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942" w:rsidRPr="00987942" w:rsidRDefault="00987942" w:rsidP="00987942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</w:pPr>
      <w:bookmarkStart w:id="0" w:name="_GoBack"/>
      <w:proofErr w:type="spellStart"/>
      <w:r w:rsidRPr="00987942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  <w:t>Lorem</w:t>
      </w:r>
      <w:proofErr w:type="spellEnd"/>
      <w:r w:rsidRPr="00987942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  <w:t xml:space="preserve"> </w:t>
      </w:r>
      <w:proofErr w:type="spellStart"/>
      <w:r w:rsidRPr="00987942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en-IN"/>
        </w:rPr>
        <w:t>Ipsum</w:t>
      </w:r>
      <w:proofErr w:type="spellEnd"/>
    </w:p>
    <w:bookmarkEnd w:id="0"/>
    <w:p w:rsidR="00987942" w:rsidRPr="00987942" w:rsidRDefault="00987942" w:rsidP="00987942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"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Neque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porro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quisquam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est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qui 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dolorem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quia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dolor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sit 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amet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, 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consectetur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, 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adipisci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velit</w:t>
      </w:r>
      <w:proofErr w:type="spellEnd"/>
      <w:r w:rsidRPr="00987942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..."</w:t>
      </w:r>
    </w:p>
    <w:p w:rsidR="00987942" w:rsidRPr="00987942" w:rsidRDefault="00987942" w:rsidP="00987942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87942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"There is no one who loves pain itself, who seeks after it and wants to have it, simply because it is pain..."</w:t>
      </w:r>
    </w:p>
    <w:p w:rsidR="00987942" w:rsidRPr="00987942" w:rsidRDefault="00987942" w:rsidP="00987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94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black" stroked="f"/>
        </w:pict>
      </w:r>
    </w:p>
    <w:p w:rsidR="00987942" w:rsidRPr="00987942" w:rsidRDefault="00987942" w:rsidP="00987942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</w:pPr>
      <w:r w:rsidRPr="00987942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 xml:space="preserve">What is </w:t>
      </w:r>
      <w:proofErr w:type="spellStart"/>
      <w:r w:rsidRPr="00987942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Lorem</w:t>
      </w:r>
      <w:proofErr w:type="spellEnd"/>
      <w:r w:rsidRPr="00987942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 xml:space="preserve"> </w:t>
      </w:r>
      <w:proofErr w:type="spellStart"/>
      <w:r w:rsidRPr="00987942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Ipsum</w:t>
      </w:r>
      <w:proofErr w:type="spellEnd"/>
      <w:r w:rsidRPr="00987942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?</w:t>
      </w:r>
    </w:p>
    <w:p w:rsidR="00987942" w:rsidRPr="00987942" w:rsidRDefault="00987942" w:rsidP="0098794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98794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is simply dummy text of the printing and typesetting industry.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Letraset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sheets containing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passages, and more recently with desktop publishing software like Aldus PageMaker including versions of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987942" w:rsidRPr="00987942" w:rsidRDefault="00987942" w:rsidP="00987942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</w:pPr>
      <w:r w:rsidRPr="00987942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Why do we use it?</w:t>
      </w:r>
    </w:p>
    <w:p w:rsidR="00987942" w:rsidRPr="00987942" w:rsidRDefault="00987942" w:rsidP="0098794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as their default model text, and a search for '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' will uncover many web sites still in their infancy. Various versions have evolved over the years, sometimes by accident, sometimes on purpose (injected humour and the like).</w:t>
      </w:r>
    </w:p>
    <w:p w:rsidR="00987942" w:rsidRPr="00987942" w:rsidRDefault="00987942" w:rsidP="009879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 w:type="textWrapping" w:clear="all"/>
      </w:r>
    </w:p>
    <w:p w:rsidR="00987942" w:rsidRPr="00987942" w:rsidRDefault="00987942" w:rsidP="00987942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</w:pPr>
      <w:r w:rsidRPr="00987942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Where does it come from?</w:t>
      </w:r>
    </w:p>
    <w:p w:rsidR="00987942" w:rsidRPr="00987942" w:rsidRDefault="00987942" w:rsidP="0098794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Contrary to popular belief,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consectetur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from a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passage, and going through the cites of the word in classical literature, discovered the undoubtable source.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comes from sections 1.10.32 and 1.10.33 of "de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Finibus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Bonorum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gram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et</w:t>
      </w:r>
      <w:proofErr w:type="gram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Malorum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"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dolor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sit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amet</w:t>
      </w:r>
      <w:proofErr w:type="spellEnd"/>
      <w:proofErr w:type="gram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.."</w:t>
      </w:r>
      <w:proofErr w:type="gram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comes from a line in section 1.10.32.</w:t>
      </w:r>
    </w:p>
    <w:p w:rsidR="00987942" w:rsidRPr="00987942" w:rsidRDefault="00987942" w:rsidP="0098794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 standard chunk of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used since the 1500s is reproduced below for those interested. Sections 1.10.32 and 1.10.33 from "de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Finibus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Bonorum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gram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et</w:t>
      </w:r>
      <w:proofErr w:type="gram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Malorum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" by Cicero are also reproduced in their exact original form, accompanied by English versions from the 1914 translation by H. Rackham.</w:t>
      </w:r>
    </w:p>
    <w:p w:rsidR="00987942" w:rsidRPr="00987942" w:rsidRDefault="00987942" w:rsidP="00987942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</w:pPr>
      <w:r w:rsidRPr="00987942">
        <w:rPr>
          <w:rFonts w:ascii="DauphinPlain" w:eastAsia="Times New Roman" w:hAnsi="DauphinPlain" w:cs="Arial"/>
          <w:color w:val="000000"/>
          <w:sz w:val="36"/>
          <w:szCs w:val="36"/>
          <w:lang w:eastAsia="en-IN"/>
        </w:rPr>
        <w:t>Where can I get some?</w:t>
      </w:r>
    </w:p>
    <w:p w:rsidR="00987942" w:rsidRPr="00987942" w:rsidRDefault="00987942" w:rsidP="00987942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There are many variations of passages of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available, but the majority have suffered alteration in some form, by injected humour, or randomised words which don't look even slightly believable. If you are going to use a passage of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you need to be sure there isn't anything embarrassing hidden in the middle of text. All the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generators on the Internet tend to repeat predefined chunks as necessary, making this the first true generator on the Internet. </w:t>
      </w: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 xml:space="preserve">It uses a dictionary of over 200 Latin words, combined with a handful of model sentence structures, to generate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which looks reasonable. The generated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Lorem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Ipsum</w:t>
      </w:r>
      <w:proofErr w:type="spell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is therefore always free from repetition, injected humour, or non-characteristic words etc.</w:t>
      </w:r>
    </w:p>
    <w:p w:rsidR="00987942" w:rsidRPr="00987942" w:rsidRDefault="00987942" w:rsidP="009879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8794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tbl>
      <w:tblPr>
        <w:tblW w:w="65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2155"/>
        <w:gridCol w:w="360"/>
        <w:gridCol w:w="3340"/>
      </w:tblGrid>
      <w:tr w:rsidR="00987942" w:rsidRPr="00987942" w:rsidTr="00987942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7942" w:rsidRPr="00987942" w:rsidRDefault="00987942" w:rsidP="00987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22.8pt;height:18pt" o:ole="">
                  <v:imagedata r:id="rId4" o:title=""/>
                </v:shape>
                <w:control r:id="rId5" w:name="DefaultOcxName" w:shapeid="_x0000_i1059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1053"/>
            </w:tblGrid>
            <w:tr w:rsidR="00987942" w:rsidRPr="00987942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87942" w:rsidRPr="00987942" w:rsidRDefault="00987942" w:rsidP="009879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79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058" type="#_x0000_t75" style="width:18pt;height:15.6pt" o:ole="">
                        <v:imagedata r:id="rId6" o:title=""/>
                      </v:shape>
                      <w:control r:id="rId7" w:name="DefaultOcxName1" w:shapeid="_x0000_i1058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87942" w:rsidRPr="00987942" w:rsidRDefault="00987942" w:rsidP="009879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79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paragraphs</w:t>
                  </w:r>
                </w:p>
              </w:tc>
            </w:tr>
            <w:tr w:rsidR="00987942" w:rsidRPr="00987942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87942" w:rsidRPr="00987942" w:rsidRDefault="00987942" w:rsidP="009879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79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057" type="#_x0000_t75" style="width:18pt;height:15.6pt" o:ole="">
                        <v:imagedata r:id="rId8" o:title=""/>
                      </v:shape>
                      <w:control r:id="rId9" w:name="DefaultOcxName2" w:shapeid="_x0000_i1057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87942" w:rsidRPr="00987942" w:rsidRDefault="00987942" w:rsidP="009879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79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words</w:t>
                  </w:r>
                </w:p>
              </w:tc>
            </w:tr>
            <w:tr w:rsidR="00987942" w:rsidRPr="00987942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87942" w:rsidRPr="00987942" w:rsidRDefault="00987942" w:rsidP="009879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79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056" type="#_x0000_t75" style="width:18pt;height:15.6pt" o:ole="">
                        <v:imagedata r:id="rId8" o:title=""/>
                      </v:shape>
                      <w:control r:id="rId10" w:name="DefaultOcxName3" w:shapeid="_x0000_i1056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87942" w:rsidRPr="00987942" w:rsidRDefault="00987942" w:rsidP="009879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79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bytes</w:t>
                  </w:r>
                </w:p>
              </w:tc>
            </w:tr>
            <w:tr w:rsidR="00987942" w:rsidRPr="00987942">
              <w:trPr>
                <w:jc w:val="center"/>
              </w:trPr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87942" w:rsidRPr="00987942" w:rsidRDefault="00987942" w:rsidP="009879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79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object w:dxaOrig="1440" w:dyaOrig="1440">
                      <v:shape id="_x0000_i1055" type="#_x0000_t75" style="width:18pt;height:15.6pt" o:ole="">
                        <v:imagedata r:id="rId8" o:title=""/>
                      </v:shape>
                      <w:control r:id="rId11" w:name="DefaultOcxName4" w:shapeid="_x0000_i1055"/>
                    </w:objec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87942" w:rsidRPr="00987942" w:rsidRDefault="00987942" w:rsidP="009879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8794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lists</w:t>
                  </w:r>
                </w:p>
              </w:tc>
            </w:tr>
          </w:tbl>
          <w:p w:rsidR="00987942" w:rsidRPr="00987942" w:rsidRDefault="00987942" w:rsidP="00987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7942" w:rsidRPr="00987942" w:rsidRDefault="00987942" w:rsidP="009879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054" type="#_x0000_t75" style="width:18pt;height:15.6pt" o:ole="">
                  <v:imagedata r:id="rId12" o:title=""/>
                </v:shape>
                <w:control r:id="rId13" w:name="DefaultOcxName5" w:shapeid="_x0000_i1054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7942" w:rsidRPr="00987942" w:rsidRDefault="00987942" w:rsidP="0098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 with '</w:t>
            </w:r>
            <w:proofErr w:type="spellStart"/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Lorem</w:t>
            </w:r>
            <w:proofErr w:type="spellEnd"/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proofErr w:type="spellStart"/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ipsum</w:t>
            </w:r>
            <w:proofErr w:type="spellEnd"/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dolor</w:t>
            </w:r>
            <w:proofErr w:type="spellEnd"/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sit </w:t>
            </w:r>
            <w:proofErr w:type="spellStart"/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amet</w:t>
            </w:r>
            <w:proofErr w:type="spellEnd"/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...'</w:t>
            </w:r>
          </w:p>
        </w:tc>
      </w:tr>
      <w:tr w:rsidR="00987942" w:rsidRPr="00987942" w:rsidTr="0098794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7942" w:rsidRPr="00987942" w:rsidRDefault="00987942" w:rsidP="0098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7942" w:rsidRPr="00987942" w:rsidRDefault="00987942" w:rsidP="0098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7942" w:rsidRPr="00987942" w:rsidRDefault="00987942" w:rsidP="0098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7942" w:rsidRPr="00987942" w:rsidRDefault="00987942" w:rsidP="009879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79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object w:dxaOrig="1440" w:dyaOrig="1440">
                <v:shape id="_x0000_i1053" type="#_x0000_t75" style="width:90.6pt;height:20.4pt" o:ole="">
                  <v:imagedata r:id="rId14" o:title=""/>
                </v:shape>
                <w:control r:id="rId15" w:name="DefaultOcxName6" w:shapeid="_x0000_i1053"/>
              </w:object>
            </w:r>
          </w:p>
        </w:tc>
      </w:tr>
    </w:tbl>
    <w:p w:rsidR="00987942" w:rsidRPr="00987942" w:rsidRDefault="00987942" w:rsidP="009879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8794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987942" w:rsidRPr="00987942" w:rsidRDefault="00987942" w:rsidP="009879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 w:type="textWrapping" w:clear="all"/>
      </w:r>
    </w:p>
    <w:p w:rsidR="00987942" w:rsidRPr="00987942" w:rsidRDefault="00987942" w:rsidP="009879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pict>
          <v:rect id="_x0000_i1026" style="width:0;height:.75pt" o:hralign="center" o:hrstd="t" o:hr="t" fillcolor="#a0a0a0" stroked="f"/>
        </w:pict>
      </w:r>
    </w:p>
    <w:p w:rsidR="00987942" w:rsidRPr="00987942" w:rsidRDefault="00987942" w:rsidP="0098794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Translations:</w:t>
      </w: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Can you help translate this site into a foreign </w:t>
      </w:r>
      <w:proofErr w:type="gramStart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language ?</w:t>
      </w:r>
      <w:proofErr w:type="gramEnd"/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Please email us with details if you can help.</w:t>
      </w:r>
    </w:p>
    <w:p w:rsidR="00987942" w:rsidRPr="00987942" w:rsidRDefault="00987942" w:rsidP="009879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pict>
          <v:rect id="_x0000_i1027" style="width:0;height:.75pt" o:hralign="center" o:hrstd="t" o:hr="t" fillcolor="#a0a0a0" stroked="f"/>
        </w:pict>
      </w:r>
    </w:p>
    <w:p w:rsidR="00987942" w:rsidRPr="00987942" w:rsidRDefault="00987942" w:rsidP="0098794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There are now a set of mock banners available </w:t>
      </w:r>
      <w:hyperlink r:id="rId16" w:history="1">
        <w:r w:rsidRPr="00987942">
          <w:rPr>
            <w:rFonts w:ascii="Arial" w:eastAsia="Times New Roman" w:hAnsi="Arial" w:cs="Arial"/>
            <w:b/>
            <w:bCs/>
            <w:color w:val="DD0000"/>
            <w:sz w:val="21"/>
            <w:szCs w:val="21"/>
            <w:u w:val="single"/>
            <w:lang w:eastAsia="en-IN"/>
          </w:rPr>
          <w:t>here</w:t>
        </w:r>
      </w:hyperlink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in three colours and in a range of standard banner sizes:</w:t>
      </w: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987942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2232660" cy="571500"/>
            <wp:effectExtent l="0" t="0" r="0" b="0"/>
            <wp:docPr id="3" name="Picture 3" descr="Banner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ner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942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2232660" cy="571500"/>
            <wp:effectExtent l="0" t="0" r="0" b="0"/>
            <wp:docPr id="2" name="Picture 2" descr="Banner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ner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942"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2232660" cy="571500"/>
            <wp:effectExtent l="0" t="0" r="0" b="0"/>
            <wp:docPr id="1" name="Picture 1" descr="Banner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nner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942" w:rsidRPr="00987942" w:rsidRDefault="00987942" w:rsidP="0098794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pict>
          <v:rect id="_x0000_i1031" style="width:0;height:.75pt" o:hralign="center" o:hrstd="t" o:hr="t" fillcolor="#a0a0a0" stroked="f"/>
        </w:pict>
      </w:r>
    </w:p>
    <w:p w:rsidR="00987942" w:rsidRPr="00987942" w:rsidRDefault="00987942" w:rsidP="0098794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98794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Donate:</w:t>
      </w:r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If you use this site regularly and would like to help keep the site on the Internet, please consider donating a small sum to help pay for the hosting and bandwidth bill. There is no minimum donation, any sum is appreciated - click </w:t>
      </w:r>
      <w:hyperlink r:id="rId20" w:tgtFrame="_blank" w:history="1">
        <w:r w:rsidRPr="00987942">
          <w:rPr>
            <w:rFonts w:ascii="Arial" w:eastAsia="Times New Roman" w:hAnsi="Arial" w:cs="Arial"/>
            <w:b/>
            <w:bCs/>
            <w:color w:val="DD0000"/>
            <w:sz w:val="21"/>
            <w:szCs w:val="21"/>
            <w:u w:val="single"/>
            <w:lang w:eastAsia="en-IN"/>
          </w:rPr>
          <w:t>here</w:t>
        </w:r>
      </w:hyperlink>
      <w:r w:rsidRPr="00987942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to d</w:t>
      </w:r>
    </w:p>
    <w:p w:rsidR="00612BDB" w:rsidRDefault="00612BDB"/>
    <w:sectPr w:rsidR="0061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42"/>
    <w:rsid w:val="00612BDB"/>
    <w:rsid w:val="0098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BD923-226B-4B71-9DE1-2C7C7AFD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79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87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79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879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9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79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794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8794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794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79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794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79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7942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7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2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838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770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51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36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153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82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415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image" Target="media/image7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4.wmf"/><Relationship Id="rId17" Type="http://schemas.openxmlformats.org/officeDocument/2006/relationships/image" Target="media/image6.gif"/><Relationship Id="rId2" Type="http://schemas.openxmlformats.org/officeDocument/2006/relationships/settings" Target="settings.xml"/><Relationship Id="rId16" Type="http://schemas.openxmlformats.org/officeDocument/2006/relationships/hyperlink" Target="https://www.lipsum.com/banners" TargetMode="External"/><Relationship Id="rId20" Type="http://schemas.openxmlformats.org/officeDocument/2006/relationships/hyperlink" Target="https://www.lipsum.com/donate" TargetMode="Externa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10" Type="http://schemas.openxmlformats.org/officeDocument/2006/relationships/control" Target="activeX/activeX4.xml"/><Relationship Id="rId19" Type="http://schemas.openxmlformats.org/officeDocument/2006/relationships/image" Target="media/image8.gi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2021-06-30T09:48:00Z</dcterms:created>
  <dcterms:modified xsi:type="dcterms:W3CDTF">2021-06-30T09:49:00Z</dcterms:modified>
</cp:coreProperties>
</file>