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Open Sans SemiBold" w:cs="Open Sans SemiBold" w:eastAsia="Open Sans SemiBold" w:hAnsi="Open Sans SemiBold"/>
          <w:sz w:val="62"/>
          <w:szCs w:val="62"/>
        </w:rPr>
      </w:pPr>
      <w:r w:rsidDel="00000000" w:rsidR="00000000" w:rsidRPr="00000000">
        <w:rPr>
          <w:rFonts w:ascii="Open Sans SemiBold" w:cs="Open Sans SemiBold" w:eastAsia="Open Sans SemiBold" w:hAnsi="Open Sans SemiBold"/>
          <w:sz w:val="62"/>
          <w:szCs w:val="62"/>
          <w:rtl w:val="0"/>
        </w:rPr>
        <w:t xml:space="preserve">Harshit Chaudhary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Gurugram, Haryana   |   +91-9050451676   |   chaudhary.harshit1203@gmail.com   | 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92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20"/>
        <w:gridCol w:w="5272.5"/>
        <w:tblGridChange w:id="0">
          <w:tblGrid>
            <w:gridCol w:w="5220"/>
            <w:gridCol w:w="5272.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8"/>
                <w:szCs w:val="2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tcBorders>
              <w:top w:color="ffffff" w:space="0" w:sz="8" w:val="single"/>
              <w:lef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300" w:lineRule="auto"/>
              <w:rPr>
                <w:rFonts w:ascii="Open Sans" w:cs="Open Sans" w:eastAsia="Open Sans" w:hAnsi="Open Sans"/>
                <w:color w:val="30303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303030"/>
                <w:sz w:val="20"/>
                <w:szCs w:val="20"/>
                <w:rtl w:val="0"/>
              </w:rPr>
              <w:t xml:space="preserve">Motivated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303030"/>
                <w:sz w:val="20"/>
                <w:szCs w:val="20"/>
                <w:rtl w:val="0"/>
              </w:rPr>
              <w:t xml:space="preserve">Machine Learning Engineer</w:t>
            </w:r>
            <w:r w:rsidDel="00000000" w:rsidR="00000000" w:rsidRPr="00000000">
              <w:rPr>
                <w:rFonts w:ascii="Open Sans" w:cs="Open Sans" w:eastAsia="Open Sans" w:hAnsi="Open Sans"/>
                <w:color w:val="303030"/>
                <w:sz w:val="20"/>
                <w:szCs w:val="20"/>
                <w:rtl w:val="0"/>
              </w:rPr>
              <w:t xml:space="preserve"> seeking a challenging role to apply expertise in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303030"/>
                <w:sz w:val="20"/>
                <w:szCs w:val="20"/>
                <w:rtl w:val="0"/>
              </w:rPr>
              <w:t xml:space="preserve">AI model development</w:t>
            </w:r>
            <w:r w:rsidDel="00000000" w:rsidR="00000000" w:rsidRPr="00000000">
              <w:rPr>
                <w:rFonts w:ascii="Open Sans" w:cs="Open Sans" w:eastAsia="Open Sans" w:hAnsi="Open Sans"/>
                <w:color w:val="30303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303030"/>
                <w:sz w:val="20"/>
                <w:szCs w:val="20"/>
                <w:rtl w:val="0"/>
              </w:rPr>
              <w:t xml:space="preserve">MLOps</w:t>
            </w:r>
            <w:r w:rsidDel="00000000" w:rsidR="00000000" w:rsidRPr="00000000">
              <w:rPr>
                <w:rFonts w:ascii="Open Sans" w:cs="Open Sans" w:eastAsia="Open Sans" w:hAnsi="Open Sans"/>
                <w:color w:val="303030"/>
                <w:sz w:val="20"/>
                <w:szCs w:val="20"/>
                <w:rtl w:val="0"/>
              </w:rPr>
              <w:t xml:space="preserve">, and deployment using tools like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303030"/>
                <w:sz w:val="20"/>
                <w:szCs w:val="20"/>
                <w:rtl w:val="0"/>
              </w:rPr>
              <w:t xml:space="preserve">HuggingFace</w:t>
            </w:r>
            <w:r w:rsidDel="00000000" w:rsidR="00000000" w:rsidRPr="00000000">
              <w:rPr>
                <w:rFonts w:ascii="Open Sans" w:cs="Open Sans" w:eastAsia="Open Sans" w:hAnsi="Open Sans"/>
                <w:color w:val="30303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303030"/>
                <w:sz w:val="20"/>
                <w:szCs w:val="20"/>
                <w:rtl w:val="0"/>
              </w:rPr>
              <w:t xml:space="preserve">Flask</w:t>
            </w:r>
            <w:r w:rsidDel="00000000" w:rsidR="00000000" w:rsidRPr="00000000">
              <w:rPr>
                <w:rFonts w:ascii="Open Sans" w:cs="Open Sans" w:eastAsia="Open Sans" w:hAnsi="Open Sans"/>
                <w:color w:val="30303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303030"/>
                <w:sz w:val="20"/>
                <w:szCs w:val="20"/>
                <w:rtl w:val="0"/>
              </w:rPr>
              <w:t xml:space="preserve">Streamlit</w:t>
            </w:r>
            <w:r w:rsidDel="00000000" w:rsidR="00000000" w:rsidRPr="00000000">
              <w:rPr>
                <w:rFonts w:ascii="Open Sans" w:cs="Open Sans" w:eastAsia="Open Sans" w:hAnsi="Open Sans"/>
                <w:color w:val="303030"/>
                <w:sz w:val="20"/>
                <w:szCs w:val="20"/>
                <w:rtl w:val="0"/>
              </w:rPr>
              <w:t xml:space="preserve">, and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303030"/>
                <w:sz w:val="20"/>
                <w:szCs w:val="20"/>
                <w:rtl w:val="0"/>
              </w:rPr>
              <w:t xml:space="preserve">Docker</w:t>
            </w:r>
            <w:r w:rsidDel="00000000" w:rsidR="00000000" w:rsidRPr="00000000">
              <w:rPr>
                <w:rFonts w:ascii="Open Sans" w:cs="Open Sans" w:eastAsia="Open Sans" w:hAnsi="Open Sans"/>
                <w:color w:val="303030"/>
                <w:sz w:val="20"/>
                <w:szCs w:val="20"/>
                <w:rtl w:val="0"/>
              </w:rPr>
              <w:t xml:space="preserve">. Proven experience in building solutions for price prediction, medical chatbots, and urban heat analysis.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vMerge w:val="continue"/>
            <w:tcBorders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303030" w:space="0" w:sz="12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8"/>
                <w:szCs w:val="28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2"/>
            <w:tcBorders>
              <w:top w:color="303030" w:space="0" w:sz="12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0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Customer Churn Prediction App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300" w:lineRule="auto"/>
              <w:rPr>
                <w:rFonts w:ascii="Open Sans" w:cs="Open Sans" w:eastAsia="Open Sans" w:hAnsi="Open Sans"/>
                <w:color w:val="30303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303030"/>
                <w:sz w:val="20"/>
                <w:szCs w:val="20"/>
                <w:rtl w:val="0"/>
              </w:rPr>
              <w:t xml:space="preserve">HackTech , Gurugram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303030"/>
                <w:sz w:val="20"/>
                <w:szCs w:val="20"/>
                <w:rtl w:val="0"/>
              </w:rPr>
              <w:t xml:space="preserve">Data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312" w:lineRule="auto"/>
              <w:jc w:val="righ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303030"/>
                <w:sz w:val="20"/>
                <w:szCs w:val="20"/>
                <w:rtl w:val="0"/>
              </w:rPr>
              <w:t xml:space="preserve">June 2025 - July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after="0" w:afterAutospacing="0" w:before="240" w:line="300" w:lineRule="auto"/>
              <w:ind w:left="720" w:hanging="360"/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Built a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Customer Churn Prediction app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 using ML models like XGBoost and LightGBM with auto-selection of the best model.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300" w:lineRule="auto"/>
              <w:ind w:left="720" w:hanging="360"/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Developed an interactive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Streamlit UI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 for real-time churn predictions with </w:t>
            </w:r>
            <w:hyperlink r:id="rId7">
              <w:r w:rsidDel="00000000" w:rsidR="00000000" w:rsidRPr="00000000">
                <w:rPr>
                  <w:rFonts w:ascii="Open Sans" w:cs="Open Sans" w:eastAsia="Open Sans" w:hAnsi="Open Sans"/>
                  <w:color w:val="1155cc"/>
                  <w:sz w:val="20"/>
                  <w:szCs w:val="20"/>
                  <w:u w:val="single"/>
                  <w:rtl w:val="0"/>
                </w:rPr>
                <w:t xml:space="preserve">Deployed Link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 . 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300" w:lineRule="auto"/>
              <w:ind w:left="720" w:hanging="360"/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Implemented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data preprocessing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 (label encoding, scaling) and managed end-to-end ML pipeline.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after="240" w:before="0" w:beforeAutospacing="0" w:line="300" w:lineRule="auto"/>
              <w:ind w:left="720" w:hanging="360"/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Improved model accuracy and usability for business insights.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303030" w:space="0" w:sz="12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8"/>
                <w:szCs w:val="28"/>
                <w:rtl w:val="0"/>
              </w:rPr>
              <w:t xml:space="preserve">University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03030" w:space="0" w:sz="12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720" w:firstLine="0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30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UIH-Defender [Link]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312" w:lineRule="auto"/>
              <w:jc w:val="righ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303030"/>
                <w:sz w:val="20"/>
                <w:szCs w:val="20"/>
                <w:rtl w:val="0"/>
              </w:rPr>
              <w:t xml:space="preserve">Jan 2025 - April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00" w:lineRule="auto"/>
              <w:ind w:left="0" w:firstLine="0"/>
              <w:rPr>
                <w:rFonts w:ascii="Open Sans" w:cs="Open Sans" w:eastAsia="Open Sans" w:hAnsi="Open Sans"/>
                <w:color w:val="30303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Open Sans" w:cs="Open Sans" w:eastAsia="Open Sans" w:hAnsi="Open Sans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Developed a geospatial AI pipeline using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YOLOv8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 for tree detection and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Fast-SAM (Segment Anything Model)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 for vegetation segmentation.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Automated image acquisition via Google Maps API and processed climate data to generate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temperature heatmaps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seasonal trend plots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Streamlined data flow with modular scripts for geolocation, segmentation, and visualization to support urban heat island mitigation research.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303030" w:space="0" w:sz="12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8"/>
                <w:szCs w:val="28"/>
                <w:rtl w:val="0"/>
              </w:rPr>
              <w:t xml:space="preserve">EDUCATION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2"/>
            <w:tcBorders>
              <w:top w:color="303030" w:space="0" w:sz="12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0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303030"/>
                <w:sz w:val="20"/>
                <w:szCs w:val="20"/>
                <w:rtl w:val="0"/>
              </w:rPr>
              <w:t xml:space="preserve">Amity University, Gurgaon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12" w:lineRule="auto"/>
              <w:jc w:val="right"/>
              <w:rPr>
                <w:rFonts w:ascii="Open Sans" w:cs="Open Sans" w:eastAsia="Open Sans" w:hAnsi="Open Sans"/>
                <w:color w:val="30303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303030"/>
                <w:sz w:val="20"/>
                <w:szCs w:val="20"/>
                <w:rtl w:val="0"/>
              </w:rPr>
              <w:t xml:space="preserve">July 2023 - July, 2027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00" w:lineRule="auto"/>
              <w:rPr>
                <w:rFonts w:ascii="Open Sans" w:cs="Open Sans" w:eastAsia="Open Sans" w:hAnsi="Open Sans"/>
                <w:b w:val="1"/>
                <w:color w:val="30303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303030"/>
                <w:sz w:val="20"/>
                <w:szCs w:val="20"/>
                <w:rtl w:val="0"/>
              </w:rPr>
              <w:t xml:space="preserve">Bachelor of Technology in Artificial Intelligence and Machine Learning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300" w:lineRule="auto"/>
              <w:ind w:left="720" w:hanging="360"/>
              <w:rPr>
                <w:rFonts w:ascii="Open Sans" w:cs="Open Sans" w:eastAsia="Open Sans" w:hAnsi="Open Sans"/>
                <w:color w:val="30303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303030"/>
                <w:sz w:val="20"/>
                <w:szCs w:val="20"/>
                <w:rtl w:val="0"/>
              </w:rPr>
              <w:t xml:space="preserve"> Relevant Coursework: Machine Learning, Deep Learning, Computer Vision, Natural Language Processing, Data Structures &amp; Algorithms, Python Programming, Big Data Analytics, Cloud Computing, MLOps.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303030" w:space="0" w:sz="12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8"/>
                <w:szCs w:val="2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2"/>
            <w:tcBorders>
              <w:top w:color="303030" w:space="0" w:sz="12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Open Sans" w:cs="Open Sans" w:eastAsia="Open Sans" w:hAnsi="Open Sans"/>
                <w:color w:val="30303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303030"/>
                <w:sz w:val="20"/>
                <w:szCs w:val="20"/>
                <w:rtl w:val="0"/>
              </w:rPr>
              <w:t xml:space="preserve">Programming &amp; Scripting:</w:t>
            </w:r>
            <w:r w:rsidDel="00000000" w:rsidR="00000000" w:rsidRPr="00000000">
              <w:rPr>
                <w:rFonts w:ascii="Open Sans" w:cs="Open Sans" w:eastAsia="Open Sans" w:hAnsi="Open Sans"/>
                <w:color w:val="303030"/>
                <w:sz w:val="20"/>
                <w:szCs w:val="20"/>
                <w:rtl w:val="0"/>
              </w:rPr>
              <w:t xml:space="preserve"> Python, C++, SQL, MATLAB, Bash, MQL5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Open Sans" w:cs="Open Sans" w:eastAsia="Open Sans" w:hAnsi="Open Sans"/>
                <w:color w:val="30303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303030"/>
                <w:sz w:val="20"/>
                <w:szCs w:val="20"/>
                <w:rtl w:val="0"/>
              </w:rPr>
              <w:t xml:space="preserve">Frameworks &amp; Tools:</w:t>
            </w:r>
            <w:r w:rsidDel="00000000" w:rsidR="00000000" w:rsidRPr="00000000">
              <w:rPr>
                <w:rFonts w:ascii="Open Sans" w:cs="Open Sans" w:eastAsia="Open Sans" w:hAnsi="Open Sans"/>
                <w:color w:val="303030"/>
                <w:sz w:val="20"/>
                <w:szCs w:val="20"/>
                <w:rtl w:val="0"/>
              </w:rPr>
              <w:t xml:space="preserve"> Flask, Streamlit, FastAPI, MLflow, DVC, Docker, GitHub Actions, CI/CD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Open Sans" w:cs="Open Sans" w:eastAsia="Open Sans" w:hAnsi="Open Sans"/>
                <w:color w:val="30303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303030"/>
                <w:sz w:val="20"/>
                <w:szCs w:val="20"/>
                <w:rtl w:val="0"/>
              </w:rPr>
              <w:t xml:space="preserve">AI &amp; GenAI:</w:t>
            </w:r>
            <w:r w:rsidDel="00000000" w:rsidR="00000000" w:rsidRPr="00000000">
              <w:rPr>
                <w:rFonts w:ascii="Open Sans" w:cs="Open Sans" w:eastAsia="Open Sans" w:hAnsi="Open Sans"/>
                <w:color w:val="303030"/>
                <w:sz w:val="20"/>
                <w:szCs w:val="20"/>
                <w:rtl w:val="0"/>
              </w:rPr>
              <w:t xml:space="preserve"> Langchain, LlamaIndex, Hugging Face, Gemini, </w:t>
            </w:r>
          </w:p>
        </w:tc>
      </w:tr>
    </w:tbl>
    <w:p w:rsidR="00000000" w:rsidDel="00000000" w:rsidP="00000000" w:rsidRDefault="00000000" w:rsidRPr="00000000" w14:paraId="0000003F">
      <w:pPr>
        <w:widowControl w:val="0"/>
        <w:spacing w:line="240" w:lineRule="auto"/>
        <w:jc w:val="left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harshit-chaudhary-ai-quant/" TargetMode="External"/><Relationship Id="rId7" Type="http://schemas.openxmlformats.org/officeDocument/2006/relationships/hyperlink" Target="https://hacktech-churn-pred-intern-defquant.streamlit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