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iberation Serif" w:hAnsi="Liberation Serif"/>
          <w:sz w:val="24"/>
          <w:szCs w:val="24"/>
        </w:rPr>
      </w:pPr>
      <w:r>
        <w:rPr/>
        <w:t>1[Q] A 52 year old man with history of coronary artery disease is currently on sublingual nitroglycerin 0.5 mg, SOS, metoprolol 50 mg twice a day, aspirin 75 mg once a day, enalapril 5 mg once a day, for the last one year. The patient is now complaining of breathlessness and wheeze. Which one of the following drugs is most likely to be implicated for this new symptom ?</w:t>
      </w:r>
    </w:p>
    <w:p>
      <w:pPr>
        <w:pStyle w:val="Normal"/>
        <w:rPr>
          <w:rFonts w:ascii="Liberation Serif" w:hAnsi="Liberation Serif"/>
          <w:sz w:val="24"/>
          <w:szCs w:val="24"/>
        </w:rPr>
      </w:pPr>
      <w:r>
        <w:rPr/>
        <w:t xml:space="preserve">(a) Enalapril </w:t>
      </w:r>
    </w:p>
    <w:p>
      <w:pPr>
        <w:pStyle w:val="Normal"/>
        <w:rPr>
          <w:rFonts w:ascii="Liberation Serif" w:hAnsi="Liberation Serif"/>
          <w:sz w:val="24"/>
          <w:szCs w:val="24"/>
        </w:rPr>
      </w:pPr>
      <w:r>
        <w:rPr/>
        <w:t xml:space="preserve">(b) Metoprolol </w:t>
      </w:r>
    </w:p>
    <w:p>
      <w:pPr>
        <w:pStyle w:val="Normal"/>
        <w:rPr>
          <w:rFonts w:ascii="Liberation Serif" w:hAnsi="Liberation Serif"/>
          <w:sz w:val="24"/>
          <w:szCs w:val="24"/>
        </w:rPr>
      </w:pPr>
      <w:r>
        <w:rPr/>
        <w:t xml:space="preserve">(c) Nitroglycerin </w:t>
      </w:r>
    </w:p>
    <w:p>
      <w:pPr>
        <w:pStyle w:val="Normal"/>
        <w:rPr>
          <w:rFonts w:ascii="Liberation Serif" w:hAnsi="Liberation Serif"/>
          <w:sz w:val="24"/>
          <w:szCs w:val="24"/>
        </w:rPr>
      </w:pPr>
      <w:r>
        <w:rPr/>
        <w:t>(d) Aspirin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w:t>
      </w:r>
    </w:p>
    <w:p>
      <w:pPr>
        <w:pStyle w:val="Normal"/>
        <w:rPr>
          <w:rFonts w:ascii="Liberation Serif" w:hAnsi="Liberation Serif"/>
          <w:sz w:val="24"/>
          <w:szCs w:val="24"/>
        </w:rPr>
      </w:pPr>
      <w:r>
        <w:rPr/>
        <w:t xml:space="preserve"> </w:t>
      </w:r>
      <w:r>
        <w:rPr/>
        <w:t xml:space="preserve">Impotence, exacerbation of COPD and asthma, cardiovascular effects (bradycardia, AV block, HF), CNS effects (sedation, sleep alterations). </w:t>
      </w:r>
    </w:p>
    <w:p>
      <w:pPr>
        <w:pStyle w:val="Normal"/>
        <w:rPr>
          <w:rFonts w:ascii="Liberation Serif" w:hAnsi="Liberation Serif"/>
          <w:sz w:val="24"/>
          <w:szCs w:val="24"/>
        </w:rPr>
      </w:pPr>
      <w:r>
        <w:rPr/>
        <w:t>May mask the signs of hypoglycemia.</w:t>
      </w:r>
    </w:p>
    <w:p>
      <w:pPr>
        <w:pStyle w:val="Normal"/>
        <w:rPr>
          <w:rFonts w:ascii="Liberation Serif" w:hAnsi="Liberation Serif"/>
          <w:sz w:val="24"/>
          <w:szCs w:val="24"/>
        </w:rPr>
      </w:pPr>
      <w:r>
        <w:rPr/>
        <w:t xml:space="preserve">Metoprolol can cause dyslipidemia. </w:t>
      </w:r>
    </w:p>
    <w:p>
      <w:pPr>
        <w:pStyle w:val="Normal"/>
        <w:rPr>
          <w:rFonts w:ascii="Liberation Serif" w:hAnsi="Liberation Serif"/>
          <w:sz w:val="24"/>
          <w:szCs w:val="24"/>
        </w:rPr>
      </w:pPr>
      <w:r>
        <w:rPr/>
        <w:t xml:space="preserve">Propranolol can exacerbate vasospasm in vasospastic angina. </w:t>
      </w:r>
    </w:p>
    <w:p>
      <w:pPr>
        <w:pStyle w:val="Normal"/>
        <w:rPr>
          <w:rFonts w:ascii="Liberation Serif" w:hAnsi="Liberation Serif"/>
          <w:sz w:val="24"/>
          <w:szCs w:val="24"/>
        </w:rPr>
      </w:pPr>
      <w:r>
        <w:rPr/>
        <w:t xml:space="preserve">β-blockers (except the nonselective α- and β-antagonists carvedilol and labetalol) cause unopposed α1-agonism if given alone for pheochromocytoma or for cocaine toxicity (unsubstantiated). </w:t>
      </w:r>
    </w:p>
    <w:p>
      <w:pPr>
        <w:pStyle w:val="Normal"/>
        <w:rPr>
          <w:rFonts w:ascii="Liberation Serif" w:hAnsi="Liberation Serif"/>
          <w:sz w:val="24"/>
          <w:szCs w:val="24"/>
        </w:rPr>
      </w:pPr>
      <w:r>
        <w:rPr/>
        <w:t>Treat β-blocker overdose with saline, atropine, glucagon.</w:t>
        <w:br/>
      </w:r>
    </w:p>
    <w:p>
      <w:pPr>
        <w:pStyle w:val="Normal"/>
        <w:rPr>
          <w:rFonts w:ascii="Liberation Serif" w:hAnsi="Liberation Serif"/>
          <w:sz w:val="24"/>
          <w:szCs w:val="24"/>
        </w:rPr>
      </w:pPr>
      <w:r>
        <w:rPr/>
        <w:t xml:space="preserve">2[Q] A patient with ischaemic heart disease on regular follow-up has a resting heart rate of 90 beats/minute. The patient is taking metoprolol 50 mg twice a day. Which one of the following drugs may be added to his prescription if he also has signs of heart failure ? </w:t>
      </w:r>
    </w:p>
    <w:p>
      <w:pPr>
        <w:pStyle w:val="Normal"/>
        <w:rPr>
          <w:rFonts w:ascii="Liberation Serif" w:hAnsi="Liberation Serif"/>
          <w:sz w:val="24"/>
          <w:szCs w:val="24"/>
        </w:rPr>
      </w:pPr>
      <w:r>
        <w:rPr/>
        <w:t xml:space="preserve">(a) Ranolazine </w:t>
      </w:r>
    </w:p>
    <w:p>
      <w:pPr>
        <w:pStyle w:val="Normal"/>
        <w:rPr>
          <w:rFonts w:ascii="Liberation Serif" w:hAnsi="Liberation Serif"/>
          <w:sz w:val="24"/>
          <w:szCs w:val="24"/>
        </w:rPr>
      </w:pPr>
      <w:r>
        <w:rPr/>
        <w:t xml:space="preserve">(b) Diclofenac </w:t>
      </w:r>
    </w:p>
    <w:p>
      <w:pPr>
        <w:pStyle w:val="Normal"/>
        <w:rPr>
          <w:rFonts w:ascii="Liberation Serif" w:hAnsi="Liberation Serif"/>
          <w:sz w:val="24"/>
          <w:szCs w:val="24"/>
        </w:rPr>
      </w:pPr>
      <w:r>
        <w:rPr/>
        <w:t xml:space="preserve">(c) Prednisolone </w:t>
      </w:r>
    </w:p>
    <w:p>
      <w:pPr>
        <w:pStyle w:val="Normal"/>
        <w:rPr>
          <w:rFonts w:ascii="Liberation Serif" w:hAnsi="Liberation Serif"/>
          <w:sz w:val="24"/>
          <w:szCs w:val="24"/>
        </w:rPr>
      </w:pPr>
      <w:r>
        <w:rPr/>
        <w:t>(d) Ivabradine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rPr>
        <w:t>Ivabradine:</w:t>
      </w:r>
    </w:p>
    <w:p>
      <w:pPr>
        <w:pStyle w:val="Normal"/>
        <w:numPr>
          <w:ilvl w:val="0"/>
          <w:numId w:val="2"/>
        </w:numPr>
        <w:rPr>
          <w:rFonts w:ascii="Liberation Serif" w:hAnsi="Liberation Serif"/>
          <w:sz w:val="24"/>
          <w:szCs w:val="24"/>
        </w:rPr>
      </w:pPr>
      <w:r>
        <w:rPr>
          <w:rStyle w:val="Strong"/>
        </w:rPr>
        <w:t>Mechanism:</w:t>
      </w:r>
      <w:r>
        <w:rPr/>
        <w:t xml:space="preserve"> Acts on SA node, reducing heart rate via If inward current.</w:t>
      </w:r>
    </w:p>
    <w:p>
      <w:pPr>
        <w:pStyle w:val="Normal"/>
        <w:numPr>
          <w:ilvl w:val="0"/>
          <w:numId w:val="2"/>
        </w:numPr>
        <w:rPr>
          <w:rFonts w:ascii="Liberation Serif" w:hAnsi="Liberation Serif"/>
          <w:sz w:val="24"/>
          <w:szCs w:val="24"/>
        </w:rPr>
      </w:pPr>
      <w:r>
        <w:rPr>
          <w:rStyle w:val="Strong"/>
        </w:rPr>
        <w:t>Dosage:</w:t>
      </w:r>
      <w:r>
        <w:rPr/>
        <w:t xml:space="preserve"> 2.5–7.5 mg twice daily.</w:t>
      </w:r>
    </w:p>
    <w:p>
      <w:pPr>
        <w:pStyle w:val="Normal"/>
        <w:numPr>
          <w:ilvl w:val="0"/>
          <w:numId w:val="2"/>
        </w:numPr>
        <w:rPr>
          <w:rFonts w:ascii="Liberation Serif" w:hAnsi="Liberation Serif"/>
          <w:sz w:val="24"/>
          <w:szCs w:val="24"/>
        </w:rPr>
      </w:pPr>
      <w:r>
        <w:rPr>
          <w:rStyle w:val="Strong"/>
        </w:rPr>
        <w:t>Benefits:</w:t>
      </w:r>
      <w:r>
        <w:rPr/>
        <w:t xml:space="preserve"> Reduces hospitalization and mortality in heart failure due to moderate or severe left ventricular systolic impairment, most effective with high baseline heart rate.</w:t>
      </w:r>
    </w:p>
    <w:p>
      <w:pPr>
        <w:pStyle w:val="Normal"/>
        <w:numPr>
          <w:ilvl w:val="0"/>
          <w:numId w:val="2"/>
        </w:numPr>
        <w:rPr>
          <w:rFonts w:ascii="Liberation Serif" w:hAnsi="Liberation Serif"/>
          <w:sz w:val="24"/>
          <w:szCs w:val="24"/>
        </w:rPr>
      </w:pPr>
      <w:r>
        <w:rPr>
          <w:rStyle w:val="Strong"/>
        </w:rPr>
        <w:t>Use Cases:</w:t>
      </w:r>
      <w:r>
        <w:rPr/>
        <w:t xml:space="preserve"> Suited for patients unable to take β-blockers or with persistent high heart rate despite β-blockade.</w:t>
      </w:r>
    </w:p>
    <w:p>
      <w:pPr>
        <w:pStyle w:val="Normal"/>
        <w:numPr>
          <w:ilvl w:val="0"/>
          <w:numId w:val="2"/>
        </w:numPr>
        <w:rPr>
          <w:rFonts w:ascii="Liberation Serif" w:hAnsi="Liberation Serif"/>
          <w:sz w:val="24"/>
          <w:szCs w:val="24"/>
        </w:rPr>
      </w:pPr>
      <w:r>
        <w:rPr>
          <w:rStyle w:val="Strong"/>
        </w:rPr>
        <w:t>Limitation:</w:t>
      </w:r>
      <w:r>
        <w:rPr/>
        <w:t xml:space="preserve"> Ineffective in atrial fibrillation.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Ref: Davidson 24</w:t>
      </w:r>
      <w:r>
        <w:rPr>
          <w:vertAlign w:val="superscript"/>
        </w:rPr>
        <w:t>th</w:t>
      </w:r>
      <w:r>
        <w:rPr/>
        <w:t xml:space="preserve"> edition pg407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3[Q] An 18 year old boy got frost bite of left feet after working in a snowy field for 5-6 hours. He complained of pain, numbness and limited moment of his toes. The skin appeared white and waxy. Which one of the following is contradicted as initial treatment ?</w:t>
      </w:r>
    </w:p>
    <w:p>
      <w:pPr>
        <w:pStyle w:val="Normal"/>
        <w:rPr>
          <w:rFonts w:ascii="Liberation Serif" w:hAnsi="Liberation Serif"/>
          <w:sz w:val="24"/>
          <w:szCs w:val="24"/>
        </w:rPr>
      </w:pPr>
      <w:r>
        <w:rPr/>
        <w:t xml:space="preserve">(a) Rewarming by immersion of feet in water bath at 40-44°C </w:t>
      </w:r>
    </w:p>
    <w:p>
      <w:pPr>
        <w:pStyle w:val="Normal"/>
        <w:rPr>
          <w:rFonts w:ascii="Liberation Serif" w:hAnsi="Liberation Serif"/>
          <w:sz w:val="24"/>
          <w:szCs w:val="24"/>
        </w:rPr>
      </w:pPr>
      <w:r>
        <w:rPr/>
        <w:t xml:space="preserve">(b) Massage </w:t>
      </w:r>
    </w:p>
    <w:p>
      <w:pPr>
        <w:pStyle w:val="Normal"/>
        <w:rPr>
          <w:rFonts w:ascii="Liberation Serif" w:hAnsi="Liberation Serif"/>
          <w:sz w:val="24"/>
          <w:szCs w:val="24"/>
        </w:rPr>
      </w:pPr>
      <w:r>
        <w:rPr/>
        <w:t xml:space="preserve">(c) Cleaning of injured area with soap </w:t>
      </w:r>
    </w:p>
    <w:p>
      <w:pPr>
        <w:pStyle w:val="Normal"/>
        <w:rPr>
          <w:rFonts w:ascii="Liberation Serif" w:hAnsi="Liberation Serif"/>
          <w:sz w:val="24"/>
          <w:szCs w:val="24"/>
        </w:rPr>
      </w:pPr>
      <w:r>
        <w:rPr/>
        <w:t>(d) Use of dressing</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FROSTBITE Overview:</w:t>
      </w:r>
    </w:p>
    <w:p>
      <w:pPr>
        <w:pStyle w:val="Normal"/>
        <w:rPr>
          <w:rFonts w:ascii="Liberation Serif" w:hAnsi="Liberation Serif"/>
          <w:sz w:val="24"/>
          <w:szCs w:val="24"/>
        </w:rPr>
      </w:pPr>
      <w:r>
        <w:rPr/>
        <w:t>Frostbite occurs due to severe cold exposure or contact with extremely cold objects, causing tissue damage through freezing and vasoconstriction. Typically affects distal extremities and exposed facial areas (ears, nose, chin, cheeks).</w:t>
      </w:r>
    </w:p>
    <w:p>
      <w:pPr>
        <w:pStyle w:val="Normal"/>
        <w:rPr>
          <w:rFonts w:ascii="Liberation Serif" w:hAnsi="Liberation Serif"/>
          <w:sz w:val="24"/>
          <w:szCs w:val="24"/>
        </w:rPr>
      </w:pPr>
      <w:r>
        <w:rPr>
          <w:rStyle w:val="Strong"/>
        </w:rPr>
        <w:t>Types of Frostbite:</w:t>
      </w:r>
    </w:p>
    <w:p>
      <w:pPr>
        <w:pStyle w:val="Normal"/>
        <w:rPr>
          <w:rFonts w:ascii="Liberation Serif" w:hAnsi="Liberation Serif"/>
          <w:sz w:val="24"/>
          <w:szCs w:val="24"/>
        </w:rPr>
      </w:pPr>
      <w:r>
        <w:rPr>
          <w:rStyle w:val="Strong"/>
        </w:rPr>
        <w:t>Superficial Frostbite:</w:t>
      </w:r>
    </w:p>
    <w:p>
      <w:pPr>
        <w:pStyle w:val="Normal"/>
        <w:numPr>
          <w:ilvl w:val="1"/>
          <w:numId w:val="3"/>
        </w:numPr>
        <w:rPr>
          <w:rFonts w:ascii="Liberation Serif" w:hAnsi="Liberation Serif"/>
          <w:sz w:val="24"/>
          <w:szCs w:val="24"/>
        </w:rPr>
      </w:pPr>
      <w:r>
        <w:rPr/>
        <w:t>Involves skin and subcutaneous tissue.</w:t>
      </w:r>
    </w:p>
    <w:p>
      <w:pPr>
        <w:pStyle w:val="Normal"/>
        <w:numPr>
          <w:ilvl w:val="1"/>
          <w:numId w:val="3"/>
        </w:numPr>
        <w:rPr>
          <w:rFonts w:ascii="Liberation Serif" w:hAnsi="Liberation Serif"/>
          <w:sz w:val="24"/>
          <w:szCs w:val="24"/>
        </w:rPr>
      </w:pPr>
      <w:r>
        <w:rPr/>
        <w:t>Symptoms: Pain, paresthesia, white and waxy skin.</w:t>
      </w:r>
    </w:p>
    <w:p>
      <w:pPr>
        <w:pStyle w:val="Normal"/>
        <w:numPr>
          <w:ilvl w:val="1"/>
          <w:numId w:val="3"/>
        </w:numPr>
        <w:rPr>
          <w:rFonts w:ascii="Liberation Serif" w:hAnsi="Liberation Serif"/>
          <w:sz w:val="24"/>
          <w:szCs w:val="24"/>
        </w:rPr>
      </w:pPr>
      <w:r>
        <w:rPr/>
        <w:t>After rewarming: Cyanosis, erythema, wheal-and-flare formation, edema, and superficial blisters.</w:t>
      </w:r>
    </w:p>
    <w:p>
      <w:pPr>
        <w:pStyle w:val="Normal"/>
        <w:rPr>
          <w:rFonts w:ascii="Liberation Serif" w:hAnsi="Liberation Serif"/>
          <w:sz w:val="24"/>
          <w:szCs w:val="24"/>
        </w:rPr>
      </w:pPr>
      <w:r>
        <w:rPr>
          <w:rStyle w:val="Strong"/>
        </w:rPr>
        <w:t>Deep Frostbite:</w:t>
      </w:r>
    </w:p>
    <w:p>
      <w:pPr>
        <w:pStyle w:val="Normal"/>
        <w:numPr>
          <w:ilvl w:val="1"/>
          <w:numId w:val="3"/>
        </w:numPr>
        <w:rPr>
          <w:rFonts w:ascii="Liberation Serif" w:hAnsi="Liberation Serif"/>
          <w:sz w:val="24"/>
          <w:szCs w:val="24"/>
        </w:rPr>
      </w:pPr>
      <w:r>
        <w:rPr/>
        <w:t>Affects muscles, nerves, and deeper blood vessels.</w:t>
      </w:r>
    </w:p>
    <w:p>
      <w:pPr>
        <w:pStyle w:val="Normal"/>
        <w:numPr>
          <w:ilvl w:val="1"/>
          <w:numId w:val="3"/>
        </w:numPr>
        <w:rPr>
          <w:rFonts w:ascii="Liberation Serif" w:hAnsi="Liberation Serif"/>
          <w:sz w:val="24"/>
          <w:szCs w:val="24"/>
        </w:rPr>
      </w:pPr>
      <w:r>
        <w:rPr/>
        <w:t>Manifestations: Edema, vesicles, bullae, tissue necrosis, and potential gangrene.</w:t>
      </w:r>
    </w:p>
    <w:p>
      <w:pPr>
        <w:pStyle w:val="Normal"/>
        <w:rPr>
          <w:rFonts w:ascii="Liberation Serif" w:hAnsi="Liberation Serif"/>
          <w:sz w:val="24"/>
          <w:szCs w:val="24"/>
        </w:rPr>
      </w:pPr>
      <w:r>
        <w:rPr>
          <w:rStyle w:val="Strong"/>
        </w:rPr>
        <w:t>Initial Treatment:</w:t>
      </w:r>
    </w:p>
    <w:p>
      <w:pPr>
        <w:pStyle w:val="Normal"/>
        <w:rPr>
          <w:rFonts w:ascii="Liberation Serif" w:hAnsi="Liberation Serif"/>
          <w:sz w:val="24"/>
          <w:szCs w:val="24"/>
        </w:rPr>
      </w:pPr>
      <w:r>
        <w:rPr>
          <w:rStyle w:val="Strong"/>
        </w:rPr>
        <w:t>Rewarming:</w:t>
      </w:r>
    </w:p>
    <w:p>
      <w:pPr>
        <w:pStyle w:val="Normal"/>
        <w:numPr>
          <w:ilvl w:val="1"/>
          <w:numId w:val="4"/>
        </w:numPr>
        <w:rPr>
          <w:rFonts w:ascii="Liberation Serif" w:hAnsi="Liberation Serif"/>
          <w:sz w:val="24"/>
          <w:szCs w:val="24"/>
        </w:rPr>
      </w:pPr>
      <w:r>
        <w:rPr/>
        <w:t>Conducted in an environment preventing reexposure to freezing conditions.</w:t>
      </w:r>
    </w:p>
    <w:p>
      <w:pPr>
        <w:pStyle w:val="Normal"/>
        <w:numPr>
          <w:ilvl w:val="1"/>
          <w:numId w:val="4"/>
        </w:numPr>
        <w:rPr>
          <w:rFonts w:ascii="Liberation Serif" w:hAnsi="Liberation Serif"/>
          <w:sz w:val="24"/>
          <w:szCs w:val="24"/>
        </w:rPr>
      </w:pPr>
      <w:r>
        <w:rPr/>
        <w:t>Immersion in water bath (40°–44°C / 104°–111°F) is effective.</w:t>
      </w:r>
    </w:p>
    <w:p>
      <w:pPr>
        <w:pStyle w:val="Normal"/>
        <w:numPr>
          <w:ilvl w:val="1"/>
          <w:numId w:val="4"/>
        </w:numPr>
        <w:rPr>
          <w:rFonts w:ascii="Liberation Serif" w:hAnsi="Liberation Serif"/>
          <w:sz w:val="24"/>
          <w:szCs w:val="24"/>
        </w:rPr>
      </w:pPr>
      <w:r>
        <w:rPr/>
        <w:t>Contraindicated: Massage, ice water, extreme heat.</w:t>
      </w:r>
    </w:p>
    <w:p>
      <w:pPr>
        <w:pStyle w:val="Normal"/>
        <w:rPr>
          <w:rFonts w:ascii="Liberation Serif" w:hAnsi="Liberation Serif"/>
          <w:sz w:val="24"/>
          <w:szCs w:val="24"/>
        </w:rPr>
      </w:pPr>
      <w:r>
        <w:rPr>
          <w:rStyle w:val="Strong"/>
        </w:rPr>
        <w:t>Cleansing and Dressing:</w:t>
      </w:r>
    </w:p>
    <w:p>
      <w:pPr>
        <w:pStyle w:val="Normal"/>
        <w:numPr>
          <w:ilvl w:val="1"/>
          <w:numId w:val="4"/>
        </w:numPr>
        <w:rPr>
          <w:rFonts w:ascii="Liberation Serif" w:hAnsi="Liberation Serif"/>
          <w:sz w:val="24"/>
          <w:szCs w:val="24"/>
        </w:rPr>
      </w:pPr>
      <w:r>
        <w:rPr/>
        <w:t>Cleanse the injured area with soap or antiseptic.</w:t>
      </w:r>
    </w:p>
    <w:p>
      <w:pPr>
        <w:pStyle w:val="Normal"/>
        <w:numPr>
          <w:ilvl w:val="1"/>
          <w:numId w:val="4"/>
        </w:numPr>
        <w:rPr>
          <w:rFonts w:ascii="Liberation Serif" w:hAnsi="Liberation Serif"/>
          <w:sz w:val="24"/>
          <w:szCs w:val="24"/>
        </w:rPr>
      </w:pPr>
      <w:r>
        <w:rPr/>
        <w:t>Apply sterile dressings.</w:t>
      </w:r>
    </w:p>
    <w:p>
      <w:pPr>
        <w:pStyle w:val="Normal"/>
        <w:rPr>
          <w:rFonts w:ascii="Liberation Serif" w:hAnsi="Liberation Serif"/>
          <w:sz w:val="24"/>
          <w:szCs w:val="24"/>
        </w:rPr>
      </w:pPr>
      <w:r>
        <w:rPr>
          <w:rStyle w:val="Strong"/>
        </w:rPr>
        <w:t>Analgesics and Antibiotics:</w:t>
      </w:r>
    </w:p>
    <w:p>
      <w:pPr>
        <w:pStyle w:val="Normal"/>
        <w:numPr>
          <w:ilvl w:val="1"/>
          <w:numId w:val="4"/>
        </w:numPr>
        <w:rPr>
          <w:rFonts w:ascii="Liberation Serif" w:hAnsi="Liberation Serif"/>
          <w:sz w:val="24"/>
          <w:szCs w:val="24"/>
        </w:rPr>
      </w:pPr>
      <w:r>
        <w:rPr/>
        <w:t>Analgesics often required during rewarming.</w:t>
      </w:r>
    </w:p>
    <w:p>
      <w:pPr>
        <w:pStyle w:val="Normal"/>
        <w:numPr>
          <w:ilvl w:val="1"/>
          <w:numId w:val="4"/>
        </w:numPr>
        <w:rPr>
          <w:rFonts w:ascii="Liberation Serif" w:hAnsi="Liberation Serif"/>
          <w:sz w:val="24"/>
          <w:szCs w:val="24"/>
        </w:rPr>
      </w:pPr>
      <w:r>
        <w:rPr/>
        <w:t>Antibiotics used if infection is evident.</w:t>
      </w:r>
    </w:p>
    <w:p>
      <w:pPr>
        <w:pStyle w:val="Normal"/>
        <w:rPr>
          <w:rFonts w:ascii="Liberation Serif" w:hAnsi="Liberation Serif"/>
          <w:sz w:val="24"/>
          <w:szCs w:val="24"/>
        </w:rPr>
      </w:pPr>
      <w:r>
        <w:rPr>
          <w:rStyle w:val="Strong"/>
        </w:rPr>
        <w:t>Post-recovery Considerations:</w:t>
      </w:r>
    </w:p>
    <w:p>
      <w:pPr>
        <w:pStyle w:val="Normal"/>
        <w:rPr>
          <w:rFonts w:ascii="Liberation Serif" w:hAnsi="Liberation Serif"/>
          <w:sz w:val="24"/>
          <w:szCs w:val="24"/>
        </w:rPr>
      </w:pPr>
      <w:r>
        <w:rPr>
          <w:rStyle w:val="Strong"/>
        </w:rPr>
        <w:t>Increased Sensitivity:</w:t>
      </w:r>
    </w:p>
    <w:p>
      <w:pPr>
        <w:pStyle w:val="Normal"/>
        <w:numPr>
          <w:ilvl w:val="1"/>
          <w:numId w:val="5"/>
        </w:numPr>
        <w:rPr>
          <w:rFonts w:ascii="Liberation Serif" w:hAnsi="Liberation Serif"/>
          <w:sz w:val="24"/>
          <w:szCs w:val="24"/>
        </w:rPr>
      </w:pPr>
      <w:r>
        <w:rPr/>
        <w:t>Affected extremity may exhibit heightened sensitivity to cold after recovery.</w:t>
      </w:r>
    </w:p>
    <w:p>
      <w:pPr>
        <w:pStyle w:val="Normal"/>
        <w:rPr>
          <w:rFonts w:ascii="Liberation Serif" w:hAnsi="Liberation Serif"/>
          <w:sz w:val="24"/>
          <w:szCs w:val="24"/>
        </w:rPr>
      </w:pPr>
      <w:r>
        <w:rPr>
          <w:rStyle w:val="Strong"/>
        </w:rPr>
        <w:t>Note:</w:t>
      </w:r>
      <w:r>
        <w:rPr/>
        <w:t xml:space="preserve"> The efficacy of sympathetic blocking drugs is uncertain in frostbite management.</w:t>
      </w:r>
    </w:p>
    <w:p>
      <w:pPr>
        <w:pStyle w:val="Normal"/>
        <w:rPr>
          <w:rFonts w:ascii="Liberation Serif" w:hAnsi="Liberation Serif"/>
          <w:sz w:val="24"/>
          <w:szCs w:val="24"/>
        </w:rPr>
      </w:pPr>
      <w:r>
        <w:rPr>
          <w:sz w:val="24"/>
          <w:szCs w:val="24"/>
        </w:rPr>
      </w:r>
    </w:p>
    <w:p>
      <w:pPr>
        <w:pStyle w:val="Normal"/>
        <w:rPr>
          <w:b/>
          <w:bCs/>
        </w:rPr>
      </w:pPr>
      <w:r>
        <w:rPr>
          <w:b/>
          <w:bCs/>
        </w:rPr>
        <w:t>Ref: Harrison’s principles of INTERNAL MEDICINE 21</w:t>
      </w:r>
      <w:r>
        <w:rPr>
          <w:b/>
          <w:bCs/>
          <w:vertAlign w:val="superscript"/>
        </w:rPr>
        <w:t>th</w:t>
      </w:r>
      <w:r>
        <w:rPr>
          <w:b/>
          <w:bCs/>
        </w:rPr>
        <w:t xml:space="preserve"> edition pg3634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4[Q] Which of the following anti-coagulant agents can be administered orally? </w:t>
      </w:r>
    </w:p>
    <w:p>
      <w:pPr>
        <w:pStyle w:val="Normal"/>
        <w:rPr>
          <w:rFonts w:ascii="Liberation Serif" w:hAnsi="Liberation Serif"/>
          <w:sz w:val="24"/>
          <w:szCs w:val="24"/>
        </w:rPr>
      </w:pPr>
      <w:r>
        <w:rPr/>
        <w:t xml:space="preserve">1. Rivaroxaban </w:t>
      </w:r>
    </w:p>
    <w:p>
      <w:pPr>
        <w:pStyle w:val="Normal"/>
        <w:rPr>
          <w:rFonts w:ascii="Liberation Serif" w:hAnsi="Liberation Serif"/>
          <w:sz w:val="24"/>
          <w:szCs w:val="24"/>
        </w:rPr>
      </w:pPr>
      <w:r>
        <w:rPr/>
        <w:t xml:space="preserve">2. Fondaparinux </w:t>
      </w:r>
    </w:p>
    <w:p>
      <w:pPr>
        <w:pStyle w:val="Normal"/>
        <w:rPr>
          <w:rFonts w:ascii="Liberation Serif" w:hAnsi="Liberation Serif"/>
          <w:sz w:val="24"/>
          <w:szCs w:val="24"/>
        </w:rPr>
      </w:pPr>
      <w:r>
        <w:rPr/>
        <w:t xml:space="preserve">3. Apixaban </w:t>
      </w:r>
    </w:p>
    <w:p>
      <w:pPr>
        <w:pStyle w:val="Normal"/>
        <w:rPr>
          <w:rFonts w:ascii="Liberation Serif" w:hAnsi="Liberation Serif"/>
          <w:sz w:val="24"/>
          <w:szCs w:val="24"/>
        </w:rPr>
      </w:pPr>
      <w:r>
        <w:rPr/>
        <w:t xml:space="preserve">4. Dabigatran </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and 3 only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rPr>
        <w:t>Parenteral Anticoagulants:</w:t>
      </w:r>
    </w:p>
    <w:p>
      <w:pPr>
        <w:pStyle w:val="Normal"/>
        <w:numPr>
          <w:ilvl w:val="0"/>
          <w:numId w:val="6"/>
        </w:numPr>
        <w:rPr>
          <w:rFonts w:ascii="Liberation Serif" w:hAnsi="Liberation Serif"/>
          <w:sz w:val="24"/>
          <w:szCs w:val="24"/>
        </w:rPr>
      </w:pPr>
      <w:r>
        <w:rPr>
          <w:rStyle w:val="Strong"/>
        </w:rPr>
        <w:t>Heparin:</w:t>
      </w:r>
    </w:p>
    <w:p>
      <w:pPr>
        <w:pStyle w:val="Normal"/>
        <w:numPr>
          <w:ilvl w:val="1"/>
          <w:numId w:val="6"/>
        </w:numPr>
        <w:rPr>
          <w:rFonts w:ascii="Liberation Serif" w:hAnsi="Liberation Serif"/>
          <w:sz w:val="24"/>
          <w:szCs w:val="24"/>
        </w:rPr>
      </w:pPr>
      <w:r>
        <w:rPr/>
        <w:t>Traditional anticoagulant.</w:t>
      </w:r>
    </w:p>
    <w:p>
      <w:pPr>
        <w:pStyle w:val="Normal"/>
        <w:numPr>
          <w:ilvl w:val="0"/>
          <w:numId w:val="6"/>
        </w:numPr>
        <w:rPr>
          <w:rFonts w:ascii="Liberation Serif" w:hAnsi="Liberation Serif"/>
          <w:sz w:val="24"/>
          <w:szCs w:val="24"/>
        </w:rPr>
      </w:pPr>
      <w:r>
        <w:rPr>
          <w:rStyle w:val="Strong"/>
        </w:rPr>
        <w:t>Low-Molecular-Weight Heparin (LMWH):</w:t>
      </w:r>
    </w:p>
    <w:p>
      <w:pPr>
        <w:pStyle w:val="Normal"/>
        <w:numPr>
          <w:ilvl w:val="1"/>
          <w:numId w:val="6"/>
        </w:numPr>
        <w:rPr>
          <w:rFonts w:ascii="Liberation Serif" w:hAnsi="Liberation Serif"/>
          <w:sz w:val="24"/>
          <w:szCs w:val="24"/>
        </w:rPr>
      </w:pPr>
      <w:r>
        <w:rPr/>
        <w:t>Similar to heparin but with specific molecular weight characteristics.</w:t>
      </w:r>
    </w:p>
    <w:p>
      <w:pPr>
        <w:pStyle w:val="Normal"/>
        <w:numPr>
          <w:ilvl w:val="0"/>
          <w:numId w:val="6"/>
        </w:numPr>
        <w:rPr>
          <w:rFonts w:ascii="Liberation Serif" w:hAnsi="Liberation Serif"/>
          <w:sz w:val="24"/>
          <w:szCs w:val="24"/>
        </w:rPr>
      </w:pPr>
      <w:r>
        <w:rPr>
          <w:rStyle w:val="Strong"/>
        </w:rPr>
        <w:t>Fondaparinux:</w:t>
      </w:r>
    </w:p>
    <w:p>
      <w:pPr>
        <w:pStyle w:val="Normal"/>
        <w:numPr>
          <w:ilvl w:val="1"/>
          <w:numId w:val="6"/>
        </w:numPr>
        <w:rPr>
          <w:rFonts w:ascii="Liberation Serif" w:hAnsi="Liberation Serif"/>
          <w:sz w:val="24"/>
          <w:szCs w:val="24"/>
        </w:rPr>
      </w:pPr>
      <w:r>
        <w:rPr/>
        <w:t>Synthetic pentasaccharide, inhibits factor Xa.</w:t>
      </w:r>
    </w:p>
    <w:p>
      <w:pPr>
        <w:pStyle w:val="Normal"/>
        <w:numPr>
          <w:ilvl w:val="0"/>
          <w:numId w:val="6"/>
        </w:numPr>
        <w:rPr>
          <w:rFonts w:ascii="Liberation Serif" w:hAnsi="Liberation Serif"/>
          <w:sz w:val="24"/>
          <w:szCs w:val="24"/>
        </w:rPr>
      </w:pPr>
      <w:r>
        <w:rPr>
          <w:rStyle w:val="Strong"/>
        </w:rPr>
        <w:t>Lepirudin, Desirudin, Bivalirudin, Argatroban:</w:t>
      </w:r>
    </w:p>
    <w:p>
      <w:pPr>
        <w:pStyle w:val="Normal"/>
        <w:numPr>
          <w:ilvl w:val="1"/>
          <w:numId w:val="6"/>
        </w:numPr>
        <w:rPr>
          <w:rFonts w:ascii="Liberation Serif" w:hAnsi="Liberation Serif"/>
          <w:sz w:val="24"/>
          <w:szCs w:val="24"/>
        </w:rPr>
      </w:pPr>
      <w:r>
        <w:rPr/>
        <w:t>Alternative parenteral anticoagulants with specific mechanisms.</w:t>
      </w:r>
    </w:p>
    <w:p>
      <w:pPr>
        <w:pStyle w:val="Normal"/>
        <w:rPr>
          <w:rFonts w:ascii="Liberation Serif" w:hAnsi="Liberation Serif"/>
          <w:sz w:val="24"/>
          <w:szCs w:val="24"/>
        </w:rPr>
      </w:pPr>
      <w:r>
        <w:rPr>
          <w:rStyle w:val="Strong"/>
        </w:rPr>
        <w:t>Oral Anticoagulants:</w:t>
      </w:r>
    </w:p>
    <w:p>
      <w:pPr>
        <w:pStyle w:val="Normal"/>
        <w:numPr>
          <w:ilvl w:val="0"/>
          <w:numId w:val="7"/>
        </w:numPr>
        <w:rPr>
          <w:rFonts w:ascii="Liberation Serif" w:hAnsi="Liberation Serif"/>
          <w:sz w:val="24"/>
          <w:szCs w:val="24"/>
        </w:rPr>
      </w:pPr>
      <w:r>
        <w:rPr>
          <w:rStyle w:val="Strong"/>
        </w:rPr>
        <w:t>Warfarin:</w:t>
      </w:r>
    </w:p>
    <w:p>
      <w:pPr>
        <w:pStyle w:val="Normal"/>
        <w:numPr>
          <w:ilvl w:val="1"/>
          <w:numId w:val="7"/>
        </w:numPr>
        <w:rPr>
          <w:rFonts w:ascii="Liberation Serif" w:hAnsi="Liberation Serif"/>
          <w:sz w:val="24"/>
          <w:szCs w:val="24"/>
        </w:rPr>
      </w:pPr>
      <w:r>
        <w:rPr/>
        <w:t>Traditional oral anticoagulant, vitamin K antagonist.</w:t>
      </w:r>
    </w:p>
    <w:p>
      <w:pPr>
        <w:pStyle w:val="Normal"/>
        <w:numPr>
          <w:ilvl w:val="0"/>
          <w:numId w:val="7"/>
        </w:numPr>
        <w:rPr>
          <w:rFonts w:ascii="Liberation Serif" w:hAnsi="Liberation Serif"/>
          <w:sz w:val="24"/>
          <w:szCs w:val="24"/>
        </w:rPr>
      </w:pPr>
      <w:r>
        <w:rPr>
          <w:rStyle w:val="Strong"/>
        </w:rPr>
        <w:t>Dabigatran Etexilate:</w:t>
      </w:r>
    </w:p>
    <w:p>
      <w:pPr>
        <w:pStyle w:val="Normal"/>
        <w:numPr>
          <w:ilvl w:val="1"/>
          <w:numId w:val="7"/>
        </w:numPr>
        <w:rPr>
          <w:rFonts w:ascii="Liberation Serif" w:hAnsi="Liberation Serif"/>
          <w:sz w:val="24"/>
          <w:szCs w:val="24"/>
        </w:rPr>
      </w:pPr>
      <w:r>
        <w:rPr/>
        <w:t>Oral thrombin inhibitor.</w:t>
      </w:r>
    </w:p>
    <w:p>
      <w:pPr>
        <w:pStyle w:val="Normal"/>
        <w:numPr>
          <w:ilvl w:val="0"/>
          <w:numId w:val="7"/>
        </w:numPr>
        <w:rPr>
          <w:rFonts w:ascii="Liberation Serif" w:hAnsi="Liberation Serif"/>
          <w:sz w:val="24"/>
          <w:szCs w:val="24"/>
        </w:rPr>
      </w:pPr>
      <w:r>
        <w:rPr>
          <w:rStyle w:val="Strong"/>
        </w:rPr>
        <w:t>Rivaroxaban, Apixaban, Edoxaban:</w:t>
      </w:r>
    </w:p>
    <w:p>
      <w:pPr>
        <w:pStyle w:val="Normal"/>
        <w:numPr>
          <w:ilvl w:val="1"/>
          <w:numId w:val="7"/>
        </w:numPr>
        <w:rPr>
          <w:rFonts w:ascii="Liberation Serif" w:hAnsi="Liberation Serif"/>
          <w:sz w:val="24"/>
          <w:szCs w:val="24"/>
        </w:rPr>
      </w:pPr>
      <w:r>
        <w:rPr/>
        <w:t>Oral factor Xa inhibitors.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Ref: Harrison’s principles of INTERNAL MEDICINE 21</w:t>
      </w:r>
      <w:r>
        <w:rPr>
          <w:vertAlign w:val="superscript"/>
        </w:rPr>
        <w:t>th</w:t>
      </w:r>
      <w:r>
        <w:rPr/>
        <w:t xml:space="preserve"> edition pg928</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5[Q] Which of the following drugs may be associated with leg swelling? </w:t>
      </w:r>
    </w:p>
    <w:p>
      <w:pPr>
        <w:pStyle w:val="Normal"/>
        <w:rPr>
          <w:rFonts w:ascii="Liberation Serif" w:hAnsi="Liberation Serif"/>
          <w:sz w:val="24"/>
          <w:szCs w:val="24"/>
        </w:rPr>
      </w:pPr>
      <w:r>
        <w:rPr/>
        <w:t xml:space="preserve">1. Calcium channel blockers </w:t>
      </w:r>
    </w:p>
    <w:p>
      <w:pPr>
        <w:pStyle w:val="Normal"/>
        <w:rPr>
          <w:rFonts w:ascii="Liberation Serif" w:hAnsi="Liberation Serif"/>
          <w:sz w:val="24"/>
          <w:szCs w:val="24"/>
        </w:rPr>
      </w:pPr>
      <w:r>
        <w:rPr/>
        <w:t xml:space="preserve">2. NSAIDs </w:t>
      </w:r>
    </w:p>
    <w:p>
      <w:pPr>
        <w:pStyle w:val="Normal"/>
        <w:rPr>
          <w:rFonts w:ascii="Liberation Serif" w:hAnsi="Liberation Serif"/>
          <w:sz w:val="24"/>
          <w:szCs w:val="24"/>
        </w:rPr>
      </w:pPr>
      <w:r>
        <w:rPr/>
        <w:t xml:space="preserve">3. Glucocorticoids </w:t>
      </w:r>
    </w:p>
    <w:p>
      <w:pPr>
        <w:pStyle w:val="Normal"/>
        <w:rPr>
          <w:rFonts w:ascii="Liberation Serif" w:hAnsi="Liberation Serif"/>
          <w:sz w:val="24"/>
          <w:szCs w:val="24"/>
        </w:rPr>
      </w:pPr>
      <w:r>
        <w:rPr/>
        <w:t xml:space="preserve">4. Mineralocorticoids </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and 2 only </w:t>
      </w:r>
    </w:p>
    <w:p>
      <w:pPr>
        <w:pStyle w:val="Normal"/>
        <w:rPr>
          <w:rFonts w:ascii="Liberation Serif" w:hAnsi="Liberation Serif"/>
          <w:sz w:val="24"/>
          <w:szCs w:val="24"/>
        </w:rPr>
      </w:pPr>
      <w:r>
        <w:rPr/>
        <w:t xml:space="preserve">(b) 2, 3 and 4 only </w:t>
      </w:r>
    </w:p>
    <w:p>
      <w:pPr>
        <w:pStyle w:val="Normal"/>
        <w:rPr>
          <w:rFonts w:ascii="Liberation Serif" w:hAnsi="Liberation Serif"/>
          <w:sz w:val="24"/>
          <w:szCs w:val="24"/>
        </w:rPr>
      </w:pPr>
      <w:r>
        <w:rPr/>
        <w:t xml:space="preserve">(c) 3 and 4 only </w:t>
      </w:r>
    </w:p>
    <w:p>
      <w:pPr>
        <w:pStyle w:val="Normal"/>
        <w:rPr>
          <w:rFonts w:ascii="Liberation Serif" w:hAnsi="Liberation Serif"/>
          <w:sz w:val="24"/>
          <w:szCs w:val="24"/>
        </w:rPr>
      </w:pPr>
      <w:r>
        <w:rPr/>
        <w:t>(d) 1,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6[Q] Which of the following produce loud S1 on cardiac auscultation ? </w:t>
      </w:r>
    </w:p>
    <w:p>
      <w:pPr>
        <w:pStyle w:val="Normal"/>
        <w:rPr>
          <w:rFonts w:ascii="Liberation Serif" w:hAnsi="Liberation Serif"/>
          <w:sz w:val="24"/>
          <w:szCs w:val="24"/>
        </w:rPr>
      </w:pPr>
      <w:r>
        <w:rPr/>
        <w:t xml:space="preserve">1. Anaemia </w:t>
      </w:r>
    </w:p>
    <w:p>
      <w:pPr>
        <w:pStyle w:val="Normal"/>
        <w:rPr>
          <w:rFonts w:ascii="Liberation Serif" w:hAnsi="Liberation Serif"/>
          <w:sz w:val="24"/>
          <w:szCs w:val="24"/>
        </w:rPr>
      </w:pPr>
      <w:r>
        <w:rPr/>
        <w:t xml:space="preserve">2. Pregnancy </w:t>
      </w:r>
    </w:p>
    <w:p>
      <w:pPr>
        <w:pStyle w:val="Normal"/>
        <w:rPr>
          <w:rFonts w:ascii="Liberation Serif" w:hAnsi="Liberation Serif"/>
          <w:sz w:val="24"/>
          <w:szCs w:val="24"/>
        </w:rPr>
      </w:pPr>
      <w:r>
        <w:rPr/>
        <w:t xml:space="preserve">3. Thyrotoxicosis </w:t>
      </w:r>
    </w:p>
    <w:p>
      <w:pPr>
        <w:pStyle w:val="Normal"/>
        <w:rPr>
          <w:rFonts w:ascii="Liberation Serif" w:hAnsi="Liberation Serif"/>
          <w:sz w:val="24"/>
          <w:szCs w:val="24"/>
        </w:rPr>
      </w:pPr>
      <w:r>
        <w:rPr/>
        <w:t xml:space="preserve">4. Mitral regurgitation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 xml:space="preserve">(d) 2 and 3 only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The intensity of S1 on cardiac auscultation depends on the closure of mitral and tricuspid valves. Conditions that increase the rate of blood flow across the mitral and tricuspid valves or that bring the valves closer to the chest wall can produce a louder S1 sound. These conditions include pregnancy and thyrotoxicosis. Mitral regurgitation, on the other hand, may cause a soft or absent S1 sound.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7[Q] Which of the following are correct about Ivabradine ? </w:t>
      </w:r>
    </w:p>
    <w:p>
      <w:pPr>
        <w:pStyle w:val="Normal"/>
        <w:rPr>
          <w:rFonts w:ascii="Liberation Serif" w:hAnsi="Liberation Serif"/>
          <w:sz w:val="24"/>
          <w:szCs w:val="24"/>
        </w:rPr>
      </w:pPr>
      <w:r>
        <w:rPr/>
        <w:t>1. It may be of use in severe heart failure</w:t>
      </w:r>
    </w:p>
    <w:p>
      <w:pPr>
        <w:pStyle w:val="Normal"/>
        <w:rPr>
          <w:rFonts w:ascii="Liberation Serif" w:hAnsi="Liberation Serif"/>
          <w:sz w:val="24"/>
          <w:szCs w:val="24"/>
        </w:rPr>
      </w:pPr>
      <w:r>
        <w:rPr/>
        <w:t>2. It acts on SA node</w:t>
      </w:r>
    </w:p>
    <w:p>
      <w:pPr>
        <w:pStyle w:val="Normal"/>
        <w:rPr>
          <w:rFonts w:ascii="Liberation Serif" w:hAnsi="Liberation Serif"/>
          <w:sz w:val="24"/>
          <w:szCs w:val="24"/>
        </w:rPr>
      </w:pPr>
      <w:r>
        <w:rPr/>
        <w:t>3. It reduces heart rate</w:t>
      </w:r>
    </w:p>
    <w:p>
      <w:pPr>
        <w:pStyle w:val="Normal"/>
        <w:rPr>
          <w:rFonts w:ascii="Liberation Serif" w:hAnsi="Liberation Serif"/>
          <w:sz w:val="24"/>
          <w:szCs w:val="24"/>
        </w:rPr>
      </w:pPr>
      <w:r>
        <w:rPr/>
        <w:t xml:space="preserve">4. It is effective in atrial fibrillation </w:t>
      </w:r>
    </w:p>
    <w:p>
      <w:pPr>
        <w:pStyle w:val="Normal"/>
        <w:rPr>
          <w:rFonts w:ascii="Liberation Serif" w:hAnsi="Liberation Serif"/>
          <w:sz w:val="24"/>
          <w:szCs w:val="24"/>
        </w:rPr>
      </w:pPr>
      <w:r>
        <w:rPr/>
        <w:t xml:space="preserve">Select the correct answer using the code given below :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(d) 2 and 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rPr>
        <w:t>Ivabradine:</w:t>
      </w:r>
    </w:p>
    <w:p>
      <w:pPr>
        <w:pStyle w:val="Normal"/>
        <w:numPr>
          <w:ilvl w:val="0"/>
          <w:numId w:val="2"/>
        </w:numPr>
        <w:rPr>
          <w:rFonts w:ascii="Liberation Serif" w:hAnsi="Liberation Serif"/>
          <w:sz w:val="24"/>
          <w:szCs w:val="24"/>
        </w:rPr>
      </w:pPr>
      <w:r>
        <w:rPr>
          <w:rStyle w:val="Strong"/>
        </w:rPr>
        <w:t>Mechanism:</w:t>
      </w:r>
      <w:r>
        <w:rPr/>
        <w:t xml:space="preserve"> Acts on SA node, reducing heart rate via If inward current.</w:t>
      </w:r>
    </w:p>
    <w:p>
      <w:pPr>
        <w:pStyle w:val="Normal"/>
        <w:numPr>
          <w:ilvl w:val="0"/>
          <w:numId w:val="2"/>
        </w:numPr>
        <w:rPr>
          <w:rFonts w:ascii="Liberation Serif" w:hAnsi="Liberation Serif"/>
          <w:sz w:val="24"/>
          <w:szCs w:val="24"/>
        </w:rPr>
      </w:pPr>
      <w:r>
        <w:rPr>
          <w:rStyle w:val="Strong"/>
        </w:rPr>
        <w:t>Dosage:</w:t>
      </w:r>
      <w:r>
        <w:rPr/>
        <w:t xml:space="preserve"> 2.5–7.5 mg twice daily.</w:t>
      </w:r>
    </w:p>
    <w:p>
      <w:pPr>
        <w:pStyle w:val="Normal"/>
        <w:numPr>
          <w:ilvl w:val="0"/>
          <w:numId w:val="2"/>
        </w:numPr>
        <w:rPr>
          <w:rFonts w:ascii="Liberation Serif" w:hAnsi="Liberation Serif"/>
          <w:sz w:val="24"/>
          <w:szCs w:val="24"/>
        </w:rPr>
      </w:pPr>
      <w:r>
        <w:rPr>
          <w:rStyle w:val="Strong"/>
        </w:rPr>
        <w:t>Benefits:</w:t>
      </w:r>
      <w:r>
        <w:rPr/>
        <w:t xml:space="preserve"> Reduces hospitalization and mortality in heart failure due to moderate or severe left ventricular systolic impairment, most effective with high baseline heart rate.</w:t>
      </w:r>
    </w:p>
    <w:p>
      <w:pPr>
        <w:pStyle w:val="Normal"/>
        <w:numPr>
          <w:ilvl w:val="0"/>
          <w:numId w:val="2"/>
        </w:numPr>
        <w:rPr>
          <w:rFonts w:ascii="Liberation Serif" w:hAnsi="Liberation Serif"/>
          <w:sz w:val="24"/>
          <w:szCs w:val="24"/>
        </w:rPr>
      </w:pPr>
      <w:r>
        <w:rPr>
          <w:rStyle w:val="Strong"/>
        </w:rPr>
        <w:t>Use Cases:</w:t>
      </w:r>
      <w:r>
        <w:rPr/>
        <w:t xml:space="preserve"> Suited for patients unable to take β-blockers or with persistent high heart rate despite β-blockade.</w:t>
      </w:r>
    </w:p>
    <w:p>
      <w:pPr>
        <w:pStyle w:val="Normal"/>
        <w:numPr>
          <w:ilvl w:val="0"/>
          <w:numId w:val="2"/>
        </w:numPr>
        <w:rPr>
          <w:rFonts w:ascii="Liberation Serif" w:hAnsi="Liberation Serif"/>
          <w:sz w:val="24"/>
          <w:szCs w:val="24"/>
        </w:rPr>
      </w:pPr>
      <w:r>
        <w:rPr>
          <w:rStyle w:val="Strong"/>
        </w:rPr>
        <w:t>Limitation:</w:t>
      </w:r>
      <w:r>
        <w:rPr/>
        <w:t xml:space="preserve"> Ineffective in atrial fibrillation.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Ref: Davidson 24</w:t>
      </w:r>
      <w:r>
        <w:rPr>
          <w:vertAlign w:val="superscript"/>
        </w:rPr>
        <w:t>th</w:t>
      </w:r>
      <w:r>
        <w:rPr/>
        <w:t xml:space="preserve"> edition pg407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8[Q] Left atrial dilatation on X-ray chest is characterised by which of the following? </w:t>
      </w:r>
    </w:p>
    <w:p>
      <w:pPr>
        <w:pStyle w:val="Normal"/>
        <w:rPr>
          <w:rFonts w:ascii="Liberation Serif" w:hAnsi="Liberation Serif"/>
          <w:sz w:val="24"/>
          <w:szCs w:val="24"/>
        </w:rPr>
      </w:pPr>
      <w:r>
        <w:rPr/>
        <w:t xml:space="preserve">1. Straight left heart border </w:t>
      </w:r>
    </w:p>
    <w:p>
      <w:pPr>
        <w:pStyle w:val="Normal"/>
        <w:rPr>
          <w:rFonts w:ascii="Liberation Serif" w:hAnsi="Liberation Serif"/>
          <w:sz w:val="24"/>
          <w:szCs w:val="24"/>
        </w:rPr>
      </w:pPr>
      <w:r>
        <w:rPr/>
        <w:t xml:space="preserve">2. Rounding of left heart border </w:t>
      </w:r>
    </w:p>
    <w:p>
      <w:pPr>
        <w:pStyle w:val="Normal"/>
        <w:rPr>
          <w:rFonts w:ascii="Liberation Serif" w:hAnsi="Liberation Serif"/>
          <w:sz w:val="24"/>
          <w:szCs w:val="24"/>
        </w:rPr>
      </w:pPr>
      <w:r>
        <w:rPr/>
        <w:t xml:space="preserve">3. Double cardiac shadow </w:t>
      </w:r>
    </w:p>
    <w:p>
      <w:pPr>
        <w:pStyle w:val="Normal"/>
        <w:rPr>
          <w:rFonts w:ascii="Liberation Serif" w:hAnsi="Liberation Serif"/>
          <w:sz w:val="24"/>
          <w:szCs w:val="24"/>
        </w:rPr>
      </w:pPr>
      <w:r>
        <w:rPr/>
        <w:t>4. Widening of the angle of carina</w:t>
      </w:r>
    </w:p>
    <w:p>
      <w:pPr>
        <w:pStyle w:val="Normal"/>
        <w:rPr>
          <w:rFonts w:ascii="Liberation Serif" w:hAnsi="Liberation Serif"/>
          <w:sz w:val="24"/>
          <w:szCs w:val="24"/>
        </w:rPr>
      </w:pPr>
      <w:r>
        <w:rPr/>
        <w:t xml:space="preserve">Select the correct answer using the code given below : </w:t>
      </w:r>
    </w:p>
    <w:p>
      <w:pPr>
        <w:pStyle w:val="Normal"/>
        <w:rPr>
          <w:rFonts w:ascii="Liberation Serif" w:hAnsi="Liberation Serif"/>
          <w:sz w:val="24"/>
          <w:szCs w:val="24"/>
        </w:rPr>
      </w:pPr>
      <w:r>
        <w:rPr/>
        <w:t xml:space="preserve">(a) 1 and 3 only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(c) 1,3 and 4</w:t>
      </w:r>
    </w:p>
    <w:p>
      <w:pPr>
        <w:pStyle w:val="Normal"/>
        <w:rPr>
          <w:rFonts w:ascii="Liberation Serif" w:hAnsi="Liberation Serif"/>
          <w:sz w:val="24"/>
          <w:szCs w:val="24"/>
        </w:rPr>
      </w:pPr>
      <w:r>
        <w:rPr/>
        <w:t xml:space="preserve">(d) 2,3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Left atrial dilatation on X-ray chest is characterized by widening of the angle of carina, Double cardiac shadow (DOUBLE DENSITY SIGN) and straightening of the left heart border.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9[Q] A 30 year old male is being evaluated for shortness of breath. On examination of the jugular venous pulse (JVP), there is a rise in the JVP on inspiration. Which one of the following is most likely diagnosis ?</w:t>
      </w:r>
    </w:p>
    <w:p>
      <w:pPr>
        <w:pStyle w:val="Normal"/>
        <w:rPr>
          <w:rFonts w:ascii="Liberation Serif" w:hAnsi="Liberation Serif"/>
          <w:sz w:val="24"/>
          <w:szCs w:val="24"/>
        </w:rPr>
      </w:pPr>
      <w:r>
        <w:rPr/>
        <w:t xml:space="preserve">(a) Constrictive pericarditis </w:t>
      </w:r>
    </w:p>
    <w:p>
      <w:pPr>
        <w:pStyle w:val="Normal"/>
        <w:rPr>
          <w:rFonts w:ascii="Liberation Serif" w:hAnsi="Liberation Serif"/>
          <w:sz w:val="24"/>
          <w:szCs w:val="24"/>
        </w:rPr>
      </w:pPr>
      <w:r>
        <w:rPr/>
        <w:t xml:space="preserve">(b) Atrial septal defect </w:t>
      </w:r>
    </w:p>
    <w:p>
      <w:pPr>
        <w:pStyle w:val="Normal"/>
        <w:rPr>
          <w:rFonts w:ascii="Liberation Serif" w:hAnsi="Liberation Serif"/>
          <w:sz w:val="24"/>
          <w:szCs w:val="24"/>
        </w:rPr>
      </w:pPr>
      <w:r>
        <w:rPr/>
        <w:t xml:space="preserve">(c) Aortic regurgitation </w:t>
      </w:r>
    </w:p>
    <w:p>
      <w:pPr>
        <w:pStyle w:val="Normal"/>
        <w:rPr>
          <w:rFonts w:ascii="Liberation Serif" w:hAnsi="Liberation Serif"/>
          <w:sz w:val="24"/>
          <w:szCs w:val="24"/>
        </w:rPr>
      </w:pPr>
      <w:r>
        <w:rPr/>
        <w:t xml:space="preserve">(d) Severe mitral stenosis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Kussmaul’s sign is defined by either a rise or a lack of fall of the JVP with inspiration and is classically associated with constrictive pericarditis, although it has been reported in patients with restrictive cardiomyopathy, massive pulmonary embolism, right ventricular infarction, and advanced left ventricular (LV) systolic heart failure. It is also a common, isolated finding in patients after cardiac surgery without other hemodynamic abnormalities.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Ref: Harrison’s principles of INTERNAL MEDICINE 21</w:t>
      </w:r>
      <w:r>
        <w:rPr>
          <w:vertAlign w:val="superscript"/>
        </w:rPr>
        <w:t>th</w:t>
      </w:r>
      <w:r>
        <w:rPr/>
        <w:t xml:space="preserve"> edition pg1858</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10[Q] A 24 year old man presents with acute onset shortness of breath with precordial chest pain. ECG reveals ST elevation with upward concavity and PR segment depression in lead V2 to V6 and reciprocal changes in aVR. The most likely diagnosis is </w:t>
      </w:r>
    </w:p>
    <w:p>
      <w:pPr>
        <w:pStyle w:val="Normal"/>
        <w:rPr>
          <w:rFonts w:ascii="Liberation Serif" w:hAnsi="Liberation Serif"/>
          <w:sz w:val="24"/>
          <w:szCs w:val="24"/>
        </w:rPr>
      </w:pPr>
      <w:r>
        <w:rPr/>
        <w:t xml:space="preserve">(a) Anterior wall myocardial infarction </w:t>
      </w:r>
    </w:p>
    <w:p>
      <w:pPr>
        <w:pStyle w:val="Normal"/>
        <w:rPr>
          <w:rFonts w:ascii="Liberation Serif" w:hAnsi="Liberation Serif"/>
          <w:sz w:val="24"/>
          <w:szCs w:val="24"/>
        </w:rPr>
      </w:pPr>
      <w:r>
        <w:rPr/>
        <w:t xml:space="preserve">(b) Acute pericarditis </w:t>
      </w:r>
    </w:p>
    <w:p>
      <w:pPr>
        <w:pStyle w:val="Normal"/>
        <w:rPr>
          <w:rFonts w:ascii="Liberation Serif" w:hAnsi="Liberation Serif"/>
          <w:sz w:val="24"/>
          <w:szCs w:val="24"/>
        </w:rPr>
      </w:pPr>
      <w:r>
        <w:rPr/>
        <w:t>(c) Anterior wall aneurysm</w:t>
      </w:r>
    </w:p>
    <w:p>
      <w:pPr>
        <w:pStyle w:val="Normal"/>
        <w:rPr>
          <w:rFonts w:ascii="Liberation Serif" w:hAnsi="Liberation Serif"/>
          <w:sz w:val="24"/>
          <w:szCs w:val="24"/>
        </w:rPr>
      </w:pPr>
      <w:r>
        <w:rPr/>
        <w:t xml:space="preserve">(d)  Aortic dissection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Electrocardiogram (ECG) in Acute Pericarditis:</w:t>
      </w:r>
    </w:p>
    <w:p>
      <w:pPr>
        <w:pStyle w:val="Normal"/>
        <w:rPr>
          <w:rFonts w:ascii="Liberation Serif" w:hAnsi="Liberation Serif"/>
          <w:sz w:val="24"/>
          <w:szCs w:val="24"/>
        </w:rPr>
      </w:pPr>
      <w:r>
        <w:rPr/>
        <w:t>The ECG findings in acute pericarditis, particularly without massive effusion, are reflective of acute subepicardial inflammation and typically progress through distinct stages:</w:t>
      </w:r>
    </w:p>
    <w:p>
      <w:pPr>
        <w:pStyle w:val="Normal"/>
        <w:numPr>
          <w:ilvl w:val="0"/>
          <w:numId w:val="8"/>
        </w:numPr>
        <w:rPr>
          <w:rFonts w:ascii="Liberation Serif" w:hAnsi="Liberation Serif"/>
          <w:sz w:val="24"/>
          <w:szCs w:val="24"/>
        </w:rPr>
      </w:pPr>
      <w:r>
        <w:rPr>
          <w:rStyle w:val="Strong"/>
        </w:rPr>
        <w:t>Stage 1:</w:t>
      </w:r>
    </w:p>
    <w:p>
      <w:pPr>
        <w:pStyle w:val="Normal"/>
        <w:numPr>
          <w:ilvl w:val="1"/>
          <w:numId w:val="8"/>
        </w:numPr>
        <w:rPr>
          <w:rFonts w:ascii="Liberation Serif" w:hAnsi="Liberation Serif"/>
          <w:sz w:val="24"/>
          <w:szCs w:val="24"/>
        </w:rPr>
      </w:pPr>
      <w:r>
        <w:rPr/>
        <w:t>Widespread elevation of ST segments, often with upward concavity.</w:t>
      </w:r>
    </w:p>
    <w:p>
      <w:pPr>
        <w:pStyle w:val="Normal"/>
        <w:numPr>
          <w:ilvl w:val="1"/>
          <w:numId w:val="8"/>
        </w:numPr>
        <w:rPr>
          <w:rFonts w:ascii="Liberation Serif" w:hAnsi="Liberation Serif"/>
          <w:sz w:val="24"/>
          <w:szCs w:val="24"/>
        </w:rPr>
      </w:pPr>
      <w:r>
        <w:rPr/>
        <w:t>Involves two or three standard limb leads and V2–V6.</w:t>
      </w:r>
    </w:p>
    <w:p>
      <w:pPr>
        <w:pStyle w:val="Normal"/>
        <w:numPr>
          <w:ilvl w:val="1"/>
          <w:numId w:val="8"/>
        </w:numPr>
        <w:rPr>
          <w:rFonts w:ascii="Liberation Serif" w:hAnsi="Liberation Serif"/>
          <w:sz w:val="24"/>
          <w:szCs w:val="24"/>
        </w:rPr>
      </w:pPr>
      <w:r>
        <w:rPr/>
        <w:t>Reciprocal depressions appear in aVR and sometimes V1.</w:t>
      </w:r>
    </w:p>
    <w:p>
      <w:pPr>
        <w:pStyle w:val="Normal"/>
        <w:numPr>
          <w:ilvl w:val="1"/>
          <w:numId w:val="8"/>
        </w:numPr>
        <w:rPr>
          <w:rFonts w:ascii="Liberation Serif" w:hAnsi="Liberation Serif"/>
          <w:sz w:val="24"/>
          <w:szCs w:val="24"/>
        </w:rPr>
      </w:pPr>
      <w:r>
        <w:rPr/>
        <w:t>Depression of the PR segment below the TP segment indicates atrial involvement.</w:t>
      </w:r>
    </w:p>
    <w:p>
      <w:pPr>
        <w:pStyle w:val="Normal"/>
        <w:numPr>
          <w:ilvl w:val="1"/>
          <w:numId w:val="8"/>
        </w:numPr>
        <w:rPr>
          <w:rFonts w:ascii="Liberation Serif" w:hAnsi="Liberation Serif"/>
          <w:sz w:val="24"/>
          <w:szCs w:val="24"/>
        </w:rPr>
      </w:pPr>
      <w:r>
        <w:rPr/>
        <w:t>Typically, no significant changes in QRS complexes are observed, unless a large pericardial effusion develops.</w:t>
      </w:r>
    </w:p>
    <w:p>
      <w:pPr>
        <w:pStyle w:val="Normal"/>
        <w:numPr>
          <w:ilvl w:val="0"/>
          <w:numId w:val="8"/>
        </w:numPr>
        <w:rPr>
          <w:rFonts w:ascii="Liberation Serif" w:hAnsi="Liberation Serif"/>
          <w:sz w:val="24"/>
          <w:szCs w:val="24"/>
        </w:rPr>
      </w:pPr>
      <w:r>
        <w:rPr>
          <w:rStyle w:val="Strong"/>
        </w:rPr>
        <w:t>Stage 2:</w:t>
      </w:r>
    </w:p>
    <w:p>
      <w:pPr>
        <w:pStyle w:val="Normal"/>
        <w:numPr>
          <w:ilvl w:val="1"/>
          <w:numId w:val="8"/>
        </w:numPr>
        <w:rPr>
          <w:rFonts w:ascii="Liberation Serif" w:hAnsi="Liberation Serif"/>
          <w:sz w:val="24"/>
          <w:szCs w:val="24"/>
        </w:rPr>
      </w:pPr>
      <w:r>
        <w:rPr/>
        <w:t>ST segments return to normal after several days.</w:t>
      </w:r>
    </w:p>
    <w:p>
      <w:pPr>
        <w:pStyle w:val="Normal"/>
        <w:numPr>
          <w:ilvl w:val="0"/>
          <w:numId w:val="8"/>
        </w:numPr>
        <w:rPr>
          <w:rFonts w:ascii="Liberation Serif" w:hAnsi="Liberation Serif"/>
          <w:sz w:val="24"/>
          <w:szCs w:val="24"/>
        </w:rPr>
      </w:pPr>
      <w:r>
        <w:rPr>
          <w:rStyle w:val="Strong"/>
        </w:rPr>
        <w:t>Stage 3:</w:t>
      </w:r>
    </w:p>
    <w:p>
      <w:pPr>
        <w:pStyle w:val="Normal"/>
        <w:numPr>
          <w:ilvl w:val="1"/>
          <w:numId w:val="8"/>
        </w:numPr>
        <w:rPr>
          <w:rFonts w:ascii="Liberation Serif" w:hAnsi="Liberation Serif"/>
          <w:sz w:val="24"/>
          <w:szCs w:val="24"/>
        </w:rPr>
      </w:pPr>
      <w:r>
        <w:rPr/>
        <w:t>T waves become inverted, occurring only after the normalization of ST segments.</w:t>
      </w:r>
    </w:p>
    <w:p>
      <w:pPr>
        <w:pStyle w:val="Normal"/>
        <w:numPr>
          <w:ilvl w:val="0"/>
          <w:numId w:val="8"/>
        </w:numPr>
        <w:rPr>
          <w:rFonts w:ascii="Liberation Serif" w:hAnsi="Liberation Serif"/>
          <w:sz w:val="24"/>
          <w:szCs w:val="24"/>
        </w:rPr>
      </w:pPr>
      <w:r>
        <w:rPr>
          <w:rStyle w:val="Strong"/>
        </w:rPr>
        <w:t>Stage 4:</w:t>
      </w:r>
    </w:p>
    <w:p>
      <w:pPr>
        <w:pStyle w:val="Normal"/>
        <w:numPr>
          <w:ilvl w:val="1"/>
          <w:numId w:val="8"/>
        </w:numPr>
        <w:rPr>
          <w:rFonts w:ascii="Liberation Serif" w:hAnsi="Liberation Serif"/>
          <w:sz w:val="24"/>
          <w:szCs w:val="24"/>
        </w:rPr>
      </w:pPr>
      <w:r>
        <w:rPr/>
        <w:t>Weeks or months post-onset, the ECG returns to normal.</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Ref: Harrison’s principles of INTERNAL MEDICINE 21</w:t>
      </w:r>
      <w:r>
        <w:rPr>
          <w:vertAlign w:val="superscript"/>
        </w:rPr>
        <w:t>th</w:t>
      </w:r>
      <w:r>
        <w:rPr/>
        <w:t xml:space="preserve"> edition pg2020</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11[Q] Which of the following are Controller Therapies in the management of acute asthma ?</w:t>
      </w:r>
    </w:p>
    <w:p>
      <w:pPr>
        <w:pStyle w:val="Normal"/>
        <w:rPr>
          <w:rFonts w:ascii="Liberation Serif" w:hAnsi="Liberation Serif"/>
          <w:sz w:val="24"/>
          <w:szCs w:val="24"/>
        </w:rPr>
      </w:pPr>
      <w:r>
        <w:rPr/>
        <w:t>1. Anticholinergics</w:t>
      </w:r>
    </w:p>
    <w:p>
      <w:pPr>
        <w:pStyle w:val="Normal"/>
        <w:rPr>
          <w:rFonts w:ascii="Liberation Serif" w:hAnsi="Liberation Serif"/>
          <w:sz w:val="24"/>
          <w:szCs w:val="24"/>
        </w:rPr>
      </w:pPr>
      <w:r>
        <w:rPr/>
        <w:t>2. Systemic glucocorticoids</w:t>
      </w:r>
    </w:p>
    <w:p>
      <w:pPr>
        <w:pStyle w:val="Normal"/>
        <w:rPr>
          <w:rFonts w:ascii="Liberation Serif" w:hAnsi="Liberation Serif"/>
          <w:sz w:val="24"/>
          <w:szCs w:val="24"/>
        </w:rPr>
      </w:pPr>
      <w:r>
        <w:rPr/>
        <w:t>3. Inhaled glucocorticoids</w:t>
      </w:r>
    </w:p>
    <w:p>
      <w:pPr>
        <w:pStyle w:val="Normal"/>
        <w:rPr>
          <w:rFonts w:ascii="Liberation Serif" w:hAnsi="Liberation Serif"/>
          <w:sz w:val="24"/>
          <w:szCs w:val="24"/>
        </w:rPr>
      </w:pPr>
      <w:r>
        <w:rPr/>
        <w:t>4. Omalizumab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t>[SOL]</w:t>
      </w:r>
    </w:p>
    <w:p>
      <w:pPr>
        <w:pStyle w:val="Normal"/>
        <w:rPr>
          <w:rFonts w:ascii="Liberation Serif" w:hAnsi="Liberation Serif"/>
          <w:sz w:val="24"/>
          <w:szCs w:val="24"/>
        </w:rPr>
      </w:pPr>
      <w:r>
        <w:rPr/>
        <w:t>Controller (Anti-Inflammatory/Antimediator) Therapies :</w:t>
      </w:r>
    </w:p>
    <w:p>
      <w:pPr>
        <w:pStyle w:val="Normal"/>
        <w:rPr>
          <w:rFonts w:ascii="Liberation Serif" w:hAnsi="Liberation Serif"/>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4"/>
        </w:rPr>
        <w:t>So-called “controller” therapies reduce asthma exacerbations and improve long-term control, decreasing the need for intermittent use of bronchodilator therapies</w:t>
      </w:r>
      <w:r>
        <w:rPr>
          <w:sz w:val="24"/>
          <w:szCs w:val="24"/>
        </w:rPr>
        <w:t xml:space="preserv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CONTROLLER THERAPIES</w:t>
      </w:r>
    </w:p>
    <w:p>
      <w:pPr>
        <w:pStyle w:val="Normal"/>
        <w:numPr>
          <w:ilvl w:val="0"/>
          <w:numId w:val="9"/>
        </w:numPr>
        <w:rPr>
          <w:rFonts w:ascii="Liberation Serif" w:hAnsi="Liberation Serif"/>
          <w:sz w:val="24"/>
          <w:szCs w:val="24"/>
        </w:rPr>
      </w:pPr>
      <w:r>
        <w:rPr/>
        <w:t xml:space="preserve">Inhaled Corticosteroids </w:t>
      </w:r>
    </w:p>
    <w:p>
      <w:pPr>
        <w:pStyle w:val="Normal"/>
        <w:numPr>
          <w:ilvl w:val="0"/>
          <w:numId w:val="9"/>
        </w:numPr>
        <w:rPr>
          <w:rFonts w:ascii="Liberation Serif" w:hAnsi="Liberation Serif"/>
          <w:sz w:val="24"/>
          <w:szCs w:val="24"/>
        </w:rPr>
      </w:pPr>
      <w:r>
        <w:rPr/>
        <w:t xml:space="preserve">Systemic Corticosteroids </w:t>
      </w:r>
    </w:p>
    <w:p>
      <w:pPr>
        <w:pStyle w:val="Normal"/>
        <w:numPr>
          <w:ilvl w:val="0"/>
          <w:numId w:val="9"/>
        </w:numPr>
        <w:rPr>
          <w:rFonts w:ascii="Liberation Serif" w:hAnsi="Liberation Serif"/>
          <w:sz w:val="24"/>
          <w:szCs w:val="24"/>
        </w:rPr>
      </w:pPr>
      <w:r>
        <w:rPr/>
        <w:t xml:space="preserve">Leukotriene Modifiers </w:t>
      </w:r>
    </w:p>
    <w:p>
      <w:pPr>
        <w:pStyle w:val="Normal"/>
        <w:rPr>
          <w:rFonts w:ascii="Liberation Serif" w:hAnsi="Liberation Serif"/>
          <w:sz w:val="24"/>
          <w:szCs w:val="24"/>
        </w:rPr>
      </w:pPr>
      <w:r>
        <w:rPr/>
        <w:t xml:space="preserve">        </w:t>
      </w:r>
      <w:r>
        <w:rPr/>
        <w:t>CysLT1 Antagonists             : Montelukast and Zafirlukast</w:t>
      </w:r>
    </w:p>
    <w:p>
      <w:pPr>
        <w:pStyle w:val="Normal"/>
        <w:rPr>
          <w:rFonts w:ascii="Liberation Serif" w:hAnsi="Liberation Serif"/>
          <w:sz w:val="24"/>
          <w:szCs w:val="24"/>
        </w:rPr>
      </w:pPr>
      <w:r>
        <w:rPr/>
        <w:t xml:space="preserve">        </w:t>
      </w:r>
      <w:r>
        <w:rPr/>
        <w:t>5-Lipoxygenase Inhibition    :Zileuton</w:t>
      </w:r>
    </w:p>
    <w:p>
      <w:pPr>
        <w:pStyle w:val="Normal"/>
        <w:numPr>
          <w:ilvl w:val="0"/>
          <w:numId w:val="9"/>
        </w:numPr>
        <w:rPr>
          <w:rFonts w:ascii="Liberation Serif" w:hAnsi="Liberation Serif"/>
          <w:sz w:val="24"/>
          <w:szCs w:val="24"/>
        </w:rPr>
      </w:pPr>
      <w:r>
        <w:rPr/>
        <w:t>Cromolyn sodium</w:t>
      </w:r>
    </w:p>
    <w:p>
      <w:pPr>
        <w:pStyle w:val="Normal"/>
        <w:numPr>
          <w:ilvl w:val="0"/>
          <w:numId w:val="9"/>
        </w:numPr>
        <w:rPr>
          <w:rFonts w:ascii="Liberation Serif" w:hAnsi="Liberation Serif"/>
          <w:sz w:val="24"/>
          <w:szCs w:val="24"/>
        </w:rPr>
      </w:pPr>
      <w:r>
        <w:rPr/>
        <w:t>Anti-IgE : Omalizumab</w:t>
      </w:r>
    </w:p>
    <w:p>
      <w:pPr>
        <w:pStyle w:val="Normal"/>
        <w:numPr>
          <w:ilvl w:val="0"/>
          <w:numId w:val="9"/>
        </w:numPr>
        <w:rPr>
          <w:rFonts w:ascii="Liberation Serif" w:hAnsi="Liberation Serif"/>
          <w:sz w:val="24"/>
          <w:szCs w:val="24"/>
        </w:rPr>
      </w:pPr>
      <w:r>
        <w:rPr/>
        <w:t>Anti-IL-5 : Antibodies that block IL-5 (mepolizumab, reslizumab) or its receptor (benralizumab)</w:t>
      </w:r>
    </w:p>
    <w:p>
      <w:pPr>
        <w:pStyle w:val="Normal"/>
        <w:numPr>
          <w:ilvl w:val="0"/>
          <w:numId w:val="9"/>
        </w:numPr>
        <w:rPr>
          <w:rFonts w:ascii="Liberation Serif" w:hAnsi="Liberation Serif"/>
          <w:sz w:val="24"/>
          <w:szCs w:val="24"/>
        </w:rPr>
      </w:pPr>
      <w:r>
        <w:rPr/>
        <w:t>Anti–IL-4/13 : Dupilumab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b/>
          <w:bCs/>
        </w:rPr>
      </w:pPr>
      <w:r>
        <w:rPr>
          <w:b/>
          <w:bCs/>
        </w:rPr>
        <w:t>Ref: Harrison’s principles of INTERNAL MEDICINE 21</w:t>
      </w:r>
      <w:r>
        <w:rPr>
          <w:b/>
          <w:bCs/>
          <w:vertAlign w:val="superscript"/>
        </w:rPr>
        <w:t>th</w:t>
      </w:r>
      <w:r>
        <w:rPr>
          <w:b/>
          <w:bCs/>
        </w:rPr>
        <w:t xml:space="preserve"> edition pg2156</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12[Q] Low pleural fluid glucose (&lt; 60 mg%) may be observed in which of the following ?</w:t>
      </w:r>
    </w:p>
    <w:p>
      <w:pPr>
        <w:pStyle w:val="Normal"/>
        <w:rPr>
          <w:rFonts w:ascii="Liberation Serif" w:hAnsi="Liberation Serif"/>
          <w:sz w:val="24"/>
          <w:szCs w:val="24"/>
        </w:rPr>
      </w:pPr>
      <w:r>
        <w:rPr/>
        <w:t>1. Pyogenic pleural effusion</w:t>
      </w:r>
    </w:p>
    <w:p>
      <w:pPr>
        <w:pStyle w:val="Normal"/>
        <w:rPr>
          <w:rFonts w:ascii="Liberation Serif" w:hAnsi="Liberation Serif"/>
          <w:sz w:val="24"/>
          <w:szCs w:val="24"/>
        </w:rPr>
      </w:pPr>
      <w:r>
        <w:rPr/>
        <w:t>2. Rheumatoid pleuritis</w:t>
      </w:r>
    </w:p>
    <w:p>
      <w:pPr>
        <w:pStyle w:val="Normal"/>
        <w:rPr>
          <w:rFonts w:ascii="Liberation Serif" w:hAnsi="Liberation Serif"/>
          <w:sz w:val="24"/>
          <w:szCs w:val="24"/>
        </w:rPr>
      </w:pPr>
      <w:r>
        <w:rPr/>
        <w:t>3. Malignant pleural effusion</w:t>
      </w:r>
    </w:p>
    <w:p>
      <w:pPr>
        <w:pStyle w:val="Normal"/>
        <w:rPr>
          <w:rFonts w:ascii="Liberation Serif" w:hAnsi="Liberation Serif"/>
          <w:sz w:val="24"/>
          <w:szCs w:val="24"/>
        </w:rPr>
      </w:pPr>
      <w:r>
        <w:rPr/>
        <w:t>4. Hepatic hydrothorax</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and 2 only</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Low pleural fluid glucose (&lt;60 mg/dL) can be observed in </w:t>
      </w:r>
    </w:p>
    <w:p>
      <w:pPr>
        <w:pStyle w:val="Normal"/>
        <w:numPr>
          <w:ilvl w:val="0"/>
          <w:numId w:val="10"/>
        </w:numPr>
        <w:rPr>
          <w:rFonts w:ascii="Liberation Serif" w:hAnsi="Liberation Serif"/>
          <w:sz w:val="24"/>
          <w:szCs w:val="24"/>
        </w:rPr>
      </w:pPr>
      <w:r>
        <w:rPr/>
        <w:t>Bacterial infection</w:t>
      </w:r>
    </w:p>
    <w:p>
      <w:pPr>
        <w:pStyle w:val="Normal"/>
        <w:numPr>
          <w:ilvl w:val="0"/>
          <w:numId w:val="10"/>
        </w:numPr>
        <w:rPr>
          <w:rFonts w:ascii="Liberation Serif" w:hAnsi="Liberation Serif"/>
          <w:sz w:val="24"/>
          <w:szCs w:val="24"/>
        </w:rPr>
      </w:pPr>
      <w:r>
        <w:rPr/>
        <w:t>Reumatoid pleuritis</w:t>
      </w:r>
    </w:p>
    <w:p>
      <w:pPr>
        <w:pStyle w:val="Normal"/>
        <w:numPr>
          <w:ilvl w:val="0"/>
          <w:numId w:val="10"/>
        </w:numPr>
        <w:rPr>
          <w:rFonts w:ascii="Liberation Serif" w:hAnsi="Liberation Serif"/>
          <w:sz w:val="24"/>
          <w:szCs w:val="24"/>
        </w:rPr>
      </w:pPr>
      <w:r>
        <w:rPr/>
        <w:t>Malignancy</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Ref: Harrison’s principles of INTERNAL MEDICINE 20</w:t>
      </w:r>
      <w:r>
        <w:rPr>
          <w:vertAlign w:val="superscript"/>
        </w:rPr>
        <w:t>th</w:t>
      </w:r>
      <w:r>
        <w:rPr/>
        <w:t xml:space="preserve"> edition pg2197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13[Q] Which of the following are correct regarding Idiopathic Pulmonary Fibrosis?</w:t>
      </w:r>
    </w:p>
    <w:p>
      <w:pPr>
        <w:pStyle w:val="Normal"/>
        <w:rPr>
          <w:rFonts w:ascii="Liberation Serif" w:hAnsi="Liberation Serif"/>
          <w:sz w:val="24"/>
          <w:szCs w:val="24"/>
        </w:rPr>
      </w:pPr>
      <w:r>
        <w:rPr/>
        <w:t>1. Radiological pattern interstitial pneumonia</w:t>
      </w:r>
    </w:p>
    <w:p>
      <w:pPr>
        <w:pStyle w:val="Normal"/>
        <w:rPr>
          <w:rFonts w:ascii="Liberation Serif" w:hAnsi="Liberation Serif"/>
          <w:sz w:val="24"/>
          <w:szCs w:val="24"/>
        </w:rPr>
      </w:pPr>
      <w:r>
        <w:rPr/>
        <w:t>2. Finger clubbing</w:t>
      </w:r>
    </w:p>
    <w:p>
      <w:pPr>
        <w:pStyle w:val="Normal"/>
        <w:rPr>
          <w:rFonts w:ascii="Liberation Serif" w:hAnsi="Liberation Serif"/>
          <w:sz w:val="24"/>
          <w:szCs w:val="24"/>
        </w:rPr>
      </w:pPr>
      <w:r>
        <w:rPr/>
        <w:t>3. More common in elderly</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(a) 1 and 2 only </w:t>
      </w:r>
    </w:p>
    <w:p>
      <w:pPr>
        <w:pStyle w:val="Normal"/>
        <w:rPr>
          <w:rFonts w:ascii="Liberation Serif" w:hAnsi="Liberation Serif"/>
          <w:sz w:val="24"/>
          <w:szCs w:val="24"/>
        </w:rPr>
      </w:pPr>
      <w:r>
        <w:rPr/>
        <w:t xml:space="preserve">(b) 2 and 3 only </w:t>
      </w:r>
    </w:p>
    <w:p>
      <w:pPr>
        <w:pStyle w:val="Normal"/>
        <w:rPr>
          <w:rFonts w:ascii="Liberation Serif" w:hAnsi="Liberation Serif"/>
          <w:sz w:val="24"/>
          <w:szCs w:val="24"/>
        </w:rPr>
      </w:pPr>
      <w:r>
        <w:rPr/>
        <w:t xml:space="preserve">(c) 1 and 3 only </w:t>
      </w:r>
    </w:p>
    <w:p>
      <w:pPr>
        <w:pStyle w:val="Normal"/>
        <w:rPr>
          <w:rFonts w:ascii="Liberation Serif" w:hAnsi="Liberation Serif"/>
          <w:sz w:val="24"/>
          <w:szCs w:val="24"/>
        </w:rPr>
      </w:pPr>
      <w:r>
        <w:rPr/>
        <w:t>(d) 1, 2 and 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b/>
          <w:bCs/>
        </w:rPr>
      </w:pPr>
      <w:r>
        <w:rPr/>
        <w:t>Idiopathic Pulmonary Fibrosis</w:t>
      </w:r>
    </w:p>
    <w:p>
      <w:pPr>
        <w:pStyle w:val="Normal"/>
        <w:rPr>
          <w:rFonts w:ascii="Liberation Serif" w:hAnsi="Liberation Serif"/>
          <w:sz w:val="24"/>
          <w:szCs w:val="24"/>
        </w:rPr>
      </w:pPr>
      <w:r>
        <w:rPr/>
        <w:br/>
      </w:r>
      <w:r>
        <w:rPr>
          <w:rStyle w:val="Strong"/>
        </w:rPr>
        <w:t>Clinical Features:</w:t>
      </w:r>
    </w:p>
    <w:p>
      <w:pPr>
        <w:pStyle w:val="Normal"/>
        <w:numPr>
          <w:ilvl w:val="0"/>
          <w:numId w:val="11"/>
        </w:numPr>
        <w:rPr>
          <w:rFonts w:ascii="Liberation Serif" w:hAnsi="Liberation Serif"/>
        </w:rPr>
      </w:pPr>
      <w:r>
        <w:rPr/>
        <w:t>Typically presents in older adults; uncommon before 50 years.</w:t>
      </w:r>
    </w:p>
    <w:p>
      <w:pPr>
        <w:pStyle w:val="Normal"/>
        <w:numPr>
          <w:ilvl w:val="0"/>
          <w:numId w:val="11"/>
        </w:numPr>
        <w:rPr>
          <w:rFonts w:ascii="Liberation Serif" w:hAnsi="Liberation Serif"/>
        </w:rPr>
      </w:pPr>
      <w:r>
        <w:rPr/>
        <w:t>May be incidentally found through widespread CT scanning.</w:t>
      </w:r>
    </w:p>
    <w:p>
      <w:pPr>
        <w:pStyle w:val="Normal"/>
        <w:numPr>
          <w:ilvl w:val="0"/>
          <w:numId w:val="11"/>
        </w:numPr>
        <w:rPr>
          <w:rFonts w:ascii="Liberation Serif" w:hAnsi="Liberation Serif"/>
        </w:rPr>
      </w:pPr>
      <w:r>
        <w:rPr/>
        <w:t>Common symptoms include progressive breathlessness and a non-productive cough.</w:t>
      </w:r>
    </w:p>
    <w:p>
      <w:pPr>
        <w:pStyle w:val="Normal"/>
        <w:numPr>
          <w:ilvl w:val="0"/>
          <w:numId w:val="11"/>
        </w:numPr>
        <w:rPr>
          <w:rFonts w:ascii="Liberation Serif" w:hAnsi="Liberation Serif"/>
        </w:rPr>
      </w:pPr>
      <w:r>
        <w:rPr/>
        <w:t>Constitutional symptoms are unusual.</w:t>
      </w:r>
    </w:p>
    <w:p>
      <w:pPr>
        <w:pStyle w:val="Normal"/>
        <w:numPr>
          <w:ilvl w:val="0"/>
          <w:numId w:val="11"/>
        </w:numPr>
        <w:rPr>
          <w:rFonts w:ascii="Liberation Serif" w:hAnsi="Liberation Serif"/>
        </w:rPr>
      </w:pPr>
      <w:r>
        <w:rPr/>
        <w:t>Clinical findings include finger clubbing and late inspiratory crackles resembling Velcro.</w:t>
      </w:r>
    </w:p>
    <w:p>
      <w:pPr>
        <w:pStyle w:val="Normal"/>
        <w:rPr>
          <w:rFonts w:ascii="Liberation Serif" w:hAnsi="Liberation Serif"/>
        </w:rPr>
      </w:pPr>
      <w:r>
        <w:rPr>
          <w:rStyle w:val="Strong"/>
        </w:rPr>
        <w:t>Investigations:</w:t>
      </w:r>
    </w:p>
    <w:p>
      <w:pPr>
        <w:pStyle w:val="Normal"/>
        <w:numPr>
          <w:ilvl w:val="0"/>
          <w:numId w:val="12"/>
        </w:numPr>
        <w:rPr>
          <w:rFonts w:ascii="Liberation Serif" w:hAnsi="Liberation Serif"/>
        </w:rPr>
      </w:pPr>
      <w:r>
        <w:rPr/>
        <w:t>Chest X-ray reveals bilateral lower lobe and subpleural reticular shadowing.</w:t>
      </w:r>
    </w:p>
    <w:p>
      <w:pPr>
        <w:pStyle w:val="Normal"/>
        <w:numPr>
          <w:ilvl w:val="0"/>
          <w:numId w:val="12"/>
        </w:numPr>
        <w:rPr>
          <w:rFonts w:ascii="Liberation Serif" w:hAnsi="Liberation Serif"/>
        </w:rPr>
      </w:pPr>
      <w:r>
        <w:rPr/>
        <w:t>HRCT shows a patchy, predominantly peripheral, subpleural, and basal reticular pattern.</w:t>
      </w:r>
    </w:p>
    <w:p>
      <w:pPr>
        <w:pStyle w:val="Normal"/>
        <w:numPr>
          <w:ilvl w:val="0"/>
          <w:numId w:val="12"/>
        </w:numPr>
        <w:rPr>
          <w:rFonts w:ascii="Liberation Serif" w:hAnsi="Liberation Serif"/>
        </w:rPr>
      </w:pPr>
      <w:r>
        <w:rPr/>
        <w:t>Advanced disease may exhibit honeycombing cysts and traction bronchiectasis.</w:t>
      </w:r>
    </w:p>
    <w:p>
      <w:pPr>
        <w:pStyle w:val="Normal"/>
        <w:numPr>
          <w:ilvl w:val="0"/>
          <w:numId w:val="12"/>
        </w:numPr>
        <w:rPr>
          <w:rFonts w:ascii="Liberation Serif" w:hAnsi="Liberation Serif"/>
        </w:rPr>
      </w:pPr>
      <w:r>
        <w:rPr/>
        <w:t>HRCT has a high positive predictive value for IPF diagnosis; biopsy is seldom necessary.</w:t>
      </w:r>
    </w:p>
    <w:p>
      <w:pPr>
        <w:pStyle w:val="Normal"/>
        <w:numPr>
          <w:ilvl w:val="0"/>
          <w:numId w:val="12"/>
        </w:numPr>
        <w:rPr>
          <w:rFonts w:ascii="Liberation Serif" w:hAnsi="Liberation Serif"/>
        </w:rPr>
      </w:pPr>
      <w:r>
        <w:rPr/>
        <w:t>Pulmonary function tests show a restrictive defect, potentially preserved in concomitant emphysema.</w:t>
      </w:r>
    </w:p>
    <w:p>
      <w:pPr>
        <w:pStyle w:val="Normal"/>
        <w:numPr>
          <w:ilvl w:val="0"/>
          <w:numId w:val="12"/>
        </w:numPr>
        <w:rPr>
          <w:rFonts w:ascii="Liberation Serif" w:hAnsi="Liberation Serif"/>
        </w:rPr>
      </w:pPr>
      <w:r>
        <w:rPr/>
        <w:t>Bronchoscopy is rarely indicated; lung biopsy may be considered in cases of diagnostic uncertainty.</w:t>
      </w:r>
    </w:p>
    <w:p>
      <w:pPr>
        <w:pStyle w:val="Normal"/>
        <w:rPr>
          <w:rFonts w:ascii="Liberation Serif" w:hAnsi="Liberation Serif"/>
        </w:rPr>
      </w:pPr>
      <w:r>
        <w:rPr>
          <w:rStyle w:val="Strong"/>
        </w:rPr>
        <w:t>Management:</w:t>
      </w:r>
    </w:p>
    <w:p>
      <w:pPr>
        <w:pStyle w:val="Normal"/>
        <w:numPr>
          <w:ilvl w:val="0"/>
          <w:numId w:val="13"/>
        </w:numPr>
        <w:rPr>
          <w:rFonts w:ascii="Liberation Serif" w:hAnsi="Liberation Serif"/>
        </w:rPr>
      </w:pPr>
      <w:r>
        <w:rPr/>
        <w:t>Pirfenidone or nintedanib may be offered for vital capacity between 50% and 80% predicted.</w:t>
      </w:r>
    </w:p>
    <w:p>
      <w:pPr>
        <w:pStyle w:val="Normal"/>
        <w:numPr>
          <w:ilvl w:val="0"/>
          <w:numId w:val="13"/>
        </w:numPr>
        <w:rPr>
          <w:rFonts w:ascii="Liberation Serif" w:hAnsi="Liberation Serif"/>
        </w:rPr>
      </w:pPr>
      <w:r>
        <w:rPr/>
        <w:t>Medications can slow lung function decline but have limited impact on symptoms.</w:t>
      </w:r>
    </w:p>
    <w:p>
      <w:pPr>
        <w:pStyle w:val="Normal"/>
        <w:numPr>
          <w:ilvl w:val="0"/>
          <w:numId w:val="13"/>
        </w:numPr>
        <w:rPr>
          <w:rFonts w:ascii="Liberation Serif" w:hAnsi="Liberation Serif"/>
        </w:rPr>
      </w:pPr>
      <w:r>
        <w:rPr/>
        <w:t>Patients taking pirfenidone should avoid direct sunlight; nintedanib may cause diarrhea.</w:t>
      </w:r>
    </w:p>
    <w:p>
      <w:pPr>
        <w:pStyle w:val="Normal"/>
        <w:numPr>
          <w:ilvl w:val="0"/>
          <w:numId w:val="13"/>
        </w:numPr>
        <w:rPr>
          <w:rFonts w:ascii="Liberation Serif" w:hAnsi="Liberation Serif"/>
        </w:rPr>
      </w:pPr>
      <w:r>
        <w:rPr/>
        <w:t>Treatment should be discontinued if lung function declines by more than 10% in the first year.</w:t>
      </w:r>
    </w:p>
    <w:p>
      <w:pPr>
        <w:pStyle w:val="Normal"/>
        <w:numPr>
          <w:ilvl w:val="0"/>
          <w:numId w:val="13"/>
        </w:numPr>
        <w:rPr>
          <w:rFonts w:ascii="Liberation Serif" w:hAnsi="Liberation Serif"/>
        </w:rPr>
      </w:pPr>
      <w:r>
        <w:rPr/>
        <w:t>Medication for gastro-oesophageal reflux may improve cough.</w:t>
      </w:r>
    </w:p>
    <w:p>
      <w:pPr>
        <w:pStyle w:val="Normal"/>
        <w:numPr>
          <w:ilvl w:val="0"/>
          <w:numId w:val="13"/>
        </w:numPr>
        <w:rPr>
          <w:rFonts w:ascii="Liberation Serif" w:hAnsi="Liberation Serif"/>
        </w:rPr>
      </w:pPr>
      <w:r>
        <w:rPr/>
        <w:t>Smoking cessation is advised due to an increased risk of lung cancer.</w:t>
      </w:r>
    </w:p>
    <w:p>
      <w:pPr>
        <w:pStyle w:val="Normal"/>
        <w:numPr>
          <w:ilvl w:val="0"/>
          <w:numId w:val="13"/>
        </w:numPr>
        <w:rPr>
          <w:rFonts w:ascii="Liberation Serif" w:hAnsi="Liberation Serif"/>
        </w:rPr>
      </w:pPr>
      <w:r>
        <w:rPr/>
        <w:t>Influenza and pneumococcal vaccinations are recommended.</w:t>
      </w:r>
    </w:p>
    <w:p>
      <w:pPr>
        <w:pStyle w:val="Normal"/>
        <w:numPr>
          <w:ilvl w:val="0"/>
          <w:numId w:val="13"/>
        </w:numPr>
        <w:rPr>
          <w:rFonts w:ascii="Liberation Serif" w:hAnsi="Liberation Serif"/>
        </w:rPr>
      </w:pPr>
      <w:r>
        <w:rPr/>
        <w:t>Patients should be encouraged to exercise, participate in pulmonary rehabilitation, and consider lung transplantation if appropriate.</w:t>
      </w:r>
    </w:p>
    <w:p>
      <w:pPr>
        <w:pStyle w:val="Normal"/>
        <w:rPr>
          <w:rFonts w:ascii="Liberation Serif" w:hAnsi="Liberation Serif"/>
        </w:rPr>
      </w:pPr>
      <w:r>
        <w:rPr>
          <w:rStyle w:val="Strong"/>
        </w:rPr>
        <w:t>Acute Exacerbations:</w:t>
      </w:r>
    </w:p>
    <w:p>
      <w:pPr>
        <w:pStyle w:val="Normal"/>
        <w:numPr>
          <w:ilvl w:val="0"/>
          <w:numId w:val="14"/>
        </w:numPr>
        <w:rPr>
          <w:rFonts w:ascii="Liberation Serif" w:hAnsi="Liberation Serif"/>
        </w:rPr>
      </w:pPr>
      <w:r>
        <w:rPr/>
        <w:t>Optimal treatment is unknown; largely supportive.</w:t>
      </w:r>
    </w:p>
    <w:p>
      <w:pPr>
        <w:pStyle w:val="Normal"/>
        <w:numPr>
          <w:ilvl w:val="0"/>
          <w:numId w:val="14"/>
        </w:numPr>
        <w:rPr>
          <w:rFonts w:ascii="Liberation Serif" w:hAnsi="Liberation Serif"/>
        </w:rPr>
      </w:pPr>
      <w:r>
        <w:rPr/>
        <w:t>Broad-spectrum antibiotics may be combined with glucocorticoids and additional immunosuppression, but evidence is limited.</w:t>
      </w:r>
    </w:p>
    <w:p>
      <w:pPr>
        <w:pStyle w:val="Normal"/>
        <w:numPr>
          <w:ilvl w:val="0"/>
          <w:numId w:val="14"/>
        </w:numPr>
        <w:rPr>
          <w:rFonts w:ascii="Liberation Serif" w:hAnsi="Liberation Serif"/>
        </w:rPr>
      </w:pPr>
      <w:r>
        <w:rPr/>
      </w:r>
    </w:p>
    <w:p>
      <w:pPr>
        <w:pStyle w:val="Normal"/>
        <w:rPr>
          <w:rFonts w:ascii="Liberation Serif" w:hAnsi="Liberation Serif"/>
          <w:sz w:val="24"/>
          <w:szCs w:val="24"/>
        </w:rPr>
      </w:pPr>
      <w:r>
        <w:rPr/>
        <w:t>Ref: Davidson principles and practice of medicine 24</w:t>
      </w:r>
      <w:r>
        <w:rPr>
          <w:vertAlign w:val="superscript"/>
        </w:rPr>
        <w:t>th</w:t>
      </w:r>
      <w:r>
        <w:rPr/>
        <w:t xml:space="preserve"> edition pg534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14[Q] Diagnostic work-up for suspected Bronchial asthma case of should reveal which of the following abnormalities?</w:t>
      </w:r>
    </w:p>
    <w:p>
      <w:pPr>
        <w:pStyle w:val="Normal"/>
        <w:rPr>
          <w:rFonts w:ascii="Liberation Serif" w:hAnsi="Liberation Serif"/>
          <w:sz w:val="24"/>
          <w:szCs w:val="24"/>
        </w:rPr>
      </w:pPr>
      <w:r>
        <w:rPr/>
        <w:t>1. Reduced FEV1/FVC</w:t>
      </w:r>
    </w:p>
    <w:p>
      <w:pPr>
        <w:pStyle w:val="Normal"/>
        <w:rPr>
          <w:rFonts w:ascii="Liberation Serif" w:hAnsi="Liberation Serif"/>
          <w:sz w:val="24"/>
          <w:szCs w:val="24"/>
        </w:rPr>
      </w:pPr>
      <w:r>
        <w:rPr/>
        <w:t>2. Increased functional residual volume</w:t>
      </w:r>
    </w:p>
    <w:p>
      <w:pPr>
        <w:pStyle w:val="Normal"/>
        <w:rPr>
          <w:rFonts w:ascii="Liberation Serif" w:hAnsi="Liberation Serif"/>
          <w:sz w:val="24"/>
          <w:szCs w:val="24"/>
        </w:rPr>
      </w:pPr>
      <w:r>
        <w:rPr/>
        <w:t>3. Reduced diffusion capacity</w:t>
      </w:r>
    </w:p>
    <w:p>
      <w:pPr>
        <w:pStyle w:val="Normal"/>
        <w:rPr>
          <w:rFonts w:ascii="Liberation Serif" w:hAnsi="Liberation Serif"/>
          <w:sz w:val="24"/>
          <w:szCs w:val="24"/>
        </w:rPr>
      </w:pPr>
      <w:r>
        <w:rPr/>
        <w:t>4. Increment in FEV1 in response to inhaled bronchodilators</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 and 4 only</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rPr>
        <w:t>Lung Function Tests for bronchial asthma:</w:t>
      </w:r>
    </w:p>
    <w:p>
      <w:pPr>
        <w:pStyle w:val="Normal"/>
        <w:numPr>
          <w:ilvl w:val="0"/>
          <w:numId w:val="15"/>
        </w:numPr>
        <w:rPr>
          <w:rFonts w:ascii="Liberation Serif" w:hAnsi="Liberation Serif"/>
        </w:rPr>
      </w:pPr>
      <w:r>
        <w:rPr>
          <w:rStyle w:val="Strong"/>
        </w:rPr>
        <w:t>Simple Spirometry:</w:t>
      </w:r>
    </w:p>
    <w:p>
      <w:pPr>
        <w:pStyle w:val="Normal"/>
        <w:numPr>
          <w:ilvl w:val="1"/>
          <w:numId w:val="15"/>
        </w:numPr>
        <w:rPr>
          <w:rFonts w:ascii="Liberation Serif" w:hAnsi="Liberation Serif"/>
        </w:rPr>
      </w:pPr>
      <w:r>
        <w:rPr/>
        <w:t>Confirms airflow limitation.</w:t>
      </w:r>
    </w:p>
    <w:p>
      <w:pPr>
        <w:pStyle w:val="Normal"/>
        <w:numPr>
          <w:ilvl w:val="1"/>
          <w:numId w:val="15"/>
        </w:numPr>
        <w:rPr>
          <w:rFonts w:ascii="Liberation Serif" w:hAnsi="Liberation Serif"/>
        </w:rPr>
      </w:pPr>
      <w:r>
        <w:rPr/>
        <w:t>Demonstrates reduced Forced Expiratory Volume in 1 second (FEV1), FEV1/FVC ratio, and Peak Expiratory Flow (PEF).</w:t>
      </w:r>
    </w:p>
    <w:p>
      <w:pPr>
        <w:pStyle w:val="Normal"/>
        <w:numPr>
          <w:ilvl w:val="0"/>
          <w:numId w:val="15"/>
        </w:numPr>
        <w:rPr>
          <w:rFonts w:ascii="Liberation Serif" w:hAnsi="Liberation Serif"/>
        </w:rPr>
      </w:pPr>
      <w:r>
        <w:rPr>
          <w:rStyle w:val="Strong"/>
        </w:rPr>
        <w:t>Reversibility Testing:</w:t>
      </w:r>
    </w:p>
    <w:p>
      <w:pPr>
        <w:pStyle w:val="Normal"/>
        <w:numPr>
          <w:ilvl w:val="1"/>
          <w:numId w:val="15"/>
        </w:numPr>
        <w:rPr>
          <w:rFonts w:ascii="Liberation Serif" w:hAnsi="Liberation Serif"/>
        </w:rPr>
      </w:pPr>
      <w:r>
        <w:rPr/>
        <w:t>Reveals reversibility with a &gt;12% and 200-mL increase in FEV1 15 minutes after inhaling a short-acting β2-agonist (SABA) like inhaled albuterol 400 μg.</w:t>
      </w:r>
    </w:p>
    <w:p>
      <w:pPr>
        <w:pStyle w:val="Normal"/>
        <w:numPr>
          <w:ilvl w:val="1"/>
          <w:numId w:val="15"/>
        </w:numPr>
        <w:rPr>
          <w:rFonts w:ascii="Liberation Serif" w:hAnsi="Liberation Serif"/>
        </w:rPr>
      </w:pPr>
      <w:r>
        <w:rPr/>
        <w:t>In some cases, reversibility may be assessed through a 2–4 week trial of oral corticosteroids (OCS) like prednisone or prednisolone (30–40 mg daily).</w:t>
      </w:r>
    </w:p>
    <w:p>
      <w:pPr>
        <w:pStyle w:val="Normal"/>
        <w:numPr>
          <w:ilvl w:val="0"/>
          <w:numId w:val="15"/>
        </w:numPr>
        <w:rPr>
          <w:rFonts w:ascii="Liberation Serif" w:hAnsi="Liberation Serif"/>
        </w:rPr>
      </w:pPr>
      <w:r>
        <w:rPr>
          <w:rStyle w:val="Strong"/>
        </w:rPr>
        <w:t>Diurnal Variations:</w:t>
      </w:r>
    </w:p>
    <w:p>
      <w:pPr>
        <w:pStyle w:val="Normal"/>
        <w:numPr>
          <w:ilvl w:val="1"/>
          <w:numId w:val="15"/>
        </w:numPr>
        <w:rPr>
          <w:rFonts w:ascii="Liberation Serif" w:hAnsi="Liberation Serif"/>
        </w:rPr>
      </w:pPr>
      <w:r>
        <w:rPr/>
        <w:t>Monitoring Peak Expiratory Flow (PEF) twice daily confirms diurnal variations in airflow obstruction.</w:t>
      </w:r>
    </w:p>
    <w:p>
      <w:pPr>
        <w:pStyle w:val="Normal"/>
        <w:numPr>
          <w:ilvl w:val="0"/>
          <w:numId w:val="15"/>
        </w:numPr>
        <w:rPr>
          <w:rFonts w:ascii="Liberation Serif" w:hAnsi="Liberation Serif"/>
        </w:rPr>
      </w:pPr>
      <w:r>
        <w:rPr>
          <w:rStyle w:val="Strong"/>
        </w:rPr>
        <w:t>Flow-Volume Loops:</w:t>
      </w:r>
    </w:p>
    <w:p>
      <w:pPr>
        <w:pStyle w:val="Normal"/>
        <w:numPr>
          <w:ilvl w:val="1"/>
          <w:numId w:val="15"/>
        </w:numPr>
        <w:rPr>
          <w:rFonts w:ascii="Liberation Serif" w:hAnsi="Liberation Serif"/>
        </w:rPr>
      </w:pPr>
      <w:r>
        <w:rPr/>
        <w:t>Illustrate reduced peak flow and maximum expiratory flow.</w:t>
      </w:r>
    </w:p>
    <w:p>
      <w:pPr>
        <w:pStyle w:val="Normal"/>
        <w:numPr>
          <w:ilvl w:val="0"/>
          <w:numId w:val="15"/>
        </w:numPr>
        <w:rPr>
          <w:rFonts w:ascii="Liberation Serif" w:hAnsi="Liberation Serif"/>
        </w:rPr>
      </w:pPr>
      <w:r>
        <w:rPr>
          <w:rStyle w:val="Strong"/>
        </w:rPr>
        <w:t>Whole Body Plethysmography:</w:t>
      </w:r>
    </w:p>
    <w:p>
      <w:pPr>
        <w:pStyle w:val="Normal"/>
        <w:numPr>
          <w:ilvl w:val="1"/>
          <w:numId w:val="15"/>
        </w:numPr>
        <w:rPr>
          <w:rFonts w:ascii="Liberation Serif" w:hAnsi="Liberation Serif"/>
        </w:rPr>
      </w:pPr>
      <w:r>
        <w:rPr/>
        <w:t>Rarely necessary but may be used.</w:t>
      </w:r>
    </w:p>
    <w:p>
      <w:pPr>
        <w:pStyle w:val="Normal"/>
        <w:numPr>
          <w:ilvl w:val="1"/>
          <w:numId w:val="15"/>
        </w:numPr>
        <w:rPr>
          <w:rFonts w:ascii="Liberation Serif" w:hAnsi="Liberation Serif"/>
        </w:rPr>
      </w:pPr>
      <w:r>
        <w:rPr/>
        <w:t>Shows increased airway resistance.</w:t>
      </w:r>
    </w:p>
    <w:p>
      <w:pPr>
        <w:pStyle w:val="Normal"/>
        <w:numPr>
          <w:ilvl w:val="1"/>
          <w:numId w:val="15"/>
        </w:numPr>
        <w:rPr>
          <w:rFonts w:ascii="Liberation Serif" w:hAnsi="Liberation Serif"/>
        </w:rPr>
      </w:pPr>
      <w:r>
        <w:rPr/>
        <w:t>May indicate increased total lung capacity and residual volume.</w:t>
      </w:r>
    </w:p>
    <w:p>
      <w:pPr>
        <w:pStyle w:val="Normal"/>
        <w:numPr>
          <w:ilvl w:val="0"/>
          <w:numId w:val="15"/>
        </w:numPr>
        <w:rPr>
          <w:rFonts w:ascii="Liberation Serif" w:hAnsi="Liberation Serif"/>
        </w:rPr>
      </w:pPr>
      <w:r>
        <w:rPr>
          <w:rStyle w:val="Strong"/>
        </w:rPr>
        <w:t>Gas Diffusion:</w:t>
      </w:r>
    </w:p>
    <w:p>
      <w:pPr>
        <w:pStyle w:val="Normal"/>
        <w:numPr>
          <w:ilvl w:val="1"/>
          <w:numId w:val="15"/>
        </w:numPr>
        <w:rPr>
          <w:rFonts w:ascii="Liberation Serif" w:hAnsi="Liberation Serif"/>
        </w:rPr>
      </w:pPr>
      <w:r>
        <w:rPr/>
        <w:t>Measured by carbon monoxide transfer.</w:t>
      </w:r>
    </w:p>
    <w:p>
      <w:pPr>
        <w:pStyle w:val="Normal"/>
        <w:numPr>
          <w:ilvl w:val="1"/>
          <w:numId w:val="15"/>
        </w:numPr>
        <w:rPr>
          <w:rFonts w:ascii="Liberation Serif" w:hAnsi="Liberation Serif"/>
        </w:rPr>
      </w:pPr>
      <w:r>
        <w:rPr/>
        <w:t>Typically normal, but some patients may exhibit a slight increase.</w:t>
      </w:r>
    </w:p>
    <w:p>
      <w:pPr>
        <w:pStyle w:val="Normal"/>
        <w:numPr>
          <w:ilvl w:val="1"/>
          <w:numId w:val="15"/>
        </w:numPr>
        <w:rPr>
          <w:rFonts w:ascii="Liberation Serif" w:hAnsi="Liberation Serif"/>
        </w:rPr>
      </w:pPr>
      <w:r>
        <w:rPr/>
      </w:r>
    </w:p>
    <w:p>
      <w:pPr>
        <w:pStyle w:val="Normal"/>
        <w:rPr>
          <w:rFonts w:ascii="Liberation Serif" w:hAnsi="Liberation Serif"/>
          <w:sz w:val="24"/>
          <w:szCs w:val="24"/>
        </w:rPr>
      </w:pPr>
      <w:r>
        <w:rPr/>
        <w:t>Ref: Harrison’s principles of INTERNAL MEDICINE 20</w:t>
      </w:r>
      <w:r>
        <w:rPr>
          <w:vertAlign w:val="superscript"/>
        </w:rPr>
        <w:t>th</w:t>
      </w:r>
      <w:r>
        <w:rPr/>
        <w:t xml:space="preserve"> edition pg2154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15[Q] Which of the following conditions predispose to obstructive sleep apnea?</w:t>
      </w:r>
    </w:p>
    <w:p>
      <w:pPr>
        <w:pStyle w:val="Normal"/>
        <w:rPr>
          <w:rFonts w:ascii="Liberation Serif" w:hAnsi="Liberation Serif"/>
          <w:sz w:val="24"/>
          <w:szCs w:val="24"/>
        </w:rPr>
      </w:pPr>
      <w:r>
        <w:rPr/>
        <w:t>1. Hyperthyroidism</w:t>
      </w:r>
    </w:p>
    <w:p>
      <w:pPr>
        <w:pStyle w:val="Normal"/>
        <w:rPr>
          <w:rFonts w:ascii="Liberation Serif" w:hAnsi="Liberation Serif"/>
          <w:sz w:val="24"/>
          <w:szCs w:val="24"/>
        </w:rPr>
      </w:pPr>
      <w:r>
        <w:rPr/>
        <w:t>2. Acromegaly</w:t>
      </w:r>
    </w:p>
    <w:p>
      <w:pPr>
        <w:pStyle w:val="Normal"/>
        <w:rPr>
          <w:rFonts w:ascii="Liberation Serif" w:hAnsi="Liberation Serif"/>
          <w:sz w:val="24"/>
          <w:szCs w:val="24"/>
        </w:rPr>
      </w:pPr>
      <w:r>
        <w:rPr/>
        <w:t>3. Obesity</w:t>
      </w:r>
    </w:p>
    <w:p>
      <w:pPr>
        <w:pStyle w:val="Normal"/>
        <w:rPr>
          <w:rFonts w:ascii="Liberation Serif" w:hAnsi="Liberation Serif"/>
          <w:sz w:val="24"/>
          <w:szCs w:val="24"/>
        </w:rPr>
      </w:pPr>
      <w:r>
        <w:rPr/>
        <w:t>4. Use of alcohol/sedatives</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2 and 3 only</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1,3 and 4</w:t>
      </w:r>
    </w:p>
    <w:p>
      <w:pPr>
        <w:pStyle w:val="Normal"/>
        <w:rPr>
          <w:rFonts w:ascii="Liberation Serif" w:hAnsi="Liberation Serif"/>
          <w:sz w:val="24"/>
          <w:szCs w:val="24"/>
        </w:rPr>
      </w:pPr>
      <w:r>
        <w:rPr/>
        <w:t>(d) 2,3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Risk Factors and Prevalence of Obstructive Sleep Apnea-Hypopnea Syndrome (OSAHS):</w:t>
      </w:r>
    </w:p>
    <w:p>
      <w:pPr>
        <w:pStyle w:val="Normal"/>
        <w:numPr>
          <w:ilvl w:val="0"/>
          <w:numId w:val="16"/>
        </w:numPr>
        <w:rPr>
          <w:rFonts w:ascii="Liberation Serif" w:hAnsi="Liberation Serif"/>
        </w:rPr>
      </w:pPr>
      <w:r>
        <w:rPr>
          <w:rStyle w:val="Strong"/>
        </w:rPr>
        <w:t>Major Risk Factors:</w:t>
      </w:r>
    </w:p>
    <w:p>
      <w:pPr>
        <w:pStyle w:val="Normal"/>
        <w:numPr>
          <w:ilvl w:val="1"/>
          <w:numId w:val="16"/>
        </w:numPr>
        <w:rPr>
          <w:rFonts w:ascii="Liberation Serif" w:hAnsi="Liberation Serif"/>
        </w:rPr>
      </w:pPr>
      <w:r>
        <w:rPr/>
        <w:t>Obesity: 40–60% of cases attributed to excess weight.</w:t>
      </w:r>
    </w:p>
    <w:p>
      <w:pPr>
        <w:pStyle w:val="Normal"/>
        <w:numPr>
          <w:ilvl w:val="1"/>
          <w:numId w:val="16"/>
        </w:numPr>
        <w:rPr>
          <w:rFonts w:ascii="Liberation Serif" w:hAnsi="Liberation Serif"/>
        </w:rPr>
      </w:pPr>
      <w:r>
        <w:rPr/>
        <w:t>Male sex: Prevalence two- to fourfold higher among men.</w:t>
      </w:r>
    </w:p>
    <w:p>
      <w:pPr>
        <w:pStyle w:val="Normal"/>
        <w:numPr>
          <w:ilvl w:val="1"/>
          <w:numId w:val="16"/>
        </w:numPr>
        <w:rPr>
          <w:rFonts w:ascii="Liberation Serif" w:hAnsi="Liberation Serif"/>
        </w:rPr>
      </w:pPr>
      <w:r>
        <w:rPr/>
        <w:t>Mandibular retrognathia and micrognathia.</w:t>
      </w:r>
    </w:p>
    <w:p>
      <w:pPr>
        <w:pStyle w:val="Normal"/>
        <w:numPr>
          <w:ilvl w:val="1"/>
          <w:numId w:val="16"/>
        </w:numPr>
        <w:rPr>
          <w:rFonts w:ascii="Liberation Serif" w:hAnsi="Liberation Serif"/>
        </w:rPr>
      </w:pPr>
      <w:r>
        <w:rPr/>
        <w:t>Positive family history of OSAHS.</w:t>
      </w:r>
    </w:p>
    <w:p>
      <w:pPr>
        <w:pStyle w:val="Normal"/>
        <w:numPr>
          <w:ilvl w:val="1"/>
          <w:numId w:val="16"/>
        </w:numPr>
        <w:rPr>
          <w:rFonts w:ascii="Liberation Serif" w:hAnsi="Liberation Serif"/>
        </w:rPr>
      </w:pPr>
      <w:r>
        <w:rPr/>
        <w:t>Genetic syndromes reducing upper airway patency (e.g., Down syndrome, Treacher-Collins syndrome).</w:t>
      </w:r>
    </w:p>
    <w:p>
      <w:pPr>
        <w:pStyle w:val="Normal"/>
        <w:numPr>
          <w:ilvl w:val="1"/>
          <w:numId w:val="16"/>
        </w:numPr>
        <w:rPr>
          <w:rFonts w:ascii="Liberation Serif" w:hAnsi="Liberation Serif"/>
        </w:rPr>
      </w:pPr>
      <w:r>
        <w:rPr/>
        <w:t>Adenotonsillar hypertrophy (especially in children).</w:t>
      </w:r>
    </w:p>
    <w:p>
      <w:pPr>
        <w:pStyle w:val="Normal"/>
        <w:numPr>
          <w:ilvl w:val="1"/>
          <w:numId w:val="16"/>
        </w:numPr>
        <w:rPr>
          <w:rFonts w:ascii="Liberation Serif" w:hAnsi="Liberation Serif"/>
        </w:rPr>
      </w:pPr>
      <w:r>
        <w:rPr/>
        <w:t>Menopause (in women).</w:t>
      </w:r>
    </w:p>
    <w:p>
      <w:pPr>
        <w:pStyle w:val="Normal"/>
        <w:numPr>
          <w:ilvl w:val="1"/>
          <w:numId w:val="16"/>
        </w:numPr>
        <w:rPr>
          <w:rFonts w:ascii="Liberation Serif" w:hAnsi="Liberation Serif"/>
        </w:rPr>
      </w:pPr>
      <w:r>
        <w:rPr/>
        <w:t>Various endocrine syndromes (e.g., acromegaly, hypothyroidism).</w:t>
      </w:r>
    </w:p>
    <w:p>
      <w:pPr>
        <w:pStyle w:val="Normal"/>
        <w:numPr>
          <w:ilvl w:val="0"/>
          <w:numId w:val="16"/>
        </w:numPr>
        <w:rPr>
          <w:rFonts w:ascii="Liberation Serif" w:hAnsi="Liberation Serif"/>
        </w:rPr>
      </w:pPr>
      <w:r>
        <w:rPr>
          <w:rStyle w:val="Strong"/>
        </w:rPr>
        <w:t>Impact of Obesity:</w:t>
      </w:r>
    </w:p>
    <w:p>
      <w:pPr>
        <w:pStyle w:val="Normal"/>
        <w:numPr>
          <w:ilvl w:val="1"/>
          <w:numId w:val="16"/>
        </w:numPr>
        <w:rPr>
          <w:rFonts w:ascii="Liberation Serif" w:hAnsi="Liberation Serif"/>
        </w:rPr>
      </w:pPr>
      <w:r>
        <w:rPr/>
        <w:t>Obese individuals have a fourfold or greater risk for OSAHS.</w:t>
      </w:r>
    </w:p>
    <w:p>
      <w:pPr>
        <w:pStyle w:val="Normal"/>
        <w:numPr>
          <w:ilvl w:val="1"/>
          <w:numId w:val="16"/>
        </w:numPr>
        <w:rPr>
          <w:rFonts w:ascii="Liberation Serif" w:hAnsi="Liberation Serif"/>
        </w:rPr>
      </w:pPr>
      <w:r>
        <w:rPr/>
        <w:t>Obesity narrows the pharyngeal lumen and reduces chest wall compliance.</w:t>
      </w:r>
    </w:p>
    <w:p>
      <w:pPr>
        <w:pStyle w:val="Normal"/>
        <w:numPr>
          <w:ilvl w:val="1"/>
          <w:numId w:val="16"/>
        </w:numPr>
        <w:rPr>
          <w:rFonts w:ascii="Liberation Serif" w:hAnsi="Liberation Serif"/>
        </w:rPr>
      </w:pPr>
      <w:r>
        <w:rPr/>
        <w:t>A 10% weight gain is associated with a &gt;30% increase in Apnea-Hypopnea Index (AHI).</w:t>
      </w:r>
    </w:p>
    <w:p>
      <w:pPr>
        <w:pStyle w:val="Normal"/>
        <w:numPr>
          <w:ilvl w:val="1"/>
          <w:numId w:val="16"/>
        </w:numPr>
        <w:rPr>
          <w:rFonts w:ascii="Liberation Serif" w:hAnsi="Liberation Serif"/>
        </w:rPr>
      </w:pPr>
      <w:r>
        <w:rPr/>
        <w:t>Even modest weight changes can influence the risk and severity of OSAHS.</w:t>
      </w:r>
    </w:p>
    <w:p>
      <w:pPr>
        <w:pStyle w:val="Normal"/>
        <w:numPr>
          <w:ilvl w:val="0"/>
          <w:numId w:val="16"/>
        </w:numPr>
        <w:rPr>
          <w:rFonts w:ascii="Liberation Serif" w:hAnsi="Liberation Serif"/>
        </w:rPr>
      </w:pPr>
      <w:r>
        <w:rPr>
          <w:rStyle w:val="Strong"/>
        </w:rPr>
        <w:t>Sex Differences:</w:t>
      </w:r>
    </w:p>
    <w:p>
      <w:pPr>
        <w:pStyle w:val="Normal"/>
        <w:numPr>
          <w:ilvl w:val="1"/>
          <w:numId w:val="16"/>
        </w:numPr>
        <w:rPr>
          <w:rFonts w:ascii="Liberation Serif" w:hAnsi="Liberation Serif"/>
        </w:rPr>
      </w:pPr>
      <w:r>
        <w:rPr/>
        <w:t>Prevalence higher in men, influenced by android patterns of obesity and pharyngeal length.</w:t>
      </w:r>
    </w:p>
    <w:p>
      <w:pPr>
        <w:pStyle w:val="Normal"/>
        <w:numPr>
          <w:ilvl w:val="1"/>
          <w:numId w:val="16"/>
        </w:numPr>
        <w:rPr>
          <w:rFonts w:ascii="Liberation Serif" w:hAnsi="Liberation Serif"/>
        </w:rPr>
      </w:pPr>
      <w:r>
        <w:rPr/>
        <w:t>Premenopausal women are relatively protected; increased prevalence after menopause.</w:t>
      </w:r>
    </w:p>
    <w:p>
      <w:pPr>
        <w:pStyle w:val="Normal"/>
        <w:numPr>
          <w:ilvl w:val="0"/>
          <w:numId w:val="16"/>
        </w:numPr>
        <w:rPr>
          <w:rFonts w:ascii="Liberation Serif" w:hAnsi="Liberation Serif"/>
        </w:rPr>
      </w:pPr>
      <w:r>
        <w:rPr>
          <w:rStyle w:val="Strong"/>
        </w:rPr>
        <w:t>Craniofacial Morphology:</w:t>
      </w:r>
    </w:p>
    <w:p>
      <w:pPr>
        <w:pStyle w:val="Normal"/>
        <w:numPr>
          <w:ilvl w:val="1"/>
          <w:numId w:val="16"/>
        </w:numPr>
        <w:rPr>
          <w:rFonts w:ascii="Liberation Serif" w:hAnsi="Liberation Serif"/>
        </w:rPr>
      </w:pPr>
      <w:r>
        <w:rPr/>
        <w:t>Variations in craniofacial features increase OSAHS risk.</w:t>
      </w:r>
    </w:p>
    <w:p>
      <w:pPr>
        <w:pStyle w:val="Normal"/>
        <w:numPr>
          <w:ilvl w:val="1"/>
          <w:numId w:val="16"/>
        </w:numPr>
        <w:rPr>
          <w:rFonts w:ascii="Liberation Serif" w:hAnsi="Liberation Serif"/>
        </w:rPr>
      </w:pPr>
      <w:r>
        <w:rPr/>
        <w:t>Nonobese patients may show evident hard-tissue structural contributions.</w:t>
      </w:r>
    </w:p>
    <w:p>
      <w:pPr>
        <w:pStyle w:val="Normal"/>
        <w:numPr>
          <w:ilvl w:val="1"/>
          <w:numId w:val="16"/>
        </w:numPr>
        <w:rPr>
          <w:rFonts w:ascii="Liberation Serif" w:hAnsi="Liberation Serif"/>
        </w:rPr>
      </w:pPr>
      <w:r>
        <w:rPr/>
        <w:t>Features like retrognathia can impact therapeutic decisions.</w:t>
      </w:r>
    </w:p>
    <w:p>
      <w:pPr>
        <w:pStyle w:val="Normal"/>
        <w:numPr>
          <w:ilvl w:val="0"/>
          <w:numId w:val="16"/>
        </w:numPr>
        <w:rPr>
          <w:rFonts w:ascii="Liberation Serif" w:hAnsi="Liberation Serif"/>
        </w:rPr>
      </w:pPr>
      <w:r>
        <w:rPr>
          <w:rStyle w:val="Strong"/>
        </w:rPr>
        <w:t>Genetic Factors:</w:t>
      </w:r>
    </w:p>
    <w:p>
      <w:pPr>
        <w:pStyle w:val="Normal"/>
        <w:numPr>
          <w:ilvl w:val="1"/>
          <w:numId w:val="16"/>
        </w:numPr>
        <w:rPr>
          <w:rFonts w:ascii="Liberation Serif" w:hAnsi="Liberation Serif"/>
        </w:rPr>
      </w:pPr>
      <w:r>
        <w:rPr/>
        <w:t>Strong genetic basis with significant familial aggregation and heritability.</w:t>
      </w:r>
    </w:p>
    <w:p>
      <w:pPr>
        <w:pStyle w:val="Normal"/>
        <w:numPr>
          <w:ilvl w:val="1"/>
          <w:numId w:val="16"/>
        </w:numPr>
        <w:rPr>
          <w:rFonts w:ascii="Liberation Serif" w:hAnsi="Liberation Serif"/>
        </w:rPr>
      </w:pPr>
      <w:r>
        <w:rPr/>
        <w:t>First-degree relatives have a twofold higher odds ratio for OSAHS.</w:t>
      </w:r>
    </w:p>
    <w:p>
      <w:pPr>
        <w:pStyle w:val="Normal"/>
        <w:numPr>
          <w:ilvl w:val="1"/>
          <w:numId w:val="16"/>
        </w:numPr>
        <w:rPr>
          <w:rFonts w:ascii="Liberation Serif" w:hAnsi="Liberation Serif"/>
        </w:rPr>
      </w:pPr>
      <w:r>
        <w:rPr/>
        <w:t>Several genetic variants associated with OSAHS prevalence and related traits.</w:t>
      </w:r>
    </w:p>
    <w:p>
      <w:pPr>
        <w:pStyle w:val="Normal"/>
        <w:numPr>
          <w:ilvl w:val="0"/>
          <w:numId w:val="16"/>
        </w:numPr>
        <w:rPr>
          <w:rFonts w:ascii="Liberation Serif" w:hAnsi="Liberation Serif"/>
        </w:rPr>
      </w:pPr>
      <w:r>
        <w:rPr>
          <w:rStyle w:val="Strong"/>
        </w:rPr>
        <w:t>Age-Related Variations:</w:t>
      </w:r>
    </w:p>
    <w:p>
      <w:pPr>
        <w:pStyle w:val="Normal"/>
        <w:numPr>
          <w:ilvl w:val="1"/>
          <w:numId w:val="16"/>
        </w:numPr>
        <w:rPr>
          <w:rFonts w:ascii="Liberation Serif" w:hAnsi="Liberation Serif"/>
        </w:rPr>
      </w:pPr>
      <w:r>
        <w:rPr/>
        <w:t>Prevalence varies with age, ranging from 2 to 15% in middle-aged adults to &gt;20% in the elderly.</w:t>
      </w:r>
    </w:p>
    <w:p>
      <w:pPr>
        <w:pStyle w:val="Normal"/>
        <w:numPr>
          <w:ilvl w:val="1"/>
          <w:numId w:val="16"/>
        </w:numPr>
        <w:rPr>
          <w:rFonts w:ascii="Liberation Serif" w:hAnsi="Liberation Serif"/>
        </w:rPr>
      </w:pPr>
      <w:r>
        <w:rPr/>
        <w:t>Peak prevalence in children (3-8 years) due to lymphoid hypertrophy; declines with airway growth.</w:t>
      </w:r>
    </w:p>
    <w:p>
      <w:pPr>
        <w:pStyle w:val="Normal"/>
        <w:numPr>
          <w:ilvl w:val="1"/>
          <w:numId w:val="16"/>
        </w:numPr>
        <w:rPr>
          <w:rFonts w:ascii="Liberation Serif" w:hAnsi="Liberation Serif"/>
        </w:rPr>
      </w:pPr>
      <w:r>
        <w:rPr/>
        <w:t>Resurgence in middle age and menopause, associated with increased obesity prevalence.</w:t>
      </w:r>
    </w:p>
    <w:p>
      <w:pPr>
        <w:pStyle w:val="Normal"/>
        <w:numPr>
          <w:ilvl w:val="0"/>
          <w:numId w:val="16"/>
        </w:numPr>
        <w:rPr>
          <w:rFonts w:ascii="Liberation Serif" w:hAnsi="Liberation Serif"/>
        </w:rPr>
      </w:pPr>
      <w:r>
        <w:rPr>
          <w:rStyle w:val="Strong"/>
        </w:rPr>
        <w:t>Association with Other Conditions:</w:t>
      </w:r>
    </w:p>
    <w:p>
      <w:pPr>
        <w:pStyle w:val="Normal"/>
        <w:numPr>
          <w:ilvl w:val="1"/>
          <w:numId w:val="16"/>
        </w:numPr>
        <w:rPr>
          <w:rFonts w:ascii="Liberation Serif" w:hAnsi="Liberation Serif"/>
        </w:rPr>
      </w:pPr>
      <w:r>
        <w:rPr/>
        <w:t>High prevalence among patients with diabetes or hypertension.</w:t>
      </w:r>
    </w:p>
    <w:p>
      <w:pPr>
        <w:pStyle w:val="Normal"/>
        <w:numPr>
          <w:ilvl w:val="1"/>
          <w:numId w:val="16"/>
        </w:numPr>
        <w:rPr>
          <w:rFonts w:ascii="Liberation Serif" w:hAnsi="Liberation Serif"/>
        </w:rPr>
      </w:pPr>
      <w:r>
        <w:rPr/>
        <w:t>Asians at increased risk at lower body mass index.</w:t>
      </w:r>
    </w:p>
    <w:p>
      <w:pPr>
        <w:pStyle w:val="Normal"/>
        <w:numPr>
          <w:ilvl w:val="1"/>
          <w:numId w:val="16"/>
        </w:numPr>
        <w:rPr>
          <w:rFonts w:ascii="Liberation Serif" w:hAnsi="Liberation Serif"/>
        </w:rPr>
      </w:pPr>
      <w:r>
        <w:rPr/>
        <w:t>African Americans, especially children and young adults, have a higher risk.</w:t>
      </w:r>
    </w:p>
    <w:p>
      <w:pPr>
        <w:pStyle w:val="Normal"/>
        <w:numPr>
          <w:ilvl w:val="0"/>
          <w:numId w:val="16"/>
        </w:numPr>
        <w:rPr>
          <w:rFonts w:ascii="Liberation Serif" w:hAnsi="Liberation Serif"/>
        </w:rPr>
      </w:pPr>
      <w:r>
        <w:rPr>
          <w:rStyle w:val="Strong"/>
        </w:rPr>
        <w:t>Underdiagnosis:</w:t>
      </w:r>
      <w:r>
        <w:rPr>
          <w:sz w:val="24"/>
          <w:szCs w:val="24"/>
        </w:rPr>
        <w:t>Majority of adults with OSAHS remain undiagnosed.</w:t>
      </w:r>
    </w:p>
    <w:p>
      <w:pPr>
        <w:pStyle w:val="Normal"/>
        <w:rPr>
          <w:rFonts w:ascii="Liberation Serif" w:hAnsi="Liberation Serif"/>
        </w:rPr>
      </w:pPr>
      <w:r>
        <w:rPr/>
      </w:r>
    </w:p>
    <w:p>
      <w:pPr>
        <w:pStyle w:val="Normal"/>
        <w:rPr>
          <w:rFonts w:ascii="Liberation Serif" w:hAnsi="Liberation Serif"/>
          <w:sz w:val="24"/>
          <w:szCs w:val="24"/>
        </w:rPr>
      </w:pPr>
      <w:r>
        <w:rPr/>
        <w:t xml:space="preserve">16[Q] Which of the following are correct with regard to acute fatty liver of pregnancy? </w:t>
      </w:r>
    </w:p>
    <w:p>
      <w:pPr>
        <w:pStyle w:val="Normal"/>
        <w:rPr>
          <w:rFonts w:ascii="Liberation Serif" w:hAnsi="Liberation Serif"/>
          <w:sz w:val="24"/>
          <w:szCs w:val="24"/>
        </w:rPr>
      </w:pPr>
      <w:r>
        <w:rPr/>
        <w:t>1. It is typically first trimester</w:t>
      </w:r>
    </w:p>
    <w:p>
      <w:pPr>
        <w:pStyle w:val="Normal"/>
        <w:rPr>
          <w:rFonts w:ascii="Liberation Serif" w:hAnsi="Liberation Serif"/>
          <w:sz w:val="24"/>
          <w:szCs w:val="24"/>
        </w:rPr>
      </w:pPr>
      <w:r>
        <w:rPr/>
        <w:t>2. It is more common in multiple pregnancies</w:t>
      </w:r>
    </w:p>
    <w:p>
      <w:pPr>
        <w:pStyle w:val="Normal"/>
        <w:rPr>
          <w:rFonts w:ascii="Liberation Serif" w:hAnsi="Liberation Serif"/>
          <w:sz w:val="24"/>
          <w:szCs w:val="24"/>
        </w:rPr>
      </w:pPr>
      <w:r>
        <w:rPr/>
        <w:t xml:space="preserve">3. Liver biopsy is rarely needed </w:t>
      </w:r>
    </w:p>
    <w:p>
      <w:pPr>
        <w:pStyle w:val="Normal"/>
        <w:rPr>
          <w:rFonts w:ascii="Liberation Serif" w:hAnsi="Liberation Serif"/>
          <w:sz w:val="24"/>
          <w:szCs w:val="24"/>
        </w:rPr>
      </w:pPr>
      <w:r>
        <w:rPr/>
        <w:t>4. Delivery of fetus is indicated</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(b) 1, 3 and 4</w:t>
      </w:r>
    </w:p>
    <w:p>
      <w:pPr>
        <w:pStyle w:val="Normal"/>
        <w:rPr>
          <w:rFonts w:ascii="Liberation Serif" w:hAnsi="Liberation Serif"/>
          <w:sz w:val="24"/>
          <w:szCs w:val="24"/>
        </w:rPr>
      </w:pPr>
      <w:r>
        <w:rPr/>
        <w:t xml:space="preserve">(c) 1 and 4 only </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[SOL]Acute Fatty Liver of Pregnancy (AFLP):</w:t>
      </w:r>
    </w:p>
    <w:p>
      <w:pPr>
        <w:pStyle w:val="Normal"/>
        <w:numPr>
          <w:ilvl w:val="0"/>
          <w:numId w:val="17"/>
        </w:numPr>
        <w:rPr>
          <w:rFonts w:ascii="Liberation Serif" w:hAnsi="Liberation Serif"/>
          <w:sz w:val="24"/>
          <w:szCs w:val="24"/>
        </w:rPr>
      </w:pPr>
      <w:r>
        <w:rPr>
          <w:rStyle w:val="Strong"/>
        </w:rPr>
        <w:t>Definition:</w:t>
      </w:r>
      <w:r>
        <w:rPr/>
        <w:t xml:space="preserve"> Rare and serious condition in pregnancy characterized by the accumulation of fat in liver cells, leading to dysfunction.</w:t>
      </w:r>
    </w:p>
    <w:p>
      <w:pPr>
        <w:pStyle w:val="Normal"/>
        <w:numPr>
          <w:ilvl w:val="0"/>
          <w:numId w:val="17"/>
        </w:numPr>
        <w:rPr>
          <w:rFonts w:ascii="Liberation Serif" w:hAnsi="Liberation Serif"/>
          <w:sz w:val="24"/>
          <w:szCs w:val="24"/>
        </w:rPr>
      </w:pPr>
      <w:r>
        <w:rPr>
          <w:rStyle w:val="Strong"/>
        </w:rPr>
        <w:t>Onset:</w:t>
      </w:r>
      <w:r>
        <w:rPr/>
        <w:t xml:space="preserve"> Typically presents in the third trimester.</w:t>
      </w:r>
    </w:p>
    <w:p>
      <w:pPr>
        <w:pStyle w:val="Normal"/>
        <w:numPr>
          <w:ilvl w:val="0"/>
          <w:numId w:val="17"/>
        </w:numPr>
        <w:rPr>
          <w:rFonts w:ascii="Liberation Serif" w:hAnsi="Liberation Serif"/>
          <w:sz w:val="24"/>
          <w:szCs w:val="24"/>
        </w:rPr>
      </w:pPr>
      <w:r>
        <w:rPr>
          <w:rStyle w:val="Strong"/>
        </w:rPr>
        <w:t>Symptoms:</w:t>
      </w:r>
    </w:p>
    <w:p>
      <w:pPr>
        <w:pStyle w:val="Normal"/>
        <w:numPr>
          <w:ilvl w:val="1"/>
          <w:numId w:val="17"/>
        </w:numPr>
        <w:rPr>
          <w:rFonts w:ascii="Liberation Serif" w:hAnsi="Liberation Serif"/>
          <w:sz w:val="24"/>
          <w:szCs w:val="24"/>
        </w:rPr>
      </w:pPr>
      <w:r>
        <w:rPr/>
        <w:t>Vomiting</w:t>
      </w:r>
    </w:p>
    <w:p>
      <w:pPr>
        <w:pStyle w:val="Normal"/>
        <w:numPr>
          <w:ilvl w:val="1"/>
          <w:numId w:val="17"/>
        </w:numPr>
        <w:rPr>
          <w:rFonts w:ascii="Liberation Serif" w:hAnsi="Liberation Serif"/>
          <w:sz w:val="24"/>
          <w:szCs w:val="24"/>
        </w:rPr>
      </w:pPr>
      <w:r>
        <w:rPr/>
        <w:t>Abdominal pain</w:t>
      </w:r>
    </w:p>
    <w:p>
      <w:pPr>
        <w:pStyle w:val="Normal"/>
        <w:numPr>
          <w:ilvl w:val="1"/>
          <w:numId w:val="17"/>
        </w:numPr>
        <w:rPr>
          <w:rFonts w:ascii="Liberation Serif" w:hAnsi="Liberation Serif"/>
          <w:sz w:val="24"/>
          <w:szCs w:val="24"/>
        </w:rPr>
      </w:pPr>
      <w:r>
        <w:rPr/>
        <w:t>Jaundice (yellowing of skin and eyes)</w:t>
      </w:r>
    </w:p>
    <w:p>
      <w:pPr>
        <w:pStyle w:val="Normal"/>
        <w:numPr>
          <w:ilvl w:val="1"/>
          <w:numId w:val="17"/>
        </w:numPr>
        <w:rPr>
          <w:rFonts w:ascii="Liberation Serif" w:hAnsi="Liberation Serif"/>
          <w:sz w:val="24"/>
          <w:szCs w:val="24"/>
        </w:rPr>
      </w:pPr>
      <w:r>
        <w:rPr/>
        <w:t>Liver dysfunction</w:t>
      </w:r>
    </w:p>
    <w:p>
      <w:pPr>
        <w:pStyle w:val="Normal"/>
        <w:numPr>
          <w:ilvl w:val="0"/>
          <w:numId w:val="17"/>
        </w:numPr>
        <w:rPr>
          <w:rFonts w:ascii="Liberation Serif" w:hAnsi="Liberation Serif"/>
          <w:sz w:val="24"/>
          <w:szCs w:val="24"/>
        </w:rPr>
      </w:pPr>
      <w:r>
        <w:rPr>
          <w:rStyle w:val="Strong"/>
        </w:rPr>
        <w:t>Risk Factors:</w:t>
      </w:r>
    </w:p>
    <w:p>
      <w:pPr>
        <w:pStyle w:val="Normal"/>
        <w:numPr>
          <w:ilvl w:val="1"/>
          <w:numId w:val="17"/>
        </w:numPr>
        <w:rPr>
          <w:rFonts w:ascii="Liberation Serif" w:hAnsi="Liberation Serif"/>
          <w:sz w:val="24"/>
          <w:szCs w:val="24"/>
        </w:rPr>
      </w:pPr>
      <w:r>
        <w:rPr/>
        <w:t>More common in first pregnancies</w:t>
      </w:r>
    </w:p>
    <w:p>
      <w:pPr>
        <w:pStyle w:val="Normal"/>
        <w:numPr>
          <w:ilvl w:val="1"/>
          <w:numId w:val="17"/>
        </w:numPr>
        <w:rPr>
          <w:rFonts w:ascii="Liberation Serif" w:hAnsi="Liberation Serif"/>
          <w:sz w:val="24"/>
          <w:szCs w:val="24"/>
        </w:rPr>
      </w:pPr>
      <w:r>
        <w:rPr/>
        <w:t>Associated with multiple pregnancies (twins, triplets)</w:t>
      </w:r>
    </w:p>
    <w:p>
      <w:pPr>
        <w:pStyle w:val="Normal"/>
        <w:numPr>
          <w:ilvl w:val="1"/>
          <w:numId w:val="17"/>
        </w:numPr>
        <w:rPr>
          <w:rFonts w:ascii="Liberation Serif" w:hAnsi="Liberation Serif"/>
          <w:sz w:val="24"/>
          <w:szCs w:val="24"/>
        </w:rPr>
      </w:pPr>
      <w:r>
        <w:rPr/>
        <w:t>Higher incidence with male fetuses</w:t>
      </w:r>
    </w:p>
    <w:p>
      <w:pPr>
        <w:pStyle w:val="Normal"/>
        <w:numPr>
          <w:ilvl w:val="0"/>
          <w:numId w:val="17"/>
        </w:numPr>
        <w:rPr>
          <w:rFonts w:ascii="Liberation Serif" w:hAnsi="Liberation Serif"/>
          <w:sz w:val="24"/>
          <w:szCs w:val="24"/>
        </w:rPr>
      </w:pPr>
      <w:r>
        <w:rPr>
          <w:rStyle w:val="Strong"/>
        </w:rPr>
        <w:t>Complications:</w:t>
      </w:r>
    </w:p>
    <w:p>
      <w:pPr>
        <w:pStyle w:val="Normal"/>
        <w:numPr>
          <w:ilvl w:val="1"/>
          <w:numId w:val="17"/>
        </w:numPr>
        <w:rPr>
          <w:rFonts w:ascii="Liberation Serif" w:hAnsi="Liberation Serif"/>
          <w:sz w:val="24"/>
          <w:szCs w:val="24"/>
        </w:rPr>
      </w:pPr>
      <w:r>
        <w:rPr/>
        <w:t>Rarely progresses to fulminant liver failure</w:t>
      </w:r>
    </w:p>
    <w:p>
      <w:pPr>
        <w:pStyle w:val="Normal"/>
        <w:numPr>
          <w:ilvl w:val="0"/>
          <w:numId w:val="17"/>
        </w:numPr>
        <w:rPr>
          <w:rFonts w:ascii="Liberation Serif" w:hAnsi="Liberation Serif"/>
          <w:sz w:val="24"/>
          <w:szCs w:val="24"/>
        </w:rPr>
      </w:pPr>
      <w:r>
        <w:rPr>
          <w:rStyle w:val="Strong"/>
        </w:rPr>
        <w:t>Diagnosis:</w:t>
      </w:r>
    </w:p>
    <w:p>
      <w:pPr>
        <w:pStyle w:val="Normal"/>
        <w:numPr>
          <w:ilvl w:val="1"/>
          <w:numId w:val="17"/>
        </w:numPr>
        <w:rPr>
          <w:rFonts w:ascii="Liberation Serif" w:hAnsi="Liberation Serif"/>
          <w:sz w:val="24"/>
          <w:szCs w:val="24"/>
        </w:rPr>
      </w:pPr>
      <w:r>
        <w:rPr/>
        <w:t>Clinical features</w:t>
      </w:r>
    </w:p>
    <w:p>
      <w:pPr>
        <w:pStyle w:val="Normal"/>
        <w:numPr>
          <w:ilvl w:val="1"/>
          <w:numId w:val="17"/>
        </w:numPr>
        <w:rPr>
          <w:rFonts w:ascii="Liberation Serif" w:hAnsi="Liberation Serif"/>
          <w:sz w:val="24"/>
          <w:szCs w:val="24"/>
        </w:rPr>
      </w:pPr>
      <w:r>
        <w:rPr/>
        <w:t>Abnormal liver function tests (LFTs)</w:t>
      </w:r>
    </w:p>
    <w:p>
      <w:pPr>
        <w:pStyle w:val="Normal"/>
        <w:numPr>
          <w:ilvl w:val="1"/>
          <w:numId w:val="17"/>
        </w:numPr>
        <w:rPr>
          <w:rFonts w:ascii="Liberation Serif" w:hAnsi="Liberation Serif"/>
          <w:sz w:val="24"/>
          <w:szCs w:val="24"/>
        </w:rPr>
      </w:pPr>
      <w:r>
        <w:rPr/>
        <w:t>Fatty liver appearance on ultrasound</w:t>
      </w:r>
    </w:p>
    <w:p>
      <w:pPr>
        <w:pStyle w:val="Normal"/>
        <w:numPr>
          <w:ilvl w:val="1"/>
          <w:numId w:val="17"/>
        </w:numPr>
        <w:rPr>
          <w:rFonts w:ascii="Liberation Serif" w:hAnsi="Liberation Serif"/>
          <w:sz w:val="24"/>
          <w:szCs w:val="24"/>
        </w:rPr>
      </w:pPr>
      <w:r>
        <w:rPr/>
        <w:t>Liver biopsy rarely needed, may show microvascular steatosis</w:t>
      </w:r>
    </w:p>
    <w:p>
      <w:pPr>
        <w:pStyle w:val="Normal"/>
        <w:numPr>
          <w:ilvl w:val="0"/>
          <w:numId w:val="17"/>
        </w:numPr>
        <w:rPr>
          <w:rFonts w:ascii="Liberation Serif" w:hAnsi="Liberation Serif"/>
          <w:sz w:val="24"/>
          <w:szCs w:val="24"/>
        </w:rPr>
      </w:pPr>
      <w:r>
        <w:rPr>
          <w:rStyle w:val="Strong"/>
        </w:rPr>
        <w:t>Association with LCHAD Deficiency:</w:t>
      </w:r>
    </w:p>
    <w:p>
      <w:pPr>
        <w:pStyle w:val="Normal"/>
        <w:numPr>
          <w:ilvl w:val="1"/>
          <w:numId w:val="17"/>
        </w:numPr>
        <w:rPr>
          <w:rFonts w:ascii="Liberation Serif" w:hAnsi="Liberation Serif"/>
          <w:sz w:val="24"/>
          <w:szCs w:val="24"/>
        </w:rPr>
      </w:pPr>
      <w:r>
        <w:rPr/>
        <w:t>Link with an inherited deficiency of long-chain acyl-CoA dehydrogenase (LCHAD) in the baby</w:t>
      </w:r>
    </w:p>
    <w:p>
      <w:pPr>
        <w:pStyle w:val="Normal"/>
        <w:numPr>
          <w:ilvl w:val="0"/>
          <w:numId w:val="17"/>
        </w:numPr>
        <w:rPr>
          <w:rFonts w:ascii="Liberation Serif" w:hAnsi="Liberation Serif"/>
          <w:sz w:val="24"/>
          <w:szCs w:val="24"/>
        </w:rPr>
      </w:pPr>
      <w:r>
        <w:rPr>
          <w:rStyle w:val="Strong"/>
        </w:rPr>
        <w:t>Management:</w:t>
      </w:r>
    </w:p>
    <w:p>
      <w:pPr>
        <w:pStyle w:val="Normal"/>
        <w:numPr>
          <w:ilvl w:val="1"/>
          <w:numId w:val="17"/>
        </w:numPr>
        <w:rPr>
          <w:rFonts w:ascii="Liberation Serif" w:hAnsi="Liberation Serif"/>
          <w:sz w:val="24"/>
          <w:szCs w:val="24"/>
        </w:rPr>
      </w:pPr>
      <w:r>
        <w:rPr/>
        <w:t>Supportive care</w:t>
      </w:r>
    </w:p>
    <w:p>
      <w:pPr>
        <w:pStyle w:val="Normal"/>
        <w:numPr>
          <w:ilvl w:val="1"/>
          <w:numId w:val="17"/>
        </w:numPr>
        <w:rPr>
          <w:rFonts w:ascii="Liberation Serif" w:hAnsi="Liberation Serif"/>
          <w:sz w:val="24"/>
          <w:szCs w:val="24"/>
        </w:rPr>
      </w:pPr>
      <w:r>
        <w:rPr/>
        <w:t>Prompt delivery of the fetus</w:t>
      </w:r>
    </w:p>
    <w:p>
      <w:pPr>
        <w:pStyle w:val="Normal"/>
        <w:numPr>
          <w:ilvl w:val="1"/>
          <w:numId w:val="17"/>
        </w:numPr>
        <w:rPr>
          <w:rFonts w:ascii="Liberation Serif" w:hAnsi="Liberation Serif"/>
          <w:sz w:val="24"/>
          <w:szCs w:val="24"/>
        </w:rPr>
      </w:pPr>
      <w:r>
        <w:rPr/>
        <w:t>Delivery may need to be expedited in severe cases, even if premature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pg1277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17[Q] Which one of the following are markers of poor prognosis in acute pancreatitis? </w:t>
      </w:r>
    </w:p>
    <w:p>
      <w:pPr>
        <w:pStyle w:val="Normal"/>
        <w:rPr>
          <w:rFonts w:ascii="Liberation Serif" w:hAnsi="Liberation Serif"/>
          <w:sz w:val="24"/>
          <w:szCs w:val="24"/>
        </w:rPr>
      </w:pPr>
      <w:r>
        <w:rPr/>
        <w:t xml:space="preserve">1. Elderly individual </w:t>
      </w:r>
    </w:p>
    <w:p>
      <w:pPr>
        <w:pStyle w:val="Normal"/>
        <w:rPr>
          <w:rFonts w:ascii="Liberation Serif" w:hAnsi="Liberation Serif"/>
          <w:sz w:val="24"/>
          <w:szCs w:val="24"/>
        </w:rPr>
      </w:pPr>
      <w:r>
        <w:rPr/>
        <w:t xml:space="preserve">2. Increased white blood cell count </w:t>
      </w:r>
    </w:p>
    <w:p>
      <w:pPr>
        <w:pStyle w:val="Normal"/>
        <w:rPr>
          <w:rFonts w:ascii="Liberation Serif" w:hAnsi="Liberation Serif"/>
          <w:sz w:val="24"/>
          <w:szCs w:val="24"/>
        </w:rPr>
      </w:pPr>
      <w:r>
        <w:rPr/>
        <w:t xml:space="preserve">3. Low serum calcium </w:t>
      </w:r>
    </w:p>
    <w:p>
      <w:pPr>
        <w:pStyle w:val="Normal"/>
        <w:rPr>
          <w:rFonts w:ascii="Liberation Serif" w:hAnsi="Liberation Serif"/>
          <w:sz w:val="24"/>
          <w:szCs w:val="24"/>
        </w:rPr>
      </w:pPr>
      <w:r>
        <w:rPr/>
        <w:t>4. Hypercarbia</w:t>
      </w:r>
    </w:p>
    <w:p>
      <w:pPr>
        <w:pStyle w:val="Normal"/>
        <w:rPr>
          <w:rFonts w:ascii="Liberation Serif" w:hAnsi="Liberation Serif"/>
          <w:sz w:val="24"/>
          <w:szCs w:val="24"/>
        </w:rPr>
      </w:pPr>
      <w:r>
        <w:rPr/>
        <w:t xml:space="preserve">Select the correct answer using the code given below: </w:t>
      </w:r>
    </w:p>
    <w:p>
      <w:pPr>
        <w:pStyle w:val="Normal"/>
        <w:rPr>
          <w:rFonts w:ascii="Liberation Serif" w:hAnsi="Liberation Serif"/>
          <w:sz w:val="24"/>
          <w:szCs w:val="24"/>
        </w:rPr>
      </w:pPr>
      <w:r>
        <w:rPr/>
        <w:t xml:space="preserve">(a) 1,2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1,3 and 4 </w:t>
      </w:r>
    </w:p>
    <w:p>
      <w:pPr>
        <w:pStyle w:val="Normal"/>
        <w:rPr>
          <w:rFonts w:ascii="Liberation Serif" w:hAnsi="Liberation Serif"/>
          <w:sz w:val="24"/>
          <w:szCs w:val="24"/>
        </w:rPr>
      </w:pPr>
      <w:r>
        <w:rPr/>
        <w:t>(d) 2,3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w:t>
      </w:r>
      <w:r>
        <w:rPr>
          <w:rStyle w:val="Strong"/>
        </w:rPr>
        <w:t>Glasgow Criteria for Prognosis in Acute Pancreatitis:</w:t>
      </w:r>
    </w:p>
    <w:p>
      <w:pPr>
        <w:pStyle w:val="Normal"/>
        <w:numPr>
          <w:ilvl w:val="0"/>
          <w:numId w:val="18"/>
        </w:numPr>
        <w:rPr>
          <w:rFonts w:ascii="Liberation Serif" w:hAnsi="Liberation Serif"/>
          <w:sz w:val="24"/>
          <w:szCs w:val="24"/>
        </w:rPr>
      </w:pPr>
      <w:r>
        <w:rPr>
          <w:rStyle w:val="Strong"/>
        </w:rPr>
        <w:t>Age:</w:t>
      </w:r>
      <w:r>
        <w:rPr/>
        <w:t xml:space="preserve"> &gt; 55 years</w:t>
      </w:r>
    </w:p>
    <w:p>
      <w:pPr>
        <w:pStyle w:val="Normal"/>
        <w:numPr>
          <w:ilvl w:val="0"/>
          <w:numId w:val="18"/>
        </w:numPr>
        <w:rPr>
          <w:rFonts w:ascii="Liberation Serif" w:hAnsi="Liberation Serif"/>
          <w:sz w:val="24"/>
          <w:szCs w:val="24"/>
        </w:rPr>
      </w:pPr>
      <w:r>
        <w:rPr>
          <w:rStyle w:val="Strong"/>
        </w:rPr>
        <w:t>P O2 (Partial Pressure of Oxygen):</w:t>
      </w:r>
      <w:r>
        <w:rPr/>
        <w:t xml:space="preserve"> &lt; 8 kPa (60 mmHg)</w:t>
      </w:r>
    </w:p>
    <w:p>
      <w:pPr>
        <w:pStyle w:val="Normal"/>
        <w:numPr>
          <w:ilvl w:val="0"/>
          <w:numId w:val="18"/>
        </w:numPr>
        <w:rPr>
          <w:rFonts w:ascii="Liberation Serif" w:hAnsi="Liberation Serif"/>
          <w:sz w:val="24"/>
          <w:szCs w:val="24"/>
        </w:rPr>
      </w:pPr>
      <w:r>
        <w:rPr>
          <w:rStyle w:val="Strong"/>
        </w:rPr>
        <w:t>White Blood Cell Count:</w:t>
      </w:r>
      <w:r>
        <w:rPr/>
        <w:t xml:space="preserve"> &gt; 15 × 10^9/L</w:t>
      </w:r>
    </w:p>
    <w:p>
      <w:pPr>
        <w:pStyle w:val="Normal"/>
        <w:numPr>
          <w:ilvl w:val="0"/>
          <w:numId w:val="18"/>
        </w:numPr>
        <w:rPr>
          <w:rFonts w:ascii="Liberation Serif" w:hAnsi="Liberation Serif"/>
          <w:sz w:val="24"/>
          <w:szCs w:val="24"/>
        </w:rPr>
      </w:pPr>
      <w:r>
        <w:rPr>
          <w:rStyle w:val="Strong"/>
        </w:rPr>
        <w:t>Albumin:</w:t>
      </w:r>
      <w:r>
        <w:rPr/>
        <w:t xml:space="preserve"> &lt; 32 g/L (3.2 g/dL)</w:t>
      </w:r>
    </w:p>
    <w:p>
      <w:pPr>
        <w:pStyle w:val="Normal"/>
        <w:numPr>
          <w:ilvl w:val="0"/>
          <w:numId w:val="18"/>
        </w:numPr>
        <w:rPr>
          <w:rFonts w:ascii="Liberation Serif" w:hAnsi="Liberation Serif"/>
          <w:sz w:val="24"/>
          <w:szCs w:val="24"/>
        </w:rPr>
      </w:pPr>
      <w:r>
        <w:rPr>
          <w:rStyle w:val="Strong"/>
        </w:rPr>
        <w:t>Serum Calcium:</w:t>
      </w:r>
      <w:r>
        <w:rPr/>
        <w:t xml:space="preserve"> &lt; 2 mmol/L (8 mg/dL) (corrected)</w:t>
      </w:r>
    </w:p>
    <w:p>
      <w:pPr>
        <w:pStyle w:val="Normal"/>
        <w:numPr>
          <w:ilvl w:val="0"/>
          <w:numId w:val="18"/>
        </w:numPr>
        <w:rPr>
          <w:rFonts w:ascii="Liberation Serif" w:hAnsi="Liberation Serif"/>
          <w:sz w:val="24"/>
          <w:szCs w:val="24"/>
        </w:rPr>
      </w:pPr>
      <w:r>
        <w:rPr>
          <w:rStyle w:val="Strong"/>
        </w:rPr>
        <w:t>Glucose:</w:t>
      </w:r>
      <w:r>
        <w:rPr/>
        <w:t xml:space="preserve"> &gt; 10 mmol/L (180 mg/dL)</w:t>
      </w:r>
    </w:p>
    <w:p>
      <w:pPr>
        <w:pStyle w:val="Normal"/>
        <w:numPr>
          <w:ilvl w:val="0"/>
          <w:numId w:val="18"/>
        </w:numPr>
        <w:rPr>
          <w:rFonts w:ascii="Liberation Serif" w:hAnsi="Liberation Serif"/>
          <w:sz w:val="24"/>
          <w:szCs w:val="24"/>
        </w:rPr>
      </w:pPr>
      <w:r>
        <w:rPr>
          <w:rStyle w:val="Strong"/>
        </w:rPr>
        <w:t>Urea:</w:t>
      </w:r>
      <w:r>
        <w:rPr/>
        <w:t xml:space="preserve"> &gt; 16 mmol/L (45 mg/dL) (after rehydration)</w:t>
      </w:r>
    </w:p>
    <w:p>
      <w:pPr>
        <w:pStyle w:val="Normal"/>
        <w:numPr>
          <w:ilvl w:val="0"/>
          <w:numId w:val="18"/>
        </w:numPr>
        <w:rPr>
          <w:rFonts w:ascii="Liberation Serif" w:hAnsi="Liberation Serif"/>
          <w:sz w:val="24"/>
          <w:szCs w:val="24"/>
        </w:rPr>
      </w:pPr>
      <w:r>
        <w:rPr>
          <w:rStyle w:val="Strong"/>
        </w:rPr>
        <w:t>Alanine Aminotransferase (ALT):</w:t>
      </w:r>
      <w:r>
        <w:rPr/>
        <w:t xml:space="preserve"> &gt; 200 U/L</w:t>
      </w:r>
    </w:p>
    <w:p>
      <w:pPr>
        <w:pStyle w:val="Normal"/>
        <w:numPr>
          <w:ilvl w:val="0"/>
          <w:numId w:val="18"/>
        </w:numPr>
        <w:rPr>
          <w:rFonts w:ascii="Liberation Serif" w:hAnsi="Liberation Serif"/>
          <w:sz w:val="24"/>
          <w:szCs w:val="24"/>
        </w:rPr>
      </w:pPr>
      <w:r>
        <w:rPr>
          <w:rStyle w:val="Strong"/>
        </w:rPr>
        <w:t>Lactate Dehydrogenase (LDH):</w:t>
      </w:r>
      <w:r>
        <w:rPr/>
        <w:t xml:space="preserve"> &gt; 600 U/L</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*Severity and prognosis worsen as the number of these factors increases. More than three implies severe disease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pg850</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18[Q] Which of the following are the common causes of acute pancreatitis? </w:t>
      </w:r>
    </w:p>
    <w:p>
      <w:pPr>
        <w:pStyle w:val="Normal"/>
        <w:rPr>
          <w:rFonts w:ascii="Liberation Serif" w:hAnsi="Liberation Serif"/>
          <w:sz w:val="24"/>
          <w:szCs w:val="24"/>
        </w:rPr>
      </w:pPr>
      <w:r>
        <w:rPr/>
        <w:t>1. Gallstone</w:t>
      </w:r>
    </w:p>
    <w:p>
      <w:pPr>
        <w:pStyle w:val="Normal"/>
        <w:rPr>
          <w:rFonts w:ascii="Liberation Serif" w:hAnsi="Liberation Serif"/>
          <w:sz w:val="24"/>
          <w:szCs w:val="24"/>
        </w:rPr>
      </w:pPr>
      <w:r>
        <w:rPr/>
        <w:t>2. Alcohol</w:t>
      </w:r>
    </w:p>
    <w:p>
      <w:pPr>
        <w:pStyle w:val="Normal"/>
        <w:rPr>
          <w:rFonts w:ascii="Liberation Serif" w:hAnsi="Liberation Serif"/>
          <w:sz w:val="24"/>
          <w:szCs w:val="24"/>
        </w:rPr>
      </w:pPr>
      <w:r>
        <w:rPr/>
        <w:t>3. Post-ERCP</w:t>
      </w:r>
    </w:p>
    <w:p>
      <w:pPr>
        <w:pStyle w:val="Normal"/>
        <w:rPr>
          <w:rFonts w:ascii="Liberation Serif" w:hAnsi="Liberation Serif"/>
          <w:sz w:val="24"/>
          <w:szCs w:val="24"/>
        </w:rPr>
      </w:pPr>
      <w:r>
        <w:rPr/>
        <w:t>4. Campylobacter jejuni</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1,2 and 4 </w:t>
      </w:r>
    </w:p>
    <w:p>
      <w:pPr>
        <w:pStyle w:val="Normal"/>
        <w:rPr>
          <w:rFonts w:ascii="Liberation Serif" w:hAnsi="Liberation Serif"/>
          <w:sz w:val="24"/>
          <w:szCs w:val="24"/>
        </w:rPr>
      </w:pPr>
      <w:r>
        <w:rPr/>
        <w:t xml:space="preserve">(c) 1,3 and 4 </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rPr>
        <w:t>Causes of Acute Pancreatitis:</w:t>
      </w:r>
    </w:p>
    <w:p>
      <w:pPr>
        <w:pStyle w:val="Normal"/>
        <w:rPr>
          <w:rFonts w:ascii="Liberation Serif" w:hAnsi="Liberation Serif"/>
          <w:sz w:val="24"/>
          <w:szCs w:val="24"/>
        </w:rPr>
      </w:pPr>
      <w:r>
        <w:rPr>
          <w:rStyle w:val="Emphasis"/>
        </w:rPr>
        <w:t>Common (90% of cases)</w:t>
      </w:r>
    </w:p>
    <w:p>
      <w:pPr>
        <w:pStyle w:val="Normal"/>
        <w:numPr>
          <w:ilvl w:val="0"/>
          <w:numId w:val="19"/>
        </w:numPr>
        <w:rPr>
          <w:rFonts w:ascii="Liberation Serif" w:hAnsi="Liberation Serif"/>
          <w:sz w:val="24"/>
          <w:szCs w:val="24"/>
        </w:rPr>
      </w:pPr>
      <w:r>
        <w:rPr>
          <w:rStyle w:val="Strong"/>
        </w:rPr>
        <w:t>Gallstones</w:t>
      </w:r>
    </w:p>
    <w:p>
      <w:pPr>
        <w:pStyle w:val="Normal"/>
        <w:numPr>
          <w:ilvl w:val="0"/>
          <w:numId w:val="19"/>
        </w:numPr>
        <w:rPr>
          <w:rFonts w:ascii="Liberation Serif" w:hAnsi="Liberation Serif"/>
          <w:sz w:val="24"/>
          <w:szCs w:val="24"/>
        </w:rPr>
      </w:pPr>
      <w:r>
        <w:rPr>
          <w:rStyle w:val="Strong"/>
        </w:rPr>
        <w:t>Alcohol</w:t>
      </w:r>
    </w:p>
    <w:p>
      <w:pPr>
        <w:pStyle w:val="Normal"/>
        <w:numPr>
          <w:ilvl w:val="0"/>
          <w:numId w:val="19"/>
        </w:numPr>
        <w:rPr>
          <w:rFonts w:ascii="Liberation Serif" w:hAnsi="Liberation Serif"/>
          <w:sz w:val="24"/>
          <w:szCs w:val="24"/>
        </w:rPr>
      </w:pPr>
      <w:r>
        <w:rPr>
          <w:rStyle w:val="Strong"/>
        </w:rPr>
        <w:t>Idiopathic causes</w:t>
      </w:r>
    </w:p>
    <w:p>
      <w:pPr>
        <w:pStyle w:val="Normal"/>
        <w:numPr>
          <w:ilvl w:val="0"/>
          <w:numId w:val="19"/>
        </w:numPr>
        <w:rPr>
          <w:rFonts w:ascii="Liberation Serif" w:hAnsi="Liberation Serif"/>
          <w:sz w:val="24"/>
          <w:szCs w:val="24"/>
        </w:rPr>
      </w:pPr>
      <w:r>
        <w:rPr>
          <w:rStyle w:val="Strong"/>
        </w:rPr>
        <w:t>Post-ERCP (Endoscopic Retrograde Cholangiopancreatography)</w:t>
      </w:r>
    </w:p>
    <w:p>
      <w:pPr>
        <w:pStyle w:val="Normal"/>
        <w:rPr>
          <w:rFonts w:ascii="Liberation Serif" w:hAnsi="Liberation Serif"/>
          <w:sz w:val="24"/>
          <w:szCs w:val="24"/>
        </w:rPr>
      </w:pPr>
      <w:r>
        <w:rPr>
          <w:rStyle w:val="Emphasis"/>
        </w:rPr>
        <w:t>Rare</w:t>
      </w:r>
    </w:p>
    <w:p>
      <w:pPr>
        <w:pStyle w:val="Normal"/>
        <w:numPr>
          <w:ilvl w:val="0"/>
          <w:numId w:val="20"/>
        </w:numPr>
        <w:rPr>
          <w:rFonts w:ascii="Liberation Serif" w:hAnsi="Liberation Serif"/>
          <w:sz w:val="24"/>
          <w:szCs w:val="24"/>
        </w:rPr>
      </w:pPr>
      <w:r>
        <w:rPr>
          <w:rStyle w:val="Strong"/>
        </w:rPr>
        <w:t>Post-surgical (abdominal, cardiopulmonary bypass)</w:t>
      </w:r>
    </w:p>
    <w:p>
      <w:pPr>
        <w:pStyle w:val="Normal"/>
        <w:numPr>
          <w:ilvl w:val="0"/>
          <w:numId w:val="20"/>
        </w:numPr>
        <w:rPr>
          <w:rFonts w:ascii="Liberation Serif" w:hAnsi="Liberation Serif"/>
          <w:sz w:val="24"/>
          <w:szCs w:val="24"/>
        </w:rPr>
      </w:pPr>
      <w:r>
        <w:rPr>
          <w:rStyle w:val="Strong"/>
        </w:rPr>
        <w:t>Trauma</w:t>
      </w:r>
    </w:p>
    <w:p>
      <w:pPr>
        <w:pStyle w:val="Normal"/>
        <w:numPr>
          <w:ilvl w:val="0"/>
          <w:numId w:val="20"/>
        </w:numPr>
        <w:rPr>
          <w:rFonts w:ascii="Liberation Serif" w:hAnsi="Liberation Serif"/>
          <w:sz w:val="24"/>
          <w:szCs w:val="24"/>
        </w:rPr>
      </w:pPr>
      <w:r>
        <w:rPr>
          <w:rStyle w:val="Strong"/>
        </w:rPr>
        <w:t>Drugs (azathioprine/mercaptopurine, thiazide diuretics, sodium valproate)</w:t>
      </w:r>
    </w:p>
    <w:p>
      <w:pPr>
        <w:pStyle w:val="Normal"/>
        <w:numPr>
          <w:ilvl w:val="0"/>
          <w:numId w:val="20"/>
        </w:numPr>
        <w:rPr>
          <w:rFonts w:ascii="Liberation Serif" w:hAnsi="Liberation Serif"/>
          <w:sz w:val="24"/>
          <w:szCs w:val="24"/>
        </w:rPr>
      </w:pPr>
      <w:r>
        <w:rPr>
          <w:rStyle w:val="Strong"/>
        </w:rPr>
        <w:t>Metabolic (hypercalcaemia, hypertriglyceridaemia)</w:t>
      </w:r>
    </w:p>
    <w:p>
      <w:pPr>
        <w:pStyle w:val="Normal"/>
        <w:numPr>
          <w:ilvl w:val="0"/>
          <w:numId w:val="20"/>
        </w:numPr>
        <w:rPr>
          <w:rFonts w:ascii="Liberation Serif" w:hAnsi="Liberation Serif"/>
          <w:sz w:val="24"/>
          <w:szCs w:val="24"/>
        </w:rPr>
      </w:pPr>
      <w:r>
        <w:rPr>
          <w:rStyle w:val="Strong"/>
        </w:rPr>
        <w:t>Pancreas divisum</w:t>
      </w:r>
    </w:p>
    <w:p>
      <w:pPr>
        <w:pStyle w:val="Normal"/>
        <w:numPr>
          <w:ilvl w:val="0"/>
          <w:numId w:val="20"/>
        </w:numPr>
        <w:rPr>
          <w:rFonts w:ascii="Liberation Serif" w:hAnsi="Liberation Serif"/>
          <w:sz w:val="24"/>
          <w:szCs w:val="24"/>
        </w:rPr>
      </w:pPr>
      <w:r>
        <w:rPr>
          <w:rStyle w:val="Strong"/>
        </w:rPr>
        <w:t>Sphincter of Oddi dysfunction</w:t>
      </w:r>
    </w:p>
    <w:p>
      <w:pPr>
        <w:pStyle w:val="Normal"/>
        <w:numPr>
          <w:ilvl w:val="0"/>
          <w:numId w:val="20"/>
        </w:numPr>
        <w:rPr>
          <w:rFonts w:ascii="Liberation Serif" w:hAnsi="Liberation Serif"/>
          <w:sz w:val="24"/>
          <w:szCs w:val="24"/>
        </w:rPr>
      </w:pPr>
      <w:r>
        <w:rPr>
          <w:rStyle w:val="Strong"/>
        </w:rPr>
        <w:t>Infection (mumps, Coxsackie virus)</w:t>
      </w:r>
    </w:p>
    <w:p>
      <w:pPr>
        <w:pStyle w:val="Normal"/>
        <w:numPr>
          <w:ilvl w:val="0"/>
          <w:numId w:val="20"/>
        </w:numPr>
        <w:rPr>
          <w:rFonts w:ascii="Liberation Serif" w:hAnsi="Liberation Serif"/>
          <w:sz w:val="24"/>
          <w:szCs w:val="24"/>
        </w:rPr>
      </w:pPr>
      <w:r>
        <w:rPr>
          <w:rStyle w:val="Strong"/>
        </w:rPr>
        <w:t>Hereditary factors</w:t>
      </w:r>
    </w:p>
    <w:p>
      <w:pPr>
        <w:pStyle w:val="Normal"/>
        <w:numPr>
          <w:ilvl w:val="0"/>
          <w:numId w:val="20"/>
        </w:numPr>
        <w:rPr>
          <w:rFonts w:ascii="Liberation Serif" w:hAnsi="Liberation Serif"/>
          <w:sz w:val="24"/>
          <w:szCs w:val="24"/>
        </w:rPr>
      </w:pPr>
      <w:r>
        <w:rPr>
          <w:rStyle w:val="Strong"/>
        </w:rPr>
        <w:t>Renal failure</w:t>
      </w:r>
    </w:p>
    <w:p>
      <w:pPr>
        <w:pStyle w:val="Normal"/>
        <w:numPr>
          <w:ilvl w:val="0"/>
          <w:numId w:val="20"/>
        </w:numPr>
        <w:rPr>
          <w:rFonts w:ascii="Liberation Serif" w:hAnsi="Liberation Serif"/>
          <w:sz w:val="24"/>
          <w:szCs w:val="24"/>
        </w:rPr>
      </w:pPr>
      <w:r>
        <w:rPr>
          <w:rStyle w:val="Strong"/>
        </w:rPr>
        <w:t>Organ transplantation (kidney, liver)</w:t>
      </w:r>
    </w:p>
    <w:p>
      <w:pPr>
        <w:pStyle w:val="Normal"/>
        <w:numPr>
          <w:ilvl w:val="0"/>
          <w:numId w:val="20"/>
        </w:numPr>
        <w:rPr>
          <w:rFonts w:ascii="Liberation Serif" w:hAnsi="Liberation Serif"/>
          <w:sz w:val="24"/>
          <w:szCs w:val="24"/>
        </w:rPr>
      </w:pPr>
      <w:r>
        <w:rPr>
          <w:rStyle w:val="Strong"/>
        </w:rPr>
        <w:t>Severe hypothermia</w:t>
      </w:r>
    </w:p>
    <w:p>
      <w:pPr>
        <w:pStyle w:val="Normal"/>
        <w:numPr>
          <w:ilvl w:val="0"/>
          <w:numId w:val="20"/>
        </w:numPr>
        <w:rPr>
          <w:rFonts w:ascii="Liberation Serif" w:hAnsi="Liberation Serif"/>
          <w:sz w:val="24"/>
          <w:szCs w:val="24"/>
        </w:rPr>
      </w:pPr>
      <w:r>
        <w:rPr>
          <w:rStyle w:val="Strong"/>
        </w:rPr>
        <w:t>Petrochemical exposure</w:t>
      </w:r>
    </w:p>
    <w:p>
      <w:pPr>
        <w:pStyle w:val="Normal"/>
        <w:numPr>
          <w:ilvl w:val="0"/>
          <w:numId w:val="20"/>
        </w:numPr>
        <w:rPr>
          <w:rFonts w:ascii="Liberation Serif" w:hAnsi="Liberation Serif"/>
          <w:sz w:val="24"/>
          <w:szCs w:val="24"/>
        </w:rPr>
      </w:pPr>
      <w:r>
        <w:rPr>
          <w:rStyle w:val="Strong"/>
        </w:rPr>
        <w:t>Scorpion sting</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pg851</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19[Q] Which of the following are aetiologies of haemochromatosis? </w:t>
      </w:r>
    </w:p>
    <w:p>
      <w:pPr>
        <w:pStyle w:val="Normal"/>
        <w:rPr>
          <w:rFonts w:ascii="Liberation Serif" w:hAnsi="Liberation Serif"/>
          <w:sz w:val="24"/>
          <w:szCs w:val="24"/>
        </w:rPr>
      </w:pPr>
      <w:r>
        <w:rPr/>
        <w:t>1. Thalassaemia</w:t>
      </w:r>
    </w:p>
    <w:p>
      <w:pPr>
        <w:pStyle w:val="Normal"/>
        <w:rPr>
          <w:rFonts w:ascii="Liberation Serif" w:hAnsi="Liberation Serif"/>
          <w:sz w:val="24"/>
          <w:szCs w:val="24"/>
        </w:rPr>
      </w:pPr>
      <w:r>
        <w:rPr/>
        <w:t>2. Anaemia of pyruvate kinase deficiency</w:t>
      </w:r>
    </w:p>
    <w:p>
      <w:pPr>
        <w:pStyle w:val="Normal"/>
        <w:rPr>
          <w:rFonts w:ascii="Liberation Serif" w:hAnsi="Liberation Serif"/>
          <w:sz w:val="24"/>
          <w:szCs w:val="24"/>
        </w:rPr>
      </w:pPr>
      <w:r>
        <w:rPr/>
        <w:t xml:space="preserve">3. Chronic cor pulmonale </w:t>
      </w:r>
    </w:p>
    <w:p>
      <w:pPr>
        <w:pStyle w:val="Normal"/>
        <w:rPr>
          <w:rFonts w:ascii="Liberation Serif" w:hAnsi="Liberation Serif"/>
          <w:sz w:val="24"/>
          <w:szCs w:val="24"/>
        </w:rPr>
      </w:pPr>
      <w:r>
        <w:rPr/>
        <w:t xml:space="preserve">4. Porphyria cutanea tarda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 xml:space="preserve">(a)1, 2 and 3 </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 xml:space="preserve">(c) 1 and 4 only </w:t>
      </w:r>
    </w:p>
    <w:p>
      <w:pPr>
        <w:pStyle w:val="Normal"/>
        <w:rPr>
          <w:rFonts w:ascii="Liberation Serif" w:hAnsi="Liberation Serif"/>
          <w:sz w:val="24"/>
          <w:szCs w:val="24"/>
        </w:rPr>
      </w:pPr>
      <w:r>
        <w:rPr/>
        <w:t>(d) 2,3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rPr>
        <w:t>Aetiology of Haemochromatosis:</w:t>
      </w:r>
    </w:p>
    <w:p>
      <w:pPr>
        <w:pStyle w:val="Normal"/>
        <w:rPr/>
      </w:pPr>
      <w:r>
        <w:rPr>
          <w:rStyle w:val="Emphasis"/>
        </w:rPr>
        <w:t>Primary Haemochromatosis</w:t>
      </w:r>
    </w:p>
    <w:p>
      <w:pPr>
        <w:pStyle w:val="Normal"/>
        <w:numPr>
          <w:ilvl w:val="0"/>
          <w:numId w:val="21"/>
        </w:numPr>
        <w:rPr/>
      </w:pPr>
      <w:r>
        <w:rPr>
          <w:rStyle w:val="Strong"/>
        </w:rPr>
        <w:t>HFE-associated haemochromatosis (Autosomal Recessive)</w:t>
      </w:r>
    </w:p>
    <w:p>
      <w:pPr>
        <w:pStyle w:val="Normal"/>
        <w:numPr>
          <w:ilvl w:val="0"/>
          <w:numId w:val="21"/>
        </w:numPr>
        <w:rPr/>
      </w:pPr>
      <w:r>
        <w:rPr>
          <w:rStyle w:val="Strong"/>
        </w:rPr>
        <w:t>Juvenile haemochromatosis (Hemojuvelin/Hepcidin Mutation, Autosomal Recessive)</w:t>
      </w:r>
    </w:p>
    <w:p>
      <w:pPr>
        <w:pStyle w:val="Normal"/>
        <w:numPr>
          <w:ilvl w:val="0"/>
          <w:numId w:val="21"/>
        </w:numPr>
        <w:rPr/>
      </w:pPr>
      <w:r>
        <w:rPr>
          <w:rStyle w:val="Strong"/>
        </w:rPr>
        <w:t>Transferrin Receptor 2 Deficiency (TFR2 Mutation, Autosomal Recessive)</w:t>
      </w:r>
    </w:p>
    <w:p>
      <w:pPr>
        <w:pStyle w:val="Normal"/>
        <w:numPr>
          <w:ilvl w:val="0"/>
          <w:numId w:val="21"/>
        </w:numPr>
        <w:rPr/>
      </w:pPr>
      <w:r>
        <w:rPr>
          <w:rStyle w:val="Strong"/>
        </w:rPr>
        <w:t>Ferroportin Disease (SLC40A1 Mutation, Autosomal Dominant)</w:t>
      </w:r>
    </w:p>
    <w:p>
      <w:pPr>
        <w:pStyle w:val="Normal"/>
        <w:rPr/>
      </w:pPr>
      <w:r>
        <w:rPr>
          <w:rStyle w:val="Emphasis"/>
        </w:rPr>
        <w:t>Secondary Iron Overload</w:t>
      </w:r>
    </w:p>
    <w:p>
      <w:pPr>
        <w:pStyle w:val="Normal"/>
        <w:numPr>
          <w:ilvl w:val="0"/>
          <w:numId w:val="22"/>
        </w:numPr>
        <w:rPr/>
      </w:pPr>
      <w:r>
        <w:rPr>
          <w:rStyle w:val="Strong"/>
        </w:rPr>
        <w:t>Transfusional or Dietary Iron Overload</w:t>
      </w:r>
    </w:p>
    <w:p>
      <w:pPr>
        <w:pStyle w:val="Normal"/>
        <w:numPr>
          <w:ilvl w:val="0"/>
          <w:numId w:val="22"/>
        </w:numPr>
        <w:rPr/>
      </w:pPr>
      <w:r>
        <w:rPr>
          <w:rStyle w:val="Strong"/>
        </w:rPr>
        <w:t>Iron-Loading Anaemia (Thalassaemia, Sideroblastic Anaemia, Chronic Haemolytic Anaemias,)</w:t>
      </w:r>
    </w:p>
    <w:p>
      <w:pPr>
        <w:pStyle w:val="Normal"/>
        <w:numPr>
          <w:ilvl w:val="0"/>
          <w:numId w:val="22"/>
        </w:numPr>
        <w:rPr/>
      </w:pPr>
      <w:r>
        <w:rPr>
          <w:rStyle w:val="Strong"/>
        </w:rPr>
        <w:t>Liver Disease (ALD - Alcoholic Liver Disease, NAFLD - Non-Alcoholic Fatty Liver Disease, Hepatitis C)</w:t>
      </w:r>
    </w:p>
    <w:p>
      <w:pPr>
        <w:pStyle w:val="Normal"/>
        <w:rPr>
          <w:rStyle w:val="Strong"/>
          <w:b w:val="false"/>
          <w:bCs w:val="false"/>
        </w:rPr>
      </w:pPr>
      <w:r>
        <w:rPr>
          <w:b w:val="false"/>
          <w:bCs w:val="false"/>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pg906</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20[Q] Which of the following drugs are implicated in peptic ulcer disease, not caused by Helicobacter pylori and NSAIDs? </w:t>
      </w:r>
    </w:p>
    <w:p>
      <w:pPr>
        <w:pStyle w:val="Normal"/>
        <w:rPr>
          <w:rFonts w:ascii="Liberation Serif" w:hAnsi="Liberation Serif"/>
          <w:sz w:val="24"/>
          <w:szCs w:val="24"/>
        </w:rPr>
      </w:pPr>
      <w:r>
        <w:rPr/>
        <w:t xml:space="preserve">1. Clopidogrel </w:t>
      </w:r>
    </w:p>
    <w:p>
      <w:pPr>
        <w:pStyle w:val="Normal"/>
        <w:rPr>
          <w:rFonts w:ascii="Liberation Serif" w:hAnsi="Liberation Serif"/>
          <w:sz w:val="24"/>
          <w:szCs w:val="24"/>
        </w:rPr>
      </w:pPr>
      <w:r>
        <w:rPr/>
        <w:t xml:space="preserve">2. Glucocorticoids </w:t>
      </w:r>
    </w:p>
    <w:p>
      <w:pPr>
        <w:pStyle w:val="Normal"/>
        <w:rPr>
          <w:rFonts w:ascii="Liberation Serif" w:hAnsi="Liberation Serif"/>
          <w:sz w:val="24"/>
          <w:szCs w:val="24"/>
        </w:rPr>
      </w:pPr>
      <w:r>
        <w:rPr/>
        <w:t xml:space="preserve">3. Bisphosphonates </w:t>
      </w:r>
    </w:p>
    <w:p>
      <w:pPr>
        <w:pStyle w:val="Normal"/>
        <w:rPr>
          <w:rFonts w:ascii="Liberation Serif" w:hAnsi="Liberation Serif"/>
          <w:sz w:val="24"/>
          <w:szCs w:val="24"/>
        </w:rPr>
      </w:pPr>
      <w:r>
        <w:rPr/>
        <w:t xml:space="preserve">4. Colloidal bismuth subcitrate </w:t>
      </w:r>
    </w:p>
    <w:p>
      <w:pPr>
        <w:pStyle w:val="Normal"/>
        <w:rPr>
          <w:rFonts w:ascii="Liberation Serif" w:hAnsi="Liberation Serif"/>
          <w:sz w:val="24"/>
          <w:szCs w:val="24"/>
        </w:rPr>
      </w:pPr>
      <w:r>
        <w:rPr/>
        <w:t xml:space="preserve">Select the correct answer using the code given below: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and 2 only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 xml:space="preserve">(d) 2 and 4 only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Colloidal bismuth subcitrate can be used as treatment for ulcer.</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21[Q] Which of the following are symptoms of irritable bowel syndrome?</w:t>
      </w:r>
    </w:p>
    <w:p>
      <w:pPr>
        <w:pStyle w:val="Normal"/>
        <w:rPr>
          <w:rFonts w:ascii="Liberation Serif" w:hAnsi="Liberation Serif"/>
          <w:sz w:val="24"/>
          <w:szCs w:val="24"/>
        </w:rPr>
      </w:pPr>
      <w:r>
        <w:rPr/>
        <w:t>1. Gas and flatulence</w:t>
      </w:r>
    </w:p>
    <w:p>
      <w:pPr>
        <w:pStyle w:val="Normal"/>
        <w:rPr>
          <w:rFonts w:ascii="Liberation Serif" w:hAnsi="Liberation Serif"/>
          <w:sz w:val="24"/>
          <w:szCs w:val="24"/>
        </w:rPr>
      </w:pPr>
      <w:r>
        <w:rPr/>
        <w:t>2. Abdominal pain</w:t>
      </w:r>
    </w:p>
    <w:p>
      <w:pPr>
        <w:pStyle w:val="Normal"/>
        <w:rPr>
          <w:rFonts w:ascii="Liberation Serif" w:hAnsi="Liberation Serif"/>
          <w:sz w:val="24"/>
          <w:szCs w:val="24"/>
        </w:rPr>
      </w:pPr>
      <w:r>
        <w:rPr/>
        <w:t>3. Blood in stools</w:t>
      </w:r>
    </w:p>
    <w:p>
      <w:pPr>
        <w:pStyle w:val="Normal"/>
        <w:rPr>
          <w:rFonts w:ascii="Liberation Serif" w:hAnsi="Liberation Serif"/>
          <w:sz w:val="24"/>
          <w:szCs w:val="24"/>
        </w:rPr>
      </w:pPr>
      <w:r>
        <w:rPr/>
        <w:t>4. Diarrhoea</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t>[SOL]</w:t>
      </w:r>
    </w:p>
    <w:p>
      <w:pPr>
        <w:pStyle w:val="Normal"/>
        <w:rPr>
          <w:rFonts w:ascii="Liberation Serif" w:hAnsi="Liberation Serif"/>
          <w:sz w:val="24"/>
          <w:szCs w:val="24"/>
        </w:rPr>
      </w:pPr>
      <w:r>
        <w:rPr>
          <w:rStyle w:val="Strong"/>
        </w:rPr>
        <w:t>Irritable Bowel Syndrome (IBS):</w:t>
      </w:r>
    </w:p>
    <w:p>
      <w:pPr>
        <w:pStyle w:val="Normal"/>
        <w:numPr>
          <w:ilvl w:val="0"/>
          <w:numId w:val="23"/>
        </w:numPr>
        <w:rPr>
          <w:rFonts w:ascii="Liberation Serif" w:hAnsi="Liberation Serif"/>
          <w:sz w:val="24"/>
          <w:szCs w:val="24"/>
        </w:rPr>
      </w:pPr>
      <w:r>
        <w:rPr>
          <w:rStyle w:val="Strong"/>
        </w:rPr>
        <w:t>Key Symptoms:</w:t>
      </w:r>
    </w:p>
    <w:p>
      <w:pPr>
        <w:pStyle w:val="Normal"/>
        <w:numPr>
          <w:ilvl w:val="1"/>
          <w:numId w:val="23"/>
        </w:numPr>
        <w:rPr>
          <w:rFonts w:ascii="Liberation Serif" w:hAnsi="Liberation Serif"/>
          <w:sz w:val="24"/>
          <w:szCs w:val="24"/>
        </w:rPr>
      </w:pPr>
      <w:r>
        <w:rPr/>
        <w:t>Recurrent abdominal pain</w:t>
      </w:r>
    </w:p>
    <w:p>
      <w:pPr>
        <w:pStyle w:val="Normal"/>
        <w:numPr>
          <w:ilvl w:val="1"/>
          <w:numId w:val="23"/>
        </w:numPr>
        <w:rPr>
          <w:rFonts w:ascii="Liberation Serif" w:hAnsi="Liberation Serif"/>
          <w:sz w:val="24"/>
          <w:szCs w:val="24"/>
        </w:rPr>
      </w:pPr>
      <w:r>
        <w:rPr/>
        <w:t>Altered bowel habit</w:t>
      </w:r>
    </w:p>
    <w:p>
      <w:pPr>
        <w:pStyle w:val="Normal"/>
        <w:numPr>
          <w:ilvl w:val="0"/>
          <w:numId w:val="23"/>
        </w:numPr>
        <w:rPr>
          <w:rFonts w:ascii="Liberation Serif" w:hAnsi="Liberation Serif"/>
          <w:sz w:val="24"/>
          <w:szCs w:val="24"/>
        </w:rPr>
      </w:pPr>
      <w:r>
        <w:rPr>
          <w:rStyle w:val="Strong"/>
        </w:rPr>
        <w:t>Abdominal Pain:</w:t>
      </w:r>
    </w:p>
    <w:p>
      <w:pPr>
        <w:pStyle w:val="Normal"/>
        <w:numPr>
          <w:ilvl w:val="1"/>
          <w:numId w:val="23"/>
        </w:numPr>
        <w:rPr>
          <w:rFonts w:ascii="Liberation Serif" w:hAnsi="Liberation Serif"/>
          <w:sz w:val="24"/>
          <w:szCs w:val="24"/>
        </w:rPr>
      </w:pPr>
      <w:r>
        <w:rPr/>
        <w:t>Colicky or cramping</w:t>
      </w:r>
    </w:p>
    <w:p>
      <w:pPr>
        <w:pStyle w:val="Normal"/>
        <w:numPr>
          <w:ilvl w:val="1"/>
          <w:numId w:val="23"/>
        </w:numPr>
        <w:rPr>
          <w:rFonts w:ascii="Liberation Serif" w:hAnsi="Liberation Serif"/>
          <w:sz w:val="24"/>
          <w:szCs w:val="24"/>
        </w:rPr>
      </w:pPr>
      <w:r>
        <w:rPr/>
        <w:t>Felt in the lower abdomen</w:t>
      </w:r>
    </w:p>
    <w:p>
      <w:pPr>
        <w:pStyle w:val="Normal"/>
        <w:numPr>
          <w:ilvl w:val="1"/>
          <w:numId w:val="23"/>
        </w:numPr>
        <w:rPr>
          <w:rFonts w:ascii="Liberation Serif" w:hAnsi="Liberation Serif"/>
          <w:sz w:val="24"/>
          <w:szCs w:val="24"/>
        </w:rPr>
      </w:pPr>
      <w:r>
        <w:rPr/>
        <w:t>Related to defecation</w:t>
      </w:r>
    </w:p>
    <w:p>
      <w:pPr>
        <w:pStyle w:val="Normal"/>
        <w:numPr>
          <w:ilvl w:val="0"/>
          <w:numId w:val="23"/>
        </w:numPr>
        <w:rPr>
          <w:rFonts w:ascii="Liberation Serif" w:hAnsi="Liberation Serif"/>
          <w:sz w:val="24"/>
          <w:szCs w:val="24"/>
        </w:rPr>
      </w:pPr>
      <w:r>
        <w:rPr>
          <w:rStyle w:val="Strong"/>
        </w:rPr>
        <w:t>Bowel Habit Variability:</w:t>
      </w:r>
    </w:p>
    <w:p>
      <w:pPr>
        <w:pStyle w:val="Normal"/>
        <w:numPr>
          <w:ilvl w:val="1"/>
          <w:numId w:val="23"/>
        </w:numPr>
        <w:rPr>
          <w:rFonts w:ascii="Liberation Serif" w:hAnsi="Liberation Serif"/>
          <w:sz w:val="24"/>
          <w:szCs w:val="24"/>
        </w:rPr>
      </w:pPr>
      <w:r>
        <w:rPr/>
        <w:t>Stratified by predominant bowel habit:</w:t>
      </w:r>
    </w:p>
    <w:p>
      <w:pPr>
        <w:pStyle w:val="Normal"/>
        <w:numPr>
          <w:ilvl w:val="2"/>
          <w:numId w:val="23"/>
        </w:numPr>
        <w:rPr>
          <w:rFonts w:ascii="Liberation Serif" w:hAnsi="Liberation Serif"/>
          <w:sz w:val="24"/>
          <w:szCs w:val="24"/>
        </w:rPr>
      </w:pPr>
      <w:r>
        <w:rPr/>
        <w:t>IBS with constipation (IBS-C)</w:t>
      </w:r>
    </w:p>
    <w:p>
      <w:pPr>
        <w:pStyle w:val="Normal"/>
        <w:numPr>
          <w:ilvl w:val="2"/>
          <w:numId w:val="23"/>
        </w:numPr>
        <w:rPr>
          <w:rFonts w:ascii="Liberation Serif" w:hAnsi="Liberation Serif"/>
          <w:sz w:val="24"/>
          <w:szCs w:val="24"/>
        </w:rPr>
      </w:pPr>
      <w:r>
        <w:rPr/>
        <w:t>IBS with diarrhea (IBS-D)</w:t>
      </w:r>
    </w:p>
    <w:p>
      <w:pPr>
        <w:pStyle w:val="Normal"/>
        <w:numPr>
          <w:ilvl w:val="2"/>
          <w:numId w:val="23"/>
        </w:numPr>
        <w:rPr>
          <w:rFonts w:ascii="Liberation Serif" w:hAnsi="Liberation Serif"/>
          <w:sz w:val="24"/>
          <w:szCs w:val="24"/>
        </w:rPr>
      </w:pPr>
      <w:r>
        <w:rPr/>
        <w:t>Mixed bowel habit (IBS-M)</w:t>
      </w:r>
    </w:p>
    <w:p>
      <w:pPr>
        <w:pStyle w:val="Normal"/>
        <w:numPr>
          <w:ilvl w:val="2"/>
          <w:numId w:val="23"/>
        </w:numPr>
        <w:rPr>
          <w:rFonts w:ascii="Liberation Serif" w:hAnsi="Liberation Serif"/>
          <w:sz w:val="24"/>
          <w:szCs w:val="24"/>
        </w:rPr>
      </w:pPr>
      <w:r>
        <w:rPr/>
        <w:t>Unsubtyped (IBS-U)</w:t>
      </w:r>
    </w:p>
    <w:p>
      <w:pPr>
        <w:pStyle w:val="Normal"/>
        <w:numPr>
          <w:ilvl w:val="0"/>
          <w:numId w:val="23"/>
        </w:numPr>
        <w:rPr>
          <w:rFonts w:ascii="Liberation Serif" w:hAnsi="Liberation Serif"/>
          <w:sz w:val="24"/>
          <w:szCs w:val="24"/>
        </w:rPr>
      </w:pPr>
      <w:r>
        <w:rPr>
          <w:rStyle w:val="Strong"/>
        </w:rPr>
        <w:t>IBS-C:</w:t>
      </w:r>
    </w:p>
    <w:p>
      <w:pPr>
        <w:pStyle w:val="Normal"/>
        <w:numPr>
          <w:ilvl w:val="1"/>
          <w:numId w:val="23"/>
        </w:numPr>
        <w:rPr>
          <w:rFonts w:ascii="Liberation Serif" w:hAnsi="Liberation Serif"/>
          <w:sz w:val="24"/>
          <w:szCs w:val="24"/>
        </w:rPr>
      </w:pPr>
      <w:r>
        <w:rPr/>
        <w:t>Infrequent, pellety stools</w:t>
      </w:r>
    </w:p>
    <w:p>
      <w:pPr>
        <w:pStyle w:val="Normal"/>
        <w:numPr>
          <w:ilvl w:val="1"/>
          <w:numId w:val="23"/>
        </w:numPr>
        <w:rPr>
          <w:rFonts w:ascii="Liberation Serif" w:hAnsi="Liberation Serif"/>
          <w:sz w:val="24"/>
          <w:szCs w:val="24"/>
        </w:rPr>
      </w:pPr>
      <w:r>
        <w:rPr/>
        <w:t>Associated with abdominal pain or proctalgia</w:t>
      </w:r>
    </w:p>
    <w:p>
      <w:pPr>
        <w:pStyle w:val="Normal"/>
        <w:numPr>
          <w:ilvl w:val="0"/>
          <w:numId w:val="23"/>
        </w:numPr>
        <w:rPr>
          <w:rFonts w:ascii="Liberation Serif" w:hAnsi="Liberation Serif"/>
          <w:sz w:val="24"/>
          <w:szCs w:val="24"/>
        </w:rPr>
      </w:pPr>
      <w:r>
        <w:rPr>
          <w:rStyle w:val="Strong"/>
        </w:rPr>
        <w:t>IBS-D:</w:t>
      </w:r>
    </w:p>
    <w:p>
      <w:pPr>
        <w:pStyle w:val="Normal"/>
        <w:numPr>
          <w:ilvl w:val="1"/>
          <w:numId w:val="23"/>
        </w:numPr>
        <w:rPr>
          <w:rFonts w:ascii="Liberation Serif" w:hAnsi="Liberation Serif"/>
          <w:sz w:val="24"/>
          <w:szCs w:val="24"/>
        </w:rPr>
      </w:pPr>
      <w:r>
        <w:rPr/>
        <w:t>Frequent defecation</w:t>
      </w:r>
    </w:p>
    <w:p>
      <w:pPr>
        <w:pStyle w:val="Normal"/>
        <w:numPr>
          <w:ilvl w:val="1"/>
          <w:numId w:val="23"/>
        </w:numPr>
        <w:rPr>
          <w:rFonts w:ascii="Liberation Serif" w:hAnsi="Liberation Serif"/>
          <w:sz w:val="24"/>
          <w:szCs w:val="24"/>
        </w:rPr>
      </w:pPr>
      <w:r>
        <w:rPr/>
        <w:t>Low-volume stools</w:t>
      </w:r>
    </w:p>
    <w:p>
      <w:pPr>
        <w:pStyle w:val="Normal"/>
        <w:numPr>
          <w:ilvl w:val="1"/>
          <w:numId w:val="23"/>
        </w:numPr>
        <w:rPr>
          <w:rFonts w:ascii="Liberation Serif" w:hAnsi="Liberation Serif"/>
          <w:sz w:val="24"/>
          <w:szCs w:val="24"/>
        </w:rPr>
      </w:pPr>
      <w:r>
        <w:rPr/>
        <w:t>Rarely nocturnal symptoms</w:t>
      </w:r>
    </w:p>
    <w:p>
      <w:pPr>
        <w:pStyle w:val="Normal"/>
        <w:numPr>
          <w:ilvl w:val="0"/>
          <w:numId w:val="23"/>
        </w:numPr>
        <w:rPr>
          <w:rFonts w:ascii="Liberation Serif" w:hAnsi="Liberation Serif"/>
          <w:sz w:val="24"/>
          <w:szCs w:val="24"/>
        </w:rPr>
      </w:pPr>
      <w:r>
        <w:rPr>
          <w:rStyle w:val="Strong"/>
        </w:rPr>
        <w:t>Common Features:</w:t>
      </w:r>
    </w:p>
    <w:p>
      <w:pPr>
        <w:pStyle w:val="Normal"/>
        <w:numPr>
          <w:ilvl w:val="1"/>
          <w:numId w:val="23"/>
        </w:numPr>
        <w:rPr>
          <w:rFonts w:ascii="Liberation Serif" w:hAnsi="Liberation Serif"/>
          <w:sz w:val="24"/>
          <w:szCs w:val="24"/>
        </w:rPr>
      </w:pPr>
      <w:r>
        <w:rPr/>
        <w:t>Passage of mucus is common</w:t>
      </w:r>
    </w:p>
    <w:p>
      <w:pPr>
        <w:pStyle w:val="Normal"/>
        <w:numPr>
          <w:ilvl w:val="1"/>
          <w:numId w:val="23"/>
        </w:numPr>
        <w:rPr>
          <w:rFonts w:ascii="Liberation Serif" w:hAnsi="Liberation Serif"/>
          <w:sz w:val="24"/>
          <w:szCs w:val="24"/>
        </w:rPr>
      </w:pPr>
      <w:r>
        <w:rPr/>
        <w:t>No rectal bleeding</w:t>
      </w:r>
    </w:p>
    <w:p>
      <w:pPr>
        <w:pStyle w:val="Normal"/>
        <w:numPr>
          <w:ilvl w:val="1"/>
          <w:numId w:val="23"/>
        </w:numPr>
        <w:rPr>
          <w:rFonts w:ascii="Liberation Serif" w:hAnsi="Liberation Serif"/>
          <w:sz w:val="24"/>
          <w:szCs w:val="24"/>
        </w:rPr>
      </w:pPr>
      <w:r>
        <w:rPr/>
        <w:t>No weight loss</w:t>
      </w:r>
    </w:p>
    <w:p>
      <w:pPr>
        <w:pStyle w:val="Normal"/>
        <w:numPr>
          <w:ilvl w:val="1"/>
          <w:numId w:val="23"/>
        </w:numPr>
        <w:rPr>
          <w:rFonts w:ascii="Liberation Serif" w:hAnsi="Liberation Serif"/>
          <w:sz w:val="24"/>
          <w:szCs w:val="24"/>
        </w:rPr>
      </w:pPr>
      <w:r>
        <w:rPr/>
        <w:t>Patients are constitutionally well</w:t>
      </w:r>
    </w:p>
    <w:p>
      <w:pPr>
        <w:pStyle w:val="Normal"/>
        <w:numPr>
          <w:ilvl w:val="0"/>
          <w:numId w:val="23"/>
        </w:numPr>
        <w:rPr>
          <w:rFonts w:ascii="Liberation Serif" w:hAnsi="Liberation Serif"/>
          <w:sz w:val="24"/>
          <w:szCs w:val="24"/>
        </w:rPr>
      </w:pPr>
      <w:r>
        <w:rPr>
          <w:rStyle w:val="Strong"/>
        </w:rPr>
        <w:t>Diagnosis:</w:t>
      </w:r>
    </w:p>
    <w:p>
      <w:pPr>
        <w:pStyle w:val="Normal"/>
        <w:numPr>
          <w:ilvl w:val="1"/>
          <w:numId w:val="23"/>
        </w:numPr>
        <w:rPr>
          <w:rFonts w:ascii="Liberation Serif" w:hAnsi="Liberation Serif"/>
          <w:sz w:val="24"/>
          <w:szCs w:val="24"/>
        </w:rPr>
      </w:pPr>
      <w:r>
        <w:rPr/>
        <w:t>Clinical in nature</w:t>
      </w:r>
    </w:p>
    <w:p>
      <w:pPr>
        <w:pStyle w:val="Normal"/>
        <w:numPr>
          <w:ilvl w:val="1"/>
          <w:numId w:val="23"/>
        </w:numPr>
        <w:rPr>
          <w:rFonts w:ascii="Liberation Serif" w:hAnsi="Liberation Serif"/>
          <w:sz w:val="24"/>
          <w:szCs w:val="24"/>
        </w:rPr>
      </w:pPr>
      <w:r>
        <w:rPr/>
        <w:t>Utilizes Rome IV criteria</w:t>
      </w:r>
    </w:p>
    <w:p>
      <w:pPr>
        <w:pStyle w:val="Normal"/>
        <w:numPr>
          <w:ilvl w:val="1"/>
          <w:numId w:val="23"/>
        </w:numPr>
        <w:rPr>
          <w:rFonts w:ascii="Liberation Serif" w:hAnsi="Liberation Serif"/>
          <w:sz w:val="24"/>
          <w:szCs w:val="24"/>
        </w:rPr>
      </w:pPr>
      <w:r>
        <w:rPr/>
        <w:t>Absence of alarm symptoms</w:t>
      </w:r>
    </w:p>
    <w:p>
      <w:pPr>
        <w:pStyle w:val="Normal"/>
        <w:numPr>
          <w:ilvl w:val="1"/>
          <w:numId w:val="23"/>
        </w:numPr>
        <w:rPr>
          <w:rFonts w:ascii="Liberation Serif" w:hAnsi="Liberation Serif"/>
          <w:sz w:val="24"/>
          <w:szCs w:val="24"/>
        </w:rPr>
      </w:pPr>
      <w:r>
        <w:rPr/>
        <w:t>Comprehensive history exploration (diet, medical, surgical, psychological)</w:t>
      </w:r>
    </w:p>
    <w:p>
      <w:pPr>
        <w:pStyle w:val="Normal"/>
        <w:numPr>
          <w:ilvl w:val="1"/>
          <w:numId w:val="23"/>
        </w:numPr>
        <w:rPr>
          <w:rFonts w:ascii="Liberation Serif" w:hAnsi="Liberation Serif"/>
          <w:sz w:val="24"/>
          <w:szCs w:val="24"/>
        </w:rPr>
      </w:pPr>
      <w:r>
        <w:rPr/>
        <w:t>Consideration of other functional gastrointestinal disorders</w:t>
      </w:r>
    </w:p>
    <w:p>
      <w:pPr>
        <w:pStyle w:val="Normal"/>
        <w:numPr>
          <w:ilvl w:val="1"/>
          <w:numId w:val="23"/>
        </w:numPr>
        <w:rPr>
          <w:rFonts w:ascii="Liberation Serif" w:hAnsi="Liberation Serif"/>
          <w:sz w:val="24"/>
          <w:szCs w:val="24"/>
        </w:rPr>
      </w:pPr>
      <w:r>
        <w:rPr/>
        <w:t>Associated non-gastrointestinal symptoms (migraine headaches, dyspareunia, interstitial cystitis)</w:t>
      </w:r>
    </w:p>
    <w:p>
      <w:pPr>
        <w:pStyle w:val="Normal"/>
        <w:numPr>
          <w:ilvl w:val="1"/>
          <w:numId w:val="23"/>
        </w:numPr>
        <w:rPr>
          <w:rFonts w:ascii="Liberation Serif" w:hAnsi="Liberation Serif"/>
          <w:sz w:val="24"/>
          <w:szCs w:val="24"/>
        </w:rPr>
      </w:pPr>
      <w:r>
        <w:rPr/>
        <w:t>Onset after gastroenteritis may suggest post-infectious IBS</w:t>
      </w:r>
    </w:p>
    <w:p>
      <w:pPr>
        <w:pStyle w:val="Normal"/>
        <w:numPr>
          <w:ilvl w:val="0"/>
          <w:numId w:val="23"/>
        </w:numPr>
        <w:rPr>
          <w:rFonts w:ascii="Liberation Serif" w:hAnsi="Liberation Serif"/>
          <w:sz w:val="24"/>
          <w:szCs w:val="24"/>
        </w:rPr>
      </w:pPr>
      <w:r>
        <w:rPr>
          <w:rStyle w:val="Strong"/>
        </w:rPr>
        <w:t>Physical Examination:</w:t>
      </w:r>
    </w:p>
    <w:p>
      <w:pPr>
        <w:pStyle w:val="Normal"/>
        <w:numPr>
          <w:ilvl w:val="1"/>
          <w:numId w:val="23"/>
        </w:numPr>
        <w:rPr>
          <w:rFonts w:ascii="Liberation Serif" w:hAnsi="Liberation Serif"/>
          <w:sz w:val="24"/>
          <w:szCs w:val="24"/>
        </w:rPr>
      </w:pPr>
      <w:r>
        <w:rPr/>
        <w:t>Generally unremarkable</w:t>
      </w:r>
    </w:p>
    <w:p>
      <w:pPr>
        <w:pStyle w:val="Normal"/>
        <w:numPr>
          <w:ilvl w:val="1"/>
          <w:numId w:val="23"/>
        </w:numPr>
        <w:rPr>
          <w:rFonts w:ascii="Liberation Serif" w:hAnsi="Liberation Serif"/>
          <w:sz w:val="24"/>
          <w:szCs w:val="24"/>
        </w:rPr>
      </w:pPr>
      <w:r>
        <w:rPr/>
        <w:t>Variable tenderness to palpation</w:t>
      </w:r>
    </w:p>
    <w:p>
      <w:pPr>
        <w:pStyle w:val="Normal"/>
        <w:rPr>
          <w:rFonts w:ascii="Liberation Serif" w:hAnsi="Liberation Serif"/>
          <w:sz w:val="24"/>
          <w:szCs w:val="24"/>
        </w:rPr>
      </w:pPr>
      <w:r>
        <w:rPr>
          <w:rStyle w:val="Strong"/>
        </w:rPr>
        <w:t>Investigations:</w:t>
      </w:r>
    </w:p>
    <w:p>
      <w:pPr>
        <w:pStyle w:val="Normal"/>
        <w:numPr>
          <w:ilvl w:val="0"/>
          <w:numId w:val="24"/>
        </w:numPr>
        <w:rPr>
          <w:rFonts w:ascii="Liberation Serif" w:hAnsi="Liberation Serif"/>
          <w:sz w:val="24"/>
          <w:szCs w:val="24"/>
        </w:rPr>
      </w:pPr>
      <w:r>
        <w:rPr/>
        <w:t>Limited laboratory tests performed, including:</w:t>
      </w:r>
    </w:p>
    <w:p>
      <w:pPr>
        <w:pStyle w:val="Normal"/>
        <w:numPr>
          <w:ilvl w:val="1"/>
          <w:numId w:val="24"/>
        </w:numPr>
        <w:rPr>
          <w:rFonts w:ascii="Liberation Serif" w:hAnsi="Liberation Serif"/>
          <w:sz w:val="24"/>
          <w:szCs w:val="24"/>
        </w:rPr>
      </w:pPr>
      <w:r>
        <w:rPr/>
        <w:t>Full blood count</w:t>
      </w:r>
    </w:p>
    <w:p>
      <w:pPr>
        <w:pStyle w:val="Normal"/>
        <w:numPr>
          <w:ilvl w:val="1"/>
          <w:numId w:val="24"/>
        </w:numPr>
        <w:rPr>
          <w:rFonts w:ascii="Liberation Serif" w:hAnsi="Liberation Serif"/>
          <w:sz w:val="24"/>
          <w:szCs w:val="24"/>
        </w:rPr>
      </w:pPr>
      <w:r>
        <w:rPr/>
        <w:t>Faecal calprotectin</w:t>
      </w:r>
    </w:p>
    <w:p>
      <w:pPr>
        <w:pStyle w:val="Normal"/>
        <w:numPr>
          <w:ilvl w:val="1"/>
          <w:numId w:val="24"/>
        </w:numPr>
        <w:rPr>
          <w:rFonts w:ascii="Liberation Serif" w:hAnsi="Liberation Serif"/>
          <w:sz w:val="24"/>
          <w:szCs w:val="24"/>
        </w:rPr>
      </w:pPr>
      <w:r>
        <w:rPr/>
        <w:t>C-reactive protein</w:t>
      </w:r>
    </w:p>
    <w:p>
      <w:pPr>
        <w:pStyle w:val="Normal"/>
        <w:numPr>
          <w:ilvl w:val="1"/>
          <w:numId w:val="24"/>
        </w:numPr>
        <w:rPr>
          <w:rFonts w:ascii="Liberation Serif" w:hAnsi="Liberation Serif"/>
          <w:sz w:val="24"/>
          <w:szCs w:val="24"/>
        </w:rPr>
      </w:pPr>
      <w:r>
        <w:rPr/>
        <w:t>Typically normal in IBS</w:t>
      </w:r>
    </w:p>
    <w:p>
      <w:pPr>
        <w:pStyle w:val="Normal"/>
        <w:numPr>
          <w:ilvl w:val="0"/>
          <w:numId w:val="24"/>
        </w:numPr>
        <w:rPr>
          <w:rFonts w:ascii="Liberation Serif" w:hAnsi="Liberation Serif"/>
          <w:sz w:val="24"/>
          <w:szCs w:val="24"/>
        </w:rPr>
      </w:pPr>
      <w:r>
        <w:rPr>
          <w:rStyle w:val="Strong"/>
        </w:rPr>
        <w:t>Colonoscopy:</w:t>
      </w:r>
    </w:p>
    <w:p>
      <w:pPr>
        <w:pStyle w:val="Normal"/>
        <w:numPr>
          <w:ilvl w:val="1"/>
          <w:numId w:val="24"/>
        </w:numPr>
        <w:rPr>
          <w:rFonts w:ascii="Liberation Serif" w:hAnsi="Liberation Serif"/>
          <w:sz w:val="24"/>
          <w:szCs w:val="24"/>
        </w:rPr>
      </w:pPr>
      <w:r>
        <w:rPr/>
        <w:t>Indicated in patients with alarm features</w:t>
      </w:r>
    </w:p>
    <w:p>
      <w:pPr>
        <w:pStyle w:val="Normal"/>
        <w:numPr>
          <w:ilvl w:val="1"/>
          <w:numId w:val="24"/>
        </w:numPr>
        <w:rPr>
          <w:rFonts w:ascii="Liberation Serif" w:hAnsi="Liberation Serif"/>
          <w:sz w:val="24"/>
          <w:szCs w:val="24"/>
        </w:rPr>
      </w:pPr>
      <w:r>
        <w:rPr/>
        <w:t>To exclude other diagnoses (colorectal cancer, inflammatory bowel disease)</w:t>
      </w:r>
    </w:p>
    <w:p>
      <w:pPr>
        <w:pStyle w:val="Normal"/>
        <w:numPr>
          <w:ilvl w:val="0"/>
          <w:numId w:val="24"/>
        </w:numPr>
        <w:rPr>
          <w:rFonts w:ascii="Liberation Serif" w:hAnsi="Liberation Serif"/>
          <w:sz w:val="24"/>
          <w:szCs w:val="24"/>
        </w:rPr>
      </w:pPr>
      <w:r>
        <w:rPr>
          <w:rStyle w:val="Strong"/>
        </w:rPr>
        <w:t>Additional Investigations for Atypical Presentation:</w:t>
      </w:r>
    </w:p>
    <w:p>
      <w:pPr>
        <w:pStyle w:val="Normal"/>
        <w:numPr>
          <w:ilvl w:val="1"/>
          <w:numId w:val="24"/>
        </w:numPr>
        <w:rPr>
          <w:rFonts w:ascii="Liberation Serif" w:hAnsi="Liberation Serif"/>
          <w:sz w:val="24"/>
          <w:szCs w:val="24"/>
        </w:rPr>
      </w:pPr>
      <w:r>
        <w:rPr/>
        <w:t>Diarrhea-predominant patients may require investigations to exclude:</w:t>
      </w:r>
    </w:p>
    <w:p>
      <w:pPr>
        <w:pStyle w:val="Normal"/>
        <w:numPr>
          <w:ilvl w:val="2"/>
          <w:numId w:val="24"/>
        </w:numPr>
        <w:rPr>
          <w:rFonts w:ascii="Liberation Serif" w:hAnsi="Liberation Serif"/>
          <w:sz w:val="24"/>
          <w:szCs w:val="24"/>
        </w:rPr>
      </w:pPr>
      <w:r>
        <w:rPr/>
        <w:t>Coeliac disease</w:t>
      </w:r>
    </w:p>
    <w:p>
      <w:pPr>
        <w:pStyle w:val="Normal"/>
        <w:numPr>
          <w:ilvl w:val="2"/>
          <w:numId w:val="24"/>
        </w:numPr>
        <w:rPr>
          <w:rFonts w:ascii="Liberation Serif" w:hAnsi="Liberation Serif"/>
          <w:sz w:val="24"/>
          <w:szCs w:val="24"/>
        </w:rPr>
      </w:pPr>
      <w:r>
        <w:rPr/>
        <w:t>Microscopic colitis</w:t>
      </w:r>
    </w:p>
    <w:p>
      <w:pPr>
        <w:pStyle w:val="Normal"/>
        <w:numPr>
          <w:ilvl w:val="2"/>
          <w:numId w:val="24"/>
        </w:numPr>
        <w:rPr>
          <w:rFonts w:ascii="Liberation Serif" w:hAnsi="Liberation Serif"/>
          <w:sz w:val="24"/>
          <w:szCs w:val="24"/>
        </w:rPr>
      </w:pPr>
      <w:r>
        <w:rPr/>
        <w:t>Lactose intolerance</w:t>
      </w:r>
    </w:p>
    <w:p>
      <w:pPr>
        <w:pStyle w:val="Normal"/>
        <w:numPr>
          <w:ilvl w:val="2"/>
          <w:numId w:val="24"/>
        </w:numPr>
        <w:rPr>
          <w:rFonts w:ascii="Liberation Serif" w:hAnsi="Liberation Serif"/>
          <w:sz w:val="24"/>
          <w:szCs w:val="24"/>
        </w:rPr>
      </w:pPr>
      <w:r>
        <w:rPr/>
        <w:t>Bile acid diarrhea</w:t>
      </w:r>
    </w:p>
    <w:p>
      <w:pPr>
        <w:pStyle w:val="Normal"/>
        <w:numPr>
          <w:ilvl w:val="2"/>
          <w:numId w:val="24"/>
        </w:numPr>
        <w:rPr>
          <w:rFonts w:ascii="Liberation Serif" w:hAnsi="Liberation Serif"/>
          <w:sz w:val="24"/>
          <w:szCs w:val="24"/>
        </w:rPr>
      </w:pPr>
      <w:r>
        <w:rPr/>
        <w:t>Thyrotoxicosis</w:t>
      </w:r>
    </w:p>
    <w:p>
      <w:pPr>
        <w:pStyle w:val="Normal"/>
        <w:numPr>
          <w:ilvl w:val="2"/>
          <w:numId w:val="24"/>
        </w:numPr>
        <w:rPr>
          <w:rFonts w:ascii="Liberation Serif" w:hAnsi="Liberation Serif"/>
          <w:sz w:val="24"/>
          <w:szCs w:val="24"/>
        </w:rPr>
      </w:pPr>
      <w:r>
        <w:rPr/>
        <w:t>Parasitic infection in relevant countries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pg849</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22[Q] Vertical transmission of hepatitis B can be prevented by which of the following interventions?</w:t>
      </w:r>
    </w:p>
    <w:p>
      <w:pPr>
        <w:pStyle w:val="Normal"/>
        <w:rPr>
          <w:rFonts w:ascii="Liberation Serif" w:hAnsi="Liberation Serif"/>
          <w:sz w:val="24"/>
          <w:szCs w:val="24"/>
        </w:rPr>
      </w:pPr>
      <w:r>
        <w:rPr/>
        <w:t>1. Passive immunisation of infant at birth</w:t>
      </w:r>
    </w:p>
    <w:p>
      <w:pPr>
        <w:pStyle w:val="Normal"/>
        <w:rPr>
          <w:rFonts w:ascii="Liberation Serif" w:hAnsi="Liberation Serif"/>
          <w:sz w:val="24"/>
          <w:szCs w:val="24"/>
        </w:rPr>
      </w:pPr>
      <w:r>
        <w:rPr/>
        <w:t>2. Active immunisation of infant at birth</w:t>
      </w:r>
    </w:p>
    <w:p>
      <w:pPr>
        <w:pStyle w:val="Normal"/>
        <w:rPr>
          <w:rFonts w:ascii="Liberation Serif" w:hAnsi="Liberation Serif"/>
          <w:sz w:val="24"/>
          <w:szCs w:val="24"/>
        </w:rPr>
      </w:pPr>
      <w:r>
        <w:rPr/>
        <w:t>3. Antiviral therapy in the third trimester for mother with HBV-DNA level of &gt; 2,00,000 IU/mL</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and 2 only</w:t>
      </w:r>
    </w:p>
    <w:p>
      <w:pPr>
        <w:pStyle w:val="Normal"/>
        <w:rPr>
          <w:rFonts w:ascii="Liberation Serif" w:hAnsi="Liberation Serif"/>
          <w:sz w:val="24"/>
          <w:szCs w:val="24"/>
        </w:rPr>
      </w:pPr>
      <w:r>
        <w:rPr/>
        <w:t>(b) 2 and 3 only</w:t>
      </w:r>
    </w:p>
    <w:p>
      <w:pPr>
        <w:pStyle w:val="Normal"/>
        <w:rPr>
          <w:rFonts w:ascii="Liberation Serif" w:hAnsi="Liberation Serif"/>
          <w:sz w:val="24"/>
          <w:szCs w:val="24"/>
        </w:rPr>
      </w:pPr>
      <w:r>
        <w:rPr/>
        <w:t>(c) 1 and 3 only</w:t>
      </w:r>
    </w:p>
    <w:p>
      <w:pPr>
        <w:pStyle w:val="Normal"/>
        <w:rPr>
          <w:rFonts w:ascii="Liberation Serif" w:hAnsi="Liberation Serif"/>
          <w:sz w:val="24"/>
          <w:szCs w:val="24"/>
        </w:rPr>
      </w:pPr>
      <w:r>
        <w:rPr/>
        <w:t>(d) 1, 2 and 3</w:t>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t>[SOL]</w:t>
      </w:r>
    </w:p>
    <w:p>
      <w:pPr>
        <w:pStyle w:val="Normal"/>
        <w:rPr>
          <w:rFonts w:ascii="Liberation Serif" w:hAnsi="Liberation Serif"/>
          <w:sz w:val="24"/>
          <w:szCs w:val="24"/>
        </w:rPr>
      </w:pPr>
      <w:r>
        <w:rPr>
          <w:rStyle w:val="Strong"/>
        </w:rPr>
        <w:t>Prophylaxis for Hepatitis B Virus (HBV) Exposure:</w:t>
      </w:r>
    </w:p>
    <w:p>
      <w:pPr>
        <w:pStyle w:val="Normal"/>
        <w:rPr>
          <w:rFonts w:ascii="Liberation Serif" w:hAnsi="Liberation Serif"/>
          <w:sz w:val="24"/>
          <w:szCs w:val="24"/>
        </w:rPr>
      </w:pPr>
      <w:r>
        <w:rPr>
          <w:rStyle w:val="Emphasis"/>
        </w:rPr>
        <w:t>Perinatal Exposure (Infants born to HBsAg-positive mothers):</w:t>
      </w:r>
    </w:p>
    <w:p>
      <w:pPr>
        <w:pStyle w:val="Normal"/>
        <w:numPr>
          <w:ilvl w:val="0"/>
          <w:numId w:val="25"/>
        </w:numPr>
        <w:rPr>
          <w:rFonts w:ascii="Liberation Serif" w:hAnsi="Liberation Serif"/>
          <w:sz w:val="24"/>
          <w:szCs w:val="24"/>
        </w:rPr>
      </w:pPr>
      <w:r>
        <w:rPr/>
        <w:t>Single IM dose of HBIG (0.5 mL) immediately after birth.</w:t>
      </w:r>
    </w:p>
    <w:p>
      <w:pPr>
        <w:pStyle w:val="Normal"/>
        <w:numPr>
          <w:ilvl w:val="0"/>
          <w:numId w:val="25"/>
        </w:numPr>
        <w:rPr>
          <w:rFonts w:ascii="Liberation Serif" w:hAnsi="Liberation Serif"/>
          <w:sz w:val="24"/>
          <w:szCs w:val="24"/>
        </w:rPr>
      </w:pPr>
      <w:r>
        <w:rPr/>
        <w:t>Followed by a complete course of three injections of recombinant hepatitis B vaccine within the first 12 hours of life.</w:t>
      </w:r>
    </w:p>
    <w:p>
      <w:pPr>
        <w:pStyle w:val="Normal"/>
        <w:rPr>
          <w:rFonts w:ascii="Liberation Serif" w:hAnsi="Liberation Serif"/>
          <w:sz w:val="24"/>
          <w:szCs w:val="24"/>
        </w:rPr>
      </w:pPr>
      <w:r>
        <w:rPr>
          <w:rStyle w:val="Emphasis"/>
        </w:rPr>
        <w:t>Direct Percutaneous Inoculation or Transmucosal Exposure (e.g., accidental needle stick):</w:t>
      </w:r>
    </w:p>
    <w:p>
      <w:pPr>
        <w:pStyle w:val="Normal"/>
        <w:numPr>
          <w:ilvl w:val="0"/>
          <w:numId w:val="26"/>
        </w:numPr>
        <w:rPr>
          <w:rFonts w:ascii="Liberation Serif" w:hAnsi="Liberation Serif"/>
          <w:sz w:val="24"/>
          <w:szCs w:val="24"/>
        </w:rPr>
      </w:pPr>
      <w:r>
        <w:rPr/>
        <w:t>Single IM dose of HBIG (0.06 mL/kg) as soon as possible after exposure.</w:t>
      </w:r>
    </w:p>
    <w:p>
      <w:pPr>
        <w:pStyle w:val="Normal"/>
        <w:numPr>
          <w:ilvl w:val="0"/>
          <w:numId w:val="26"/>
        </w:numPr>
        <w:rPr>
          <w:rFonts w:ascii="Liberation Serif" w:hAnsi="Liberation Serif"/>
          <w:sz w:val="24"/>
          <w:szCs w:val="24"/>
        </w:rPr>
      </w:pPr>
      <w:r>
        <w:rPr/>
        <w:t>Followed by a complete course of hepatitis B vaccine to begin within the first week.</w:t>
      </w:r>
    </w:p>
    <w:p>
      <w:pPr>
        <w:pStyle w:val="Normal"/>
        <w:rPr>
          <w:rFonts w:ascii="Liberation Serif" w:hAnsi="Liberation Serif"/>
          <w:sz w:val="24"/>
          <w:szCs w:val="24"/>
        </w:rPr>
      </w:pPr>
      <w:r>
        <w:rPr>
          <w:rStyle w:val="Emphasis"/>
        </w:rPr>
        <w:t>Pregnant Mothers with High-level HBV DNA (&gt;2 × 10^5 IU/mL):</w:t>
      </w:r>
    </w:p>
    <w:p>
      <w:pPr>
        <w:pStyle w:val="Normal"/>
        <w:numPr>
          <w:ilvl w:val="0"/>
          <w:numId w:val="27"/>
        </w:numPr>
        <w:rPr>
          <w:rFonts w:ascii="Liberation Serif" w:hAnsi="Liberation Serif"/>
          <w:sz w:val="24"/>
          <w:szCs w:val="24"/>
        </w:rPr>
      </w:pPr>
      <w:r>
        <w:rPr/>
        <w:t>Consider adding antiviral nucleoside analogues (e.g., pregnancy class B tenofovir) during the third trimester to reduce perinatal transmission.</w:t>
      </w:r>
    </w:p>
    <w:p>
      <w:pPr>
        <w:pStyle w:val="Normal"/>
        <w:rPr>
          <w:rFonts w:ascii="Liberation Serif" w:hAnsi="Liberation Serif"/>
          <w:sz w:val="24"/>
          <w:szCs w:val="24"/>
        </w:rPr>
      </w:pPr>
      <w:r>
        <w:rPr>
          <w:rStyle w:val="Emphasis"/>
        </w:rPr>
        <w:t>Persons Exposed by Sexual Contact to a Patient with Acute Hepatitis B:</w:t>
      </w:r>
    </w:p>
    <w:p>
      <w:pPr>
        <w:pStyle w:val="Normal"/>
        <w:numPr>
          <w:ilvl w:val="0"/>
          <w:numId w:val="28"/>
        </w:numPr>
        <w:rPr>
          <w:rFonts w:ascii="Liberation Serif" w:hAnsi="Liberation Serif"/>
          <w:sz w:val="24"/>
          <w:szCs w:val="24"/>
        </w:rPr>
      </w:pPr>
      <w:r>
        <w:rPr/>
        <w:t>Single IM dose of HBIG (0.06 mL/kg) within 14 days of exposure.</w:t>
      </w:r>
    </w:p>
    <w:p>
      <w:pPr>
        <w:pStyle w:val="Normal"/>
        <w:numPr>
          <w:ilvl w:val="0"/>
          <w:numId w:val="28"/>
        </w:numPr>
        <w:rPr>
          <w:rFonts w:ascii="Liberation Serif" w:hAnsi="Liberation Serif"/>
          <w:sz w:val="24"/>
          <w:szCs w:val="24"/>
        </w:rPr>
      </w:pPr>
      <w:r>
        <w:rPr/>
        <w:t>Followed by a complete course of hepatitis B vaccine.</w:t>
      </w:r>
    </w:p>
    <w:p>
      <w:pPr>
        <w:pStyle w:val="Normal"/>
        <w:rPr>
          <w:rFonts w:ascii="Liberation Serif" w:hAnsi="Liberation Serif"/>
          <w:sz w:val="24"/>
          <w:szCs w:val="24"/>
        </w:rPr>
      </w:pPr>
      <w:r>
        <w:rPr>
          <w:sz w:val="24"/>
          <w:szCs w:val="24"/>
        </w:rPr>
      </w:r>
    </w:p>
    <w:p>
      <w:pPr>
        <w:pStyle w:val="Normal"/>
        <w:rPr>
          <w:b/>
          <w:bCs/>
        </w:rPr>
      </w:pPr>
      <w:r>
        <w:rPr>
          <w:b/>
          <w:bCs/>
        </w:rPr>
        <w:t>Ref: Harrison’s principles of INTERNAL MEDICINE 21</w:t>
      </w:r>
      <w:r>
        <w:rPr>
          <w:b/>
          <w:bCs/>
          <w:vertAlign w:val="superscript"/>
        </w:rPr>
        <w:t>th</w:t>
      </w:r>
      <w:r>
        <w:rPr>
          <w:b/>
          <w:bCs/>
        </w:rPr>
        <w:t xml:space="preserve"> edition pg2582</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23[Q] Which of the following are correct in respect of jaundice?</w:t>
      </w:r>
    </w:p>
    <w:p>
      <w:pPr>
        <w:pStyle w:val="Normal"/>
        <w:rPr>
          <w:rFonts w:ascii="Liberation Serif" w:hAnsi="Liberation Serif"/>
          <w:sz w:val="24"/>
          <w:szCs w:val="24"/>
        </w:rPr>
      </w:pPr>
      <w:r>
        <w:rPr/>
        <w:t>1. Patients complain of darkening of urine before they notice jaundice</w:t>
      </w:r>
    </w:p>
    <w:p>
      <w:pPr>
        <w:pStyle w:val="Normal"/>
        <w:rPr>
          <w:rFonts w:ascii="Liberation Serif" w:hAnsi="Liberation Serif"/>
          <w:sz w:val="24"/>
          <w:szCs w:val="24"/>
        </w:rPr>
      </w:pPr>
      <w:r>
        <w:rPr/>
        <w:t>2. Jaundice is usually detectable with a serum bilirubin level of over 1-8 mg/dl</w:t>
      </w:r>
    </w:p>
    <w:p>
      <w:pPr>
        <w:pStyle w:val="Normal"/>
        <w:rPr>
          <w:rFonts w:ascii="Liberation Serif" w:hAnsi="Liberation Serif"/>
          <w:sz w:val="24"/>
          <w:szCs w:val="24"/>
        </w:rPr>
      </w:pPr>
      <w:r>
        <w:rPr/>
        <w:t>3. In Gilbert syndrome, jaundice is more noticeable after fasting</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and 2 only</w:t>
      </w:r>
    </w:p>
    <w:p>
      <w:pPr>
        <w:pStyle w:val="Normal"/>
        <w:rPr>
          <w:rFonts w:ascii="Liberation Serif" w:hAnsi="Liberation Serif"/>
          <w:sz w:val="24"/>
          <w:szCs w:val="24"/>
        </w:rPr>
      </w:pPr>
      <w:r>
        <w:rPr/>
        <w:t>(b) 2 and 3 only</w:t>
      </w:r>
    </w:p>
    <w:p>
      <w:pPr>
        <w:pStyle w:val="Normal"/>
        <w:rPr>
          <w:rFonts w:ascii="Liberation Serif" w:hAnsi="Liberation Serif"/>
          <w:sz w:val="24"/>
          <w:szCs w:val="24"/>
        </w:rPr>
      </w:pPr>
      <w:r>
        <w:rPr/>
        <w:t>(c) 1 and 3 only</w:t>
      </w:r>
    </w:p>
    <w:p>
      <w:pPr>
        <w:pStyle w:val="Normal"/>
        <w:rPr>
          <w:rFonts w:ascii="Liberation Serif" w:hAnsi="Liberation Serif"/>
          <w:sz w:val="24"/>
          <w:szCs w:val="24"/>
        </w:rPr>
      </w:pPr>
      <w:r>
        <w:rPr/>
        <w:t>(d) 1, 2 and 3</w:t>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Jaundice in Liver Disease:</w:t>
      </w:r>
    </w:p>
    <w:p>
      <w:pPr>
        <w:pStyle w:val="Normal"/>
        <w:numPr>
          <w:ilvl w:val="0"/>
          <w:numId w:val="29"/>
        </w:numPr>
        <w:rPr>
          <w:rFonts w:ascii="Liberation Serif" w:hAnsi="Liberation Serif"/>
          <w:sz w:val="24"/>
          <w:szCs w:val="24"/>
        </w:rPr>
      </w:pPr>
      <w:r>
        <w:rPr>
          <w:rStyle w:val="Strong"/>
        </w:rPr>
        <w:t>Hallmark Symptom:</w:t>
      </w:r>
    </w:p>
    <w:p>
      <w:pPr>
        <w:pStyle w:val="Normal"/>
        <w:numPr>
          <w:ilvl w:val="1"/>
          <w:numId w:val="29"/>
        </w:numPr>
        <w:rPr>
          <w:rFonts w:ascii="Liberation Serif" w:hAnsi="Liberation Serif"/>
          <w:sz w:val="24"/>
          <w:szCs w:val="24"/>
        </w:rPr>
      </w:pPr>
      <w:r>
        <w:rPr/>
        <w:t>Jaundice is the hallmark symptom of liver disease and a reliable marker of severity.</w:t>
      </w:r>
    </w:p>
    <w:p>
      <w:pPr>
        <w:pStyle w:val="Normal"/>
        <w:numPr>
          <w:ilvl w:val="0"/>
          <w:numId w:val="29"/>
        </w:numPr>
        <w:rPr>
          <w:rFonts w:ascii="Liberation Serif" w:hAnsi="Liberation Serif"/>
          <w:sz w:val="24"/>
          <w:szCs w:val="24"/>
        </w:rPr>
      </w:pPr>
      <w:r>
        <w:rPr>
          <w:rStyle w:val="Strong"/>
        </w:rPr>
        <w:t>Patient Perception:</w:t>
      </w:r>
    </w:p>
    <w:p>
      <w:pPr>
        <w:pStyle w:val="Normal"/>
        <w:numPr>
          <w:ilvl w:val="1"/>
          <w:numId w:val="29"/>
        </w:numPr>
        <w:rPr>
          <w:rFonts w:ascii="Liberation Serif" w:hAnsi="Liberation Serif"/>
          <w:sz w:val="24"/>
          <w:szCs w:val="24"/>
        </w:rPr>
      </w:pPr>
      <w:r>
        <w:rPr/>
        <w:t>Patients often report darkening of urine before noticing scleral icterus.</w:t>
      </w:r>
    </w:p>
    <w:p>
      <w:pPr>
        <w:pStyle w:val="Normal"/>
        <w:numPr>
          <w:ilvl w:val="0"/>
          <w:numId w:val="29"/>
        </w:numPr>
        <w:rPr>
          <w:rFonts w:ascii="Liberation Serif" w:hAnsi="Liberation Serif"/>
          <w:sz w:val="24"/>
          <w:szCs w:val="24"/>
        </w:rPr>
      </w:pPr>
      <w:r>
        <w:rPr>
          <w:rStyle w:val="Strong"/>
        </w:rPr>
        <w:t>Bilirubin Level and Jaundice Detection:</w:t>
      </w:r>
    </w:p>
    <w:p>
      <w:pPr>
        <w:pStyle w:val="Normal"/>
        <w:numPr>
          <w:ilvl w:val="1"/>
          <w:numId w:val="29"/>
        </w:numPr>
        <w:rPr>
          <w:rFonts w:ascii="Liberation Serif" w:hAnsi="Liberation Serif"/>
          <w:sz w:val="24"/>
          <w:szCs w:val="24"/>
        </w:rPr>
      </w:pPr>
      <w:r>
        <w:rPr/>
        <w:t>Jaundice is rarely detectable with a bilirubin level &lt;43 μmol/L (2.5 mg/dL).</w:t>
      </w:r>
    </w:p>
    <w:p>
      <w:pPr>
        <w:pStyle w:val="Normal"/>
        <w:numPr>
          <w:ilvl w:val="0"/>
          <w:numId w:val="29"/>
        </w:numPr>
        <w:rPr>
          <w:rFonts w:ascii="Liberation Serif" w:hAnsi="Liberation Serif"/>
          <w:sz w:val="24"/>
          <w:szCs w:val="24"/>
        </w:rPr>
      </w:pPr>
      <w:r>
        <w:rPr>
          <w:rStyle w:val="Strong"/>
        </w:rPr>
        <w:t>Additional Features with Severe Cholestasis:</w:t>
      </w:r>
    </w:p>
    <w:p>
      <w:pPr>
        <w:pStyle w:val="Normal"/>
        <w:numPr>
          <w:ilvl w:val="1"/>
          <w:numId w:val="29"/>
        </w:numPr>
        <w:rPr>
          <w:rFonts w:ascii="Liberation Serif" w:hAnsi="Liberation Serif"/>
          <w:sz w:val="24"/>
          <w:szCs w:val="24"/>
        </w:rPr>
      </w:pPr>
      <w:r>
        <w:rPr/>
        <w:t>Lightening of stool color</w:t>
      </w:r>
    </w:p>
    <w:p>
      <w:pPr>
        <w:pStyle w:val="Normal"/>
        <w:numPr>
          <w:ilvl w:val="1"/>
          <w:numId w:val="29"/>
        </w:numPr>
        <w:rPr>
          <w:rFonts w:ascii="Liberation Serif" w:hAnsi="Liberation Serif"/>
          <w:sz w:val="24"/>
          <w:szCs w:val="24"/>
        </w:rPr>
      </w:pPr>
      <w:r>
        <w:rPr/>
        <w:t>Steatorrhea</w:t>
      </w:r>
    </w:p>
    <w:p>
      <w:pPr>
        <w:pStyle w:val="Normal"/>
        <w:numPr>
          <w:ilvl w:val="0"/>
          <w:numId w:val="29"/>
        </w:numPr>
        <w:rPr>
          <w:rFonts w:ascii="Liberation Serif" w:hAnsi="Liberation Serif"/>
          <w:sz w:val="24"/>
          <w:szCs w:val="24"/>
        </w:rPr>
      </w:pPr>
      <w:r>
        <w:rPr>
          <w:rStyle w:val="Strong"/>
        </w:rPr>
        <w:t>Jaundice Without Dark Urine:</w:t>
      </w:r>
    </w:p>
    <w:p>
      <w:pPr>
        <w:pStyle w:val="Normal"/>
        <w:numPr>
          <w:ilvl w:val="1"/>
          <w:numId w:val="29"/>
        </w:numPr>
        <w:rPr>
          <w:rFonts w:ascii="Liberation Serif" w:hAnsi="Liberation Serif"/>
          <w:sz w:val="24"/>
          <w:szCs w:val="24"/>
        </w:rPr>
      </w:pPr>
      <w:r>
        <w:rPr/>
        <w:t>Indicates indirect (unconjugated) hyperbilirubinemia.</w:t>
      </w:r>
    </w:p>
    <w:p>
      <w:pPr>
        <w:pStyle w:val="Normal"/>
        <w:numPr>
          <w:ilvl w:val="1"/>
          <w:numId w:val="29"/>
        </w:numPr>
        <w:rPr>
          <w:rFonts w:ascii="Liberation Serif" w:hAnsi="Liberation Serif"/>
          <w:sz w:val="24"/>
          <w:szCs w:val="24"/>
        </w:rPr>
      </w:pPr>
      <w:r>
        <w:rPr/>
        <w:t>Typical of hemolytic anemia and genetic disorders of bilirubin conjugation.</w:t>
      </w:r>
    </w:p>
    <w:p>
      <w:pPr>
        <w:pStyle w:val="Normal"/>
        <w:numPr>
          <w:ilvl w:val="0"/>
          <w:numId w:val="29"/>
        </w:numPr>
        <w:rPr>
          <w:rFonts w:ascii="Liberation Serif" w:hAnsi="Liberation Serif"/>
          <w:sz w:val="24"/>
          <w:szCs w:val="24"/>
        </w:rPr>
      </w:pPr>
      <w:r>
        <w:rPr>
          <w:rStyle w:val="Strong"/>
        </w:rPr>
        <w:t>Genetic Disorders:</w:t>
      </w:r>
    </w:p>
    <w:p>
      <w:pPr>
        <w:pStyle w:val="Normal"/>
        <w:numPr>
          <w:ilvl w:val="1"/>
          <w:numId w:val="29"/>
        </w:numPr>
        <w:rPr>
          <w:rFonts w:ascii="Liberation Serif" w:hAnsi="Liberation Serif"/>
          <w:sz w:val="24"/>
          <w:szCs w:val="24"/>
        </w:rPr>
      </w:pPr>
      <w:r>
        <w:rPr/>
        <w:t>Common and benign: Gilbert syndrome</w:t>
      </w:r>
    </w:p>
    <w:p>
      <w:pPr>
        <w:pStyle w:val="Normal"/>
        <w:numPr>
          <w:ilvl w:val="1"/>
          <w:numId w:val="29"/>
        </w:numPr>
        <w:rPr>
          <w:rFonts w:ascii="Liberation Serif" w:hAnsi="Liberation Serif"/>
          <w:sz w:val="24"/>
          <w:szCs w:val="24"/>
        </w:rPr>
      </w:pPr>
      <w:r>
        <w:rPr/>
        <w:t>Rare and severe: Crigler-Najjar syndrome</w:t>
      </w:r>
    </w:p>
    <w:p>
      <w:pPr>
        <w:pStyle w:val="Normal"/>
        <w:numPr>
          <w:ilvl w:val="0"/>
          <w:numId w:val="29"/>
        </w:numPr>
        <w:rPr>
          <w:rFonts w:ascii="Liberation Serif" w:hAnsi="Liberation Serif"/>
          <w:sz w:val="24"/>
          <w:szCs w:val="24"/>
        </w:rPr>
      </w:pPr>
      <w:r>
        <w:rPr>
          <w:rStyle w:val="Strong"/>
        </w:rPr>
        <w:t>Gilbert Syndrome:</w:t>
      </w:r>
    </w:p>
    <w:p>
      <w:pPr>
        <w:pStyle w:val="Normal"/>
        <w:numPr>
          <w:ilvl w:val="1"/>
          <w:numId w:val="29"/>
        </w:numPr>
        <w:rPr>
          <w:rFonts w:ascii="Liberation Serif" w:hAnsi="Liberation Serif"/>
          <w:sz w:val="24"/>
          <w:szCs w:val="24"/>
        </w:rPr>
      </w:pPr>
      <w:r>
        <w:rPr/>
        <w:t>Affects up to 5% of the general population.</w:t>
      </w:r>
    </w:p>
    <w:p>
      <w:pPr>
        <w:pStyle w:val="Normal"/>
        <w:numPr>
          <w:ilvl w:val="1"/>
          <w:numId w:val="29"/>
        </w:numPr>
        <w:rPr>
          <w:rFonts w:ascii="Liberation Serif" w:hAnsi="Liberation Serif"/>
          <w:sz w:val="24"/>
          <w:szCs w:val="24"/>
        </w:rPr>
      </w:pPr>
      <w:r>
        <w:rPr/>
        <w:t>Jaundice is more noticeable after fasting and during stress.</w:t>
      </w:r>
    </w:p>
    <w:p>
      <w:pPr>
        <w:pStyle w:val="Normal"/>
        <w:rPr>
          <w:rFonts w:ascii="Liberation Serif" w:hAnsi="Liberation Serif"/>
          <w:sz w:val="24"/>
          <w:szCs w:val="24"/>
        </w:rPr>
      </w:pPr>
      <w:r>
        <w:rPr>
          <w:sz w:val="24"/>
          <w:szCs w:val="24"/>
        </w:rPr>
      </w:r>
    </w:p>
    <w:p>
      <w:pPr>
        <w:pStyle w:val="Normal"/>
        <w:rPr>
          <w:b/>
          <w:bCs/>
        </w:rPr>
      </w:pPr>
      <w:r>
        <w:rPr>
          <w:b/>
          <w:bCs/>
        </w:rPr>
        <w:t>Ref: Harrison’s principles of INTERNAL MEDICINE 21</w:t>
      </w:r>
      <w:r>
        <w:rPr>
          <w:b/>
          <w:bCs/>
          <w:vertAlign w:val="superscript"/>
        </w:rPr>
        <w:t>th</w:t>
      </w:r>
      <w:r>
        <w:rPr>
          <w:b/>
          <w:bCs/>
        </w:rPr>
        <w:t xml:space="preserve"> edition pg2548</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24[Q] Irritable bowel syndrome is favored by which of the following?</w:t>
      </w:r>
    </w:p>
    <w:p>
      <w:pPr>
        <w:pStyle w:val="Normal"/>
        <w:rPr>
          <w:rFonts w:ascii="Liberation Serif" w:hAnsi="Liberation Serif"/>
          <w:sz w:val="24"/>
          <w:szCs w:val="24"/>
        </w:rPr>
      </w:pPr>
      <w:r>
        <w:rPr/>
        <w:t>1. Worsening of symptoms by stress</w:t>
      </w:r>
    </w:p>
    <w:p>
      <w:pPr>
        <w:pStyle w:val="Normal"/>
        <w:rPr>
          <w:rFonts w:ascii="Liberation Serif" w:hAnsi="Liberation Serif"/>
          <w:sz w:val="24"/>
          <w:szCs w:val="24"/>
        </w:rPr>
      </w:pPr>
      <w:r>
        <w:rPr/>
        <w:t>2. Recurrent abdominal discomfort</w:t>
      </w:r>
    </w:p>
    <w:p>
      <w:pPr>
        <w:pStyle w:val="Normal"/>
        <w:rPr>
          <w:rFonts w:ascii="Liberation Serif" w:hAnsi="Liberation Serif"/>
          <w:sz w:val="24"/>
          <w:szCs w:val="24"/>
        </w:rPr>
      </w:pPr>
      <w:r>
        <w:rPr/>
        <w:t>3. Age more than 50 years at onset</w:t>
      </w:r>
    </w:p>
    <w:p>
      <w:pPr>
        <w:pStyle w:val="Normal"/>
        <w:rPr>
          <w:rFonts w:ascii="Liberation Serif" w:hAnsi="Liberation Serif"/>
          <w:sz w:val="24"/>
          <w:szCs w:val="24"/>
        </w:rPr>
      </w:pPr>
      <w:r>
        <w:rPr/>
        <w:t>4. Alternating diarrhea and constipation</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rPr>
        <w:t>Irritable Bowel Syndrome (IBS) overview:</w:t>
      </w:r>
    </w:p>
    <w:p>
      <w:pPr>
        <w:pStyle w:val="Normal"/>
        <w:numPr>
          <w:ilvl w:val="0"/>
          <w:numId w:val="30"/>
        </w:numPr>
        <w:rPr>
          <w:rFonts w:ascii="Liberation Serif" w:hAnsi="Liberation Serif"/>
          <w:sz w:val="24"/>
          <w:szCs w:val="24"/>
        </w:rPr>
      </w:pPr>
      <w:r>
        <w:rPr>
          <w:rStyle w:val="Strong"/>
        </w:rPr>
        <w:t>Prevalence:</w:t>
      </w:r>
    </w:p>
    <w:p>
      <w:pPr>
        <w:pStyle w:val="Normal"/>
        <w:numPr>
          <w:ilvl w:val="1"/>
          <w:numId w:val="30"/>
        </w:numPr>
        <w:rPr>
          <w:rFonts w:ascii="Liberation Serif" w:hAnsi="Liberation Serif"/>
          <w:sz w:val="24"/>
          <w:szCs w:val="24"/>
        </w:rPr>
      </w:pPr>
      <w:r>
        <w:rPr/>
        <w:t>Estimated worldwide prevalence around 5%.</w:t>
      </w:r>
    </w:p>
    <w:p>
      <w:pPr>
        <w:pStyle w:val="Normal"/>
        <w:numPr>
          <w:ilvl w:val="0"/>
          <w:numId w:val="30"/>
        </w:numPr>
        <w:rPr>
          <w:rFonts w:ascii="Liberation Serif" w:hAnsi="Liberation Serif"/>
          <w:sz w:val="24"/>
          <w:szCs w:val="24"/>
        </w:rPr>
      </w:pPr>
      <w:r>
        <w:rPr>
          <w:rStyle w:val="Strong"/>
        </w:rPr>
        <w:t>Characteristics:</w:t>
      </w:r>
    </w:p>
    <w:p>
      <w:pPr>
        <w:pStyle w:val="Normal"/>
        <w:numPr>
          <w:ilvl w:val="1"/>
          <w:numId w:val="30"/>
        </w:numPr>
        <w:rPr>
          <w:rFonts w:ascii="Liberation Serif" w:hAnsi="Liberation Serif"/>
          <w:sz w:val="24"/>
          <w:szCs w:val="24"/>
        </w:rPr>
      </w:pPr>
      <w:r>
        <w:rPr/>
        <w:t>Recurrent abdominal pain associated with abnormal defecation.</w:t>
      </w:r>
    </w:p>
    <w:p>
      <w:pPr>
        <w:pStyle w:val="Normal"/>
        <w:numPr>
          <w:ilvl w:val="1"/>
          <w:numId w:val="30"/>
        </w:numPr>
        <w:rPr>
          <w:rFonts w:ascii="Liberation Serif" w:hAnsi="Liberation Serif"/>
          <w:sz w:val="24"/>
          <w:szCs w:val="24"/>
        </w:rPr>
      </w:pPr>
      <w:r>
        <w:rPr/>
        <w:t>Absence of structural abnormalities in the gut.</w:t>
      </w:r>
    </w:p>
    <w:p>
      <w:pPr>
        <w:pStyle w:val="Normal"/>
        <w:numPr>
          <w:ilvl w:val="0"/>
          <w:numId w:val="30"/>
        </w:numPr>
        <w:rPr>
          <w:rFonts w:ascii="Liberation Serif" w:hAnsi="Liberation Serif"/>
          <w:sz w:val="24"/>
          <w:szCs w:val="24"/>
        </w:rPr>
      </w:pPr>
      <w:r>
        <w:rPr>
          <w:rStyle w:val="Strong"/>
        </w:rPr>
        <w:t>Impact:</w:t>
      </w:r>
    </w:p>
    <w:p>
      <w:pPr>
        <w:pStyle w:val="Normal"/>
        <w:numPr>
          <w:ilvl w:val="1"/>
          <w:numId w:val="30"/>
        </w:numPr>
        <w:rPr>
          <w:rFonts w:ascii="Liberation Serif" w:hAnsi="Liberation Serif"/>
          <w:sz w:val="24"/>
          <w:szCs w:val="24"/>
        </w:rPr>
      </w:pPr>
      <w:r>
        <w:rPr/>
        <w:t>Accounts for frequent absenteeism from work.</w:t>
      </w:r>
    </w:p>
    <w:p>
      <w:pPr>
        <w:pStyle w:val="Normal"/>
        <w:numPr>
          <w:ilvl w:val="1"/>
          <w:numId w:val="30"/>
        </w:numPr>
        <w:rPr>
          <w:rFonts w:ascii="Liberation Serif" w:hAnsi="Liberation Serif"/>
          <w:sz w:val="24"/>
          <w:szCs w:val="24"/>
        </w:rPr>
      </w:pPr>
      <w:r>
        <w:rPr/>
        <w:t>Impairs the quality of life.</w:t>
      </w:r>
    </w:p>
    <w:p>
      <w:pPr>
        <w:pStyle w:val="Normal"/>
        <w:numPr>
          <w:ilvl w:val="0"/>
          <w:numId w:val="30"/>
        </w:numPr>
        <w:rPr>
          <w:rFonts w:ascii="Liberation Serif" w:hAnsi="Liberation Serif"/>
          <w:sz w:val="24"/>
          <w:szCs w:val="24"/>
        </w:rPr>
      </w:pPr>
      <w:r>
        <w:rPr>
          <w:rStyle w:val="Strong"/>
        </w:rPr>
        <w:t>Demographics:</w:t>
      </w:r>
    </w:p>
    <w:p>
      <w:pPr>
        <w:pStyle w:val="Normal"/>
        <w:numPr>
          <w:ilvl w:val="1"/>
          <w:numId w:val="30"/>
        </w:numPr>
        <w:rPr>
          <w:rFonts w:ascii="Liberation Serif" w:hAnsi="Liberation Serif"/>
          <w:sz w:val="24"/>
          <w:szCs w:val="24"/>
        </w:rPr>
      </w:pPr>
      <w:r>
        <w:rPr/>
        <w:t>Young women are affected more often than men.</w:t>
      </w:r>
    </w:p>
    <w:p>
      <w:pPr>
        <w:pStyle w:val="Normal"/>
        <w:rPr>
          <w:rFonts w:ascii="Liberation Serif" w:hAnsi="Liberation Serif"/>
          <w:sz w:val="24"/>
          <w:szCs w:val="24"/>
        </w:rPr>
      </w:pPr>
      <w:r>
        <w:rPr>
          <w:rStyle w:val="Strong"/>
        </w:rPr>
        <w:t>Pathophysiology:</w:t>
      </w:r>
    </w:p>
    <w:p>
      <w:pPr>
        <w:pStyle w:val="Normal"/>
        <w:numPr>
          <w:ilvl w:val="0"/>
          <w:numId w:val="31"/>
        </w:numPr>
        <w:rPr>
          <w:rFonts w:ascii="Liberation Serif" w:hAnsi="Liberation Serif"/>
          <w:sz w:val="24"/>
          <w:szCs w:val="24"/>
        </w:rPr>
      </w:pPr>
      <w:r>
        <w:rPr>
          <w:rStyle w:val="Strong"/>
        </w:rPr>
        <w:t>Factors Involved:</w:t>
      </w:r>
    </w:p>
    <w:p>
      <w:pPr>
        <w:pStyle w:val="Normal"/>
        <w:numPr>
          <w:ilvl w:val="1"/>
          <w:numId w:val="31"/>
        </w:numPr>
        <w:rPr>
          <w:rFonts w:ascii="Liberation Serif" w:hAnsi="Liberation Serif"/>
          <w:sz w:val="24"/>
          <w:szCs w:val="24"/>
        </w:rPr>
      </w:pPr>
      <w:r>
        <w:rPr/>
        <w:t>Biopsychosocial factors, luminal factors (diet, gut microbiota).</w:t>
      </w:r>
    </w:p>
    <w:p>
      <w:pPr>
        <w:pStyle w:val="Normal"/>
        <w:numPr>
          <w:ilvl w:val="0"/>
          <w:numId w:val="31"/>
        </w:numPr>
        <w:rPr>
          <w:rFonts w:ascii="Liberation Serif" w:hAnsi="Liberation Serif"/>
          <w:sz w:val="24"/>
          <w:szCs w:val="24"/>
        </w:rPr>
      </w:pPr>
      <w:r>
        <w:rPr>
          <w:rStyle w:val="Strong"/>
        </w:rPr>
        <w:t>Biopsychosocial Factors:</w:t>
      </w:r>
    </w:p>
    <w:p>
      <w:pPr>
        <w:pStyle w:val="Normal"/>
        <w:numPr>
          <w:ilvl w:val="1"/>
          <w:numId w:val="31"/>
        </w:numPr>
        <w:rPr>
          <w:rFonts w:ascii="Liberation Serif" w:hAnsi="Liberation Serif"/>
          <w:sz w:val="24"/>
          <w:szCs w:val="24"/>
        </w:rPr>
      </w:pPr>
      <w:r>
        <w:rPr/>
        <w:t>Early learning difficulties or emotionally challenging interactions during childhood may contribute.</w:t>
      </w:r>
    </w:p>
    <w:p>
      <w:pPr>
        <w:pStyle w:val="Normal"/>
        <w:numPr>
          <w:ilvl w:val="0"/>
          <w:numId w:val="31"/>
        </w:numPr>
        <w:rPr>
          <w:rFonts w:ascii="Liberation Serif" w:hAnsi="Liberation Serif"/>
          <w:sz w:val="24"/>
          <w:szCs w:val="24"/>
        </w:rPr>
      </w:pPr>
      <w:r>
        <w:rPr>
          <w:rStyle w:val="Strong"/>
        </w:rPr>
        <w:t>Psychological Aspects:</w:t>
      </w:r>
    </w:p>
    <w:p>
      <w:pPr>
        <w:pStyle w:val="Normal"/>
        <w:numPr>
          <w:ilvl w:val="1"/>
          <w:numId w:val="31"/>
        </w:numPr>
        <w:rPr>
          <w:rFonts w:ascii="Liberation Serif" w:hAnsi="Liberation Serif"/>
          <w:sz w:val="24"/>
          <w:szCs w:val="24"/>
        </w:rPr>
      </w:pPr>
      <w:r>
        <w:rPr/>
        <w:t>Most patients in general practice do not have psychological problems.</w:t>
      </w:r>
    </w:p>
    <w:p>
      <w:pPr>
        <w:pStyle w:val="Normal"/>
        <w:numPr>
          <w:ilvl w:val="1"/>
          <w:numId w:val="31"/>
        </w:numPr>
        <w:rPr>
          <w:rFonts w:ascii="Liberation Serif" w:hAnsi="Liberation Serif"/>
          <w:sz w:val="24"/>
          <w:szCs w:val="24"/>
        </w:rPr>
      </w:pPr>
      <w:r>
        <w:rPr/>
        <w:t>About 50% of patients referred to the hospital may have psychiatric illnesses:</w:t>
      </w:r>
    </w:p>
    <w:p>
      <w:pPr>
        <w:pStyle w:val="Normal"/>
        <w:numPr>
          <w:ilvl w:val="2"/>
          <w:numId w:val="31"/>
        </w:numPr>
        <w:rPr>
          <w:rFonts w:ascii="Liberation Serif" w:hAnsi="Liberation Serif"/>
          <w:sz w:val="24"/>
          <w:szCs w:val="24"/>
        </w:rPr>
      </w:pPr>
      <w:r>
        <w:rPr/>
        <w:t>Anxiety</w:t>
      </w:r>
    </w:p>
    <w:p>
      <w:pPr>
        <w:pStyle w:val="Normal"/>
        <w:numPr>
          <w:ilvl w:val="2"/>
          <w:numId w:val="31"/>
        </w:numPr>
        <w:rPr>
          <w:rFonts w:ascii="Liberation Serif" w:hAnsi="Liberation Serif"/>
          <w:sz w:val="24"/>
          <w:szCs w:val="24"/>
        </w:rPr>
      </w:pPr>
      <w:r>
        <w:rPr/>
        <w:t>Depression</w:t>
      </w:r>
    </w:p>
    <w:p>
      <w:pPr>
        <w:pStyle w:val="Normal"/>
        <w:numPr>
          <w:ilvl w:val="2"/>
          <w:numId w:val="31"/>
        </w:numPr>
        <w:rPr>
          <w:rFonts w:ascii="Liberation Serif" w:hAnsi="Liberation Serif"/>
          <w:sz w:val="24"/>
          <w:szCs w:val="24"/>
        </w:rPr>
      </w:pPr>
      <w:r>
        <w:rPr/>
        <w:t>Somatization</w:t>
      </w:r>
    </w:p>
    <w:p>
      <w:pPr>
        <w:pStyle w:val="Normal"/>
        <w:numPr>
          <w:ilvl w:val="2"/>
          <w:numId w:val="31"/>
        </w:numPr>
        <w:rPr>
          <w:rFonts w:ascii="Liberation Serif" w:hAnsi="Liberation Serif"/>
          <w:sz w:val="24"/>
          <w:szCs w:val="24"/>
        </w:rPr>
      </w:pPr>
      <w:r>
        <w:rPr/>
        <w:t>Neurosis</w:t>
      </w:r>
    </w:p>
    <w:p>
      <w:pPr>
        <w:pStyle w:val="Normal"/>
        <w:numPr>
          <w:ilvl w:val="2"/>
          <w:numId w:val="31"/>
        </w:numPr>
        <w:rPr>
          <w:rFonts w:ascii="Liberation Serif" w:hAnsi="Liberation Serif"/>
          <w:sz w:val="24"/>
          <w:szCs w:val="24"/>
        </w:rPr>
      </w:pPr>
      <w:r>
        <w:rPr/>
        <w:t>Panic attacks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pg849</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25[Q] The diagnosis of protein loosing enteropathy can be confirmed by:</w:t>
      </w:r>
    </w:p>
    <w:p>
      <w:pPr>
        <w:pStyle w:val="Normal"/>
        <w:rPr>
          <w:rFonts w:ascii="Liberation Serif" w:hAnsi="Liberation Serif"/>
          <w:sz w:val="24"/>
          <w:szCs w:val="24"/>
        </w:rPr>
      </w:pPr>
      <w:r>
        <w:rPr/>
        <w:t>(a) Hydrogen breath test</w:t>
      </w:r>
    </w:p>
    <w:p>
      <w:pPr>
        <w:pStyle w:val="Normal"/>
        <w:rPr>
          <w:rFonts w:ascii="Liberation Serif" w:hAnsi="Liberation Serif"/>
          <w:sz w:val="24"/>
          <w:szCs w:val="24"/>
        </w:rPr>
      </w:pPr>
      <w:r>
        <w:rPr/>
        <w:t xml:space="preserve">(b) Fecal clearance of alpha-1 trypsin </w:t>
      </w:r>
    </w:p>
    <w:p>
      <w:pPr>
        <w:pStyle w:val="Normal"/>
        <w:rPr>
          <w:rFonts w:ascii="Liberation Serif" w:hAnsi="Liberation Serif"/>
          <w:sz w:val="24"/>
          <w:szCs w:val="24"/>
        </w:rPr>
      </w:pPr>
      <w:r>
        <w:rPr/>
        <w:t>(c) Fecal 51Cr- labelled transthyretin level</w:t>
      </w:r>
    </w:p>
    <w:p>
      <w:pPr>
        <w:pStyle w:val="Normal"/>
        <w:rPr>
          <w:rFonts w:ascii="Liberation Serif" w:hAnsi="Liberation Serif"/>
          <w:sz w:val="24"/>
          <w:szCs w:val="24"/>
        </w:rPr>
      </w:pPr>
      <w:r>
        <w:rPr/>
        <w:t>(d) Fecal calprotectin level</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rPr>
        <w:t>Protein-Losing Enteropathy:</w:t>
      </w:r>
    </w:p>
    <w:p>
      <w:pPr>
        <w:pStyle w:val="Normal"/>
        <w:rPr>
          <w:rFonts w:ascii="Liberation Serif" w:hAnsi="Liberation Serif"/>
          <w:sz w:val="24"/>
          <w:szCs w:val="24"/>
        </w:rPr>
      </w:pPr>
      <w:r>
        <w:rPr/>
        <w:t xml:space="preserve">Protein-losing enteropathy is a term used to describe the condition characterized by excessive loss of protein into the gut lumen, leading to hypoproteinemia. </w:t>
      </w:r>
    </w:p>
    <w:p>
      <w:pPr>
        <w:pStyle w:val="Normal"/>
        <w:rPr>
          <w:rFonts w:ascii="Liberation Serif" w:hAnsi="Liberation Serif"/>
          <w:sz w:val="24"/>
          <w:szCs w:val="24"/>
        </w:rPr>
      </w:pPr>
      <w:r>
        <w:rPr>
          <w:rStyle w:val="Strong"/>
        </w:rPr>
        <w:t>Clinical Presentation:</w:t>
      </w:r>
    </w:p>
    <w:p>
      <w:pPr>
        <w:pStyle w:val="Normal"/>
        <w:numPr>
          <w:ilvl w:val="0"/>
          <w:numId w:val="35"/>
        </w:numPr>
        <w:rPr>
          <w:rFonts w:ascii="Liberation Serif" w:hAnsi="Liberation Serif"/>
          <w:sz w:val="24"/>
          <w:szCs w:val="24"/>
        </w:rPr>
      </w:pPr>
      <w:r>
        <w:rPr>
          <w:rStyle w:val="Strong"/>
        </w:rPr>
        <w:t>Peripheral Edema:</w:t>
      </w:r>
      <w:r>
        <w:rPr/>
        <w:t xml:space="preserve"> Patients present with peripheral edema.</w:t>
      </w:r>
    </w:p>
    <w:p>
      <w:pPr>
        <w:pStyle w:val="Normal"/>
        <w:numPr>
          <w:ilvl w:val="0"/>
          <w:numId w:val="35"/>
        </w:numPr>
        <w:rPr>
          <w:rFonts w:ascii="Liberation Serif" w:hAnsi="Liberation Serif"/>
          <w:sz w:val="24"/>
          <w:szCs w:val="24"/>
        </w:rPr>
      </w:pPr>
      <w:r>
        <w:rPr>
          <w:rStyle w:val="Strong"/>
        </w:rPr>
        <w:t>Hypoproteinaemia:</w:t>
      </w:r>
      <w:r>
        <w:rPr/>
        <w:t xml:space="preserve"> Reduced serum albumin and immunoglobulins.</w:t>
      </w:r>
    </w:p>
    <w:p>
      <w:pPr>
        <w:pStyle w:val="Normal"/>
        <w:numPr>
          <w:ilvl w:val="0"/>
          <w:numId w:val="35"/>
        </w:numPr>
        <w:rPr>
          <w:rFonts w:ascii="Liberation Serif" w:hAnsi="Liberation Serif"/>
          <w:sz w:val="24"/>
          <w:szCs w:val="24"/>
        </w:rPr>
      </w:pPr>
      <w:r>
        <w:rPr>
          <w:rStyle w:val="Strong"/>
        </w:rPr>
        <w:t>Normal Liver Function:</w:t>
      </w:r>
      <w:r>
        <w:rPr/>
        <w:t xml:space="preserve"> Typically, liver function is normal.</w:t>
      </w:r>
    </w:p>
    <w:p>
      <w:pPr>
        <w:pStyle w:val="Normal"/>
        <w:numPr>
          <w:ilvl w:val="0"/>
          <w:numId w:val="35"/>
        </w:numPr>
        <w:rPr>
          <w:rFonts w:ascii="Liberation Serif" w:hAnsi="Liberation Serif"/>
          <w:sz w:val="24"/>
          <w:szCs w:val="24"/>
        </w:rPr>
      </w:pPr>
      <w:r>
        <w:rPr>
          <w:rStyle w:val="Strong"/>
        </w:rPr>
        <w:t>Absent Proteinuria:</w:t>
      </w:r>
      <w:r>
        <w:rPr/>
        <w:t xml:space="preserve"> Lack of proteinuria in urinalysis.</w:t>
      </w:r>
    </w:p>
    <w:p>
      <w:pPr>
        <w:pStyle w:val="Normal"/>
        <w:rPr>
          <w:rFonts w:ascii="Liberation Serif" w:hAnsi="Liberation Serif"/>
          <w:sz w:val="24"/>
          <w:szCs w:val="24"/>
        </w:rPr>
      </w:pPr>
      <w:r>
        <w:rPr>
          <w:rStyle w:val="Strong"/>
        </w:rPr>
        <w:t>Diagnosis:</w:t>
      </w:r>
    </w:p>
    <w:p>
      <w:pPr>
        <w:pStyle w:val="Normal"/>
        <w:numPr>
          <w:ilvl w:val="0"/>
          <w:numId w:val="36"/>
        </w:numPr>
        <w:rPr>
          <w:rFonts w:ascii="Liberation Serif" w:hAnsi="Liberation Serif"/>
          <w:sz w:val="24"/>
          <w:szCs w:val="24"/>
        </w:rPr>
      </w:pPr>
      <w:r>
        <w:rPr>
          <w:rStyle w:val="Strong"/>
        </w:rPr>
        <w:t>Confirmatory Tests:</w:t>
      </w:r>
    </w:p>
    <w:p>
      <w:pPr>
        <w:pStyle w:val="Normal"/>
        <w:numPr>
          <w:ilvl w:val="1"/>
          <w:numId w:val="36"/>
        </w:numPr>
        <w:rPr>
          <w:rFonts w:ascii="Liberation Serif" w:hAnsi="Liberation Serif"/>
          <w:sz w:val="24"/>
          <w:szCs w:val="24"/>
        </w:rPr>
      </w:pPr>
      <w:r>
        <w:rPr/>
        <w:t>Measurement of faecal clearance of α1-antitrypsin.</w:t>
      </w:r>
    </w:p>
    <w:p>
      <w:pPr>
        <w:pStyle w:val="Normal"/>
        <w:numPr>
          <w:ilvl w:val="1"/>
          <w:numId w:val="36"/>
        </w:numPr>
        <w:rPr>
          <w:rFonts w:ascii="Liberation Serif" w:hAnsi="Liberation Serif"/>
          <w:sz w:val="24"/>
          <w:szCs w:val="24"/>
        </w:rPr>
      </w:pPr>
      <w:r>
        <w:rPr/>
        <w:t>51Cr-labeled albumin after intravenous injection.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Causes of Protein-Losing Enteropathy:</w:t>
      </w:r>
    </w:p>
    <w:p>
      <w:pPr>
        <w:pStyle w:val="Normal"/>
        <w:rPr/>
      </w:pPr>
      <w:r>
        <w:rPr>
          <w:rStyle w:val="Emphasis"/>
        </w:rPr>
        <w:t>With Lymphatic Obstruction:</w:t>
      </w:r>
    </w:p>
    <w:p>
      <w:pPr>
        <w:pStyle w:val="Normal"/>
        <w:numPr>
          <w:ilvl w:val="0"/>
          <w:numId w:val="33"/>
        </w:numPr>
        <w:rPr/>
      </w:pPr>
      <w:r>
        <w:rPr>
          <w:rStyle w:val="Strong"/>
        </w:rPr>
        <w:t>Intestinal Lymphangiectasia</w:t>
      </w:r>
    </w:p>
    <w:p>
      <w:pPr>
        <w:pStyle w:val="Normal"/>
        <w:numPr>
          <w:ilvl w:val="0"/>
          <w:numId w:val="33"/>
        </w:numPr>
        <w:rPr/>
      </w:pPr>
      <w:r>
        <w:rPr>
          <w:rStyle w:val="Strong"/>
        </w:rPr>
        <w:t>Constrictive Pericarditis</w:t>
      </w:r>
    </w:p>
    <w:p>
      <w:pPr>
        <w:pStyle w:val="Normal"/>
        <w:numPr>
          <w:ilvl w:val="0"/>
          <w:numId w:val="33"/>
        </w:numPr>
        <w:rPr/>
      </w:pPr>
      <w:r>
        <w:rPr>
          <w:rStyle w:val="Strong"/>
        </w:rPr>
        <w:t>Lymphoma</w:t>
      </w:r>
    </w:p>
    <w:p>
      <w:pPr>
        <w:pStyle w:val="Normal"/>
        <w:numPr>
          <w:ilvl w:val="0"/>
          <w:numId w:val="33"/>
        </w:numPr>
        <w:rPr/>
      </w:pPr>
      <w:r>
        <w:rPr>
          <w:rStyle w:val="Strong"/>
        </w:rPr>
        <w:t>Whipple's Disease</w:t>
      </w:r>
    </w:p>
    <w:p>
      <w:pPr>
        <w:pStyle w:val="Normal"/>
        <w:numPr>
          <w:ilvl w:val="0"/>
          <w:numId w:val="33"/>
        </w:numPr>
        <w:rPr>
          <w:rStyle w:val="Strong"/>
          <w:b w:val="false"/>
          <w:bCs w:val="false"/>
        </w:rPr>
      </w:pPr>
      <w:r>
        <w:rPr>
          <w:b w:val="false"/>
          <w:bCs w:val="false"/>
        </w:rPr>
      </w:r>
    </w:p>
    <w:p>
      <w:pPr>
        <w:pStyle w:val="Normal"/>
        <w:rPr/>
      </w:pPr>
      <w:r>
        <w:rPr>
          <w:rStyle w:val="Emphasis"/>
        </w:rPr>
        <w:t>With Mucosal Erosions or Ulceration:</w:t>
      </w:r>
    </w:p>
    <w:p>
      <w:pPr>
        <w:pStyle w:val="Normal"/>
        <w:numPr>
          <w:ilvl w:val="0"/>
          <w:numId w:val="32"/>
        </w:numPr>
        <w:rPr/>
      </w:pPr>
      <w:r>
        <w:rPr>
          <w:rStyle w:val="Strong"/>
        </w:rPr>
        <w:t>Crohn's Disease</w:t>
      </w:r>
    </w:p>
    <w:p>
      <w:pPr>
        <w:pStyle w:val="Normal"/>
        <w:numPr>
          <w:ilvl w:val="0"/>
          <w:numId w:val="32"/>
        </w:numPr>
        <w:rPr/>
      </w:pPr>
      <w:r>
        <w:rPr>
          <w:rStyle w:val="Strong"/>
        </w:rPr>
        <w:t>Ulcerative Colitis</w:t>
      </w:r>
    </w:p>
    <w:p>
      <w:pPr>
        <w:pStyle w:val="Normal"/>
        <w:numPr>
          <w:ilvl w:val="0"/>
          <w:numId w:val="32"/>
        </w:numPr>
        <w:rPr/>
      </w:pPr>
      <w:r>
        <w:rPr>
          <w:rStyle w:val="Strong"/>
        </w:rPr>
        <w:t>Radiation Damage</w:t>
      </w:r>
    </w:p>
    <w:p>
      <w:pPr>
        <w:pStyle w:val="Normal"/>
        <w:numPr>
          <w:ilvl w:val="0"/>
          <w:numId w:val="32"/>
        </w:numPr>
        <w:rPr/>
      </w:pPr>
      <w:r>
        <w:rPr>
          <w:rStyle w:val="Strong"/>
        </w:rPr>
        <w:t>Oesophageal, Gastric, or Colonic Cancer</w:t>
      </w:r>
    </w:p>
    <w:p>
      <w:pPr>
        <w:pStyle w:val="Normal"/>
        <w:numPr>
          <w:ilvl w:val="0"/>
          <w:numId w:val="32"/>
        </w:numPr>
        <w:rPr/>
      </w:pPr>
      <w:r>
        <w:rPr>
          <w:rStyle w:val="Strong"/>
        </w:rPr>
        <w:t>Lymphoma</w:t>
      </w:r>
    </w:p>
    <w:p>
      <w:pPr>
        <w:pStyle w:val="Normal"/>
        <w:rPr>
          <w:rStyle w:val="Strong"/>
          <w:b w:val="false"/>
          <w:bCs w:val="false"/>
        </w:rPr>
      </w:pPr>
      <w:r>
        <w:rPr>
          <w:b w:val="false"/>
          <w:bCs w:val="false"/>
        </w:rPr>
      </w:r>
    </w:p>
    <w:p>
      <w:pPr>
        <w:pStyle w:val="Normal"/>
        <w:rPr/>
      </w:pPr>
      <w:r>
        <w:rPr>
          <w:rStyle w:val="Emphasis"/>
        </w:rPr>
        <w:t>Without Mucosal Erosions or Ulceration:</w:t>
      </w:r>
    </w:p>
    <w:p>
      <w:pPr>
        <w:pStyle w:val="Normal"/>
        <w:numPr>
          <w:ilvl w:val="0"/>
          <w:numId w:val="34"/>
        </w:numPr>
        <w:rPr/>
      </w:pPr>
      <w:r>
        <w:rPr>
          <w:rStyle w:val="Strong"/>
        </w:rPr>
        <w:t>Ménétrier’s Disease</w:t>
      </w:r>
    </w:p>
    <w:p>
      <w:pPr>
        <w:pStyle w:val="Normal"/>
        <w:numPr>
          <w:ilvl w:val="0"/>
          <w:numId w:val="34"/>
        </w:numPr>
        <w:rPr/>
      </w:pPr>
      <w:r>
        <w:rPr>
          <w:rStyle w:val="Strong"/>
        </w:rPr>
        <w:t>Bacterial Overgrowth</w:t>
      </w:r>
    </w:p>
    <w:p>
      <w:pPr>
        <w:pStyle w:val="Normal"/>
        <w:numPr>
          <w:ilvl w:val="0"/>
          <w:numId w:val="34"/>
        </w:numPr>
        <w:rPr/>
      </w:pPr>
      <w:r>
        <w:rPr>
          <w:rStyle w:val="Strong"/>
        </w:rPr>
        <w:t>Coeliac Disease</w:t>
      </w:r>
    </w:p>
    <w:p>
      <w:pPr>
        <w:pStyle w:val="Normal"/>
        <w:numPr>
          <w:ilvl w:val="0"/>
          <w:numId w:val="34"/>
        </w:numPr>
        <w:rPr/>
      </w:pPr>
      <w:r>
        <w:rPr>
          <w:rStyle w:val="Strong"/>
        </w:rPr>
        <w:t>Tropical Sprue</w:t>
      </w:r>
    </w:p>
    <w:p>
      <w:pPr>
        <w:pStyle w:val="Normal"/>
        <w:numPr>
          <w:ilvl w:val="0"/>
          <w:numId w:val="34"/>
        </w:numPr>
        <w:rPr/>
      </w:pPr>
      <w:r>
        <w:rPr>
          <w:rStyle w:val="Strong"/>
        </w:rPr>
        <w:t>Eosinophilic Gastroenteritis</w:t>
      </w:r>
    </w:p>
    <w:p>
      <w:pPr>
        <w:pStyle w:val="Normal"/>
        <w:numPr>
          <w:ilvl w:val="0"/>
          <w:numId w:val="34"/>
        </w:numPr>
        <w:rPr/>
      </w:pPr>
      <w:r>
        <w:rPr>
          <w:rStyle w:val="Strong"/>
        </w:rPr>
        <w:t>Systemic Lupus Erythematosus</w:t>
      </w:r>
    </w:p>
    <w:p>
      <w:pPr>
        <w:pStyle w:val="Normal"/>
        <w:rPr>
          <w:rStyle w:val="Strong"/>
          <w:b w:val="false"/>
          <w:bCs w:val="false"/>
        </w:rPr>
      </w:pPr>
      <w:r>
        <w:rPr>
          <w:b w:val="false"/>
          <w:bCs w:val="false"/>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pg824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26[Q] RBC casts on urine analysis are seen in which of the following?</w:t>
      </w:r>
    </w:p>
    <w:p>
      <w:pPr>
        <w:pStyle w:val="Normal"/>
        <w:rPr>
          <w:rFonts w:ascii="Liberation Serif" w:hAnsi="Liberation Serif"/>
          <w:sz w:val="24"/>
          <w:szCs w:val="24"/>
        </w:rPr>
      </w:pPr>
      <w:r>
        <w:rPr/>
        <w:t>1. Glomerulonephritis</w:t>
      </w:r>
    </w:p>
    <w:p>
      <w:pPr>
        <w:pStyle w:val="Normal"/>
        <w:rPr>
          <w:rFonts w:ascii="Liberation Serif" w:hAnsi="Liberation Serif"/>
          <w:sz w:val="24"/>
          <w:szCs w:val="24"/>
        </w:rPr>
      </w:pPr>
      <w:r>
        <w:rPr/>
        <w:t>2. Intestitial nephritis</w:t>
      </w:r>
    </w:p>
    <w:p>
      <w:pPr>
        <w:pStyle w:val="Normal"/>
        <w:rPr>
          <w:rFonts w:ascii="Liberation Serif" w:hAnsi="Liberation Serif"/>
          <w:sz w:val="24"/>
          <w:szCs w:val="24"/>
        </w:rPr>
      </w:pPr>
      <w:r>
        <w:rPr/>
        <w:t>3. Vasculitis</w:t>
      </w:r>
    </w:p>
    <w:p>
      <w:pPr>
        <w:pStyle w:val="Normal"/>
        <w:rPr>
          <w:rFonts w:ascii="Liberation Serif" w:hAnsi="Liberation Serif"/>
          <w:sz w:val="24"/>
          <w:szCs w:val="24"/>
        </w:rPr>
      </w:pPr>
      <w:r>
        <w:rPr/>
        <w:t>4. Malignant hypertension</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1,3 and 4</w:t>
      </w:r>
    </w:p>
    <w:p>
      <w:pPr>
        <w:pStyle w:val="Normal"/>
        <w:rPr>
          <w:rFonts w:ascii="Liberation Serif" w:hAnsi="Liberation Serif"/>
          <w:sz w:val="24"/>
          <w:szCs w:val="24"/>
        </w:rPr>
      </w:pPr>
      <w:r>
        <w:rPr/>
        <w:t>(d) 2 and 3 only</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27[Q] Which of the following are correct regarding Essential Tremors?</w:t>
      </w:r>
    </w:p>
    <w:p>
      <w:pPr>
        <w:pStyle w:val="Normal"/>
        <w:rPr>
          <w:rFonts w:ascii="Liberation Serif" w:hAnsi="Liberation Serif"/>
          <w:sz w:val="24"/>
          <w:szCs w:val="24"/>
        </w:rPr>
      </w:pPr>
      <w:r>
        <w:rPr/>
        <w:t>1. It may present at any age</w:t>
      </w:r>
    </w:p>
    <w:p>
      <w:pPr>
        <w:pStyle w:val="Normal"/>
        <w:rPr>
          <w:rFonts w:ascii="Liberation Serif" w:hAnsi="Liberation Serif"/>
          <w:sz w:val="24"/>
          <w:szCs w:val="24"/>
        </w:rPr>
      </w:pPr>
      <w:r>
        <w:rPr/>
        <w:t>2. Head is almost never involved</w:t>
      </w:r>
    </w:p>
    <w:p>
      <w:pPr>
        <w:pStyle w:val="Normal"/>
        <w:rPr>
          <w:rFonts w:ascii="Liberation Serif" w:hAnsi="Liberation Serif"/>
          <w:sz w:val="24"/>
          <w:szCs w:val="24"/>
        </w:rPr>
      </w:pPr>
      <w:r>
        <w:rPr/>
        <w:t>3. Tremor may improve with a small amount of alcohol</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(a) 1 and 2 only</w:t>
      </w:r>
    </w:p>
    <w:p>
      <w:pPr>
        <w:pStyle w:val="Normal"/>
        <w:rPr>
          <w:rFonts w:ascii="Liberation Serif" w:hAnsi="Liberation Serif"/>
          <w:sz w:val="24"/>
          <w:szCs w:val="24"/>
        </w:rPr>
      </w:pPr>
      <w:r>
        <w:rPr/>
        <w:t>(b) 2 and 3 only</w:t>
      </w:r>
    </w:p>
    <w:p>
      <w:pPr>
        <w:pStyle w:val="Normal"/>
        <w:rPr>
          <w:rFonts w:ascii="Liberation Serif" w:hAnsi="Liberation Serif"/>
          <w:sz w:val="24"/>
          <w:szCs w:val="24"/>
        </w:rPr>
      </w:pPr>
      <w:r>
        <w:rPr/>
        <w:t>(c) 1 and 3 only</w:t>
      </w:r>
    </w:p>
    <w:p>
      <w:pPr>
        <w:pStyle w:val="Normal"/>
        <w:rPr>
          <w:rFonts w:ascii="Liberation Serif" w:hAnsi="Liberation Serif"/>
          <w:sz w:val="24"/>
          <w:szCs w:val="24"/>
        </w:rPr>
      </w:pPr>
      <w:r>
        <w:rPr/>
        <w:t>(d) 1, 2 and 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Essential tremor</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Prevalence:</w:t>
      </w:r>
    </w:p>
    <w:p>
      <w:pPr>
        <w:pStyle w:val="Normal"/>
        <w:numPr>
          <w:ilvl w:val="1"/>
          <w:numId w:val="37"/>
        </w:numPr>
        <w:rPr>
          <w:rFonts w:ascii="Liberation Serif" w:hAnsi="Liberation Serif"/>
          <w:sz w:val="24"/>
          <w:szCs w:val="24"/>
        </w:rPr>
      </w:pPr>
      <w:r>
        <w:rPr/>
        <w:t>Essential tremor has a prevalence of about 300 per 100,000 people.</w:t>
      </w:r>
    </w:p>
    <w:p>
      <w:pPr>
        <w:pStyle w:val="Normal"/>
        <w:rPr>
          <w:rFonts w:ascii="Liberation Serif" w:hAnsi="Liberation Serif"/>
          <w:sz w:val="24"/>
          <w:szCs w:val="24"/>
        </w:rPr>
      </w:pPr>
      <w:r>
        <w:rPr>
          <w:rStyle w:val="Strong"/>
        </w:rPr>
        <w:t>Genetic Factors:</w:t>
      </w:r>
    </w:p>
    <w:p>
      <w:pPr>
        <w:pStyle w:val="Normal"/>
        <w:numPr>
          <w:ilvl w:val="1"/>
          <w:numId w:val="37"/>
        </w:numPr>
        <w:rPr>
          <w:rFonts w:ascii="Liberation Serif" w:hAnsi="Liberation Serif"/>
          <w:sz w:val="24"/>
          <w:szCs w:val="24"/>
        </w:rPr>
      </w:pPr>
      <w:r>
        <w:rPr/>
        <w:t>Essential tremor may display a dominant pattern of inheritance, suggesting a genetic component. However, as of the information available, specific genes responsible for essential tremor have not been identified.</w:t>
      </w:r>
    </w:p>
    <w:p>
      <w:pPr>
        <w:pStyle w:val="Normal"/>
        <w:rPr>
          <w:rFonts w:ascii="Liberation Serif" w:hAnsi="Liberation Serif"/>
          <w:sz w:val="24"/>
          <w:szCs w:val="24"/>
        </w:rPr>
      </w:pPr>
      <w:r>
        <w:rPr>
          <w:rStyle w:val="Strong"/>
        </w:rPr>
        <w:t>Clinical Presentation:</w:t>
      </w:r>
    </w:p>
    <w:p>
      <w:pPr>
        <w:pStyle w:val="Normal"/>
        <w:numPr>
          <w:ilvl w:val="1"/>
          <w:numId w:val="37"/>
        </w:numPr>
        <w:rPr>
          <w:rFonts w:ascii="Liberation Serif" w:hAnsi="Liberation Serif"/>
          <w:sz w:val="24"/>
          <w:szCs w:val="24"/>
        </w:rPr>
      </w:pPr>
      <w:r>
        <w:rPr/>
        <w:t>Essential tremor can present at any age and is characterized by a bilateral arm tremor with a frequency of 8–10 Hz.</w:t>
      </w:r>
    </w:p>
    <w:p>
      <w:pPr>
        <w:pStyle w:val="Normal"/>
        <w:numPr>
          <w:ilvl w:val="1"/>
          <w:numId w:val="37"/>
        </w:numPr>
        <w:rPr>
          <w:rFonts w:ascii="Liberation Serif" w:hAnsi="Liberation Serif"/>
          <w:sz w:val="24"/>
          <w:szCs w:val="24"/>
        </w:rPr>
      </w:pPr>
      <w:r>
        <w:rPr/>
        <w:t>The tremor is rarely present at rest but is typical with movement.</w:t>
      </w:r>
    </w:p>
    <w:p>
      <w:pPr>
        <w:pStyle w:val="Normal"/>
        <w:numPr>
          <w:ilvl w:val="1"/>
          <w:numId w:val="37"/>
        </w:numPr>
        <w:rPr>
          <w:rFonts w:ascii="Liberation Serif" w:hAnsi="Liberation Serif"/>
          <w:sz w:val="24"/>
          <w:szCs w:val="24"/>
        </w:rPr>
      </w:pPr>
      <w:r>
        <w:rPr/>
        <w:t>In some cases, the tremor may also affect the head and voice.</w:t>
      </w:r>
    </w:p>
    <w:p>
      <w:pPr>
        <w:pStyle w:val="Normal"/>
        <w:rPr>
          <w:rFonts w:ascii="Liberation Serif" w:hAnsi="Liberation Serif"/>
          <w:sz w:val="24"/>
          <w:szCs w:val="24"/>
        </w:rPr>
      </w:pPr>
      <w:r>
        <w:rPr>
          <w:rStyle w:val="Strong"/>
        </w:rPr>
        <w:t>Alcohol Responsiveness:</w:t>
      </w:r>
    </w:p>
    <w:p>
      <w:pPr>
        <w:pStyle w:val="Normal"/>
        <w:numPr>
          <w:ilvl w:val="1"/>
          <w:numId w:val="37"/>
        </w:numPr>
        <w:rPr>
          <w:rFonts w:ascii="Liberation Serif" w:hAnsi="Liberation Serif"/>
          <w:sz w:val="24"/>
          <w:szCs w:val="24"/>
        </w:rPr>
      </w:pPr>
      <w:r>
        <w:rPr/>
        <w:t>Approximately 50% of patients experience improvement in tremors with the consumption of small amounts of alcohol.</w:t>
      </w:r>
    </w:p>
    <w:p>
      <w:pPr>
        <w:pStyle w:val="Normal"/>
        <w:rPr>
          <w:rFonts w:ascii="Liberation Serif" w:hAnsi="Liberation Serif"/>
          <w:sz w:val="24"/>
          <w:szCs w:val="24"/>
        </w:rPr>
      </w:pPr>
      <w:r>
        <w:rPr>
          <w:rStyle w:val="Strong"/>
        </w:rPr>
        <w:t>Diagnostic Challenges:</w:t>
      </w:r>
    </w:p>
    <w:p>
      <w:pPr>
        <w:pStyle w:val="Normal"/>
        <w:numPr>
          <w:ilvl w:val="1"/>
          <w:numId w:val="37"/>
        </w:numPr>
        <w:rPr>
          <w:rFonts w:ascii="Liberation Serif" w:hAnsi="Liberation Serif"/>
          <w:sz w:val="24"/>
          <w:szCs w:val="24"/>
        </w:rPr>
      </w:pPr>
      <w:r>
        <w:rPr/>
        <w:t>There are no specific tests for essential tremor, and the diagnosis is often based on clinical features and the exclusion of other potential causes of tremors.</w:t>
      </w:r>
    </w:p>
    <w:p>
      <w:pPr>
        <w:pStyle w:val="Normal"/>
        <w:numPr>
          <w:ilvl w:val="1"/>
          <w:numId w:val="37"/>
        </w:numPr>
        <w:rPr>
          <w:rFonts w:ascii="Liberation Serif" w:hAnsi="Liberation Serif"/>
          <w:sz w:val="24"/>
          <w:szCs w:val="24"/>
        </w:rPr>
      </w:pPr>
      <w:r>
        <w:rPr/>
        <w:t>It's important to distinguish essential tremor from other tremor syndromes, including dystonic tremor.</w:t>
      </w:r>
    </w:p>
    <w:p>
      <w:pPr>
        <w:pStyle w:val="Normal"/>
        <w:rPr>
          <w:rFonts w:ascii="Liberation Serif" w:hAnsi="Liberation Serif"/>
          <w:sz w:val="24"/>
          <w:szCs w:val="24"/>
        </w:rPr>
      </w:pPr>
      <w:r>
        <w:rPr>
          <w:rStyle w:val="Strong"/>
        </w:rPr>
        <w:t>Treatment Options:</w:t>
      </w:r>
    </w:p>
    <w:p>
      <w:pPr>
        <w:pStyle w:val="Normal"/>
        <w:numPr>
          <w:ilvl w:val="1"/>
          <w:numId w:val="37"/>
        </w:numPr>
        <w:rPr>
          <w:rFonts w:ascii="Liberation Serif" w:hAnsi="Liberation Serif"/>
          <w:sz w:val="24"/>
          <w:szCs w:val="24"/>
        </w:rPr>
      </w:pPr>
      <w:r>
        <w:rPr/>
        <w:t>Betablockers and primidone are mentioned as potential treatment options for essential tremor.</w:t>
      </w:r>
    </w:p>
    <w:p>
      <w:pPr>
        <w:pStyle w:val="Normal"/>
        <w:numPr>
          <w:ilvl w:val="1"/>
          <w:numId w:val="37"/>
        </w:numPr>
        <w:rPr>
          <w:rFonts w:ascii="Liberation Serif" w:hAnsi="Liberation Serif"/>
          <w:sz w:val="24"/>
          <w:szCs w:val="24"/>
        </w:rPr>
      </w:pPr>
      <w:r>
        <w:rPr/>
        <w:t>Deep Brain Stimulation (DBS) of the thalamus is noted as an effective treatment for severe cases. This involves the surgical implantation of electrodes to modulate abnormal brain activity causing the tremors.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pg1169</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28[Q] Which of the following drugs may be associated with Parkinson’s disease?</w:t>
      </w:r>
    </w:p>
    <w:p>
      <w:pPr>
        <w:pStyle w:val="Normal"/>
        <w:rPr>
          <w:rFonts w:ascii="Liberation Serif" w:hAnsi="Liberation Serif"/>
          <w:sz w:val="24"/>
          <w:szCs w:val="24"/>
        </w:rPr>
      </w:pPr>
      <w:r>
        <w:rPr/>
        <w:t>1. Atypical anti-psychotic drugs</w:t>
      </w:r>
    </w:p>
    <w:p>
      <w:pPr>
        <w:pStyle w:val="Normal"/>
        <w:rPr>
          <w:rFonts w:ascii="Liberation Serif" w:hAnsi="Liberation Serif"/>
          <w:sz w:val="24"/>
          <w:szCs w:val="24"/>
        </w:rPr>
      </w:pPr>
      <w:r>
        <w:rPr/>
        <w:t>2. Lithium</w:t>
      </w:r>
    </w:p>
    <w:p>
      <w:pPr>
        <w:pStyle w:val="Normal"/>
        <w:rPr>
          <w:rFonts w:ascii="Liberation Serif" w:hAnsi="Liberation Serif"/>
          <w:sz w:val="24"/>
          <w:szCs w:val="24"/>
        </w:rPr>
      </w:pPr>
      <w:r>
        <w:rPr/>
        <w:t>3. MPTP (methyl-phenyl-tetrahydropyridine)</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(a) 1 and 2 only</w:t>
      </w:r>
    </w:p>
    <w:p>
      <w:pPr>
        <w:pStyle w:val="Normal"/>
        <w:rPr>
          <w:rFonts w:ascii="Liberation Serif" w:hAnsi="Liberation Serif"/>
          <w:sz w:val="24"/>
          <w:szCs w:val="24"/>
        </w:rPr>
      </w:pPr>
      <w:r>
        <w:rPr/>
        <w:t>(b) 2 and 3 only</w:t>
      </w:r>
    </w:p>
    <w:p>
      <w:pPr>
        <w:pStyle w:val="Normal"/>
        <w:rPr>
          <w:rFonts w:ascii="Liberation Serif" w:hAnsi="Liberation Serif"/>
          <w:sz w:val="24"/>
          <w:szCs w:val="24"/>
        </w:rPr>
      </w:pPr>
      <w:r>
        <w:rPr/>
        <w:t>(c) 1 and 3 only</w:t>
      </w:r>
    </w:p>
    <w:p>
      <w:pPr>
        <w:pStyle w:val="Normal"/>
        <w:rPr>
          <w:rFonts w:ascii="Liberation Serif" w:hAnsi="Liberation Serif"/>
          <w:sz w:val="24"/>
          <w:szCs w:val="24"/>
        </w:rPr>
      </w:pPr>
      <w:r>
        <w:rPr/>
        <w:t>(d) 1, 2 and 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b/>
          <w:bCs/>
        </w:rPr>
        <w:t>Causes of parkinsonism:</w:t>
      </w:r>
    </w:p>
    <w:p>
      <w:pPr>
        <w:pStyle w:val="Normal"/>
        <w:numPr>
          <w:ilvl w:val="0"/>
          <w:numId w:val="38"/>
        </w:numPr>
        <w:rPr/>
      </w:pPr>
      <w:r>
        <w:rPr>
          <w:rStyle w:val="Strong"/>
        </w:rPr>
        <w:t>Idiopathic Parkinson’s Disease:</w:t>
      </w:r>
    </w:p>
    <w:p>
      <w:pPr>
        <w:pStyle w:val="Normal"/>
        <w:rPr/>
      </w:pPr>
      <w:r>
        <w:rPr/>
        <w:t>This is the most common cause, accounting for at least 80% of cases. "Idiopathic" means that the cause is unknown.</w:t>
      </w:r>
    </w:p>
    <w:p>
      <w:pPr>
        <w:pStyle w:val="Normal"/>
        <w:numPr>
          <w:ilvl w:val="0"/>
          <w:numId w:val="39"/>
        </w:numPr>
        <w:rPr/>
      </w:pPr>
      <w:r>
        <w:rPr>
          <w:rStyle w:val="Strong"/>
        </w:rPr>
        <w:t>Cerebrovascular Disease</w:t>
      </w:r>
    </w:p>
    <w:p>
      <w:pPr>
        <w:pStyle w:val="Normal"/>
        <w:rPr/>
      </w:pPr>
      <w:r>
        <w:rPr/>
      </w:r>
    </w:p>
    <w:p>
      <w:pPr>
        <w:pStyle w:val="Normal"/>
        <w:numPr>
          <w:ilvl w:val="0"/>
          <w:numId w:val="39"/>
        </w:numPr>
        <w:rPr/>
      </w:pPr>
      <w:r>
        <w:rPr>
          <w:rStyle w:val="Strong"/>
        </w:rPr>
        <w:t>Drugs and Toxins:</w:t>
      </w:r>
    </w:p>
    <w:p>
      <w:pPr>
        <w:pStyle w:val="Normal"/>
        <w:rPr/>
      </w:pPr>
      <w:r>
        <w:rPr/>
        <w:t>Antipsychotic drugs (both older and 'atypical')</w:t>
      </w:r>
    </w:p>
    <w:p>
      <w:pPr>
        <w:pStyle w:val="Normal"/>
        <w:rPr/>
      </w:pPr>
      <w:r>
        <w:rPr/>
        <w:t>Metoclopramide</w:t>
      </w:r>
    </w:p>
    <w:p>
      <w:pPr>
        <w:pStyle w:val="Normal"/>
        <w:rPr/>
      </w:pPr>
      <w:r>
        <w:rPr/>
        <w:t>Prochlorperazine</w:t>
      </w:r>
    </w:p>
    <w:p>
      <w:pPr>
        <w:pStyle w:val="Normal"/>
        <w:rPr/>
      </w:pPr>
      <w:r>
        <w:rPr/>
        <w:t>Tetrabenazine</w:t>
      </w:r>
    </w:p>
    <w:p>
      <w:pPr>
        <w:pStyle w:val="Normal"/>
        <w:rPr/>
      </w:pPr>
      <w:r>
        <w:rPr/>
        <w:t>Sodium valproate</w:t>
      </w:r>
    </w:p>
    <w:p>
      <w:pPr>
        <w:pStyle w:val="Normal"/>
        <w:rPr/>
      </w:pPr>
      <w:r>
        <w:rPr/>
        <w:t xml:space="preserve">Lithium, manganese </w:t>
      </w:r>
    </w:p>
    <w:p>
      <w:pPr>
        <w:pStyle w:val="Normal"/>
        <w:rPr/>
      </w:pPr>
      <w:r>
        <w:rPr/>
        <w:t>MPTP (1-methyl-4-phenyl-1,2,3,6-tetrahydropyridine).</w:t>
      </w:r>
    </w:p>
    <w:p>
      <w:pPr>
        <w:pStyle w:val="Normal"/>
        <w:rPr/>
      </w:pPr>
      <w:r>
        <w:rPr/>
      </w:r>
    </w:p>
    <w:p>
      <w:pPr>
        <w:pStyle w:val="Normal"/>
        <w:numPr>
          <w:ilvl w:val="0"/>
          <w:numId w:val="40"/>
        </w:numPr>
        <w:rPr/>
      </w:pPr>
      <w:r>
        <w:rPr>
          <w:rStyle w:val="Strong"/>
        </w:rPr>
        <w:t>Other Degenerative Diseases:</w:t>
      </w:r>
    </w:p>
    <w:p>
      <w:pPr>
        <w:pStyle w:val="Normal"/>
        <w:rPr/>
      </w:pPr>
      <w:r>
        <w:rPr/>
        <w:t>Dementia with Lewy bodies</w:t>
      </w:r>
    </w:p>
    <w:p>
      <w:pPr>
        <w:pStyle w:val="Normal"/>
        <w:rPr/>
      </w:pPr>
      <w:r>
        <w:rPr/>
        <w:t>Progressive supranuclear palsy</w:t>
      </w:r>
    </w:p>
    <w:p>
      <w:pPr>
        <w:pStyle w:val="Normal"/>
        <w:rPr/>
      </w:pPr>
      <w:r>
        <w:rPr/>
        <w:t>Multiple system atrophy</w:t>
      </w:r>
    </w:p>
    <w:p>
      <w:pPr>
        <w:pStyle w:val="Normal"/>
        <w:rPr/>
      </w:pPr>
      <w:r>
        <w:rPr/>
        <w:t>Corticobasal degeneration</w:t>
      </w:r>
    </w:p>
    <w:p>
      <w:pPr>
        <w:pStyle w:val="Normal"/>
        <w:rPr/>
      </w:pPr>
      <w:r>
        <w:rPr/>
        <w:t>Alzheimer’s disease.</w:t>
      </w:r>
    </w:p>
    <w:p>
      <w:pPr>
        <w:pStyle w:val="Normal"/>
        <w:numPr>
          <w:ilvl w:val="0"/>
          <w:numId w:val="41"/>
        </w:numPr>
        <w:rPr/>
      </w:pPr>
      <w:r>
        <w:rPr>
          <w:rStyle w:val="Strong"/>
        </w:rPr>
        <w:t>Genetic Causes:</w:t>
      </w:r>
    </w:p>
    <w:p>
      <w:pPr>
        <w:pStyle w:val="Normal"/>
        <w:rPr/>
      </w:pPr>
      <w:r>
        <w:rPr>
          <w:rStyle w:val="Strong"/>
        </w:rPr>
        <w:t xml:space="preserve">     </w:t>
      </w:r>
      <w:r>
        <w:rPr/>
        <w:t>Huntington’s disease</w:t>
      </w:r>
    </w:p>
    <w:p>
      <w:pPr>
        <w:pStyle w:val="Normal"/>
        <w:rPr/>
      </w:pPr>
      <w:r>
        <w:rPr/>
        <w:t xml:space="preserve">      </w:t>
      </w:r>
      <w:r>
        <w:rPr/>
        <w:t>Fragile X tremor ataxia syndrome</w:t>
      </w:r>
    </w:p>
    <w:p>
      <w:pPr>
        <w:pStyle w:val="Normal"/>
        <w:rPr/>
      </w:pPr>
      <w:r>
        <w:rPr/>
        <w:t xml:space="preserve">      </w:t>
      </w:r>
      <w:r>
        <w:rPr/>
        <w:t>Dopa-responsive dystonia,</w:t>
      </w:r>
    </w:p>
    <w:p>
      <w:pPr>
        <w:pStyle w:val="Normal"/>
        <w:rPr/>
      </w:pPr>
      <w:r>
        <w:rPr/>
        <w:t xml:space="preserve">      </w:t>
      </w:r>
      <w:r>
        <w:rPr/>
        <w:t>Spinocerebellar ataxias (particularly SCA 3)</w:t>
      </w:r>
    </w:p>
    <w:p>
      <w:pPr>
        <w:pStyle w:val="Normal"/>
        <w:rPr/>
      </w:pPr>
      <w:r>
        <w:rPr/>
        <w:t xml:space="preserve">      </w:t>
      </w:r>
      <w:r>
        <w:rPr/>
        <w:t>Wilson’s disease.</w:t>
      </w:r>
    </w:p>
    <w:p>
      <w:pPr>
        <w:pStyle w:val="Normal"/>
        <w:numPr>
          <w:ilvl w:val="0"/>
          <w:numId w:val="42"/>
        </w:numPr>
        <w:rPr>
          <w:rFonts w:ascii="Liberation Serif" w:hAnsi="Liberation Serif"/>
          <w:sz w:val="24"/>
          <w:szCs w:val="24"/>
        </w:rPr>
      </w:pPr>
      <w:r>
        <w:rPr>
          <w:rStyle w:val="Strong"/>
        </w:rPr>
        <w:t>Anoxic Brain Injury</w:t>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pg1165</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29[Q] Which of the following are suggestive of Parkinson’s disease ?</w:t>
      </w:r>
    </w:p>
    <w:p>
      <w:pPr>
        <w:pStyle w:val="Normal"/>
        <w:rPr>
          <w:rFonts w:ascii="Liberation Serif" w:hAnsi="Liberation Serif"/>
          <w:sz w:val="24"/>
          <w:szCs w:val="24"/>
        </w:rPr>
      </w:pPr>
      <w:r>
        <w:rPr/>
        <w:t>1. Lead pipe rigidity</w:t>
      </w:r>
    </w:p>
    <w:p>
      <w:pPr>
        <w:pStyle w:val="Normal"/>
        <w:rPr>
          <w:rFonts w:ascii="Liberation Serif" w:hAnsi="Liberation Serif"/>
          <w:sz w:val="24"/>
          <w:szCs w:val="24"/>
        </w:rPr>
      </w:pPr>
      <w:r>
        <w:rPr/>
        <w:t>2. Cog wheel rigidity</w:t>
      </w:r>
    </w:p>
    <w:p>
      <w:pPr>
        <w:pStyle w:val="Normal"/>
        <w:rPr>
          <w:rFonts w:ascii="Liberation Serif" w:hAnsi="Liberation Serif"/>
          <w:sz w:val="24"/>
          <w:szCs w:val="24"/>
        </w:rPr>
      </w:pPr>
      <w:r>
        <w:rPr/>
        <w:t>3. Festinating gait</w:t>
      </w:r>
    </w:p>
    <w:p>
      <w:pPr>
        <w:pStyle w:val="Normal"/>
        <w:rPr>
          <w:rFonts w:ascii="Liberation Serif" w:hAnsi="Liberation Serif"/>
          <w:sz w:val="24"/>
          <w:szCs w:val="24"/>
        </w:rPr>
      </w:pPr>
      <w:r>
        <w:rPr/>
        <w:t>4. Romberg test positive</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and 2 only </w:t>
      </w:r>
    </w:p>
    <w:p>
      <w:pPr>
        <w:pStyle w:val="Normal"/>
        <w:rPr>
          <w:rFonts w:ascii="Liberation Serif" w:hAnsi="Liberation Serif"/>
          <w:sz w:val="24"/>
          <w:szCs w:val="24"/>
        </w:rPr>
      </w:pPr>
      <w:r>
        <w:rPr/>
        <w:t>(c) 1 and 3 only</w:t>
      </w:r>
    </w:p>
    <w:p>
      <w:pPr>
        <w:pStyle w:val="Normal"/>
        <w:rPr>
          <w:rFonts w:ascii="Liberation Serif" w:hAnsi="Liberation Serif"/>
          <w:sz w:val="24"/>
          <w:szCs w:val="24"/>
        </w:rPr>
      </w:pPr>
      <w:r>
        <w:rPr/>
        <w:t>(d) 2,3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b/>
          <w:bCs/>
        </w:rPr>
        <w:t>Physical signs in Parkinson’s disease</w:t>
      </w:r>
    </w:p>
    <w:p>
      <w:pPr>
        <w:pStyle w:val="Normal"/>
        <w:rPr>
          <w:rFonts w:ascii="Liberation Serif" w:hAnsi="Liberation Serif"/>
          <w:sz w:val="24"/>
          <w:szCs w:val="24"/>
        </w:rPr>
      </w:pPr>
      <w:r>
        <w:rPr>
          <w:rStyle w:val="Strong"/>
        </w:rPr>
        <w:t>General:</w:t>
      </w:r>
    </w:p>
    <w:p>
      <w:pPr>
        <w:pStyle w:val="Normal"/>
        <w:numPr>
          <w:ilvl w:val="0"/>
          <w:numId w:val="43"/>
        </w:numPr>
        <w:rPr>
          <w:rFonts w:ascii="Liberation Serif" w:hAnsi="Liberation Serif"/>
          <w:sz w:val="24"/>
          <w:szCs w:val="24"/>
        </w:rPr>
      </w:pPr>
      <w:r>
        <w:rPr/>
        <w:t>Expressionless face (hypomimia)</w:t>
      </w:r>
    </w:p>
    <w:p>
      <w:pPr>
        <w:pStyle w:val="Normal"/>
        <w:numPr>
          <w:ilvl w:val="0"/>
          <w:numId w:val="43"/>
        </w:numPr>
        <w:rPr>
          <w:rFonts w:ascii="Liberation Serif" w:hAnsi="Liberation Serif"/>
          <w:sz w:val="24"/>
          <w:szCs w:val="24"/>
        </w:rPr>
      </w:pPr>
      <w:r>
        <w:rPr/>
        <w:t>Soft, rapid, indistinct speech (dysphonia)</w:t>
      </w:r>
    </w:p>
    <w:p>
      <w:pPr>
        <w:pStyle w:val="Normal"/>
        <w:numPr>
          <w:ilvl w:val="0"/>
          <w:numId w:val="43"/>
        </w:numPr>
        <w:rPr>
          <w:rFonts w:ascii="Liberation Serif" w:hAnsi="Liberation Serif"/>
          <w:sz w:val="24"/>
          <w:szCs w:val="24"/>
        </w:rPr>
      </w:pPr>
      <w:r>
        <w:rPr/>
        <w:t>Flexed (stooped) posture</w:t>
      </w:r>
    </w:p>
    <w:p>
      <w:pPr>
        <w:pStyle w:val="Normal"/>
        <w:numPr>
          <w:ilvl w:val="0"/>
          <w:numId w:val="43"/>
        </w:numPr>
        <w:rPr>
          <w:rFonts w:ascii="Liberation Serif" w:hAnsi="Liberation Serif"/>
          <w:sz w:val="24"/>
          <w:szCs w:val="24"/>
        </w:rPr>
      </w:pPr>
      <w:r>
        <w:rPr/>
        <w:t>Impaired postural reflexes</w:t>
      </w:r>
    </w:p>
    <w:p>
      <w:pPr>
        <w:pStyle w:val="Normal"/>
        <w:rPr>
          <w:rFonts w:ascii="Liberation Serif" w:hAnsi="Liberation Serif"/>
          <w:sz w:val="24"/>
          <w:szCs w:val="24"/>
        </w:rPr>
      </w:pPr>
      <w:r>
        <w:rPr>
          <w:rStyle w:val="Strong"/>
        </w:rPr>
        <w:t>Gait:</w:t>
      </w:r>
    </w:p>
    <w:p>
      <w:pPr>
        <w:pStyle w:val="Normal"/>
        <w:numPr>
          <w:ilvl w:val="0"/>
          <w:numId w:val="44"/>
        </w:numPr>
        <w:rPr>
          <w:rFonts w:ascii="Liberation Serif" w:hAnsi="Liberation Serif"/>
          <w:sz w:val="24"/>
          <w:szCs w:val="24"/>
        </w:rPr>
      </w:pPr>
      <w:r>
        <w:rPr/>
        <w:t>Slow to start walking (failure of gait ignition)</w:t>
      </w:r>
    </w:p>
    <w:p>
      <w:pPr>
        <w:pStyle w:val="Normal"/>
        <w:numPr>
          <w:ilvl w:val="0"/>
          <w:numId w:val="44"/>
        </w:numPr>
        <w:rPr>
          <w:rFonts w:ascii="Liberation Serif" w:hAnsi="Liberation Serif"/>
          <w:sz w:val="24"/>
          <w:szCs w:val="24"/>
        </w:rPr>
      </w:pPr>
      <w:r>
        <w:rPr/>
        <w:t>Rapid, short stride length, tendency to shorten (festination)</w:t>
      </w:r>
    </w:p>
    <w:p>
      <w:pPr>
        <w:pStyle w:val="Normal"/>
        <w:numPr>
          <w:ilvl w:val="0"/>
          <w:numId w:val="44"/>
        </w:numPr>
        <w:rPr>
          <w:rFonts w:ascii="Liberation Serif" w:hAnsi="Liberation Serif"/>
          <w:sz w:val="24"/>
          <w:szCs w:val="24"/>
        </w:rPr>
      </w:pPr>
      <w:r>
        <w:rPr/>
        <w:t>Reduction of arm swing</w:t>
      </w:r>
    </w:p>
    <w:p>
      <w:pPr>
        <w:pStyle w:val="Normal"/>
        <w:numPr>
          <w:ilvl w:val="0"/>
          <w:numId w:val="44"/>
        </w:numPr>
        <w:rPr>
          <w:rFonts w:ascii="Liberation Serif" w:hAnsi="Liberation Serif"/>
          <w:sz w:val="24"/>
          <w:szCs w:val="24"/>
        </w:rPr>
      </w:pPr>
      <w:r>
        <w:rPr/>
        <w:t>Impaired balance on turning</w:t>
      </w:r>
    </w:p>
    <w:p>
      <w:pPr>
        <w:pStyle w:val="Normal"/>
        <w:rPr>
          <w:rFonts w:ascii="Liberation Serif" w:hAnsi="Liberation Serif"/>
          <w:sz w:val="24"/>
          <w:szCs w:val="24"/>
        </w:rPr>
      </w:pPr>
      <w:r>
        <w:rPr>
          <w:rStyle w:val="Strong"/>
        </w:rPr>
        <w:t>Tremor:</w:t>
      </w:r>
    </w:p>
    <w:p>
      <w:pPr>
        <w:pStyle w:val="Normal"/>
        <w:numPr>
          <w:ilvl w:val="0"/>
          <w:numId w:val="45"/>
        </w:numPr>
        <w:rPr>
          <w:rFonts w:ascii="Liberation Serif" w:hAnsi="Liberation Serif"/>
          <w:sz w:val="24"/>
          <w:szCs w:val="24"/>
        </w:rPr>
      </w:pPr>
      <w:r>
        <w:rPr/>
        <w:t>Resting (3–4 Hz, moderate amplitude): most common</w:t>
      </w:r>
    </w:p>
    <w:p>
      <w:pPr>
        <w:pStyle w:val="Normal"/>
        <w:numPr>
          <w:ilvl w:val="0"/>
          <w:numId w:val="45"/>
        </w:numPr>
        <w:rPr>
          <w:rFonts w:ascii="Liberation Serif" w:hAnsi="Liberation Serif"/>
          <w:sz w:val="24"/>
          <w:szCs w:val="24"/>
        </w:rPr>
      </w:pPr>
      <w:r>
        <w:rPr/>
        <w:t>Asymmetric, usually first in arm/hand ('pill rolling')</w:t>
      </w:r>
    </w:p>
    <w:p>
      <w:pPr>
        <w:pStyle w:val="Normal"/>
        <w:numPr>
          <w:ilvl w:val="0"/>
          <w:numId w:val="45"/>
        </w:numPr>
        <w:rPr>
          <w:rFonts w:ascii="Liberation Serif" w:hAnsi="Liberation Serif"/>
          <w:sz w:val="24"/>
          <w:szCs w:val="24"/>
        </w:rPr>
      </w:pPr>
      <w:r>
        <w:rPr/>
        <w:t>May affect legs, jaw, and chin but not head</w:t>
      </w:r>
    </w:p>
    <w:p>
      <w:pPr>
        <w:pStyle w:val="Normal"/>
        <w:numPr>
          <w:ilvl w:val="0"/>
          <w:numId w:val="45"/>
        </w:numPr>
        <w:rPr>
          <w:rFonts w:ascii="Liberation Serif" w:hAnsi="Liberation Serif"/>
          <w:sz w:val="24"/>
          <w:szCs w:val="24"/>
        </w:rPr>
      </w:pPr>
      <w:r>
        <w:rPr/>
        <w:t>Intermittent, present at rest, often briefly abolished by movement of limb, exacerbated by walking</w:t>
      </w:r>
    </w:p>
    <w:p>
      <w:pPr>
        <w:pStyle w:val="Normal"/>
        <w:rPr>
          <w:rFonts w:ascii="Liberation Serif" w:hAnsi="Liberation Serif"/>
          <w:sz w:val="24"/>
          <w:szCs w:val="24"/>
        </w:rPr>
      </w:pPr>
      <w:r>
        <w:rPr>
          <w:rStyle w:val="Strong"/>
        </w:rPr>
        <w:t>Postural Tremor (6–8 Hz, moderate amplitude):</w:t>
      </w:r>
    </w:p>
    <w:p>
      <w:pPr>
        <w:pStyle w:val="Normal"/>
        <w:numPr>
          <w:ilvl w:val="0"/>
          <w:numId w:val="46"/>
        </w:numPr>
        <w:rPr>
          <w:rFonts w:ascii="Liberation Serif" w:hAnsi="Liberation Serif"/>
          <w:sz w:val="24"/>
          <w:szCs w:val="24"/>
        </w:rPr>
      </w:pPr>
      <w:r>
        <w:rPr/>
        <w:t>Present immediately on stretching out arms</w:t>
      </w:r>
    </w:p>
    <w:p>
      <w:pPr>
        <w:pStyle w:val="Normal"/>
        <w:rPr>
          <w:rFonts w:ascii="Liberation Serif" w:hAnsi="Liberation Serif"/>
          <w:sz w:val="24"/>
          <w:szCs w:val="24"/>
        </w:rPr>
      </w:pPr>
      <w:r>
        <w:rPr>
          <w:rStyle w:val="Strong"/>
        </w:rPr>
        <w:t>Re-emergent Tremor (3–4 Hz, moderate amplitude):</w:t>
      </w:r>
    </w:p>
    <w:p>
      <w:pPr>
        <w:pStyle w:val="Normal"/>
        <w:numPr>
          <w:ilvl w:val="0"/>
          <w:numId w:val="47"/>
        </w:numPr>
        <w:rPr>
          <w:rFonts w:ascii="Liberation Serif" w:hAnsi="Liberation Serif"/>
          <w:sz w:val="24"/>
          <w:szCs w:val="24"/>
        </w:rPr>
      </w:pPr>
      <w:r>
        <w:rPr/>
        <w:t>Initially no tremor on stretching arms out, rest tremor re-emerges after a few seconds</w:t>
      </w:r>
    </w:p>
    <w:p>
      <w:pPr>
        <w:pStyle w:val="Normal"/>
        <w:rPr>
          <w:rFonts w:ascii="Liberation Serif" w:hAnsi="Liberation Serif"/>
          <w:sz w:val="24"/>
          <w:szCs w:val="24"/>
        </w:rPr>
      </w:pPr>
      <w:r>
        <w:rPr>
          <w:rStyle w:val="Strong"/>
        </w:rPr>
        <w:t>Rigidity:</w:t>
      </w:r>
    </w:p>
    <w:p>
      <w:pPr>
        <w:pStyle w:val="Normal"/>
        <w:numPr>
          <w:ilvl w:val="0"/>
          <w:numId w:val="48"/>
        </w:numPr>
        <w:rPr>
          <w:rFonts w:ascii="Liberation Serif" w:hAnsi="Liberation Serif"/>
          <w:sz w:val="24"/>
          <w:szCs w:val="24"/>
        </w:rPr>
      </w:pPr>
      <w:r>
        <w:rPr/>
        <w:t>Cogwheel type, mostly upper limbs (due to tremor superimposed on rigidity)</w:t>
      </w:r>
    </w:p>
    <w:p>
      <w:pPr>
        <w:pStyle w:val="Normal"/>
        <w:numPr>
          <w:ilvl w:val="0"/>
          <w:numId w:val="48"/>
        </w:numPr>
        <w:rPr>
          <w:rFonts w:ascii="Liberation Serif" w:hAnsi="Liberation Serif"/>
          <w:sz w:val="24"/>
          <w:szCs w:val="24"/>
        </w:rPr>
      </w:pPr>
      <w:r>
        <w:rPr/>
        <w:t>Lead pipe type</w:t>
      </w:r>
    </w:p>
    <w:p>
      <w:pPr>
        <w:pStyle w:val="Normal"/>
        <w:rPr>
          <w:rFonts w:ascii="Liberation Serif" w:hAnsi="Liberation Serif"/>
          <w:sz w:val="24"/>
          <w:szCs w:val="24"/>
        </w:rPr>
      </w:pPr>
      <w:r>
        <w:rPr>
          <w:rStyle w:val="Strong"/>
        </w:rPr>
        <w:t>Akinesia (fundamental feature):</w:t>
      </w:r>
    </w:p>
    <w:p>
      <w:pPr>
        <w:pStyle w:val="Normal"/>
        <w:numPr>
          <w:ilvl w:val="0"/>
          <w:numId w:val="49"/>
        </w:numPr>
        <w:rPr>
          <w:rFonts w:ascii="Liberation Serif" w:hAnsi="Liberation Serif"/>
          <w:sz w:val="24"/>
          <w:szCs w:val="24"/>
        </w:rPr>
      </w:pPr>
      <w:r>
        <w:rPr/>
        <w:t>Slowness of movement</w:t>
      </w:r>
    </w:p>
    <w:p>
      <w:pPr>
        <w:pStyle w:val="Normal"/>
        <w:numPr>
          <w:ilvl w:val="0"/>
          <w:numId w:val="49"/>
        </w:numPr>
        <w:rPr>
          <w:rFonts w:ascii="Liberation Serif" w:hAnsi="Liberation Serif"/>
          <w:sz w:val="24"/>
          <w:szCs w:val="24"/>
        </w:rPr>
      </w:pPr>
      <w:r>
        <w:rPr/>
        <w:t>Fatiguing and decrease in size of repetitive movements</w:t>
      </w:r>
    </w:p>
    <w:p>
      <w:pPr>
        <w:pStyle w:val="Normal"/>
        <w:rPr>
          <w:rFonts w:ascii="Liberation Serif" w:hAnsi="Liberation Serif"/>
          <w:sz w:val="24"/>
          <w:szCs w:val="24"/>
        </w:rPr>
      </w:pPr>
      <w:r>
        <w:rPr>
          <w:rStyle w:val="Strong"/>
        </w:rPr>
        <w:t>Normal Findings (if abnormal, consider other causes):</w:t>
      </w:r>
    </w:p>
    <w:p>
      <w:pPr>
        <w:pStyle w:val="Normal"/>
        <w:numPr>
          <w:ilvl w:val="0"/>
          <w:numId w:val="50"/>
        </w:numPr>
        <w:rPr>
          <w:rFonts w:ascii="Liberation Serif" w:hAnsi="Liberation Serif"/>
          <w:sz w:val="24"/>
          <w:szCs w:val="24"/>
        </w:rPr>
      </w:pPr>
      <w:r>
        <w:rPr/>
        <w:t>Power, deep tendon reflexes, plantar responses</w:t>
      </w:r>
    </w:p>
    <w:p>
      <w:pPr>
        <w:pStyle w:val="Normal"/>
        <w:numPr>
          <w:ilvl w:val="0"/>
          <w:numId w:val="50"/>
        </w:numPr>
        <w:rPr>
          <w:rFonts w:ascii="Liberation Serif" w:hAnsi="Liberation Serif"/>
          <w:sz w:val="24"/>
          <w:szCs w:val="24"/>
        </w:rPr>
      </w:pPr>
      <w:r>
        <w:rPr/>
        <w:t>Eye movements</w:t>
      </w:r>
    </w:p>
    <w:p>
      <w:pPr>
        <w:pStyle w:val="Normal"/>
        <w:numPr>
          <w:ilvl w:val="0"/>
          <w:numId w:val="50"/>
        </w:numPr>
        <w:rPr>
          <w:rFonts w:ascii="Liberation Serif" w:hAnsi="Liberation Serif"/>
          <w:sz w:val="24"/>
          <w:szCs w:val="24"/>
        </w:rPr>
      </w:pPr>
      <w:r>
        <w:rPr/>
        <w:t>Sensory and cerebellar examination</w:t>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pg1166</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30[Q] Which of the following are correct regarding Idiopathic Parkinson’s disease ? </w:t>
      </w:r>
    </w:p>
    <w:p>
      <w:pPr>
        <w:pStyle w:val="Normal"/>
        <w:rPr>
          <w:rFonts w:ascii="Liberation Serif" w:hAnsi="Liberation Serif"/>
          <w:sz w:val="24"/>
          <w:szCs w:val="24"/>
        </w:rPr>
      </w:pPr>
      <w:r>
        <w:rPr/>
        <w:t xml:space="preserve">1. Motor symptoms are always initially symmetrical </w:t>
      </w:r>
    </w:p>
    <w:p>
      <w:pPr>
        <w:pStyle w:val="Normal"/>
        <w:rPr>
          <w:rFonts w:ascii="Liberation Serif" w:hAnsi="Liberation Serif"/>
          <w:sz w:val="24"/>
          <w:szCs w:val="24"/>
        </w:rPr>
      </w:pPr>
      <w:r>
        <w:rPr/>
        <w:t xml:space="preserve">2. Non-motor symptoms include hyposmia and constipation </w:t>
      </w:r>
    </w:p>
    <w:p>
      <w:pPr>
        <w:pStyle w:val="Normal"/>
        <w:rPr>
          <w:rFonts w:ascii="Liberation Serif" w:hAnsi="Liberation Serif"/>
          <w:sz w:val="24"/>
          <w:szCs w:val="24"/>
        </w:rPr>
      </w:pPr>
      <w:r>
        <w:rPr/>
        <w:t xml:space="preserve">3. Cognition is spared in early disease </w:t>
      </w:r>
    </w:p>
    <w:p>
      <w:pPr>
        <w:pStyle w:val="Normal"/>
        <w:rPr>
          <w:rFonts w:ascii="Liberation Serif" w:hAnsi="Liberation Serif"/>
          <w:sz w:val="24"/>
          <w:szCs w:val="24"/>
        </w:rPr>
      </w:pPr>
      <w:r>
        <w:rPr/>
        <w:t>4. Speech may become softer and indistinct</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2 and 3 only</w:t>
      </w:r>
    </w:p>
    <w:p>
      <w:pPr>
        <w:pStyle w:val="Normal"/>
        <w:rPr>
          <w:rFonts w:ascii="Liberation Serif" w:hAnsi="Liberation Serif"/>
          <w:sz w:val="24"/>
          <w:szCs w:val="24"/>
        </w:rPr>
      </w:pPr>
      <w:r>
        <w:rPr/>
        <w:t xml:space="preserve">(b) 1 and 4 only </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sz w:val="24"/>
          <w:szCs w:val="24"/>
        </w:rPr>
        <w:t>Clinical features of  Idiopathic Parkinson’s disease</w:t>
      </w:r>
    </w:p>
    <w:p>
      <w:pPr>
        <w:pStyle w:val="Normal"/>
        <w:rPr>
          <w:rFonts w:ascii="Liberation Serif" w:hAnsi="Liberation Serif"/>
          <w:sz w:val="24"/>
          <w:szCs w:val="24"/>
        </w:rPr>
      </w:pPr>
      <w:r>
        <w:rPr>
          <w:rStyle w:val="Strong"/>
        </w:rPr>
        <w:t>Motor Symptoms:</w:t>
      </w:r>
    </w:p>
    <w:p>
      <w:pPr>
        <w:pStyle w:val="Normal"/>
        <w:numPr>
          <w:ilvl w:val="0"/>
          <w:numId w:val="51"/>
        </w:numPr>
        <w:rPr>
          <w:rFonts w:ascii="Liberation Serif" w:hAnsi="Liberation Serif"/>
          <w:sz w:val="24"/>
          <w:szCs w:val="24"/>
        </w:rPr>
      </w:pPr>
      <w:r>
        <w:rPr/>
        <w:t>Non-motor symptoms, such as hyposmia (reduction in sense of smell), anxiety/depression, constipation, and REM sleep behavioral disturbance (RBD), may precede typical motor features by many years.</w:t>
      </w:r>
    </w:p>
    <w:p>
      <w:pPr>
        <w:pStyle w:val="Normal"/>
        <w:numPr>
          <w:ilvl w:val="0"/>
          <w:numId w:val="51"/>
        </w:numPr>
        <w:rPr>
          <w:rFonts w:ascii="Liberation Serif" w:hAnsi="Liberation Serif"/>
          <w:sz w:val="24"/>
          <w:szCs w:val="24"/>
        </w:rPr>
      </w:pPr>
      <w:r>
        <w:rPr/>
        <w:t>Patients rarely present at this early stage, and motor symptoms are almost always initially asymmetrical.</w:t>
      </w:r>
    </w:p>
    <w:p>
      <w:pPr>
        <w:pStyle w:val="Normal"/>
        <w:numPr>
          <w:ilvl w:val="0"/>
          <w:numId w:val="51"/>
        </w:numPr>
        <w:rPr>
          <w:rFonts w:ascii="Liberation Serif" w:hAnsi="Liberation Serif"/>
          <w:sz w:val="24"/>
          <w:szCs w:val="24"/>
        </w:rPr>
      </w:pPr>
      <w:r>
        <w:rPr/>
        <w:t>Bradykinesia is the hallmark, leading to classic symptoms like micrographia (small handwriting), difficulty with tasks like tying shoelaces or buttoning clothes, and challenges in rolling over in bed.</w:t>
      </w:r>
    </w:p>
    <w:p>
      <w:pPr>
        <w:pStyle w:val="Normal"/>
        <w:numPr>
          <w:ilvl w:val="0"/>
          <w:numId w:val="51"/>
        </w:numPr>
        <w:rPr>
          <w:rFonts w:ascii="Liberation Serif" w:hAnsi="Liberation Serif"/>
          <w:sz w:val="24"/>
          <w:szCs w:val="24"/>
        </w:rPr>
      </w:pPr>
      <w:r>
        <w:rPr/>
        <w:t>Tremor is an early feature but may not be present in at least 20% of people with PD. It is typically a unilateral rest tremor affecting limbs, jaw, and chin but not the head.</w:t>
      </w:r>
    </w:p>
    <w:p>
      <w:pPr>
        <w:pStyle w:val="Normal"/>
        <w:numPr>
          <w:ilvl w:val="0"/>
          <w:numId w:val="51"/>
        </w:numPr>
        <w:rPr>
          <w:rFonts w:ascii="Liberation Serif" w:hAnsi="Liberation Serif"/>
          <w:sz w:val="24"/>
          <w:szCs w:val="24"/>
        </w:rPr>
      </w:pPr>
      <w:r>
        <w:rPr/>
        <w:t>Rigidity causes stiffness and a flexed posture. Falls tend not to occur until later in the disease.</w:t>
      </w:r>
    </w:p>
    <w:p>
      <w:pPr>
        <w:pStyle w:val="Normal"/>
        <w:numPr>
          <w:ilvl w:val="0"/>
          <w:numId w:val="51"/>
        </w:numPr>
        <w:rPr>
          <w:rFonts w:ascii="Liberation Serif" w:hAnsi="Liberation Serif"/>
          <w:sz w:val="24"/>
          <w:szCs w:val="24"/>
        </w:rPr>
      </w:pPr>
      <w:r>
        <w:rPr/>
        <w:t>As PD advances, speech becomes softer and indistinct.</w:t>
      </w:r>
    </w:p>
    <w:p>
      <w:pPr>
        <w:pStyle w:val="Normal"/>
        <w:numPr>
          <w:ilvl w:val="0"/>
          <w:numId w:val="51"/>
        </w:numPr>
        <w:rPr>
          <w:rFonts w:ascii="Liberation Serif" w:hAnsi="Liberation Serif"/>
          <w:sz w:val="24"/>
          <w:szCs w:val="24"/>
        </w:rPr>
      </w:pPr>
      <w:r>
        <w:rPr/>
        <w:t>Neurological examination reveals various abnormalities. Although features start as unilateral, gradual bilateral involvement occurs over time.</w:t>
      </w:r>
    </w:p>
    <w:p>
      <w:pPr>
        <w:pStyle w:val="Normal"/>
        <w:rPr>
          <w:rFonts w:ascii="Liberation Serif" w:hAnsi="Liberation Serif"/>
          <w:sz w:val="24"/>
          <w:szCs w:val="24"/>
        </w:rPr>
      </w:pPr>
      <w:r>
        <w:rPr>
          <w:rStyle w:val="Strong"/>
        </w:rPr>
        <w:t>Cognitive Function:</w:t>
      </w:r>
    </w:p>
    <w:p>
      <w:pPr>
        <w:pStyle w:val="Normal"/>
        <w:numPr>
          <w:ilvl w:val="0"/>
          <w:numId w:val="52"/>
        </w:numPr>
        <w:rPr>
          <w:rFonts w:ascii="Liberation Serif" w:hAnsi="Liberation Serif"/>
          <w:sz w:val="24"/>
          <w:szCs w:val="24"/>
        </w:rPr>
      </w:pPr>
      <w:r>
        <w:rPr/>
        <w:t>Cognition is usually spared in early PD. Impairment in cognition, if present, may suggest alternative diagnoses, such as dementia with Lewy bodies.</w:t>
      </w:r>
    </w:p>
    <w:p>
      <w:pPr>
        <w:pStyle w:val="Normal"/>
        <w:rPr>
          <w:rFonts w:ascii="Liberation Serif" w:hAnsi="Liberation Serif"/>
          <w:sz w:val="24"/>
          <w:szCs w:val="24"/>
        </w:rPr>
      </w:pPr>
      <w:r>
        <w:rPr>
          <w:rStyle w:val="Strong"/>
        </w:rPr>
        <w:t>Non-Motor Symptoms:</w:t>
      </w:r>
    </w:p>
    <w:p>
      <w:pPr>
        <w:pStyle w:val="Normal"/>
        <w:numPr>
          <w:ilvl w:val="0"/>
          <w:numId w:val="53"/>
        </w:numPr>
        <w:rPr>
          <w:rFonts w:ascii="Liberation Serif" w:hAnsi="Liberation Serif"/>
          <w:sz w:val="24"/>
          <w:szCs w:val="24"/>
        </w:rPr>
      </w:pPr>
      <w:r>
        <w:rPr/>
        <w:t>Non-motor symptoms may precede typical symptoms and become increasingly common and disabling as PD progresses.</w:t>
      </w:r>
    </w:p>
    <w:p>
      <w:pPr>
        <w:pStyle w:val="Normal"/>
        <w:numPr>
          <w:ilvl w:val="0"/>
          <w:numId w:val="53"/>
        </w:numPr>
        <w:rPr>
          <w:rFonts w:ascii="Liberation Serif" w:hAnsi="Liberation Serif"/>
          <w:sz w:val="24"/>
          <w:szCs w:val="24"/>
        </w:rPr>
      </w:pPr>
      <w:r>
        <w:rPr/>
        <w:t>Cognitive impairment, including dementia, is a significant symptom, affecting quality of life. Estimates of dementia frequency range from 30% to 80%.</w:t>
      </w:r>
    </w:p>
    <w:p>
      <w:pPr>
        <w:pStyle w:val="Normal"/>
        <w:numPr>
          <w:ilvl w:val="0"/>
          <w:numId w:val="53"/>
        </w:numPr>
        <w:rPr>
          <w:rFonts w:ascii="Liberation Serif" w:hAnsi="Liberation Serif"/>
          <w:sz w:val="24"/>
          <w:szCs w:val="24"/>
        </w:rPr>
      </w:pPr>
      <w:r>
        <w:rPr/>
        <w:t>Other non-motor symptoms include neuropsychiatric features (anxiety, depression, apathy, hallucinosis/psychosis), sleep disturbance and hypersomnolence, fatigue, pain, sphincter disturbance and constipation, sexual problems (erectile failure, loss of libido or hypersexuality), drooling, and weight loss.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pg1166</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31[Q] Which of the following are correct with regard to Levodopa?</w:t>
      </w:r>
    </w:p>
    <w:p>
      <w:pPr>
        <w:pStyle w:val="Normal"/>
        <w:rPr>
          <w:rFonts w:ascii="Liberation Serif" w:hAnsi="Liberation Serif"/>
          <w:sz w:val="24"/>
          <w:szCs w:val="24"/>
        </w:rPr>
      </w:pPr>
      <w:r>
        <w:rPr/>
        <w:t xml:space="preserve">1. It is most effective for relieving tremors </w:t>
      </w:r>
    </w:p>
    <w:p>
      <w:pPr>
        <w:pStyle w:val="Normal"/>
        <w:rPr>
          <w:rFonts w:ascii="Liberation Serif" w:hAnsi="Liberation Serif"/>
          <w:sz w:val="24"/>
          <w:szCs w:val="24"/>
        </w:rPr>
      </w:pPr>
      <w:r>
        <w:rPr/>
        <w:t xml:space="preserve">2. Only a small portion of total drug reaches the brain </w:t>
      </w:r>
    </w:p>
    <w:p>
      <w:pPr>
        <w:pStyle w:val="Normal"/>
        <w:rPr>
          <w:rFonts w:ascii="Liberation Serif" w:hAnsi="Liberation Serif"/>
          <w:sz w:val="24"/>
          <w:szCs w:val="24"/>
        </w:rPr>
      </w:pPr>
      <w:r>
        <w:rPr/>
        <w:t xml:space="preserve">3. Nausea may be offset by domperidone </w:t>
      </w:r>
    </w:p>
    <w:p>
      <w:pPr>
        <w:pStyle w:val="Normal"/>
        <w:rPr>
          <w:rFonts w:ascii="Liberation Serif" w:hAnsi="Liberation Serif"/>
          <w:sz w:val="24"/>
          <w:szCs w:val="24"/>
        </w:rPr>
      </w:pPr>
      <w:r>
        <w:rPr/>
        <w:t>4. It may trigger hallucinations</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1,2 and 3 </w:t>
      </w:r>
    </w:p>
    <w:p>
      <w:pPr>
        <w:pStyle w:val="Normal"/>
        <w:rPr>
          <w:rFonts w:ascii="Liberation Serif" w:hAnsi="Liberation Serif"/>
          <w:sz w:val="24"/>
          <w:szCs w:val="24"/>
        </w:rPr>
      </w:pPr>
      <w:r>
        <w:rPr/>
        <w:t xml:space="preserve">(b) 1 and 4 only </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2,3 and 4</w:t>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PARKINSON DRUG : LEVADOPA</w:t>
      </w:r>
    </w:p>
    <w:p>
      <w:pPr>
        <w:pStyle w:val="Normal"/>
        <w:rPr>
          <w:rFonts w:ascii="Liberation Serif" w:hAnsi="Liberation Serif"/>
          <w:sz w:val="24"/>
          <w:szCs w:val="24"/>
        </w:rPr>
      </w:pPr>
      <w:r>
        <w:rPr>
          <w:rStyle w:val="Strong"/>
        </w:rPr>
        <w:t>Peripheral Decarboxylation:</w:t>
      </w:r>
      <w:r>
        <w:rPr/>
        <w:t xml:space="preserve"> When administered orally, over 90% of levodopa is decarboxylated to dopamine in the peripheral tissues (gastrointestinal tract and blood vessels), leading to adverse effects. The small proportion that reaches the brain is responsible for therapeutic effects.</w:t>
      </w:r>
    </w:p>
    <w:p>
      <w:pPr>
        <w:pStyle w:val="Normal"/>
        <w:rPr>
          <w:rFonts w:ascii="Liberation Serif" w:hAnsi="Liberation Serif"/>
          <w:sz w:val="24"/>
          <w:szCs w:val="24"/>
        </w:rPr>
      </w:pPr>
      <w:r>
        <w:rPr>
          <w:rStyle w:val="Strong"/>
        </w:rPr>
        <w:t>Dopa Decarboxylase Inhibitors (DDIs):</w:t>
      </w:r>
      <w:r>
        <w:rPr/>
        <w:t xml:space="preserve"> To enhance levodopa's effectiveness and reduce peripheral side effects, it is often combined with dopa decarboxylase inhibitors such as carbidopa and benserazide. These inhibitors do not cross the blood–brain barrier, preventing unwanted decarboxylation in the brain.</w:t>
      </w:r>
    </w:p>
    <w:p>
      <w:pPr>
        <w:pStyle w:val="Normal"/>
        <w:rPr>
          <w:rFonts w:ascii="Liberation Serif" w:hAnsi="Liberation Serif"/>
          <w:sz w:val="24"/>
          <w:szCs w:val="24"/>
        </w:rPr>
      </w:pPr>
      <w:r>
        <w:rPr>
          <w:rStyle w:val="Strong"/>
        </w:rPr>
        <w:t>Effectiveness:</w:t>
      </w:r>
      <w:r>
        <w:rPr/>
        <w:t xml:space="preserve"> Levodopa is most effective for relieving akinesia (lack of voluntary muscle movement) and rigidity in PD. Its effectiveness on tremors may be less satisfactory, and it may not address all motor and non-motor symptoms.</w:t>
      </w:r>
    </w:p>
    <w:p>
      <w:pPr>
        <w:pStyle w:val="Normal"/>
        <w:rPr>
          <w:rFonts w:ascii="Liberation Serif" w:hAnsi="Liberation Serif"/>
          <w:sz w:val="24"/>
          <w:szCs w:val="24"/>
        </w:rPr>
      </w:pPr>
      <w:r>
        <w:rPr>
          <w:rStyle w:val="Strong"/>
        </w:rPr>
        <w:t>Controlled-Release Versions:</w:t>
      </w:r>
      <w:r>
        <w:rPr/>
        <w:t xml:space="preserve"> Controlled-release versions of levodopa exist but are typically reserved for overnight use due to their variable bioavailability, making them challenging for daytime use.</w:t>
      </w:r>
    </w:p>
    <w:p>
      <w:pPr>
        <w:pStyle w:val="Normal"/>
        <w:rPr>
          <w:rFonts w:ascii="Liberation Serif" w:hAnsi="Liberation Serif"/>
          <w:sz w:val="24"/>
          <w:szCs w:val="24"/>
        </w:rPr>
      </w:pPr>
      <w:r>
        <w:rPr>
          <w:rStyle w:val="Strong"/>
        </w:rPr>
        <w:t>Adverse Effects:</w:t>
      </w:r>
      <w:r>
        <w:rPr/>
        <w:t xml:space="preserve"> Adverse effects of levodopa include postural hypotension, nausea, vomiting, and the potential for hallucinations. Domperidone may be prescribed to offset nausea and vomiting, but its use is limited due to the risk of prolonged QTc interval and arrhythmia.</w:t>
      </w:r>
    </w:p>
    <w:p>
      <w:pPr>
        <w:pStyle w:val="Normal"/>
        <w:rPr>
          <w:rFonts w:ascii="Liberation Serif" w:hAnsi="Liberation Serif"/>
          <w:sz w:val="24"/>
          <w:szCs w:val="24"/>
        </w:rPr>
      </w:pPr>
      <w:r>
        <w:rPr>
          <w:rStyle w:val="Strong"/>
        </w:rPr>
        <w:t>Progression of PD:</w:t>
      </w:r>
      <w:r>
        <w:rPr/>
        <w:t xml:space="preserve"> As PD progresses, the response to levodopa may become less predictable, leading to motor fluctuations. End-of-dose deterioration is attributed to the progressive loss of dopamine storage capacity in the brain.</w:t>
      </w:r>
    </w:p>
    <w:p>
      <w:pPr>
        <w:pStyle w:val="Normal"/>
        <w:rPr>
          <w:rFonts w:ascii="Liberation Serif" w:hAnsi="Liberation Serif"/>
          <w:sz w:val="24"/>
          <w:szCs w:val="24"/>
        </w:rPr>
      </w:pPr>
      <w:r>
        <w:rPr>
          <w:rStyle w:val="Strong"/>
        </w:rPr>
        <w:t>Motor Complications:</w:t>
      </w:r>
      <w:r>
        <w:rPr/>
        <w:t xml:space="preserve"> Motor complications associated with levodopa use include dyskinesia (involuntary movements), wearing-off effects, and more complex fluctuations involving alternating periods of parkinsonism and improved mobility with dyskinesias.</w:t>
      </w:r>
    </w:p>
    <w:p>
      <w:pPr>
        <w:pStyle w:val="Normal"/>
        <w:rPr>
          <w:rFonts w:ascii="Liberation Serif" w:hAnsi="Liberation Serif"/>
          <w:sz w:val="24"/>
          <w:szCs w:val="24"/>
        </w:rPr>
      </w:pPr>
      <w:r>
        <w:rPr>
          <w:rStyle w:val="Strong"/>
        </w:rPr>
        <w:t>Management of Motor Complications:</w:t>
      </w:r>
      <w:r>
        <w:rPr/>
        <w:t xml:space="preserve"> Managing motor complications can be challenging. Approaches may include adjusting the dose or frequency of levodopa, adding a COMT inhibitor, incorporating dopamine agonists, continuous infusion of apomorphine, intraintestinal levodopa via a percutaneous endoscopic jejunostomy, or deep brain stimulator implantation.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pg1167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32[Q] Which of the following factors are risk factors for Stroke?</w:t>
      </w:r>
    </w:p>
    <w:p>
      <w:pPr>
        <w:pStyle w:val="Normal"/>
        <w:rPr>
          <w:rFonts w:ascii="Liberation Serif" w:hAnsi="Liberation Serif"/>
          <w:sz w:val="24"/>
          <w:szCs w:val="24"/>
        </w:rPr>
      </w:pPr>
      <w:r>
        <w:rPr/>
        <w:t>1. Sickle cell disease</w:t>
      </w:r>
    </w:p>
    <w:p>
      <w:pPr>
        <w:pStyle w:val="Normal"/>
        <w:rPr>
          <w:rFonts w:ascii="Liberation Serif" w:hAnsi="Liberation Serif"/>
          <w:sz w:val="24"/>
          <w:szCs w:val="24"/>
        </w:rPr>
      </w:pPr>
      <w:r>
        <w:rPr/>
        <w:t>2. Cigarette smoking</w:t>
      </w:r>
    </w:p>
    <w:p>
      <w:pPr>
        <w:pStyle w:val="Normal"/>
        <w:rPr>
          <w:rFonts w:ascii="Liberation Serif" w:hAnsi="Liberation Serif"/>
          <w:sz w:val="24"/>
          <w:szCs w:val="24"/>
        </w:rPr>
      </w:pPr>
      <w:r>
        <w:rPr/>
        <w:t>3. Hypofibrinogenaemia</w:t>
      </w:r>
    </w:p>
    <w:p>
      <w:pPr>
        <w:pStyle w:val="Normal"/>
        <w:rPr>
          <w:rFonts w:ascii="Liberation Serif" w:hAnsi="Liberation Serif"/>
          <w:sz w:val="24"/>
          <w:szCs w:val="24"/>
        </w:rPr>
      </w:pPr>
      <w:r>
        <w:rPr/>
        <w:t>4. Atrial fibrillation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 1 and 2 only</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and 4 only</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w:t>
      </w:r>
      <w:r>
        <w:rPr>
          <w:rStyle w:val="Strong"/>
          <w:sz w:val="24"/>
          <w:szCs w:val="24"/>
        </w:rPr>
        <w:t>Fixed Risk Factors:</w:t>
      </w:r>
    </w:p>
    <w:p>
      <w:pPr>
        <w:pStyle w:val="Normal"/>
        <w:numPr>
          <w:ilvl w:val="0"/>
          <w:numId w:val="54"/>
        </w:numPr>
        <w:rPr>
          <w:rFonts w:ascii="Liberation Serif" w:hAnsi="Liberation Serif"/>
          <w:sz w:val="24"/>
          <w:szCs w:val="24"/>
        </w:rPr>
      </w:pPr>
      <w:r>
        <w:rPr/>
        <w:t>Age</w:t>
      </w:r>
    </w:p>
    <w:p>
      <w:pPr>
        <w:pStyle w:val="Normal"/>
        <w:numPr>
          <w:ilvl w:val="0"/>
          <w:numId w:val="54"/>
        </w:numPr>
        <w:rPr>
          <w:rFonts w:ascii="Liberation Serif" w:hAnsi="Liberation Serif"/>
          <w:sz w:val="24"/>
          <w:szCs w:val="24"/>
        </w:rPr>
      </w:pPr>
      <w:r>
        <w:rPr/>
        <w:t>Sex (Male &gt; Female)</w:t>
      </w:r>
    </w:p>
    <w:p>
      <w:pPr>
        <w:pStyle w:val="Normal"/>
        <w:numPr>
          <w:ilvl w:val="0"/>
          <w:numId w:val="54"/>
        </w:numPr>
        <w:rPr>
          <w:rFonts w:ascii="Liberation Serif" w:hAnsi="Liberation Serif"/>
          <w:sz w:val="24"/>
          <w:szCs w:val="24"/>
        </w:rPr>
      </w:pPr>
      <w:r>
        <w:rPr/>
        <w:t>Previous Vascular Event (Myocardial infarction, Stroke, Peripheral vascular disease)</w:t>
      </w:r>
    </w:p>
    <w:p>
      <w:pPr>
        <w:pStyle w:val="Normal"/>
        <w:numPr>
          <w:ilvl w:val="0"/>
          <w:numId w:val="54"/>
        </w:numPr>
        <w:rPr>
          <w:rFonts w:ascii="Liberation Serif" w:hAnsi="Liberation Serif"/>
          <w:sz w:val="24"/>
          <w:szCs w:val="24"/>
        </w:rPr>
      </w:pPr>
      <w:r>
        <w:rPr/>
        <w:t>Genetic Mutations (e.g., CADASIL - Cerebral Autosomal Dominant Arteriopathy with Subcortical Infarcts and Leukoencephalopathy)</w:t>
      </w:r>
    </w:p>
    <w:p>
      <w:pPr>
        <w:pStyle w:val="Normal"/>
        <w:numPr>
          <w:ilvl w:val="0"/>
          <w:numId w:val="54"/>
        </w:numPr>
        <w:rPr>
          <w:rFonts w:ascii="Liberation Serif" w:hAnsi="Liberation Serif"/>
          <w:sz w:val="24"/>
          <w:szCs w:val="24"/>
        </w:rPr>
      </w:pPr>
      <w:r>
        <w:rPr/>
        <w:t>Sickle Cell Disease</w:t>
      </w:r>
    </w:p>
    <w:p>
      <w:pPr>
        <w:pStyle w:val="Normal"/>
        <w:rPr>
          <w:rFonts w:ascii="Liberation Serif" w:hAnsi="Liberation Serif"/>
          <w:sz w:val="24"/>
          <w:szCs w:val="24"/>
        </w:rPr>
      </w:pPr>
      <w:r>
        <w:rPr>
          <w:rStyle w:val="Strong"/>
        </w:rPr>
        <w:t>Modifiable Risk Factors:</w:t>
      </w:r>
    </w:p>
    <w:p>
      <w:pPr>
        <w:pStyle w:val="Normal"/>
        <w:numPr>
          <w:ilvl w:val="0"/>
          <w:numId w:val="55"/>
        </w:numPr>
        <w:rPr>
          <w:rFonts w:ascii="Liberation Serif" w:hAnsi="Liberation Serif"/>
          <w:sz w:val="24"/>
          <w:szCs w:val="24"/>
        </w:rPr>
      </w:pPr>
      <w:r>
        <w:rPr/>
        <w:t>Blood Pressure</w:t>
      </w:r>
    </w:p>
    <w:p>
      <w:pPr>
        <w:pStyle w:val="Normal"/>
        <w:numPr>
          <w:ilvl w:val="0"/>
          <w:numId w:val="55"/>
        </w:numPr>
        <w:rPr>
          <w:rFonts w:ascii="Liberation Serif" w:hAnsi="Liberation Serif"/>
          <w:sz w:val="24"/>
          <w:szCs w:val="24"/>
        </w:rPr>
      </w:pPr>
      <w:r>
        <w:rPr/>
        <w:t>Cigarette Smoking</w:t>
      </w:r>
    </w:p>
    <w:p>
      <w:pPr>
        <w:pStyle w:val="Normal"/>
        <w:numPr>
          <w:ilvl w:val="0"/>
          <w:numId w:val="55"/>
        </w:numPr>
        <w:rPr>
          <w:rFonts w:ascii="Liberation Serif" w:hAnsi="Liberation Serif"/>
          <w:sz w:val="24"/>
          <w:szCs w:val="24"/>
        </w:rPr>
      </w:pPr>
      <w:r>
        <w:rPr/>
        <w:t>High LDL Cholesterol</w:t>
      </w:r>
    </w:p>
    <w:p>
      <w:pPr>
        <w:pStyle w:val="Normal"/>
        <w:numPr>
          <w:ilvl w:val="0"/>
          <w:numId w:val="55"/>
        </w:numPr>
        <w:rPr>
          <w:rFonts w:ascii="Liberation Serif" w:hAnsi="Liberation Serif"/>
          <w:sz w:val="24"/>
          <w:szCs w:val="24"/>
        </w:rPr>
      </w:pPr>
      <w:r>
        <w:rPr/>
        <w:t>Diabetes Mellitus</w:t>
      </w:r>
    </w:p>
    <w:p>
      <w:pPr>
        <w:pStyle w:val="Normal"/>
        <w:numPr>
          <w:ilvl w:val="0"/>
          <w:numId w:val="55"/>
        </w:numPr>
        <w:rPr>
          <w:rFonts w:ascii="Liberation Serif" w:hAnsi="Liberation Serif"/>
          <w:sz w:val="24"/>
          <w:szCs w:val="24"/>
        </w:rPr>
      </w:pPr>
      <w:r>
        <w:rPr/>
        <w:t>Atrial Fibrillation</w:t>
      </w:r>
    </w:p>
    <w:p>
      <w:pPr>
        <w:pStyle w:val="Normal"/>
        <w:numPr>
          <w:ilvl w:val="0"/>
          <w:numId w:val="55"/>
        </w:numPr>
        <w:rPr>
          <w:rFonts w:ascii="Liberation Serif" w:hAnsi="Liberation Serif"/>
          <w:sz w:val="24"/>
          <w:szCs w:val="24"/>
        </w:rPr>
      </w:pPr>
      <w:r>
        <w:rPr/>
        <w:t>Chronic Kidney Disease</w:t>
      </w:r>
    </w:p>
    <w:p>
      <w:pPr>
        <w:pStyle w:val="Normal"/>
        <w:numPr>
          <w:ilvl w:val="0"/>
          <w:numId w:val="55"/>
        </w:numPr>
        <w:rPr>
          <w:rFonts w:ascii="Liberation Serif" w:hAnsi="Liberation Serif"/>
          <w:sz w:val="24"/>
          <w:szCs w:val="24"/>
        </w:rPr>
      </w:pPr>
      <w:r>
        <w:rPr/>
        <w:t>Excessive Alcohol Intake</w:t>
      </w:r>
    </w:p>
    <w:p>
      <w:pPr>
        <w:pStyle w:val="Normal"/>
        <w:numPr>
          <w:ilvl w:val="0"/>
          <w:numId w:val="55"/>
        </w:numPr>
        <w:rPr>
          <w:rFonts w:ascii="Liberation Serif" w:hAnsi="Liberation Serif"/>
          <w:sz w:val="24"/>
          <w:szCs w:val="24"/>
        </w:rPr>
      </w:pPr>
      <w:r>
        <w:rPr/>
        <w:t>Oestrogen-Containing Drugs (Oral contraceptive pill, Hormone replacement therapy)</w:t>
      </w:r>
    </w:p>
    <w:p>
      <w:pPr>
        <w:pStyle w:val="Normal"/>
        <w:numPr>
          <w:ilvl w:val="0"/>
          <w:numId w:val="55"/>
        </w:numPr>
        <w:rPr>
          <w:rFonts w:ascii="Liberation Serif" w:hAnsi="Liberation Serif"/>
          <w:sz w:val="24"/>
          <w:szCs w:val="24"/>
        </w:rPr>
      </w:pPr>
      <w:r>
        <w:rPr/>
        <w:t>Polycythaemia</w:t>
      </w:r>
    </w:p>
    <w:p>
      <w:pPr>
        <w:pStyle w:val="Normal"/>
        <w:numPr>
          <w:ilvl w:val="0"/>
          <w:numId w:val="55"/>
        </w:numPr>
        <w:rPr>
          <w:rFonts w:ascii="Liberation Serif" w:hAnsi="Liberation Serif"/>
          <w:sz w:val="24"/>
          <w:szCs w:val="24"/>
        </w:rPr>
      </w:pPr>
      <w:r>
        <w:rPr/>
        <w:t>Drugs (e.g., Cocaine)</w:t>
      </w:r>
    </w:p>
    <w:p>
      <w:pPr>
        <w:pStyle w:val="Normal"/>
        <w:numPr>
          <w:ilvl w:val="0"/>
          <w:numId w:val="55"/>
        </w:numPr>
        <w:rPr>
          <w:rFonts w:ascii="Liberation Serif" w:hAnsi="Liberation Serif"/>
          <w:sz w:val="24"/>
          <w:szCs w:val="24"/>
        </w:rPr>
      </w:pPr>
      <w:r>
        <w:rPr/>
        <w:t>Heart Disease (Congestive Cardiac Failure, Infective Endocarditis)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pg1207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33[Q] Which of the following are correct in respect of Myasthenia gravis ?</w:t>
      </w:r>
    </w:p>
    <w:p>
      <w:pPr>
        <w:pStyle w:val="Normal"/>
        <w:rPr>
          <w:rFonts w:ascii="Liberation Serif" w:hAnsi="Liberation Serif"/>
          <w:sz w:val="24"/>
          <w:szCs w:val="24"/>
        </w:rPr>
      </w:pPr>
      <w:r>
        <w:rPr/>
        <w:t>1. Symptoms worsen towards end of the day</w:t>
      </w:r>
    </w:p>
    <w:p>
      <w:pPr>
        <w:pStyle w:val="Normal"/>
        <w:rPr>
          <w:rFonts w:ascii="Liberation Serif" w:hAnsi="Liberation Serif"/>
          <w:sz w:val="24"/>
          <w:szCs w:val="24"/>
        </w:rPr>
      </w:pPr>
      <w:r>
        <w:rPr/>
        <w:t>2. There may be difficulty in chewing and swallowing</w:t>
      </w:r>
    </w:p>
    <w:p>
      <w:pPr>
        <w:pStyle w:val="Normal"/>
        <w:rPr>
          <w:rFonts w:ascii="Liberation Serif" w:hAnsi="Liberation Serif"/>
          <w:sz w:val="24"/>
          <w:szCs w:val="24"/>
        </w:rPr>
      </w:pPr>
      <w:r>
        <w:rPr/>
        <w:t>3. Acetylcholine receptors in the pre-junctional membrane are involved</w:t>
      </w:r>
    </w:p>
    <w:p>
      <w:pPr>
        <w:pStyle w:val="Normal"/>
        <w:rPr>
          <w:rFonts w:ascii="Liberation Serif" w:hAnsi="Liberation Serif"/>
          <w:sz w:val="24"/>
          <w:szCs w:val="24"/>
        </w:rPr>
      </w:pPr>
      <w:r>
        <w:rPr/>
        <w:t>4. Penicillamine may precipitate similar illness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Select the correct answer using the code given below :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(c) 1 and 3 only</w:t>
      </w:r>
    </w:p>
    <w:p>
      <w:pPr>
        <w:pStyle w:val="Normal"/>
        <w:rPr>
          <w:rFonts w:ascii="Liberation Serif" w:hAnsi="Liberation Serif"/>
          <w:sz w:val="24"/>
          <w:szCs w:val="24"/>
        </w:rPr>
      </w:pPr>
      <w:r>
        <w:rPr/>
        <w:t xml:space="preserve">(d) 2 and 4 only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Myasthenia Gravis: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Pathophysiology:</w:t>
      </w:r>
    </w:p>
    <w:p>
      <w:pPr>
        <w:pStyle w:val="Normal"/>
        <w:rPr>
          <w:rFonts w:ascii="Liberation Serif" w:hAnsi="Liberation Serif"/>
          <w:sz w:val="24"/>
          <w:szCs w:val="24"/>
        </w:rPr>
      </w:pPr>
      <w:r>
        <w:rPr/>
        <w:t>- Autoimmune disease.</w:t>
      </w:r>
    </w:p>
    <w:p>
      <w:pPr>
        <w:pStyle w:val="Normal"/>
        <w:rPr>
          <w:rFonts w:ascii="Liberation Serif" w:hAnsi="Liberation Serif"/>
          <w:sz w:val="24"/>
          <w:szCs w:val="24"/>
        </w:rPr>
      </w:pPr>
      <w:r>
        <w:rPr/>
        <w:t>- Caused by antibodies (most commonly to acetylcholine receptors) in the post-junctional membrane of the neuromuscular junction.</w:t>
      </w:r>
    </w:p>
    <w:p>
      <w:pPr>
        <w:pStyle w:val="Normal"/>
        <w:rPr>
          <w:rFonts w:ascii="Liberation Serif" w:hAnsi="Liberation Serif"/>
          <w:sz w:val="24"/>
          <w:szCs w:val="24"/>
        </w:rPr>
      </w:pPr>
      <w:r>
        <w:rPr/>
        <w:t>- Results in blockage of neuromuscular transmission, complement-mediated inflammatory response, and damage to the end plate.</w:t>
      </w:r>
    </w:p>
    <w:p>
      <w:pPr>
        <w:pStyle w:val="Normal"/>
        <w:rPr>
          <w:rFonts w:ascii="Liberation Serif" w:hAnsi="Liberation Serif"/>
          <w:sz w:val="24"/>
          <w:szCs w:val="24"/>
        </w:rPr>
      </w:pPr>
      <w:r>
        <w:rPr/>
        <w:t>- About 80% of cases involve acetylcholine receptor antibodies, while 15% (mainly late-onset cases) may have a thymoma.</w:t>
      </w:r>
    </w:p>
    <w:p>
      <w:pPr>
        <w:pStyle w:val="Normal"/>
        <w:rPr>
          <w:rFonts w:ascii="Liberation Serif" w:hAnsi="Liberation Serif"/>
          <w:sz w:val="24"/>
          <w:szCs w:val="24"/>
        </w:rPr>
      </w:pPr>
      <w:r>
        <w:rPr/>
        <w:t>- Other antibodies, like those to muscle-specific kinase (MuSK), can produce a similar clinical picture.</w:t>
      </w:r>
    </w:p>
    <w:p>
      <w:pPr>
        <w:pStyle w:val="Normal"/>
        <w:rPr>
          <w:rFonts w:ascii="Liberation Serif" w:hAnsi="Liberation Serif"/>
          <w:sz w:val="24"/>
          <w:szCs w:val="24"/>
        </w:rPr>
      </w:pPr>
      <w:r>
        <w:rPr/>
        <w:t>- Triggers may include certain drugs (e.g., penicillamine), while others (aminoglycosides, quinolones) can exacerbate neuromuscular blockade.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Clinical Features:</w:t>
      </w:r>
    </w:p>
    <w:p>
      <w:pPr>
        <w:pStyle w:val="Normal"/>
        <w:rPr>
          <w:rFonts w:ascii="Liberation Serif" w:hAnsi="Liberation Serif"/>
          <w:sz w:val="24"/>
          <w:szCs w:val="24"/>
        </w:rPr>
      </w:pPr>
      <w:r>
        <w:rPr/>
        <w:t>- Typically presents between ages 15 and 50 years.</w:t>
      </w:r>
    </w:p>
    <w:p>
      <w:pPr>
        <w:pStyle w:val="Normal"/>
        <w:rPr>
          <w:rFonts w:ascii="Liberation Serif" w:hAnsi="Liberation Serif"/>
          <w:sz w:val="24"/>
          <w:szCs w:val="24"/>
        </w:rPr>
      </w:pPr>
      <w:r>
        <w:rPr/>
        <w:t>- Female preponderance in younger patients; males more commonly affected in older patients.</w:t>
      </w:r>
    </w:p>
    <w:p>
      <w:pPr>
        <w:pStyle w:val="Normal"/>
        <w:rPr>
          <w:rFonts w:ascii="Liberation Serif" w:hAnsi="Liberation Serif"/>
          <w:sz w:val="24"/>
          <w:szCs w:val="24"/>
        </w:rPr>
      </w:pPr>
      <w:r>
        <w:rPr/>
        <w:t>- Relapsing and remitting course.</w:t>
      </w:r>
    </w:p>
    <w:p>
      <w:pPr>
        <w:pStyle w:val="Normal"/>
        <w:rPr>
          <w:rFonts w:ascii="Liberation Serif" w:hAnsi="Liberation Serif"/>
          <w:sz w:val="24"/>
          <w:szCs w:val="24"/>
        </w:rPr>
      </w:pPr>
      <w:r>
        <w:rPr/>
        <w:t>- Fatigable muscle weakness, worsens with muscle use.</w:t>
      </w:r>
    </w:p>
    <w:p>
      <w:pPr>
        <w:pStyle w:val="Normal"/>
        <w:rPr>
          <w:rFonts w:ascii="Liberation Serif" w:hAnsi="Liberation Serif"/>
          <w:sz w:val="24"/>
          <w:szCs w:val="24"/>
        </w:rPr>
      </w:pPr>
      <w:r>
        <w:rPr/>
        <w:t>- Symptoms often affect ocular, facial, and bulbar muscles.</w:t>
      </w:r>
    </w:p>
    <w:p>
      <w:pPr>
        <w:pStyle w:val="Normal"/>
        <w:rPr>
          <w:rFonts w:ascii="Liberation Serif" w:hAnsi="Liberation Serif"/>
          <w:sz w:val="24"/>
          <w:szCs w:val="24"/>
        </w:rPr>
      </w:pPr>
      <w:r>
        <w:rPr/>
        <w:t>- Initial symptoms may include intermittent ptosis or diplopia.</w:t>
      </w:r>
    </w:p>
    <w:p>
      <w:pPr>
        <w:pStyle w:val="Normal"/>
        <w:rPr>
          <w:rFonts w:ascii="Liberation Serif" w:hAnsi="Liberation Serif"/>
          <w:sz w:val="24"/>
          <w:szCs w:val="24"/>
        </w:rPr>
      </w:pPr>
      <w:r>
        <w:rPr/>
        <w:t>- Weakness of chewing, swallowing, speaking, or limb movement may also occur.</w:t>
      </w:r>
    </w:p>
    <w:p>
      <w:pPr>
        <w:pStyle w:val="Normal"/>
        <w:rPr>
          <w:rFonts w:ascii="Liberation Serif" w:hAnsi="Liberation Serif"/>
          <w:sz w:val="24"/>
          <w:szCs w:val="24"/>
        </w:rPr>
      </w:pPr>
      <w:r>
        <w:rPr/>
        <w:t>- Weakness worsens towards the end of the day or following exercise.</w:t>
      </w:r>
    </w:p>
    <w:p>
      <w:pPr>
        <w:pStyle w:val="Normal"/>
        <w:rPr>
          <w:rFonts w:ascii="Liberation Serif" w:hAnsi="Liberation Serif"/>
          <w:sz w:val="24"/>
          <w:szCs w:val="24"/>
        </w:rPr>
      </w:pPr>
      <w:r>
        <w:rPr/>
        <w:t>- No sensory signs or signs of central nervous system involvement.</w:t>
      </w:r>
    </w:p>
    <w:p>
      <w:pPr>
        <w:pStyle w:val="Normal"/>
        <w:rPr>
          <w:rFonts w:ascii="Liberation Serif" w:hAnsi="Liberation Serif"/>
          <w:sz w:val="24"/>
          <w:szCs w:val="24"/>
        </w:rPr>
      </w:pPr>
      <w:r>
        <w:rPr/>
        <w:t>- Respiratory muscles may be affected, leading to respiratory failure.</w:t>
      </w:r>
    </w:p>
    <w:p>
      <w:pPr>
        <w:pStyle w:val="Normal"/>
        <w:rPr>
          <w:rFonts w:ascii="Liberation Serif" w:hAnsi="Liberation Serif"/>
          <w:sz w:val="24"/>
          <w:szCs w:val="24"/>
        </w:rPr>
      </w:pPr>
      <w:r>
        <w:rPr/>
        <w:t>- Subtypes include ocular myasthenia and generalized myasthenia.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Investigations:</w:t>
      </w:r>
    </w:p>
    <w:p>
      <w:pPr>
        <w:pStyle w:val="Normal"/>
        <w:rPr>
          <w:rFonts w:ascii="Liberation Serif" w:hAnsi="Liberation Serif"/>
          <w:sz w:val="24"/>
          <w:szCs w:val="24"/>
        </w:rPr>
      </w:pPr>
      <w:r>
        <w:rPr/>
        <w:t>- Serological testing for acetylcholine receptor antibodies.</w:t>
      </w:r>
    </w:p>
    <w:p>
      <w:pPr>
        <w:pStyle w:val="Normal"/>
        <w:rPr>
          <w:rFonts w:ascii="Liberation Serif" w:hAnsi="Liberation Serif"/>
          <w:sz w:val="24"/>
          <w:szCs w:val="24"/>
        </w:rPr>
      </w:pPr>
      <w:r>
        <w:rPr/>
        <w:t>- If seronegative, further testing for MuSK antibodies.</w:t>
      </w:r>
    </w:p>
    <w:p>
      <w:pPr>
        <w:pStyle w:val="Normal"/>
        <w:rPr>
          <w:rFonts w:ascii="Liberation Serif" w:hAnsi="Liberation Serif"/>
          <w:sz w:val="24"/>
          <w:szCs w:val="24"/>
        </w:rPr>
      </w:pPr>
      <w:r>
        <w:rPr/>
        <w:t>- Neurophysiological assessment, including repetitive stimulation during nerve conduction studies.</w:t>
      </w:r>
    </w:p>
    <w:p>
      <w:pPr>
        <w:pStyle w:val="Normal"/>
        <w:rPr>
          <w:rFonts w:ascii="Liberation Serif" w:hAnsi="Liberation Serif"/>
          <w:sz w:val="24"/>
          <w:szCs w:val="24"/>
        </w:rPr>
      </w:pPr>
      <w:r>
        <w:rPr/>
        <w:t>- Thoracic CT or MRI to exclude thymoma.</w:t>
      </w:r>
    </w:p>
    <w:p>
      <w:pPr>
        <w:pStyle w:val="Normal"/>
        <w:rPr>
          <w:rFonts w:ascii="Liberation Serif" w:hAnsi="Liberation Serif"/>
          <w:sz w:val="24"/>
          <w:szCs w:val="24"/>
        </w:rPr>
      </w:pPr>
      <w:r>
        <w:rPr/>
        <w:t>- Screening for associated autoimmune disorders, especially thyroid disease.</w:t>
      </w:r>
    </w:p>
    <w:p>
      <w:pPr>
        <w:pStyle w:val="Normal"/>
        <w:rPr>
          <w:rFonts w:ascii="Liberation Serif" w:hAnsi="Liberation Serif"/>
          <w:sz w:val="24"/>
          <w:szCs w:val="24"/>
        </w:rPr>
      </w:pPr>
      <w:r>
        <w:rPr/>
        <w:t>- The Tensilon test (intravenous injection of edrophonium bromide) in cases of diagnostic doubt.</w:t>
      </w:r>
    </w:p>
    <w:p>
      <w:pPr>
        <w:pStyle w:val="Normal"/>
        <w:rPr>
          <w:rFonts w:ascii="Liberation Serif" w:hAnsi="Liberation Serif"/>
          <w:sz w:val="24"/>
          <w:szCs w:val="24"/>
        </w:rPr>
      </w:pPr>
      <w:r>
        <w:rPr/>
        <w:t>- Structural imaging (e.g., MRI of brainstem) to exclude alternative diagnoses.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Management:</w:t>
      </w:r>
    </w:p>
    <w:p>
      <w:pPr>
        <w:pStyle w:val="Normal"/>
        <w:rPr>
          <w:rFonts w:ascii="Liberation Serif" w:hAnsi="Liberation Serif"/>
          <w:sz w:val="24"/>
          <w:szCs w:val="24"/>
        </w:rPr>
      </w:pPr>
      <w:r>
        <w:rPr/>
        <w:t>- Goals: Maximize acetylcholine activity, limit immunological attack on motor end plates.</w:t>
      </w:r>
    </w:p>
    <w:p>
      <w:pPr>
        <w:pStyle w:val="Normal"/>
        <w:rPr>
          <w:rFonts w:ascii="Liberation Serif" w:hAnsi="Liberation Serif"/>
          <w:sz w:val="24"/>
          <w:szCs w:val="24"/>
        </w:rPr>
      </w:pPr>
      <w:r>
        <w:rPr/>
        <w:t>- Anticholinesterase drug: Pyridostigmine.</w:t>
      </w:r>
    </w:p>
    <w:p>
      <w:pPr>
        <w:pStyle w:val="Normal"/>
        <w:rPr>
          <w:rFonts w:ascii="Liberation Serif" w:hAnsi="Liberation Serif"/>
          <w:sz w:val="24"/>
          <w:szCs w:val="24"/>
        </w:rPr>
      </w:pPr>
      <w:r>
        <w:rPr/>
        <w:t>- Muscarinic side-effects controlled by propantheline.</w:t>
      </w:r>
    </w:p>
    <w:p>
      <w:pPr>
        <w:pStyle w:val="Normal"/>
        <w:rPr>
          <w:rFonts w:ascii="Liberation Serif" w:hAnsi="Liberation Serif"/>
          <w:sz w:val="24"/>
          <w:szCs w:val="24"/>
        </w:rPr>
      </w:pPr>
      <w:r>
        <w:rPr/>
        <w:t>- Myasthenic crisis (bulbar and respiratory failure) requires prompt acute immunotherapy (intravenous immunoglobulin, plasma exchange), along with long-term immunosuppressive therapy.</w:t>
      </w:r>
    </w:p>
    <w:p>
      <w:pPr>
        <w:pStyle w:val="Normal"/>
        <w:rPr>
          <w:rFonts w:ascii="Liberation Serif" w:hAnsi="Liberation Serif"/>
          <w:sz w:val="24"/>
          <w:szCs w:val="24"/>
        </w:rPr>
      </w:pPr>
      <w:r>
        <w:rPr/>
        <w:t>- Supportive respiratory care and involvement of intensive care teams during crisis.</w:t>
      </w:r>
    </w:p>
    <w:p>
      <w:pPr>
        <w:pStyle w:val="Normal"/>
        <w:rPr>
          <w:rFonts w:ascii="Liberation Serif" w:hAnsi="Liberation Serif"/>
          <w:sz w:val="24"/>
          <w:szCs w:val="24"/>
        </w:rPr>
      </w:pPr>
      <w:r>
        <w:rPr/>
        <w:t>- Thymoma management involves joint oncology and thoracic surgery input.</w:t>
      </w:r>
    </w:p>
    <w:p>
      <w:pPr>
        <w:pStyle w:val="Normal"/>
        <w:rPr>
          <w:rFonts w:ascii="Liberation Serif" w:hAnsi="Liberation Serif"/>
          <w:sz w:val="24"/>
          <w:szCs w:val="24"/>
        </w:rPr>
      </w:pPr>
      <w:r>
        <w:rPr/>
        <w:t>- Prognosis varies; remissions may occur spontaneously.</w:t>
      </w:r>
    </w:p>
    <w:p>
      <w:pPr>
        <w:pStyle w:val="Normal"/>
        <w:rPr>
          <w:rFonts w:ascii="Liberation Serif" w:hAnsi="Liberation Serif"/>
          <w:sz w:val="24"/>
          <w:szCs w:val="24"/>
        </w:rPr>
      </w:pPr>
      <w:r>
        <w:rPr/>
        <w:t>- Thymectomy may benefit younger seropositive patients with generalized disease.</w:t>
      </w:r>
    </w:p>
    <w:p>
      <w:pPr>
        <w:pStyle w:val="Normal"/>
        <w:rPr>
          <w:rFonts w:ascii="Liberation Serif" w:hAnsi="Liberation Serif"/>
          <w:sz w:val="24"/>
          <w:szCs w:val="24"/>
        </w:rPr>
      </w:pPr>
      <w:r>
        <w:rPr/>
        <w:t>- Rapid progression more than 5 years after onset is uncommon.</w:t>
      </w:r>
    </w:p>
    <w:p>
      <w:pPr>
        <w:pStyle w:val="Normal"/>
        <w:rPr>
          <w:rFonts w:ascii="Liberation Serif" w:hAnsi="Liberation Serif"/>
          <w:sz w:val="24"/>
          <w:szCs w:val="24"/>
        </w:rPr>
      </w:pPr>
      <w:r>
        <w:rPr/>
        <w:t>- Some medications, like aminoglycoside antibiotics, can worsen myasthenia gravis.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pg1195</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34[Q] Which of the following are the tests for functional assessment of encephalopathy?</w:t>
      </w:r>
    </w:p>
    <w:p>
      <w:pPr>
        <w:pStyle w:val="Normal"/>
        <w:rPr>
          <w:rFonts w:ascii="Liberation Serif" w:hAnsi="Liberation Serif"/>
          <w:sz w:val="24"/>
          <w:szCs w:val="24"/>
        </w:rPr>
      </w:pPr>
      <w:r>
        <w:rPr/>
        <w:t>1. Flapping tremors</w:t>
      </w:r>
    </w:p>
    <w:p>
      <w:pPr>
        <w:pStyle w:val="Normal"/>
        <w:rPr>
          <w:rFonts w:ascii="Liberation Serif" w:hAnsi="Liberation Serif"/>
          <w:sz w:val="24"/>
          <w:szCs w:val="24"/>
        </w:rPr>
      </w:pPr>
      <w:r>
        <w:rPr/>
        <w:t xml:space="preserve">2. Number connection test </w:t>
      </w:r>
    </w:p>
    <w:p>
      <w:pPr>
        <w:pStyle w:val="Normal"/>
        <w:rPr>
          <w:rFonts w:ascii="Liberation Serif" w:hAnsi="Liberation Serif"/>
          <w:sz w:val="24"/>
          <w:szCs w:val="24"/>
        </w:rPr>
      </w:pPr>
      <w:r>
        <w:rPr/>
        <w:t>3. Constructional apraxia</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and 2 only</w:t>
      </w:r>
    </w:p>
    <w:p>
      <w:pPr>
        <w:pStyle w:val="Normal"/>
        <w:rPr>
          <w:rFonts w:ascii="Liberation Serif" w:hAnsi="Liberation Serif"/>
          <w:sz w:val="24"/>
          <w:szCs w:val="24"/>
        </w:rPr>
      </w:pPr>
      <w:r>
        <w:rPr/>
        <w:t>(b) 2 and 3 only</w:t>
      </w:r>
    </w:p>
    <w:p>
      <w:pPr>
        <w:pStyle w:val="Normal"/>
        <w:rPr>
          <w:rFonts w:ascii="Liberation Serif" w:hAnsi="Liberation Serif"/>
          <w:sz w:val="24"/>
          <w:szCs w:val="24"/>
        </w:rPr>
      </w:pPr>
      <w:r>
        <w:rPr/>
        <w:t>(c) 1 and 3 only</w:t>
      </w:r>
    </w:p>
    <w:p>
      <w:pPr>
        <w:pStyle w:val="Normal"/>
        <w:rPr>
          <w:rFonts w:ascii="Liberation Serif" w:hAnsi="Liberation Serif"/>
          <w:sz w:val="24"/>
          <w:szCs w:val="24"/>
        </w:rPr>
      </w:pPr>
      <w:r>
        <w:rPr/>
        <w:t>(d) 1, 2 and 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35[Q] Which one of the following is correct regarding blood components in clinical practice?</w:t>
      </w:r>
    </w:p>
    <w:p>
      <w:pPr>
        <w:pStyle w:val="Normal"/>
        <w:rPr>
          <w:rFonts w:ascii="Liberation Serif" w:hAnsi="Liberation Serif"/>
          <w:sz w:val="24"/>
          <w:szCs w:val="24"/>
        </w:rPr>
      </w:pPr>
      <w:r>
        <w:rPr/>
        <w:t>(a) ABO blood group antigens are polypeptide chains on the surface of RBCs</w:t>
      </w:r>
    </w:p>
    <w:p>
      <w:pPr>
        <w:pStyle w:val="Normal"/>
        <w:rPr>
          <w:rFonts w:ascii="Liberation Serif" w:hAnsi="Liberation Serif"/>
          <w:sz w:val="24"/>
          <w:szCs w:val="24"/>
        </w:rPr>
      </w:pPr>
      <w:r>
        <w:rPr/>
        <w:t>(b) Platelets can be stored for up to 35 days</w:t>
      </w:r>
    </w:p>
    <w:p>
      <w:pPr>
        <w:pStyle w:val="Normal"/>
        <w:rPr>
          <w:rFonts w:ascii="Liberation Serif" w:hAnsi="Liberation Serif"/>
          <w:sz w:val="24"/>
          <w:szCs w:val="24"/>
        </w:rPr>
      </w:pPr>
      <w:r>
        <w:rPr/>
        <w:t>(c) Hemolytic disease of the newborn occurs when the mother’s IgA anti-RhD antibodies cross the placenta and lyse fetal RBCs</w:t>
      </w:r>
    </w:p>
    <w:p>
      <w:pPr>
        <w:pStyle w:val="Normal"/>
        <w:rPr>
          <w:rFonts w:ascii="Liberation Serif" w:hAnsi="Liberation Serif"/>
          <w:sz w:val="24"/>
          <w:szCs w:val="24"/>
        </w:rPr>
      </w:pPr>
      <w:r>
        <w:rPr/>
        <w:t>(d) Transfusion-associated GVHD can be prevented by prior irradiation of transfused blood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ABO Blood Groups:</w:t>
      </w:r>
    </w:p>
    <w:p>
      <w:pPr>
        <w:pStyle w:val="Normal"/>
        <w:numPr>
          <w:ilvl w:val="0"/>
          <w:numId w:val="56"/>
        </w:numPr>
        <w:rPr>
          <w:rFonts w:ascii="Liberation Serif" w:hAnsi="Liberation Serif"/>
          <w:sz w:val="24"/>
          <w:szCs w:val="24"/>
        </w:rPr>
      </w:pPr>
      <w:r>
        <w:rPr/>
        <w:t>Antigens: Oligosaccharide chains projecting from the red cell surface.</w:t>
      </w:r>
    </w:p>
    <w:p>
      <w:pPr>
        <w:pStyle w:val="Normal"/>
        <w:numPr>
          <w:ilvl w:val="0"/>
          <w:numId w:val="56"/>
        </w:numPr>
        <w:rPr>
          <w:rFonts w:ascii="Liberation Serif" w:hAnsi="Liberation Serif"/>
          <w:sz w:val="24"/>
          <w:szCs w:val="24"/>
        </w:rPr>
      </w:pPr>
      <w:r>
        <w:rPr/>
        <w:t>ABO gene encodes glycosyltransferase, with three common alleles: A, B, and O.</w:t>
      </w:r>
    </w:p>
    <w:p>
      <w:pPr>
        <w:pStyle w:val="Normal"/>
        <w:numPr>
          <w:ilvl w:val="0"/>
          <w:numId w:val="56"/>
        </w:numPr>
        <w:rPr>
          <w:rFonts w:ascii="Liberation Serif" w:hAnsi="Liberation Serif"/>
          <w:sz w:val="24"/>
          <w:szCs w:val="24"/>
        </w:rPr>
      </w:pPr>
      <w:r>
        <w:rPr/>
        <w:t>O allele results in an inactive enzyme, leaving the H antigen unmodified.</w:t>
      </w:r>
    </w:p>
    <w:p>
      <w:pPr>
        <w:pStyle w:val="Normal"/>
        <w:numPr>
          <w:ilvl w:val="0"/>
          <w:numId w:val="56"/>
        </w:numPr>
        <w:rPr>
          <w:rFonts w:ascii="Liberation Serif" w:hAnsi="Liberation Serif"/>
          <w:sz w:val="24"/>
          <w:szCs w:val="24"/>
        </w:rPr>
      </w:pPr>
      <w:r>
        <w:rPr/>
        <w:t>A and B alleles encode enzymes attaching different sugars to the chain.</w:t>
      </w:r>
    </w:p>
    <w:p>
      <w:pPr>
        <w:pStyle w:val="Normal"/>
        <w:numPr>
          <w:ilvl w:val="0"/>
          <w:numId w:val="56"/>
        </w:numPr>
        <w:rPr>
          <w:rFonts w:ascii="Liberation Serif" w:hAnsi="Liberation Serif"/>
          <w:sz w:val="24"/>
          <w:szCs w:val="24"/>
        </w:rPr>
      </w:pPr>
      <w:r>
        <w:rPr/>
        <w:t>Individuals tolerant to their own ABO antigens but can mount an immune response to foreign ABO antigens.</w:t>
      </w:r>
    </w:p>
    <w:p>
      <w:pPr>
        <w:pStyle w:val="Normal"/>
        <w:rPr>
          <w:rFonts w:ascii="Liberation Serif" w:hAnsi="Liberation Serif"/>
          <w:sz w:val="24"/>
          <w:szCs w:val="24"/>
        </w:rPr>
      </w:pPr>
      <w:r>
        <w:rPr>
          <w:rStyle w:val="Strong"/>
        </w:rPr>
        <w:t>ABO-Incompatible Red Cell Transfusion:</w:t>
      </w:r>
    </w:p>
    <w:p>
      <w:pPr>
        <w:pStyle w:val="Normal"/>
        <w:numPr>
          <w:ilvl w:val="0"/>
          <w:numId w:val="57"/>
        </w:numPr>
        <w:rPr>
          <w:rFonts w:ascii="Liberation Serif" w:hAnsi="Liberation Serif"/>
          <w:sz w:val="24"/>
          <w:szCs w:val="24"/>
        </w:rPr>
      </w:pPr>
      <w:r>
        <w:rPr/>
        <w:t>Incompatible transfusion can lead to IgM anti-A, anti-B, or anti-AB binding to transfused red cells.</w:t>
      </w:r>
    </w:p>
    <w:p>
      <w:pPr>
        <w:pStyle w:val="Normal"/>
        <w:numPr>
          <w:ilvl w:val="0"/>
          <w:numId w:val="57"/>
        </w:numPr>
        <w:rPr>
          <w:rFonts w:ascii="Liberation Serif" w:hAnsi="Liberation Serif"/>
          <w:sz w:val="24"/>
          <w:szCs w:val="24"/>
        </w:rPr>
      </w:pPr>
      <w:r>
        <w:rPr/>
        <w:t>Activates complement pathway, causing intravascular hemolysis.</w:t>
      </w:r>
    </w:p>
    <w:p>
      <w:pPr>
        <w:pStyle w:val="Normal"/>
        <w:numPr>
          <w:ilvl w:val="0"/>
          <w:numId w:val="57"/>
        </w:numPr>
        <w:rPr>
          <w:rFonts w:ascii="Liberation Serif" w:hAnsi="Liberation Serif"/>
          <w:sz w:val="24"/>
          <w:szCs w:val="24"/>
        </w:rPr>
      </w:pPr>
      <w:r>
        <w:rPr/>
        <w:t>Anaphylatoxins and inflammatory mediators released, leading to inflammation, increased vascular permeability, hypotension, and potential complications.</w:t>
      </w:r>
    </w:p>
    <w:p>
      <w:pPr>
        <w:pStyle w:val="Normal"/>
        <w:numPr>
          <w:ilvl w:val="0"/>
          <w:numId w:val="57"/>
        </w:numPr>
        <w:rPr>
          <w:rFonts w:ascii="Liberation Serif" w:hAnsi="Liberation Serif"/>
          <w:sz w:val="24"/>
          <w:szCs w:val="24"/>
        </w:rPr>
      </w:pPr>
      <w:r>
        <w:rPr/>
        <w:t>About 20%-30% cause some morbidity; 5%-10% contribute to patient death.</w:t>
      </w:r>
    </w:p>
    <w:p>
      <w:pPr>
        <w:pStyle w:val="Normal"/>
        <w:rPr>
          <w:rFonts w:ascii="Liberation Serif" w:hAnsi="Liberation Serif"/>
          <w:sz w:val="24"/>
          <w:szCs w:val="24"/>
        </w:rPr>
      </w:pPr>
      <w:r>
        <w:rPr>
          <w:rStyle w:val="Strong"/>
        </w:rPr>
        <w:t>Rhesus D Blood Group and Hemolytic Disease of the Newborn (HDN):</w:t>
      </w:r>
    </w:p>
    <w:p>
      <w:pPr>
        <w:pStyle w:val="Normal"/>
        <w:numPr>
          <w:ilvl w:val="0"/>
          <w:numId w:val="58"/>
        </w:numPr>
        <w:rPr>
          <w:rFonts w:ascii="Liberation Serif" w:hAnsi="Liberation Serif"/>
          <w:sz w:val="24"/>
          <w:szCs w:val="24"/>
        </w:rPr>
      </w:pPr>
      <w:r>
        <w:rPr/>
        <w:t>About 15% of European populations are RhD-negative.</w:t>
      </w:r>
    </w:p>
    <w:p>
      <w:pPr>
        <w:pStyle w:val="Normal"/>
        <w:numPr>
          <w:ilvl w:val="0"/>
          <w:numId w:val="58"/>
        </w:numPr>
        <w:rPr>
          <w:rFonts w:ascii="Liberation Serif" w:hAnsi="Liberation Serif"/>
          <w:sz w:val="24"/>
          <w:szCs w:val="24"/>
        </w:rPr>
      </w:pPr>
      <w:r>
        <w:rPr/>
        <w:t>RhD-negative individuals don't produce substantial anti-RhD antibodies.</w:t>
      </w:r>
    </w:p>
    <w:p>
      <w:pPr>
        <w:pStyle w:val="Normal"/>
        <w:numPr>
          <w:ilvl w:val="0"/>
          <w:numId w:val="58"/>
        </w:numPr>
        <w:rPr>
          <w:rFonts w:ascii="Liberation Serif" w:hAnsi="Liberation Serif"/>
          <w:sz w:val="24"/>
          <w:szCs w:val="24"/>
        </w:rPr>
      </w:pPr>
      <w:r>
        <w:rPr/>
        <w:t>RhD-negative pregnant women exposed to RhD-positive fetal cells may produce antibodies causing HDN in subsequent pregnancies.</w:t>
      </w:r>
    </w:p>
    <w:p>
      <w:pPr>
        <w:pStyle w:val="Normal"/>
        <w:numPr>
          <w:ilvl w:val="0"/>
          <w:numId w:val="58"/>
        </w:numPr>
        <w:rPr>
          <w:rFonts w:ascii="Liberation Serif" w:hAnsi="Liberation Serif"/>
          <w:sz w:val="24"/>
          <w:szCs w:val="24"/>
        </w:rPr>
      </w:pPr>
      <w:r>
        <w:rPr/>
        <w:t>Anti-RhD immunoglobulin (anti-D) can prevent RhD sensitization in RhD-negative pregnant women.</w:t>
      </w:r>
    </w:p>
    <w:p>
      <w:pPr>
        <w:pStyle w:val="Normal"/>
        <w:rPr>
          <w:rFonts w:ascii="Liberation Serif" w:hAnsi="Liberation Serif"/>
          <w:sz w:val="24"/>
          <w:szCs w:val="24"/>
        </w:rPr>
      </w:pPr>
      <w:r>
        <w:rPr>
          <w:rStyle w:val="Strong"/>
        </w:rPr>
        <w:t>Other Immunological Complications of Transfusion:</w:t>
      </w:r>
    </w:p>
    <w:p>
      <w:pPr>
        <w:pStyle w:val="Normal"/>
        <w:numPr>
          <w:ilvl w:val="0"/>
          <w:numId w:val="59"/>
        </w:numPr>
        <w:rPr>
          <w:rFonts w:ascii="Liberation Serif" w:hAnsi="Liberation Serif"/>
          <w:sz w:val="24"/>
          <w:szCs w:val="24"/>
        </w:rPr>
      </w:pPr>
      <w:r>
        <w:rPr/>
        <w:t>Transfusion-Associated Lung Injury (TRALI) and Transfusion-Associated Graft-Versus-Host Disease (TA GVHD) are rare but serious complications.</w:t>
      </w:r>
    </w:p>
    <w:p>
      <w:pPr>
        <w:pStyle w:val="Normal"/>
        <w:numPr>
          <w:ilvl w:val="0"/>
          <w:numId w:val="59"/>
        </w:numPr>
        <w:rPr>
          <w:rFonts w:ascii="Liberation Serif" w:hAnsi="Liberation Serif"/>
          <w:sz w:val="24"/>
          <w:szCs w:val="24"/>
        </w:rPr>
      </w:pPr>
      <w:r>
        <w:rPr/>
        <w:t>TA GVHD occurs when there's sharing of an HLA haplotype between donor and recipient, leading to acute GVHD.</w:t>
      </w:r>
    </w:p>
    <w:p>
      <w:pPr>
        <w:pStyle w:val="Normal"/>
        <w:numPr>
          <w:ilvl w:val="0"/>
          <w:numId w:val="59"/>
        </w:numPr>
        <w:rPr>
          <w:rFonts w:ascii="Liberation Serif" w:hAnsi="Liberation Serif"/>
          <w:sz w:val="24"/>
          <w:szCs w:val="24"/>
        </w:rPr>
      </w:pPr>
      <w:r>
        <w:rPr/>
        <w:t>Prevention involves gamma or X-ray irradiation of blood components to prevent lymphocyte proliferation.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pg941</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36[Q] Which one of the following is an oral direct Thrombin inhibitor ?</w:t>
      </w:r>
    </w:p>
    <w:p>
      <w:pPr>
        <w:pStyle w:val="Normal"/>
        <w:rPr>
          <w:rFonts w:ascii="Liberation Serif" w:hAnsi="Liberation Serif"/>
          <w:sz w:val="24"/>
          <w:szCs w:val="24"/>
        </w:rPr>
      </w:pPr>
      <w:r>
        <w:rPr/>
        <w:t>Select the correct answer using the</w:t>
      </w:r>
    </w:p>
    <w:p>
      <w:pPr>
        <w:pStyle w:val="Normal"/>
        <w:rPr>
          <w:rFonts w:ascii="Liberation Serif" w:hAnsi="Liberation Serif"/>
          <w:sz w:val="24"/>
          <w:szCs w:val="24"/>
        </w:rPr>
      </w:pPr>
      <w:r>
        <w:rPr/>
        <w:t xml:space="preserve">(a) Apixaban </w:t>
      </w:r>
    </w:p>
    <w:p>
      <w:pPr>
        <w:pStyle w:val="Normal"/>
        <w:rPr>
          <w:rFonts w:ascii="Liberation Serif" w:hAnsi="Liberation Serif"/>
          <w:sz w:val="24"/>
          <w:szCs w:val="24"/>
        </w:rPr>
      </w:pPr>
      <w:r>
        <w:rPr/>
        <w:t xml:space="preserve">(b) Rivaroxaban </w:t>
      </w:r>
    </w:p>
    <w:p>
      <w:pPr>
        <w:pStyle w:val="Normal"/>
        <w:rPr>
          <w:rFonts w:ascii="Liberation Serif" w:hAnsi="Liberation Serif"/>
          <w:sz w:val="24"/>
          <w:szCs w:val="24"/>
        </w:rPr>
      </w:pPr>
      <w:r>
        <w:rPr/>
        <w:t xml:space="preserve">(c) Dabigatran </w:t>
      </w:r>
    </w:p>
    <w:p>
      <w:pPr>
        <w:pStyle w:val="Normal"/>
        <w:rPr>
          <w:rFonts w:ascii="Liberation Serif" w:hAnsi="Liberation Serif"/>
          <w:sz w:val="24"/>
          <w:szCs w:val="24"/>
        </w:rPr>
      </w:pPr>
      <w:r>
        <w:rPr/>
        <w:t>(d) Argatroban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 xml:space="preserve">Dabigatran is an oral direct thrombin inhibitor. </w:t>
      </w:r>
    </w:p>
    <w:p>
      <w:pPr>
        <w:pStyle w:val="Normal"/>
        <w:rPr>
          <w:rFonts w:ascii="Liberation Serif" w:hAnsi="Liberation Serif"/>
          <w:sz w:val="24"/>
          <w:szCs w:val="24"/>
        </w:rPr>
      </w:pPr>
      <w:r>
        <w:rPr/>
        <w:t>Apixaban and Rivaroxaban are oral factor Xa inhibitors</w:t>
      </w:r>
    </w:p>
    <w:p>
      <w:pPr>
        <w:pStyle w:val="Normal"/>
        <w:rPr>
          <w:rFonts w:ascii="Liberation Serif" w:hAnsi="Liberation Serif"/>
          <w:sz w:val="24"/>
          <w:szCs w:val="24"/>
        </w:rPr>
      </w:pPr>
      <w:r>
        <w:rPr/>
        <w:t>Argatroban is an intravenous direct thrombin inhibitor.</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37[Q] Which of the following are correct with regard to metformin?</w:t>
      </w:r>
    </w:p>
    <w:p>
      <w:pPr>
        <w:pStyle w:val="Normal"/>
        <w:rPr>
          <w:rFonts w:ascii="Liberation Serif" w:hAnsi="Liberation Serif"/>
          <w:sz w:val="24"/>
          <w:szCs w:val="24"/>
        </w:rPr>
      </w:pPr>
      <w:r>
        <w:rPr/>
        <w:t>1. The maximum tolerated dose is 2000 mg/day</w:t>
      </w:r>
    </w:p>
    <w:p>
      <w:pPr>
        <w:pStyle w:val="Normal"/>
        <w:rPr>
          <w:rFonts w:ascii="Liberation Serif" w:hAnsi="Liberation Serif"/>
          <w:sz w:val="24"/>
          <w:szCs w:val="24"/>
        </w:rPr>
      </w:pPr>
      <w:r>
        <w:rPr/>
        <w:t>2. Lactic acidosis is the adverse effect of metformin</w:t>
      </w:r>
    </w:p>
    <w:p>
      <w:pPr>
        <w:pStyle w:val="Normal"/>
        <w:rPr>
          <w:rFonts w:ascii="Liberation Serif" w:hAnsi="Liberation Serif"/>
          <w:sz w:val="24"/>
          <w:szCs w:val="24"/>
        </w:rPr>
      </w:pPr>
      <w:r>
        <w:rPr/>
        <w:t>3. It may lower the blood levels of Vitamin B12 level</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and 2 only</w:t>
      </w:r>
    </w:p>
    <w:p>
      <w:pPr>
        <w:pStyle w:val="Normal"/>
        <w:rPr>
          <w:rFonts w:ascii="Liberation Serif" w:hAnsi="Liberation Serif"/>
          <w:sz w:val="24"/>
          <w:szCs w:val="24"/>
        </w:rPr>
      </w:pPr>
      <w:r>
        <w:rPr/>
        <w:t>(b) 2 and 3 only</w:t>
      </w:r>
    </w:p>
    <w:p>
      <w:pPr>
        <w:pStyle w:val="Normal"/>
        <w:rPr>
          <w:rFonts w:ascii="Liberation Serif" w:hAnsi="Liberation Serif"/>
          <w:sz w:val="24"/>
          <w:szCs w:val="24"/>
        </w:rPr>
      </w:pPr>
      <w:r>
        <w:rPr/>
        <w:t>(c) 1 and 3 only</w:t>
      </w:r>
    </w:p>
    <w:p>
      <w:pPr>
        <w:pStyle w:val="Normal"/>
        <w:rPr>
          <w:rFonts w:ascii="Liberation Serif" w:hAnsi="Liberation Serif"/>
          <w:sz w:val="24"/>
          <w:szCs w:val="24"/>
        </w:rPr>
      </w:pPr>
      <w:r>
        <w:rPr/>
        <w:t>(d) 1, 2 and 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Biguanides, Metformin:</w:t>
      </w:r>
    </w:p>
    <w:p>
      <w:pPr>
        <w:pStyle w:val="Normal"/>
        <w:numPr>
          <w:ilvl w:val="0"/>
          <w:numId w:val="60"/>
        </w:numPr>
        <w:rPr>
          <w:rFonts w:ascii="Liberation Serif" w:hAnsi="Liberation Serif"/>
          <w:sz w:val="24"/>
          <w:szCs w:val="24"/>
        </w:rPr>
      </w:pPr>
      <w:r>
        <w:rPr/>
        <w:t>Mechanism of Action:</w:t>
      </w:r>
    </w:p>
    <w:p>
      <w:pPr>
        <w:pStyle w:val="Normal"/>
        <w:numPr>
          <w:ilvl w:val="1"/>
          <w:numId w:val="60"/>
        </w:numPr>
        <w:rPr>
          <w:rFonts w:ascii="Liberation Serif" w:hAnsi="Liberation Serif"/>
          <w:sz w:val="24"/>
          <w:szCs w:val="24"/>
        </w:rPr>
      </w:pPr>
      <w:r>
        <w:rPr/>
        <w:t>Reduces hepatic glucose production.</w:t>
      </w:r>
    </w:p>
    <w:p>
      <w:pPr>
        <w:pStyle w:val="Normal"/>
        <w:numPr>
          <w:ilvl w:val="1"/>
          <w:numId w:val="60"/>
        </w:numPr>
        <w:rPr>
          <w:rFonts w:ascii="Liberation Serif" w:hAnsi="Liberation Serif"/>
          <w:sz w:val="24"/>
          <w:szCs w:val="24"/>
        </w:rPr>
      </w:pPr>
      <w:r>
        <w:rPr/>
        <w:t>Improves peripheral glucose utilization.</w:t>
      </w:r>
    </w:p>
    <w:p>
      <w:pPr>
        <w:pStyle w:val="Normal"/>
        <w:numPr>
          <w:ilvl w:val="1"/>
          <w:numId w:val="60"/>
        </w:numPr>
        <w:rPr>
          <w:rFonts w:ascii="Liberation Serif" w:hAnsi="Liberation Serif"/>
          <w:sz w:val="24"/>
          <w:szCs w:val="24"/>
        </w:rPr>
      </w:pPr>
      <w:r>
        <w:rPr/>
        <w:t>Activates AMP-dependent protein kinase.</w:t>
      </w:r>
    </w:p>
    <w:p>
      <w:pPr>
        <w:pStyle w:val="Normal"/>
        <w:numPr>
          <w:ilvl w:val="1"/>
          <w:numId w:val="60"/>
        </w:numPr>
        <w:rPr>
          <w:rFonts w:ascii="Liberation Serif" w:hAnsi="Liberation Serif"/>
          <w:sz w:val="24"/>
          <w:szCs w:val="24"/>
        </w:rPr>
      </w:pPr>
      <w:r>
        <w:rPr/>
        <w:t>Enters cells through organic cation transporters.</w:t>
      </w:r>
    </w:p>
    <w:p>
      <w:pPr>
        <w:pStyle w:val="Normal"/>
        <w:numPr>
          <w:ilvl w:val="0"/>
          <w:numId w:val="60"/>
        </w:numPr>
        <w:rPr>
          <w:rFonts w:ascii="Liberation Serif" w:hAnsi="Liberation Serif"/>
          <w:sz w:val="24"/>
          <w:szCs w:val="24"/>
        </w:rPr>
      </w:pPr>
      <w:r>
        <w:rPr/>
        <w:t>Hepatic Glucose Production:</w:t>
      </w:r>
    </w:p>
    <w:p>
      <w:pPr>
        <w:pStyle w:val="Normal"/>
        <w:numPr>
          <w:ilvl w:val="1"/>
          <w:numId w:val="60"/>
        </w:numPr>
        <w:rPr>
          <w:rFonts w:ascii="Liberation Serif" w:hAnsi="Liberation Serif"/>
          <w:sz w:val="24"/>
          <w:szCs w:val="24"/>
        </w:rPr>
      </w:pPr>
      <w:r>
        <w:rPr/>
        <w:t>Antagonizes glucagon's ability to generate cAMP in hepatocytes.</w:t>
      </w:r>
    </w:p>
    <w:p>
      <w:pPr>
        <w:pStyle w:val="Normal"/>
        <w:numPr>
          <w:ilvl w:val="1"/>
          <w:numId w:val="60"/>
        </w:numPr>
        <w:rPr>
          <w:rFonts w:ascii="Liberation Serif" w:hAnsi="Liberation Serif"/>
          <w:sz w:val="24"/>
          <w:szCs w:val="24"/>
        </w:rPr>
      </w:pPr>
      <w:r>
        <w:rPr/>
        <w:t>Reduces fasting plasma glucose (FPG) and insulin levels.</w:t>
      </w:r>
    </w:p>
    <w:p>
      <w:pPr>
        <w:pStyle w:val="Normal"/>
        <w:numPr>
          <w:ilvl w:val="0"/>
          <w:numId w:val="60"/>
        </w:numPr>
        <w:rPr>
          <w:rFonts w:ascii="Liberation Serif" w:hAnsi="Liberation Serif"/>
          <w:sz w:val="24"/>
          <w:szCs w:val="24"/>
        </w:rPr>
      </w:pPr>
      <w:r>
        <w:rPr/>
        <w:t>Benefits:</w:t>
      </w:r>
    </w:p>
    <w:p>
      <w:pPr>
        <w:pStyle w:val="Normal"/>
        <w:numPr>
          <w:ilvl w:val="1"/>
          <w:numId w:val="60"/>
        </w:numPr>
        <w:rPr>
          <w:rFonts w:ascii="Liberation Serif" w:hAnsi="Liberation Serif"/>
          <w:sz w:val="24"/>
          <w:szCs w:val="24"/>
        </w:rPr>
      </w:pPr>
      <w:r>
        <w:rPr/>
        <w:t>Improves lipid profile.</w:t>
      </w:r>
    </w:p>
    <w:p>
      <w:pPr>
        <w:pStyle w:val="Normal"/>
        <w:numPr>
          <w:ilvl w:val="1"/>
          <w:numId w:val="60"/>
        </w:numPr>
        <w:rPr>
          <w:rFonts w:ascii="Liberation Serif" w:hAnsi="Liberation Serif"/>
          <w:sz w:val="24"/>
          <w:szCs w:val="24"/>
        </w:rPr>
      </w:pPr>
      <w:r>
        <w:rPr/>
        <w:t>Promotes modest weight loss.</w:t>
      </w:r>
    </w:p>
    <w:p>
      <w:pPr>
        <w:pStyle w:val="Normal"/>
        <w:numPr>
          <w:ilvl w:val="1"/>
          <w:numId w:val="60"/>
        </w:numPr>
        <w:rPr>
          <w:rFonts w:ascii="Liberation Serif" w:hAnsi="Liberation Serif"/>
          <w:sz w:val="24"/>
          <w:szCs w:val="24"/>
        </w:rPr>
      </w:pPr>
      <w:r>
        <w:rPr/>
        <w:t>Associated with reduced microvascular and possibly macrovascular complications with long-term use.</w:t>
      </w:r>
    </w:p>
    <w:p>
      <w:pPr>
        <w:pStyle w:val="Normal"/>
        <w:numPr>
          <w:ilvl w:val="0"/>
          <w:numId w:val="60"/>
        </w:numPr>
        <w:rPr>
          <w:rFonts w:ascii="Liberation Serif" w:hAnsi="Liberation Serif"/>
          <w:sz w:val="24"/>
          <w:szCs w:val="24"/>
        </w:rPr>
      </w:pPr>
      <w:r>
        <w:rPr/>
        <w:t>Formulation:</w:t>
      </w:r>
    </w:p>
    <w:p>
      <w:pPr>
        <w:pStyle w:val="Normal"/>
        <w:numPr>
          <w:ilvl w:val="1"/>
          <w:numId w:val="60"/>
        </w:numPr>
        <w:rPr>
          <w:rFonts w:ascii="Liberation Serif" w:hAnsi="Liberation Serif"/>
          <w:sz w:val="24"/>
          <w:szCs w:val="24"/>
        </w:rPr>
      </w:pPr>
      <w:r>
        <w:rPr/>
        <w:t>Extended-release form available with potentially fewer gastrointestinal side effects.</w:t>
      </w:r>
    </w:p>
    <w:p>
      <w:pPr>
        <w:pStyle w:val="Normal"/>
        <w:numPr>
          <w:ilvl w:val="0"/>
          <w:numId w:val="60"/>
        </w:numPr>
        <w:rPr>
          <w:rFonts w:ascii="Liberation Serif" w:hAnsi="Liberation Serif"/>
          <w:sz w:val="24"/>
          <w:szCs w:val="24"/>
        </w:rPr>
      </w:pPr>
      <w:r>
        <w:rPr/>
        <w:t>Dosage and Administration:</w:t>
      </w:r>
    </w:p>
    <w:p>
      <w:pPr>
        <w:pStyle w:val="Normal"/>
        <w:numPr>
          <w:ilvl w:val="1"/>
          <w:numId w:val="60"/>
        </w:numPr>
        <w:rPr>
          <w:rFonts w:ascii="Liberation Serif" w:hAnsi="Liberation Serif"/>
          <w:sz w:val="24"/>
          <w:szCs w:val="24"/>
        </w:rPr>
      </w:pPr>
      <w:r>
        <w:rPr/>
        <w:t>Initial dose should be low, escalated every 1–2 weeks based on self-monitoring of blood glucose (SMBG) measurements.</w:t>
      </w:r>
    </w:p>
    <w:p>
      <w:pPr>
        <w:pStyle w:val="Normal"/>
        <w:numPr>
          <w:ilvl w:val="1"/>
          <w:numId w:val="60"/>
        </w:numPr>
        <w:rPr>
          <w:rFonts w:ascii="Liberation Serif" w:hAnsi="Liberation Serif"/>
          <w:sz w:val="24"/>
          <w:szCs w:val="24"/>
        </w:rPr>
      </w:pPr>
      <w:r>
        <w:rPr/>
        <w:t>Maximal tolerated dose: 2000 mg daily.</w:t>
      </w:r>
    </w:p>
    <w:p>
      <w:pPr>
        <w:pStyle w:val="Normal"/>
        <w:numPr>
          <w:ilvl w:val="0"/>
          <w:numId w:val="60"/>
        </w:numPr>
        <w:rPr>
          <w:rFonts w:ascii="Liberation Serif" w:hAnsi="Liberation Serif"/>
          <w:sz w:val="24"/>
          <w:szCs w:val="24"/>
        </w:rPr>
      </w:pPr>
      <w:r>
        <w:rPr/>
        <w:t>Combination Therapy:</w:t>
      </w:r>
    </w:p>
    <w:p>
      <w:pPr>
        <w:pStyle w:val="Normal"/>
        <w:numPr>
          <w:ilvl w:val="1"/>
          <w:numId w:val="60"/>
        </w:numPr>
        <w:rPr>
          <w:rFonts w:ascii="Liberation Serif" w:hAnsi="Liberation Serif"/>
          <w:sz w:val="24"/>
          <w:szCs w:val="24"/>
        </w:rPr>
      </w:pPr>
      <w:r>
        <w:rPr/>
        <w:t>Effective as monotherapy.</w:t>
      </w:r>
    </w:p>
    <w:p>
      <w:pPr>
        <w:pStyle w:val="Normal"/>
        <w:numPr>
          <w:ilvl w:val="1"/>
          <w:numId w:val="60"/>
        </w:numPr>
        <w:rPr>
          <w:rFonts w:ascii="Liberation Serif" w:hAnsi="Liberation Serif"/>
          <w:sz w:val="24"/>
          <w:szCs w:val="24"/>
        </w:rPr>
      </w:pPr>
      <w:r>
        <w:rPr/>
        <w:t>Can be used in combination with other oral agents or insulin.</w:t>
      </w:r>
    </w:p>
    <w:p>
      <w:pPr>
        <w:pStyle w:val="Normal"/>
        <w:numPr>
          <w:ilvl w:val="0"/>
          <w:numId w:val="60"/>
        </w:numPr>
        <w:rPr>
          <w:rFonts w:ascii="Liberation Serif" w:hAnsi="Liberation Serif"/>
          <w:sz w:val="24"/>
          <w:szCs w:val="24"/>
        </w:rPr>
      </w:pPr>
      <w:r>
        <w:rPr/>
        <w:t>Toxicity:</w:t>
      </w:r>
    </w:p>
    <w:p>
      <w:pPr>
        <w:pStyle w:val="Normal"/>
        <w:numPr>
          <w:ilvl w:val="1"/>
          <w:numId w:val="60"/>
        </w:numPr>
        <w:rPr>
          <w:rFonts w:ascii="Liberation Serif" w:hAnsi="Liberation Serif"/>
          <w:sz w:val="24"/>
          <w:szCs w:val="24"/>
        </w:rPr>
      </w:pPr>
      <w:r>
        <w:rPr/>
        <w:t>Major toxicity: Lactic acidosis (very rare).</w:t>
      </w:r>
    </w:p>
    <w:p>
      <w:pPr>
        <w:pStyle w:val="Normal"/>
        <w:numPr>
          <w:ilvl w:val="1"/>
          <w:numId w:val="60"/>
        </w:numPr>
        <w:rPr>
          <w:rFonts w:ascii="Liberation Serif" w:hAnsi="Liberation Serif"/>
          <w:sz w:val="24"/>
          <w:szCs w:val="24"/>
        </w:rPr>
      </w:pPr>
      <w:r>
        <w:rPr/>
        <w:t>Vitamin B12 levels may be lower during metformin treatment and should be monitored.</w:t>
      </w:r>
    </w:p>
    <w:p>
      <w:pPr>
        <w:pStyle w:val="Normal"/>
        <w:numPr>
          <w:ilvl w:val="0"/>
          <w:numId w:val="60"/>
        </w:numPr>
        <w:rPr>
          <w:rFonts w:ascii="Liberation Serif" w:hAnsi="Liberation Serif"/>
          <w:sz w:val="24"/>
          <w:szCs w:val="24"/>
        </w:rPr>
      </w:pPr>
      <w:r>
        <w:rPr/>
        <w:t>Contraindications:</w:t>
      </w:r>
    </w:p>
    <w:p>
      <w:pPr>
        <w:pStyle w:val="Normal"/>
        <w:numPr>
          <w:ilvl w:val="1"/>
          <w:numId w:val="60"/>
        </w:numPr>
        <w:rPr>
          <w:rFonts w:ascii="Liberation Serif" w:hAnsi="Liberation Serif"/>
          <w:sz w:val="24"/>
          <w:szCs w:val="24"/>
        </w:rPr>
      </w:pPr>
      <w:r>
        <w:rPr/>
        <w:t>Moderate renal insufficiency (glomerular filtration rate [GFR] &lt;45 mL/min).</w:t>
      </w:r>
    </w:p>
    <w:p>
      <w:pPr>
        <w:pStyle w:val="Normal"/>
        <w:numPr>
          <w:ilvl w:val="1"/>
          <w:numId w:val="60"/>
        </w:numPr>
        <w:rPr>
          <w:rFonts w:ascii="Liberation Serif" w:hAnsi="Liberation Serif"/>
          <w:sz w:val="24"/>
          <w:szCs w:val="24"/>
        </w:rPr>
      </w:pPr>
      <w:r>
        <w:rPr/>
        <w:t>Acidosis.</w:t>
      </w:r>
    </w:p>
    <w:p>
      <w:pPr>
        <w:pStyle w:val="Normal"/>
        <w:numPr>
          <w:ilvl w:val="1"/>
          <w:numId w:val="60"/>
        </w:numPr>
        <w:rPr>
          <w:rFonts w:ascii="Liberation Serif" w:hAnsi="Liberation Serif"/>
          <w:sz w:val="24"/>
          <w:szCs w:val="24"/>
        </w:rPr>
      </w:pPr>
      <w:r>
        <w:rPr/>
        <w:t>Unstable congestive heart failure (CHF).</w:t>
      </w:r>
    </w:p>
    <w:p>
      <w:pPr>
        <w:pStyle w:val="Normal"/>
        <w:numPr>
          <w:ilvl w:val="1"/>
          <w:numId w:val="60"/>
        </w:numPr>
        <w:rPr>
          <w:rFonts w:ascii="Liberation Serif" w:hAnsi="Liberation Serif"/>
          <w:sz w:val="24"/>
          <w:szCs w:val="24"/>
        </w:rPr>
      </w:pPr>
      <w:r>
        <w:rPr/>
        <w:t>Liver disease.</w:t>
      </w:r>
    </w:p>
    <w:p>
      <w:pPr>
        <w:pStyle w:val="Normal"/>
        <w:numPr>
          <w:ilvl w:val="1"/>
          <w:numId w:val="60"/>
        </w:numPr>
        <w:rPr>
          <w:rFonts w:ascii="Liberation Serif" w:hAnsi="Liberation Serif"/>
          <w:sz w:val="24"/>
          <w:szCs w:val="24"/>
        </w:rPr>
      </w:pPr>
      <w:r>
        <w:rPr/>
        <w:t>Severe hypoxemia.</w:t>
      </w:r>
    </w:p>
    <w:p>
      <w:pPr>
        <w:pStyle w:val="Normal"/>
        <w:rPr>
          <w:b/>
          <w:bCs/>
        </w:rPr>
      </w:pPr>
      <w:r>
        <w:rPr>
          <w:b/>
          <w:bCs/>
        </w:rPr>
        <w:t>Ref: Harrison’s principles of INTERNAL MEDICINE 21</w:t>
      </w:r>
      <w:r>
        <w:rPr>
          <w:b/>
          <w:bCs/>
          <w:vertAlign w:val="superscript"/>
        </w:rPr>
        <w:t>th</w:t>
      </w:r>
      <w:r>
        <w:rPr>
          <w:b/>
          <w:bCs/>
        </w:rPr>
        <w:t xml:space="preserve"> edition pg3110</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38[Q] Which of the following statements are correct regarding short stature?</w:t>
      </w:r>
    </w:p>
    <w:p>
      <w:pPr>
        <w:pStyle w:val="Normal"/>
        <w:rPr>
          <w:rFonts w:ascii="Liberation Serif" w:hAnsi="Liberation Serif"/>
          <w:sz w:val="24"/>
          <w:szCs w:val="24"/>
        </w:rPr>
      </w:pPr>
      <w:r>
        <w:rPr/>
        <w:t>1. Linear bone growth pituitary dependent</w:t>
      </w:r>
    </w:p>
    <w:p>
      <w:pPr>
        <w:pStyle w:val="Normal"/>
        <w:rPr>
          <w:rFonts w:ascii="Liberation Serif" w:hAnsi="Liberation Serif"/>
          <w:sz w:val="24"/>
          <w:szCs w:val="24"/>
        </w:rPr>
      </w:pPr>
      <w:r>
        <w:rPr/>
        <w:t>2. Normal bone age in a child with short stature suggests hormonal disorder</w:t>
      </w:r>
    </w:p>
    <w:p>
      <w:pPr>
        <w:pStyle w:val="Normal"/>
        <w:rPr>
          <w:rFonts w:ascii="Liberation Serif" w:hAnsi="Liberation Serif"/>
          <w:sz w:val="24"/>
          <w:szCs w:val="24"/>
        </w:rPr>
      </w:pPr>
      <w:r>
        <w:rPr/>
        <w:t>3. Final height in boys can be estimated by adding 6.5cm to mid-parental height</w:t>
      </w:r>
    </w:p>
    <w:p>
      <w:pPr>
        <w:pStyle w:val="Normal"/>
        <w:rPr>
          <w:rFonts w:ascii="Liberation Serif" w:hAnsi="Liberation Serif"/>
          <w:sz w:val="24"/>
          <w:szCs w:val="24"/>
        </w:rPr>
      </w:pPr>
      <w:r>
        <w:rPr/>
        <w:t xml:space="preserve">4. Replacement therapy with recombinant GH restores growth velocity in GH-deficient children </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 1 and 2 only</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 xml:space="preserve">(d) 3 and 4 only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w:t>
      </w:r>
    </w:p>
    <w:p>
      <w:pPr>
        <w:pStyle w:val="Normal"/>
        <w:rPr>
          <w:rFonts w:ascii="Liberation Serif" w:hAnsi="Liberation Serif"/>
          <w:sz w:val="24"/>
          <w:szCs w:val="24"/>
        </w:rPr>
      </w:pPr>
      <w:r>
        <w:rPr>
          <w:rStyle w:val="Strong"/>
        </w:rPr>
        <w:t>DISORDERS OF GROWTH AND DEVELOPMENT: Skeletal Maturation and Somatic Growth</w:t>
      </w:r>
    </w:p>
    <w:p>
      <w:pPr>
        <w:pStyle w:val="Normal"/>
        <w:rPr>
          <w:rFonts w:ascii="Liberation Serif" w:hAnsi="Liberation Serif"/>
          <w:sz w:val="24"/>
          <w:szCs w:val="24"/>
        </w:rPr>
      </w:pPr>
      <w:r>
        <w:rPr>
          <w:rStyle w:val="Strong"/>
        </w:rPr>
        <w:t>Growth Plate Stimuli:</w:t>
      </w:r>
    </w:p>
    <w:p>
      <w:pPr>
        <w:pStyle w:val="Normal"/>
        <w:numPr>
          <w:ilvl w:val="0"/>
          <w:numId w:val="61"/>
        </w:numPr>
        <w:rPr>
          <w:rFonts w:ascii="Liberation Serif" w:hAnsi="Liberation Serif"/>
          <w:sz w:val="24"/>
          <w:szCs w:val="24"/>
        </w:rPr>
      </w:pPr>
      <w:r>
        <w:rPr/>
        <w:t>Dependent on hormonal stimuli: GH, IGF-I, sex steroids, thyroid hormones, paracrine growth factors, and cytokines.</w:t>
      </w:r>
    </w:p>
    <w:p>
      <w:pPr>
        <w:pStyle w:val="Normal"/>
        <w:numPr>
          <w:ilvl w:val="0"/>
          <w:numId w:val="61"/>
        </w:numPr>
        <w:rPr>
          <w:rFonts w:ascii="Liberation Serif" w:hAnsi="Liberation Serif"/>
          <w:sz w:val="24"/>
          <w:szCs w:val="24"/>
        </w:rPr>
      </w:pPr>
      <w:r>
        <w:rPr/>
        <w:t>Requires caloric energy, amino acids, vitamins, and trace metals.</w:t>
      </w:r>
    </w:p>
    <w:p>
      <w:pPr>
        <w:pStyle w:val="Normal"/>
        <w:rPr>
          <w:rFonts w:ascii="Liberation Serif" w:hAnsi="Liberation Serif"/>
          <w:sz w:val="24"/>
          <w:szCs w:val="24"/>
        </w:rPr>
      </w:pPr>
      <w:r>
        <w:rPr>
          <w:rStyle w:val="Strong"/>
        </w:rPr>
        <w:t>Effect of Malnutrition:</w:t>
      </w:r>
    </w:p>
    <w:p>
      <w:pPr>
        <w:pStyle w:val="Normal"/>
        <w:numPr>
          <w:ilvl w:val="0"/>
          <w:numId w:val="62"/>
        </w:numPr>
        <w:rPr>
          <w:rFonts w:ascii="Liberation Serif" w:hAnsi="Liberation Serif"/>
          <w:sz w:val="24"/>
          <w:szCs w:val="24"/>
        </w:rPr>
      </w:pPr>
      <w:r>
        <w:rPr/>
        <w:t>Impairs chondrocyte activity.</w:t>
      </w:r>
    </w:p>
    <w:p>
      <w:pPr>
        <w:pStyle w:val="Normal"/>
        <w:numPr>
          <w:ilvl w:val="0"/>
          <w:numId w:val="62"/>
        </w:numPr>
        <w:rPr>
          <w:rFonts w:ascii="Liberation Serif" w:hAnsi="Liberation Serif"/>
          <w:sz w:val="24"/>
          <w:szCs w:val="24"/>
        </w:rPr>
      </w:pPr>
      <w:r>
        <w:rPr/>
        <w:t>Increases GH resistance.</w:t>
      </w:r>
    </w:p>
    <w:p>
      <w:pPr>
        <w:pStyle w:val="Normal"/>
        <w:numPr>
          <w:ilvl w:val="0"/>
          <w:numId w:val="62"/>
        </w:numPr>
        <w:rPr>
          <w:rFonts w:ascii="Liberation Serif" w:hAnsi="Liberation Serif"/>
          <w:sz w:val="24"/>
          <w:szCs w:val="24"/>
        </w:rPr>
      </w:pPr>
      <w:r>
        <w:rPr/>
        <w:t>Reduces circulating IGF-I and IGF binding protein (IGBP)-3 levels.</w:t>
      </w:r>
    </w:p>
    <w:p>
      <w:pPr>
        <w:pStyle w:val="Normal"/>
        <w:rPr>
          <w:rFonts w:ascii="Liberation Serif" w:hAnsi="Liberation Serif"/>
          <w:sz w:val="24"/>
          <w:szCs w:val="24"/>
        </w:rPr>
      </w:pPr>
      <w:r>
        <w:rPr>
          <w:rStyle w:val="Strong"/>
        </w:rPr>
        <w:t>Linear Bone Growth:</w:t>
      </w:r>
    </w:p>
    <w:p>
      <w:pPr>
        <w:pStyle w:val="Normal"/>
        <w:numPr>
          <w:ilvl w:val="0"/>
          <w:numId w:val="63"/>
        </w:numPr>
        <w:rPr>
          <w:rFonts w:ascii="Liberation Serif" w:hAnsi="Liberation Serif"/>
          <w:sz w:val="24"/>
          <w:szCs w:val="24"/>
        </w:rPr>
      </w:pPr>
      <w:r>
        <w:rPr/>
        <w:t>Very high in infancy (pituitary-dependent).</w:t>
      </w:r>
    </w:p>
    <w:p>
      <w:pPr>
        <w:pStyle w:val="Normal"/>
        <w:numPr>
          <w:ilvl w:val="0"/>
          <w:numId w:val="63"/>
        </w:numPr>
        <w:rPr>
          <w:rFonts w:ascii="Liberation Serif" w:hAnsi="Liberation Serif"/>
          <w:sz w:val="24"/>
          <w:szCs w:val="24"/>
        </w:rPr>
      </w:pPr>
      <w:r>
        <w:rPr/>
        <w:t>Mean growth velocity ~6 cm/year in later childhood.</w:t>
      </w:r>
    </w:p>
    <w:p>
      <w:pPr>
        <w:pStyle w:val="Normal"/>
        <w:numPr>
          <w:ilvl w:val="0"/>
          <w:numId w:val="63"/>
        </w:numPr>
        <w:rPr>
          <w:rFonts w:ascii="Liberation Serif" w:hAnsi="Liberation Serif"/>
          <w:sz w:val="24"/>
          <w:szCs w:val="24"/>
        </w:rPr>
      </w:pPr>
      <w:r>
        <w:rPr/>
        <w:t>Peak growth rates during midpuberty (bone age 12 in girls, 13 in boys).</w:t>
      </w:r>
    </w:p>
    <w:p>
      <w:pPr>
        <w:pStyle w:val="Normal"/>
        <w:numPr>
          <w:ilvl w:val="0"/>
          <w:numId w:val="63"/>
        </w:numPr>
        <w:rPr>
          <w:rFonts w:ascii="Liberation Serif" w:hAnsi="Liberation Serif"/>
          <w:sz w:val="24"/>
          <w:szCs w:val="24"/>
        </w:rPr>
      </w:pPr>
      <w:r>
        <w:rPr/>
        <w:t>Secondary sexual development causes progressive epiphyseal growth plate closure.</w:t>
      </w:r>
    </w:p>
    <w:p>
      <w:pPr>
        <w:pStyle w:val="Normal"/>
        <w:numPr>
          <w:ilvl w:val="0"/>
          <w:numId w:val="63"/>
        </w:numPr>
        <w:rPr>
          <w:rFonts w:ascii="Liberation Serif" w:hAnsi="Liberation Serif"/>
          <w:sz w:val="24"/>
          <w:szCs w:val="24"/>
        </w:rPr>
      </w:pPr>
      <w:r>
        <w:rPr/>
        <w:t>Delayed bone age in true GH deficiency or GH receptor defects.</w:t>
      </w:r>
    </w:p>
    <w:p>
      <w:pPr>
        <w:pStyle w:val="Normal"/>
        <w:rPr>
          <w:rFonts w:ascii="Liberation Serif" w:hAnsi="Liberation Serif"/>
          <w:sz w:val="24"/>
          <w:szCs w:val="24"/>
        </w:rPr>
      </w:pPr>
      <w:r>
        <w:rPr>
          <w:rStyle w:val="Strong"/>
        </w:rPr>
        <w:t>Short Stature:</w:t>
      </w:r>
    </w:p>
    <w:p>
      <w:pPr>
        <w:pStyle w:val="Normal"/>
        <w:numPr>
          <w:ilvl w:val="0"/>
          <w:numId w:val="64"/>
        </w:numPr>
        <w:rPr>
          <w:rFonts w:ascii="Liberation Serif" w:hAnsi="Liberation Serif"/>
          <w:sz w:val="24"/>
          <w:szCs w:val="24"/>
        </w:rPr>
      </w:pPr>
      <w:r>
        <w:rPr/>
        <w:t>Constitutive intrinsic growth defects or acquired extrinsic factors.</w:t>
      </w:r>
    </w:p>
    <w:p>
      <w:pPr>
        <w:pStyle w:val="Normal"/>
        <w:numPr>
          <w:ilvl w:val="0"/>
          <w:numId w:val="64"/>
        </w:numPr>
        <w:rPr>
          <w:rFonts w:ascii="Liberation Serif" w:hAnsi="Liberation Serif"/>
          <w:sz w:val="24"/>
          <w:szCs w:val="24"/>
        </w:rPr>
      </w:pPr>
      <w:r>
        <w:rPr/>
        <w:t>Delayed bone age in short stature suggests hormonal or systemic disorder.</w:t>
      </w:r>
    </w:p>
    <w:p>
      <w:pPr>
        <w:pStyle w:val="Normal"/>
        <w:numPr>
          <w:ilvl w:val="0"/>
          <w:numId w:val="64"/>
        </w:numPr>
        <w:rPr>
          <w:rFonts w:ascii="Liberation Serif" w:hAnsi="Liberation Serif"/>
          <w:sz w:val="24"/>
          <w:szCs w:val="24"/>
        </w:rPr>
      </w:pPr>
      <w:r>
        <w:rPr/>
        <w:t>Normal bone age in a short child more likely due to genetic cartilage dysplasia or growth plate disorder.</w:t>
      </w:r>
    </w:p>
    <w:p>
      <w:pPr>
        <w:pStyle w:val="Normal"/>
        <w:rPr>
          <w:rFonts w:ascii="Liberation Serif" w:hAnsi="Liberation Serif"/>
          <w:sz w:val="24"/>
          <w:szCs w:val="24"/>
        </w:rPr>
      </w:pPr>
      <w:r>
        <w:rPr>
          <w:rStyle w:val="Strong"/>
        </w:rPr>
        <w:t>GH Deficiency in Children:</w:t>
      </w:r>
    </w:p>
    <w:p>
      <w:pPr>
        <w:pStyle w:val="Normal"/>
        <w:numPr>
          <w:ilvl w:val="0"/>
          <w:numId w:val="65"/>
        </w:numPr>
        <w:rPr>
          <w:rFonts w:ascii="Liberation Serif" w:hAnsi="Liberation Serif"/>
          <w:sz w:val="24"/>
          <w:szCs w:val="24"/>
        </w:rPr>
      </w:pPr>
      <w:r>
        <w:rPr/>
        <w:t>Characterized by short stature, micropenis, increased fat, high-pitched voice, and propensity to hypoglycemia.</w:t>
      </w:r>
    </w:p>
    <w:p>
      <w:pPr>
        <w:pStyle w:val="Normal"/>
        <w:numPr>
          <w:ilvl w:val="0"/>
          <w:numId w:val="65"/>
        </w:numPr>
        <w:rPr>
          <w:rFonts w:ascii="Liberation Serif" w:hAnsi="Liberation Serif"/>
          <w:sz w:val="24"/>
          <w:szCs w:val="24"/>
        </w:rPr>
      </w:pPr>
      <w:r>
        <w:rPr/>
        <w:t>Familial modes of inheritance (autosomal dominant, recessive, or X-linked).</w:t>
      </w:r>
    </w:p>
    <w:p>
      <w:pPr>
        <w:pStyle w:val="Normal"/>
        <w:numPr>
          <w:ilvl w:val="0"/>
          <w:numId w:val="65"/>
        </w:numPr>
        <w:rPr>
          <w:rFonts w:ascii="Liberation Serif" w:hAnsi="Liberation Serif"/>
          <w:sz w:val="24"/>
          <w:szCs w:val="24"/>
        </w:rPr>
      </w:pPr>
      <w:r>
        <w:rPr/>
        <w:t>About 10% have mutations in the GH-N gene.</w:t>
      </w:r>
    </w:p>
    <w:p>
      <w:pPr>
        <w:pStyle w:val="Normal"/>
        <w:numPr>
          <w:ilvl w:val="0"/>
          <w:numId w:val="65"/>
        </w:numPr>
        <w:rPr>
          <w:rFonts w:ascii="Liberation Serif" w:hAnsi="Liberation Serif"/>
          <w:sz w:val="24"/>
          <w:szCs w:val="24"/>
        </w:rPr>
      </w:pPr>
      <w:r>
        <w:rPr/>
        <w:t>Idiopathic GH deficiency (IGHD) diagnosis after known molecular defects excluded.</w:t>
      </w:r>
    </w:p>
    <w:p>
      <w:pPr>
        <w:pStyle w:val="Normal"/>
        <w:rPr>
          <w:rFonts w:ascii="Liberation Serif" w:hAnsi="Liberation Serif"/>
          <w:sz w:val="24"/>
          <w:szCs w:val="24"/>
        </w:rPr>
      </w:pPr>
      <w:r>
        <w:rPr>
          <w:rStyle w:val="Strong"/>
        </w:rPr>
        <w:t>GHRH Receptor Mutations:</w:t>
      </w:r>
    </w:p>
    <w:p>
      <w:pPr>
        <w:pStyle w:val="Normal"/>
        <w:numPr>
          <w:ilvl w:val="0"/>
          <w:numId w:val="66"/>
        </w:numPr>
        <w:rPr>
          <w:rFonts w:ascii="Liberation Serif" w:hAnsi="Liberation Serif"/>
          <w:sz w:val="24"/>
          <w:szCs w:val="24"/>
        </w:rPr>
      </w:pPr>
      <w:r>
        <w:rPr/>
        <w:t>Recessive mutations in severe proportionate dwarfism.</w:t>
      </w:r>
    </w:p>
    <w:p>
      <w:pPr>
        <w:pStyle w:val="Normal"/>
        <w:numPr>
          <w:ilvl w:val="0"/>
          <w:numId w:val="66"/>
        </w:numPr>
        <w:rPr>
          <w:rFonts w:ascii="Liberation Serif" w:hAnsi="Liberation Serif"/>
          <w:sz w:val="24"/>
          <w:szCs w:val="24"/>
        </w:rPr>
      </w:pPr>
      <w:r>
        <w:rPr/>
        <w:t>Associated with low basal GH levels not stimulated by exogenous GHRH, GHRP, or insulin-induced hypoglycemia.</w:t>
      </w:r>
    </w:p>
    <w:p>
      <w:pPr>
        <w:pStyle w:val="Normal"/>
        <w:numPr>
          <w:ilvl w:val="0"/>
          <w:numId w:val="66"/>
        </w:numPr>
        <w:rPr>
          <w:rFonts w:ascii="Liberation Serif" w:hAnsi="Liberation Serif"/>
          <w:sz w:val="24"/>
          <w:szCs w:val="24"/>
        </w:rPr>
      </w:pPr>
      <w:r>
        <w:rPr/>
        <w:t>Importance of GHRH receptor for somatotrope cell proliferation and hormonal responsiveness.</w:t>
      </w:r>
    </w:p>
    <w:p>
      <w:pPr>
        <w:pStyle w:val="Normal"/>
        <w:rPr>
          <w:rFonts w:ascii="Liberation Serif" w:hAnsi="Liberation Serif"/>
          <w:sz w:val="24"/>
          <w:szCs w:val="24"/>
        </w:rPr>
      </w:pPr>
      <w:r>
        <w:rPr>
          <w:rStyle w:val="Strong"/>
        </w:rPr>
        <w:t>GH Insensitivity:</w:t>
      </w:r>
    </w:p>
    <w:p>
      <w:pPr>
        <w:pStyle w:val="Normal"/>
        <w:numPr>
          <w:ilvl w:val="0"/>
          <w:numId w:val="67"/>
        </w:numPr>
        <w:rPr>
          <w:rFonts w:ascii="Liberation Serif" w:hAnsi="Liberation Serif"/>
          <w:sz w:val="24"/>
          <w:szCs w:val="24"/>
        </w:rPr>
      </w:pPr>
      <w:r>
        <w:rPr/>
        <w:t>Caused by defects of GH receptor structure or signaling.</w:t>
      </w:r>
    </w:p>
    <w:p>
      <w:pPr>
        <w:pStyle w:val="Normal"/>
        <w:numPr>
          <w:ilvl w:val="0"/>
          <w:numId w:val="67"/>
        </w:numPr>
        <w:rPr>
          <w:rFonts w:ascii="Liberation Serif" w:hAnsi="Liberation Serif"/>
          <w:sz w:val="24"/>
          <w:szCs w:val="24"/>
        </w:rPr>
      </w:pPr>
      <w:r>
        <w:rPr/>
        <w:t>Homozygous or heterozygous mutations associated with partial or complete GH insensitivity and growth failure (Laron syndrome).</w:t>
      </w:r>
    </w:p>
    <w:p>
      <w:pPr>
        <w:pStyle w:val="Normal"/>
        <w:numPr>
          <w:ilvl w:val="0"/>
          <w:numId w:val="67"/>
        </w:numPr>
        <w:rPr>
          <w:rFonts w:ascii="Liberation Serif" w:hAnsi="Liberation Serif"/>
          <w:sz w:val="24"/>
          <w:szCs w:val="24"/>
        </w:rPr>
      </w:pPr>
      <w:r>
        <w:rPr/>
        <w:t>Diagnosis based on normal or high GH levels, decreased GH-binding protein (GHBP), and low IGF-I levels.</w:t>
      </w:r>
    </w:p>
    <w:p>
      <w:pPr>
        <w:pStyle w:val="Normal"/>
        <w:numPr>
          <w:ilvl w:val="0"/>
          <w:numId w:val="67"/>
        </w:numPr>
        <w:rPr>
          <w:rFonts w:ascii="Liberation Serif" w:hAnsi="Liberation Serif"/>
          <w:sz w:val="24"/>
          <w:szCs w:val="24"/>
        </w:rPr>
      </w:pPr>
      <w:r>
        <w:rPr/>
        <w:t>Rarely, defective IGF-I, IGF-I receptor, or IGF-I signaling defects encountered.</w:t>
      </w:r>
    </w:p>
    <w:p>
      <w:pPr>
        <w:pStyle w:val="Normal"/>
        <w:numPr>
          <w:ilvl w:val="0"/>
          <w:numId w:val="67"/>
        </w:numPr>
        <w:rPr>
          <w:rFonts w:ascii="Liberation Serif" w:hAnsi="Liberation Serif"/>
          <w:sz w:val="24"/>
          <w:szCs w:val="24"/>
        </w:rPr>
      </w:pPr>
      <w:r>
        <w:rPr/>
        <w:t>STAT5B mutations result in immunodeficiency and abrogated GH signaling.</w:t>
      </w:r>
    </w:p>
    <w:p>
      <w:pPr>
        <w:pStyle w:val="Normal"/>
        <w:rPr>
          <w:rFonts w:ascii="Liberation Serif" w:hAnsi="Liberation Serif"/>
          <w:sz w:val="24"/>
          <w:szCs w:val="24"/>
        </w:rPr>
      </w:pPr>
      <w:r>
        <w:rPr>
          <w:rStyle w:val="Strong"/>
        </w:rPr>
        <w:t>Nutritional Short Stature:</w:t>
      </w:r>
    </w:p>
    <w:p>
      <w:pPr>
        <w:pStyle w:val="Normal"/>
        <w:numPr>
          <w:ilvl w:val="0"/>
          <w:numId w:val="68"/>
        </w:numPr>
        <w:rPr>
          <w:rFonts w:ascii="Liberation Serif" w:hAnsi="Liberation Serif"/>
          <w:sz w:val="24"/>
          <w:szCs w:val="24"/>
        </w:rPr>
      </w:pPr>
      <w:r>
        <w:rPr/>
        <w:t>Caloric deprivation, malnutrition, uncontrolled diabetes, and chronic renal failure.</w:t>
      </w:r>
    </w:p>
    <w:p>
      <w:pPr>
        <w:pStyle w:val="Normal"/>
        <w:numPr>
          <w:ilvl w:val="0"/>
          <w:numId w:val="68"/>
        </w:numPr>
        <w:rPr>
          <w:rFonts w:ascii="Liberation Serif" w:hAnsi="Liberation Serif"/>
          <w:sz w:val="24"/>
          <w:szCs w:val="24"/>
        </w:rPr>
      </w:pPr>
      <w:r>
        <w:rPr/>
        <w:t>Conditions stimulate proinflammatory cytokines, exacerbating GH-mediated signal transduction block.</w:t>
      </w:r>
    </w:p>
    <w:p>
      <w:pPr>
        <w:pStyle w:val="Normal"/>
        <w:numPr>
          <w:ilvl w:val="0"/>
          <w:numId w:val="68"/>
        </w:numPr>
        <w:rPr>
          <w:rFonts w:ascii="Liberation Serif" w:hAnsi="Liberation Serif"/>
          <w:sz w:val="24"/>
          <w:szCs w:val="24"/>
        </w:rPr>
      </w:pPr>
      <w:r>
        <w:rPr/>
        <w:t>Features: acquired short stature, normal or elevated GH, low IGF-I levels.</w:t>
      </w:r>
    </w:p>
    <w:p>
      <w:pPr>
        <w:pStyle w:val="Normal"/>
        <w:rPr>
          <w:rFonts w:ascii="Liberation Serif" w:hAnsi="Liberation Serif"/>
          <w:sz w:val="24"/>
          <w:szCs w:val="24"/>
        </w:rPr>
      </w:pPr>
      <w:r>
        <w:rPr>
          <w:rStyle w:val="Strong"/>
        </w:rPr>
        <w:t>Psychosocial Short Stature:</w:t>
      </w:r>
    </w:p>
    <w:p>
      <w:pPr>
        <w:pStyle w:val="Normal"/>
        <w:numPr>
          <w:ilvl w:val="0"/>
          <w:numId w:val="69"/>
        </w:numPr>
        <w:rPr>
          <w:rFonts w:ascii="Liberation Serif" w:hAnsi="Liberation Serif"/>
          <w:sz w:val="24"/>
          <w:szCs w:val="24"/>
        </w:rPr>
      </w:pPr>
      <w:r>
        <w:rPr/>
        <w:t>Emotional and social deprivation leads to growth retardation.</w:t>
      </w:r>
    </w:p>
    <w:p>
      <w:pPr>
        <w:pStyle w:val="Normal"/>
        <w:numPr>
          <w:ilvl w:val="0"/>
          <w:numId w:val="69"/>
        </w:numPr>
        <w:rPr>
          <w:rFonts w:ascii="Liberation Serif" w:hAnsi="Liberation Serif"/>
          <w:sz w:val="24"/>
          <w:szCs w:val="24"/>
        </w:rPr>
      </w:pPr>
      <w:r>
        <w:rPr/>
        <w:t>Features: delayed speech, discordant hyperphagia, attenuated response to administered GH.</w:t>
      </w:r>
    </w:p>
    <w:p>
      <w:pPr>
        <w:pStyle w:val="Normal"/>
        <w:numPr>
          <w:ilvl w:val="0"/>
          <w:numId w:val="69"/>
        </w:numPr>
        <w:rPr>
          <w:rFonts w:ascii="Liberation Serif" w:hAnsi="Liberation Serif"/>
          <w:sz w:val="24"/>
          <w:szCs w:val="24"/>
        </w:rPr>
      </w:pPr>
      <w:r>
        <w:rPr/>
        <w:t>Nurturing environment restores growth rates.</w:t>
      </w:r>
    </w:p>
    <w:p>
      <w:pPr>
        <w:pStyle w:val="Normal"/>
        <w:rPr>
          <w:rFonts w:ascii="Liberation Serif" w:hAnsi="Liberation Serif"/>
          <w:sz w:val="24"/>
          <w:szCs w:val="24"/>
        </w:rPr>
      </w:pPr>
      <w:r>
        <w:rPr>
          <w:rStyle w:val="Strong"/>
        </w:rPr>
        <w:t>Presentation and Diagnosis:</w:t>
      </w:r>
    </w:p>
    <w:p>
      <w:pPr>
        <w:pStyle w:val="Normal"/>
        <w:numPr>
          <w:ilvl w:val="0"/>
          <w:numId w:val="70"/>
        </w:numPr>
        <w:rPr>
          <w:rFonts w:ascii="Liberation Serif" w:hAnsi="Liberation Serif"/>
          <w:sz w:val="24"/>
          <w:szCs w:val="24"/>
        </w:rPr>
      </w:pPr>
      <w:r>
        <w:rPr/>
        <w:t>Short stature evaluated comprehensively if height &gt;3 SD below the mean for age or if growth rate decelerated.</w:t>
      </w:r>
    </w:p>
    <w:p>
      <w:pPr>
        <w:pStyle w:val="Normal"/>
        <w:numPr>
          <w:ilvl w:val="0"/>
          <w:numId w:val="70"/>
        </w:numPr>
        <w:rPr>
          <w:rFonts w:ascii="Liberation Serif" w:hAnsi="Liberation Serif"/>
          <w:sz w:val="24"/>
          <w:szCs w:val="24"/>
        </w:rPr>
      </w:pPr>
      <w:r>
        <w:rPr/>
        <w:t>Skeletal maturation assessed by measuring radiologic bone age, based on wrist bone growth plate fusion.</w:t>
      </w:r>
    </w:p>
    <w:p>
      <w:pPr>
        <w:pStyle w:val="Normal"/>
        <w:numPr>
          <w:ilvl w:val="0"/>
          <w:numId w:val="70"/>
        </w:numPr>
        <w:rPr>
          <w:rFonts w:ascii="Liberation Serif" w:hAnsi="Liberation Serif"/>
          <w:sz w:val="24"/>
          <w:szCs w:val="24"/>
        </w:rPr>
      </w:pPr>
      <w:r>
        <w:rPr/>
        <w:t>Final height prediction using standardized scales (Bayley-Pinneau or Tanner-Whitehouse) or estimated by adding 6.5 cm (boys) or subtracting 6.5 cm (girls) from midparental height.</w:t>
      </w:r>
    </w:p>
    <w:p>
      <w:pPr>
        <w:pStyle w:val="Normal"/>
        <w:rPr>
          <w:rFonts w:ascii="Liberation Serif" w:hAnsi="Liberation Serif"/>
          <w:sz w:val="24"/>
          <w:szCs w:val="24"/>
        </w:rPr>
      </w:pPr>
      <w:r>
        <w:rPr>
          <w:rStyle w:val="Strong"/>
        </w:rPr>
        <w:t>Laboratory Investigation:</w:t>
      </w:r>
    </w:p>
    <w:p>
      <w:pPr>
        <w:pStyle w:val="Normal"/>
        <w:numPr>
          <w:ilvl w:val="0"/>
          <w:numId w:val="71"/>
        </w:numPr>
        <w:rPr>
          <w:rFonts w:ascii="Liberation Serif" w:hAnsi="Liberation Serif"/>
          <w:sz w:val="24"/>
          <w:szCs w:val="24"/>
        </w:rPr>
      </w:pPr>
      <w:r>
        <w:rPr/>
        <w:t>GH deficiency assessed by examining response to provocative stimuli (exercise, insulin-induced hypoglycemia, pharmacologic tests).</w:t>
      </w:r>
    </w:p>
    <w:p>
      <w:pPr>
        <w:pStyle w:val="Normal"/>
        <w:numPr>
          <w:ilvl w:val="0"/>
          <w:numId w:val="71"/>
        </w:numPr>
        <w:rPr>
          <w:rFonts w:ascii="Liberation Serif" w:hAnsi="Liberation Serif"/>
          <w:sz w:val="24"/>
          <w:szCs w:val="24"/>
        </w:rPr>
      </w:pPr>
      <w:r>
        <w:rPr/>
        <w:t>Random GH measurements not distinguish normal children from those with true GH deficiency.</w:t>
      </w:r>
    </w:p>
    <w:p>
      <w:pPr>
        <w:pStyle w:val="Normal"/>
        <w:numPr>
          <w:ilvl w:val="0"/>
          <w:numId w:val="71"/>
        </w:numPr>
        <w:rPr>
          <w:rFonts w:ascii="Liberation Serif" w:hAnsi="Liberation Serif"/>
          <w:sz w:val="24"/>
          <w:szCs w:val="24"/>
        </w:rPr>
      </w:pPr>
      <w:r>
        <w:rPr/>
        <w:t>Adequate adrenal and thyroid hormone replacement assured before testing.</w:t>
      </w:r>
    </w:p>
    <w:p>
      <w:pPr>
        <w:pStyle w:val="Normal"/>
        <w:numPr>
          <w:ilvl w:val="0"/>
          <w:numId w:val="71"/>
        </w:numPr>
        <w:rPr>
          <w:rFonts w:ascii="Liberation Serif" w:hAnsi="Liberation Serif"/>
          <w:sz w:val="24"/>
          <w:szCs w:val="24"/>
        </w:rPr>
      </w:pPr>
      <w:r>
        <w:rPr/>
        <w:t>Age- and sex-matched IGF-I levels not sufficiently sensitive or specific; useful to confirm GH deficiency.</w:t>
      </w:r>
    </w:p>
    <w:p>
      <w:pPr>
        <w:pStyle w:val="Normal"/>
        <w:numPr>
          <w:ilvl w:val="0"/>
          <w:numId w:val="71"/>
        </w:numPr>
        <w:rPr>
          <w:rFonts w:ascii="Liberation Serif" w:hAnsi="Liberation Serif"/>
          <w:sz w:val="24"/>
          <w:szCs w:val="24"/>
        </w:rPr>
      </w:pPr>
      <w:r>
        <w:rPr/>
        <w:t>Pituitary MRI may reveal pituitary mass lesions or structural defects.</w:t>
      </w:r>
    </w:p>
    <w:p>
      <w:pPr>
        <w:pStyle w:val="Normal"/>
        <w:numPr>
          <w:ilvl w:val="0"/>
          <w:numId w:val="71"/>
        </w:numPr>
        <w:rPr>
          <w:rFonts w:ascii="Liberation Serif" w:hAnsi="Liberation Serif"/>
          <w:sz w:val="24"/>
          <w:szCs w:val="24"/>
        </w:rPr>
      </w:pPr>
      <w:r>
        <w:rPr/>
        <w:t>Molecular analyses for known mutations undertaken when the cause of short stature remains cryptic or when additional clinical features suggest a genetic cause.</w:t>
      </w:r>
    </w:p>
    <w:p>
      <w:pPr>
        <w:pStyle w:val="Normal"/>
        <w:rPr>
          <w:rFonts w:ascii="Liberation Serif" w:hAnsi="Liberation Serif"/>
          <w:sz w:val="24"/>
          <w:szCs w:val="24"/>
        </w:rPr>
      </w:pPr>
      <w:r>
        <w:rPr>
          <w:rStyle w:val="Strong"/>
        </w:rPr>
        <w:t>Treatment:</w:t>
      </w:r>
    </w:p>
    <w:p>
      <w:pPr>
        <w:pStyle w:val="Normal"/>
        <w:numPr>
          <w:ilvl w:val="0"/>
          <w:numId w:val="72"/>
        </w:numPr>
        <w:rPr>
          <w:rFonts w:ascii="Liberation Serif" w:hAnsi="Liberation Serif"/>
          <w:sz w:val="24"/>
          <w:szCs w:val="24"/>
        </w:rPr>
      </w:pPr>
      <w:r>
        <w:rPr/>
        <w:t>Replacement therapy with recombinant GH (0.02–0.05 mg/kg per day SC) restores growth velocity in GH-deficient children to ~10 cm/year.</w:t>
      </w:r>
    </w:p>
    <w:p>
      <w:pPr>
        <w:pStyle w:val="Normal"/>
        <w:numPr>
          <w:ilvl w:val="0"/>
          <w:numId w:val="72"/>
        </w:numPr>
        <w:rPr>
          <w:rFonts w:ascii="Liberation Serif" w:hAnsi="Liberation Serif"/>
          <w:sz w:val="24"/>
          <w:szCs w:val="24"/>
        </w:rPr>
      </w:pPr>
      <w:r>
        <w:rPr/>
        <w:t>If pituitary insufficiency documented, correct other associated hormone deficits, especially adrenal steroids.</w:t>
      </w:r>
    </w:p>
    <w:p>
      <w:pPr>
        <w:pStyle w:val="Normal"/>
        <w:numPr>
          <w:ilvl w:val="0"/>
          <w:numId w:val="72"/>
        </w:numPr>
        <w:rPr>
          <w:rFonts w:ascii="Liberation Serif" w:hAnsi="Liberation Serif"/>
          <w:sz w:val="24"/>
          <w:szCs w:val="24"/>
        </w:rPr>
      </w:pPr>
      <w:r>
        <w:rPr/>
        <w:t>GH treatment moderately effective for accelerating growth rates in children with Turner syndrome and chronic renal failure.</w:t>
      </w:r>
    </w:p>
    <w:p>
      <w:pPr>
        <w:pStyle w:val="Normal"/>
        <w:numPr>
          <w:ilvl w:val="0"/>
          <w:numId w:val="72"/>
        </w:numPr>
        <w:rPr>
          <w:rFonts w:ascii="Liberation Serif" w:hAnsi="Liberation Serif"/>
          <w:sz w:val="24"/>
          <w:szCs w:val="24"/>
        </w:rPr>
      </w:pPr>
      <w:r>
        <w:rPr/>
        <w:t>In patients with GH insensitivity and growth retardation due to mutations of the GH receptor, treatment with IGF-I bypasses the dysfunc</w:t>
      </w:r>
      <w:r>
        <w:rPr>
          <w:sz w:val="24"/>
          <w:szCs w:val="24"/>
        </w:rPr>
        <w:t>tion</w:t>
      </w:r>
    </w:p>
    <w:p>
      <w:pPr>
        <w:pStyle w:val="Normal"/>
        <w:rPr>
          <w:b/>
          <w:bCs/>
        </w:rPr>
      </w:pPr>
      <w:r>
        <w:rPr>
          <w:b/>
          <w:bCs/>
        </w:rPr>
        <w:t>Ref: Harrison’s principles of INTERNAL MEDICINE 21</w:t>
      </w:r>
      <w:r>
        <w:rPr>
          <w:b/>
          <w:bCs/>
          <w:vertAlign w:val="superscript"/>
        </w:rPr>
        <w:t>th</w:t>
      </w:r>
      <w:r>
        <w:rPr>
          <w:b/>
          <w:bCs/>
        </w:rPr>
        <w:t xml:space="preserve"> edition pg2899</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39[Q] Which one of the following drugs used to treat Diabetes mellitus is least likely to cause hypoglycemia?</w:t>
      </w:r>
    </w:p>
    <w:p>
      <w:pPr>
        <w:pStyle w:val="Normal"/>
        <w:rPr>
          <w:rFonts w:ascii="Liberation Serif" w:hAnsi="Liberation Serif"/>
          <w:sz w:val="24"/>
          <w:szCs w:val="24"/>
        </w:rPr>
      </w:pPr>
      <w:r>
        <w:rPr/>
        <w:t>(a) Insulin</w:t>
      </w:r>
    </w:p>
    <w:p>
      <w:pPr>
        <w:pStyle w:val="Normal"/>
        <w:rPr>
          <w:rFonts w:ascii="Liberation Serif" w:hAnsi="Liberation Serif"/>
          <w:sz w:val="24"/>
          <w:szCs w:val="24"/>
        </w:rPr>
      </w:pPr>
      <w:r>
        <w:rPr/>
        <w:t>(b) Glimepiride</w:t>
      </w:r>
    </w:p>
    <w:p>
      <w:pPr>
        <w:pStyle w:val="Normal"/>
        <w:rPr>
          <w:rFonts w:ascii="Liberation Serif" w:hAnsi="Liberation Serif"/>
          <w:sz w:val="24"/>
          <w:szCs w:val="24"/>
        </w:rPr>
      </w:pPr>
      <w:r>
        <w:rPr/>
        <w:t>(c) Sitagliptin</w:t>
      </w:r>
    </w:p>
    <w:p>
      <w:pPr>
        <w:pStyle w:val="Normal"/>
        <w:rPr>
          <w:rFonts w:ascii="Liberation Serif" w:hAnsi="Liberation Serif"/>
          <w:sz w:val="24"/>
          <w:szCs w:val="24"/>
        </w:rPr>
      </w:pPr>
      <w:r>
        <w:rPr/>
        <w:t xml:space="preserve">(d) Repaglinide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40[Q] Which of the following is a differential diagnosis of Hypocalcemia?</w:t>
      </w:r>
    </w:p>
    <w:p>
      <w:pPr>
        <w:pStyle w:val="Normal"/>
        <w:rPr>
          <w:rFonts w:ascii="Liberation Serif" w:hAnsi="Liberation Serif"/>
          <w:sz w:val="24"/>
          <w:szCs w:val="24"/>
        </w:rPr>
      </w:pPr>
      <w:r>
        <w:rPr/>
        <w:t>1. Hypomagnesaemia</w:t>
      </w:r>
    </w:p>
    <w:p>
      <w:pPr>
        <w:pStyle w:val="Normal"/>
        <w:rPr>
          <w:rFonts w:ascii="Liberation Serif" w:hAnsi="Liberation Serif"/>
          <w:sz w:val="24"/>
          <w:szCs w:val="24"/>
        </w:rPr>
      </w:pPr>
      <w:r>
        <w:rPr/>
        <w:t>2. Chronic alcoholism</w:t>
      </w:r>
    </w:p>
    <w:p>
      <w:pPr>
        <w:pStyle w:val="Normal"/>
        <w:rPr>
          <w:rFonts w:ascii="Liberation Serif" w:hAnsi="Liberation Serif"/>
          <w:sz w:val="24"/>
          <w:szCs w:val="24"/>
        </w:rPr>
      </w:pPr>
      <w:r>
        <w:rPr/>
        <w:t>3. Pseudohypoparathyroidism</w:t>
      </w:r>
    </w:p>
    <w:p>
      <w:pPr>
        <w:pStyle w:val="Normal"/>
        <w:rPr>
          <w:rFonts w:ascii="Liberation Serif" w:hAnsi="Liberation Serif"/>
          <w:sz w:val="24"/>
          <w:szCs w:val="24"/>
        </w:rPr>
      </w:pPr>
      <w:r>
        <w:rPr/>
        <w:t>4. Paget’s disease</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and 2 only</w:t>
      </w:r>
    </w:p>
    <w:p>
      <w:pPr>
        <w:pStyle w:val="Normal"/>
        <w:rPr>
          <w:rFonts w:ascii="Liberation Serif" w:hAnsi="Liberation Serif"/>
          <w:sz w:val="24"/>
          <w:szCs w:val="24"/>
        </w:rPr>
      </w:pPr>
      <w:r>
        <w:rPr/>
        <w:t xml:space="preserve">(c) 3 and 4 only </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41[Q] Which of the following are for the treatment of Hirsutism?</w:t>
      </w:r>
    </w:p>
    <w:p>
      <w:pPr>
        <w:pStyle w:val="Normal"/>
        <w:rPr>
          <w:rFonts w:ascii="Liberation Serif" w:hAnsi="Liberation Serif"/>
          <w:sz w:val="24"/>
          <w:szCs w:val="24"/>
        </w:rPr>
      </w:pPr>
      <w:r>
        <w:rPr/>
        <w:t>1. Amiloride</w:t>
      </w:r>
    </w:p>
    <w:p>
      <w:pPr>
        <w:pStyle w:val="Normal"/>
        <w:rPr>
          <w:rFonts w:ascii="Liberation Serif" w:hAnsi="Liberation Serif"/>
          <w:sz w:val="24"/>
          <w:szCs w:val="24"/>
        </w:rPr>
      </w:pPr>
      <w:r>
        <w:rPr/>
        <w:t xml:space="preserve">2. Oestrogen </w:t>
      </w:r>
    </w:p>
    <w:p>
      <w:pPr>
        <w:pStyle w:val="Normal"/>
        <w:rPr>
          <w:rFonts w:ascii="Liberation Serif" w:hAnsi="Liberation Serif"/>
          <w:sz w:val="24"/>
          <w:szCs w:val="24"/>
        </w:rPr>
      </w:pPr>
      <w:r>
        <w:rPr/>
        <w:t xml:space="preserve">3. Finasteride </w:t>
      </w:r>
    </w:p>
    <w:p>
      <w:pPr>
        <w:pStyle w:val="Normal"/>
        <w:rPr>
          <w:rFonts w:ascii="Liberation Serif" w:hAnsi="Liberation Serif"/>
          <w:sz w:val="24"/>
          <w:szCs w:val="24"/>
        </w:rPr>
      </w:pPr>
      <w:r>
        <w:rPr/>
        <w:t>4. Spironolactone</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3 and 4 only </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42[Q] Which of the following is long-acting insulin?</w:t>
      </w:r>
    </w:p>
    <w:p>
      <w:pPr>
        <w:pStyle w:val="Normal"/>
        <w:rPr>
          <w:rFonts w:ascii="Liberation Serif" w:hAnsi="Liberation Serif"/>
          <w:sz w:val="24"/>
          <w:szCs w:val="24"/>
        </w:rPr>
      </w:pPr>
      <w:r>
        <w:rPr/>
        <w:t xml:space="preserve">(a) Aspart </w:t>
      </w:r>
    </w:p>
    <w:p>
      <w:pPr>
        <w:pStyle w:val="Normal"/>
        <w:rPr>
          <w:rFonts w:ascii="Liberation Serif" w:hAnsi="Liberation Serif"/>
          <w:sz w:val="24"/>
          <w:szCs w:val="24"/>
        </w:rPr>
      </w:pPr>
      <w:r>
        <w:rPr/>
        <w:t xml:space="preserve">(b) Glargine </w:t>
      </w:r>
    </w:p>
    <w:p>
      <w:pPr>
        <w:pStyle w:val="Normal"/>
        <w:rPr>
          <w:rFonts w:ascii="Liberation Serif" w:hAnsi="Liberation Serif"/>
          <w:sz w:val="24"/>
          <w:szCs w:val="24"/>
        </w:rPr>
      </w:pPr>
      <w:r>
        <w:rPr/>
        <w:t xml:space="preserve">(c) Lispro </w:t>
      </w:r>
    </w:p>
    <w:p>
      <w:pPr>
        <w:pStyle w:val="Normal"/>
        <w:rPr>
          <w:rFonts w:ascii="Liberation Serif" w:hAnsi="Liberation Serif"/>
          <w:sz w:val="24"/>
          <w:szCs w:val="24"/>
        </w:rPr>
      </w:pPr>
      <w:r>
        <w:rPr/>
        <w:t>(d) Regular</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numPr>
          <w:ilvl w:val="0"/>
          <w:numId w:val="73"/>
        </w:numPr>
        <w:rPr/>
      </w:pPr>
      <w:r>
        <w:rPr/>
        <w:t>Rapid-acting insulin analogues: lispro, aspart, glulisine, fiasp</w:t>
      </w:r>
    </w:p>
    <w:p>
      <w:pPr>
        <w:pStyle w:val="Normal"/>
        <w:numPr>
          <w:ilvl w:val="0"/>
          <w:numId w:val="73"/>
        </w:numPr>
        <w:rPr/>
      </w:pPr>
      <w:r>
        <w:rPr/>
        <w:t>Short-acting: soluble (regular)</w:t>
      </w:r>
    </w:p>
    <w:p>
      <w:pPr>
        <w:pStyle w:val="Normal"/>
        <w:numPr>
          <w:ilvl w:val="0"/>
          <w:numId w:val="73"/>
        </w:numPr>
        <w:rPr/>
      </w:pPr>
      <w:r>
        <w:rPr/>
        <w:t>Intermediate acting: isophane (NPH), lente</w:t>
      </w:r>
    </w:p>
    <w:p>
      <w:pPr>
        <w:pStyle w:val="Normal"/>
        <w:numPr>
          <w:ilvl w:val="0"/>
          <w:numId w:val="73"/>
        </w:numPr>
        <w:rPr>
          <w:rFonts w:ascii="Liberation Serif" w:hAnsi="Liberation Serif"/>
          <w:sz w:val="24"/>
          <w:szCs w:val="24"/>
        </w:rPr>
      </w:pPr>
      <w:r>
        <w:rPr/>
        <w:t>Long-acting insulin analogues: glargine, detemir, degludec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pg739</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43[Q] A 15 year girl presents to the hospital with severe abdominal pain, vomiting and cold extremities. She has tachycardia and hypotension. Lab investigations show blood glucose 400 mg/dL, blood pH 6.9, urine ketones +++ and serum creatinine of 1-4 mg/dL. She is promptly administered IV fluids and insulin. After 4 hours, she complains of inability to lift her limbs. What is the next step to be considered in her management?</w:t>
      </w:r>
    </w:p>
    <w:p>
      <w:pPr>
        <w:pStyle w:val="Normal"/>
        <w:rPr>
          <w:rFonts w:ascii="Liberation Serif" w:hAnsi="Liberation Serif"/>
          <w:sz w:val="24"/>
          <w:szCs w:val="24"/>
        </w:rPr>
      </w:pPr>
      <w:r>
        <w:rPr/>
        <w:t xml:space="preserve">(a) Intravenous normal saline </w:t>
      </w:r>
    </w:p>
    <w:p>
      <w:pPr>
        <w:pStyle w:val="Normal"/>
        <w:rPr>
          <w:rFonts w:ascii="Liberation Serif" w:hAnsi="Liberation Serif"/>
          <w:sz w:val="24"/>
          <w:szCs w:val="24"/>
        </w:rPr>
      </w:pPr>
      <w:r>
        <w:rPr/>
        <w:t xml:space="preserve">(b) Intravenous sodium bicarbonate </w:t>
      </w:r>
    </w:p>
    <w:p>
      <w:pPr>
        <w:pStyle w:val="Normal"/>
        <w:rPr>
          <w:rFonts w:ascii="Liberation Serif" w:hAnsi="Liberation Serif"/>
          <w:sz w:val="24"/>
          <w:szCs w:val="24"/>
        </w:rPr>
      </w:pPr>
      <w:r>
        <w:rPr/>
        <w:t xml:space="preserve">(c) Urine sample for ketones </w:t>
      </w:r>
    </w:p>
    <w:p>
      <w:pPr>
        <w:pStyle w:val="Normal"/>
        <w:rPr>
          <w:rFonts w:ascii="Liberation Serif" w:hAnsi="Liberation Serif"/>
          <w:sz w:val="24"/>
          <w:szCs w:val="24"/>
        </w:rPr>
      </w:pPr>
      <w:r>
        <w:rPr/>
        <w:t xml:space="preserve">(d) Potassium repletion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The patient is likely experiencing diabetic ketoacidosis (DKA). The symptoms of inability to lift her limbs are suggestive of hypokalemia, which can occur in DKA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MANAGEMENT OF DKA</w:t>
      </w:r>
    </w:p>
    <w:p>
      <w:pPr>
        <w:pStyle w:val="Normal"/>
        <w:rPr>
          <w:rFonts w:ascii="Liberation Serif" w:hAnsi="Liberation Serif"/>
          <w:sz w:val="24"/>
          <w:szCs w:val="24"/>
        </w:rPr>
      </w:pPr>
      <w:r>
        <w:rPr>
          <w:rStyle w:val="Strong"/>
        </w:rPr>
        <w:t>Confirm Diagnosis:</w:t>
      </w:r>
    </w:p>
    <w:p>
      <w:pPr>
        <w:pStyle w:val="Normal"/>
        <w:numPr>
          <w:ilvl w:val="1"/>
          <w:numId w:val="74"/>
        </w:numPr>
        <w:rPr>
          <w:rFonts w:ascii="Liberation Serif" w:hAnsi="Liberation Serif"/>
          <w:sz w:val="24"/>
          <w:szCs w:val="24"/>
        </w:rPr>
      </w:pPr>
      <w:r>
        <w:rPr/>
        <w:t>Elevated plasma glucose</w:t>
      </w:r>
    </w:p>
    <w:p>
      <w:pPr>
        <w:pStyle w:val="Normal"/>
        <w:numPr>
          <w:ilvl w:val="1"/>
          <w:numId w:val="74"/>
        </w:numPr>
        <w:rPr>
          <w:rFonts w:ascii="Liberation Serif" w:hAnsi="Liberation Serif"/>
          <w:sz w:val="24"/>
          <w:szCs w:val="24"/>
        </w:rPr>
      </w:pPr>
      <w:r>
        <w:rPr/>
        <w:t>Positive serum ketones</w:t>
      </w:r>
    </w:p>
    <w:p>
      <w:pPr>
        <w:pStyle w:val="Normal"/>
        <w:numPr>
          <w:ilvl w:val="1"/>
          <w:numId w:val="74"/>
        </w:numPr>
        <w:rPr>
          <w:rFonts w:ascii="Liberation Serif" w:hAnsi="Liberation Serif"/>
          <w:sz w:val="24"/>
          <w:szCs w:val="24"/>
        </w:rPr>
      </w:pPr>
      <w:r>
        <w:rPr/>
        <w:t>Metabolic acidosis</w:t>
      </w:r>
    </w:p>
    <w:p>
      <w:pPr>
        <w:pStyle w:val="Normal"/>
        <w:rPr>
          <w:rFonts w:ascii="Liberation Serif" w:hAnsi="Liberation Serif"/>
          <w:sz w:val="24"/>
          <w:szCs w:val="24"/>
        </w:rPr>
      </w:pPr>
      <w:r>
        <w:rPr>
          <w:rStyle w:val="Strong"/>
        </w:rPr>
        <w:t>Admit to Hospital:</w:t>
      </w:r>
    </w:p>
    <w:p>
      <w:pPr>
        <w:pStyle w:val="Normal"/>
        <w:numPr>
          <w:ilvl w:val="1"/>
          <w:numId w:val="74"/>
        </w:numPr>
        <w:rPr>
          <w:rFonts w:ascii="Liberation Serif" w:hAnsi="Liberation Serif"/>
          <w:sz w:val="24"/>
          <w:szCs w:val="24"/>
        </w:rPr>
      </w:pPr>
      <w:r>
        <w:rPr/>
        <w:t>Consider intensive care setting if pH &lt;7.00 or unconscious.</w:t>
      </w:r>
    </w:p>
    <w:p>
      <w:pPr>
        <w:pStyle w:val="Normal"/>
        <w:rPr>
          <w:rFonts w:ascii="Liberation Serif" w:hAnsi="Liberation Serif"/>
          <w:sz w:val="24"/>
          <w:szCs w:val="24"/>
        </w:rPr>
      </w:pPr>
      <w:r>
        <w:rPr>
          <w:rStyle w:val="Strong"/>
        </w:rPr>
        <w:t>Assessment:</w:t>
      </w:r>
    </w:p>
    <w:p>
      <w:pPr>
        <w:pStyle w:val="Normal"/>
        <w:numPr>
          <w:ilvl w:val="1"/>
          <w:numId w:val="74"/>
        </w:numPr>
        <w:rPr>
          <w:rFonts w:ascii="Liberation Serif" w:hAnsi="Liberation Serif"/>
          <w:sz w:val="24"/>
          <w:szCs w:val="24"/>
        </w:rPr>
      </w:pPr>
      <w:r>
        <w:rPr/>
        <w:t>Serum electrolytes (K+, Na+, Mg2+, Cl–, bicarbonate, phosphate)</w:t>
      </w:r>
    </w:p>
    <w:p>
      <w:pPr>
        <w:pStyle w:val="Normal"/>
        <w:numPr>
          <w:ilvl w:val="1"/>
          <w:numId w:val="74"/>
        </w:numPr>
        <w:rPr>
          <w:rFonts w:ascii="Liberation Serif" w:hAnsi="Liberation Serif"/>
          <w:sz w:val="24"/>
          <w:szCs w:val="24"/>
        </w:rPr>
      </w:pPr>
      <w:r>
        <w:rPr/>
        <w:t>Acid-base status—pH, HCO3–, PCO2, β-hydroxybutyrate</w:t>
      </w:r>
    </w:p>
    <w:p>
      <w:pPr>
        <w:pStyle w:val="Normal"/>
        <w:numPr>
          <w:ilvl w:val="1"/>
          <w:numId w:val="74"/>
        </w:numPr>
        <w:rPr>
          <w:rFonts w:ascii="Liberation Serif" w:hAnsi="Liberation Serif"/>
          <w:sz w:val="24"/>
          <w:szCs w:val="24"/>
        </w:rPr>
      </w:pPr>
      <w:r>
        <w:rPr/>
        <w:t>Renal function (creatinine, urine output)</w:t>
      </w:r>
    </w:p>
    <w:p>
      <w:pPr>
        <w:pStyle w:val="Normal"/>
        <w:rPr>
          <w:rFonts w:ascii="Liberation Serif" w:hAnsi="Liberation Serif"/>
          <w:sz w:val="24"/>
          <w:szCs w:val="24"/>
        </w:rPr>
      </w:pPr>
      <w:r>
        <w:rPr>
          <w:rStyle w:val="Strong"/>
        </w:rPr>
        <w:t>Fluid Replacement:</w:t>
      </w:r>
    </w:p>
    <w:p>
      <w:pPr>
        <w:pStyle w:val="Normal"/>
        <w:numPr>
          <w:ilvl w:val="1"/>
          <w:numId w:val="74"/>
        </w:numPr>
        <w:rPr>
          <w:rFonts w:ascii="Liberation Serif" w:hAnsi="Liberation Serif"/>
          <w:sz w:val="24"/>
          <w:szCs w:val="24"/>
        </w:rPr>
      </w:pPr>
      <w:r>
        <w:rPr/>
        <w:t>2–3 L of 0.9% saline over the first 1–3 hours</w:t>
      </w:r>
    </w:p>
    <w:p>
      <w:pPr>
        <w:pStyle w:val="Normal"/>
        <w:numPr>
          <w:ilvl w:val="1"/>
          <w:numId w:val="74"/>
        </w:numPr>
        <w:rPr>
          <w:rFonts w:ascii="Liberation Serif" w:hAnsi="Liberation Serif"/>
          <w:sz w:val="24"/>
          <w:szCs w:val="24"/>
        </w:rPr>
      </w:pPr>
      <w:r>
        <w:rPr/>
        <w:t>Subsequently, adjust fluid composition based on plasma glucose levels.</w:t>
      </w:r>
    </w:p>
    <w:p>
      <w:pPr>
        <w:pStyle w:val="Normal"/>
        <w:numPr>
          <w:ilvl w:val="1"/>
          <w:numId w:val="74"/>
        </w:numPr>
        <w:rPr>
          <w:rFonts w:ascii="Liberation Serif" w:hAnsi="Liberation Serif"/>
          <w:sz w:val="24"/>
          <w:szCs w:val="24"/>
        </w:rPr>
      </w:pPr>
      <w:r>
        <w:rPr/>
        <w:t>Change to 5% glucose and 0.45% saline at 150–250 mL/h when plasma glucose reaches 250 mg/dL (13.9 mmol/L).</w:t>
      </w:r>
    </w:p>
    <w:p>
      <w:pPr>
        <w:pStyle w:val="Normal"/>
        <w:rPr>
          <w:rFonts w:ascii="Liberation Serif" w:hAnsi="Liberation Serif"/>
          <w:sz w:val="24"/>
          <w:szCs w:val="24"/>
        </w:rPr>
      </w:pPr>
      <w:r>
        <w:rPr>
          <w:rStyle w:val="Strong"/>
        </w:rPr>
        <w:t>Administer Short-Acting Regular Insulin:</w:t>
      </w:r>
    </w:p>
    <w:p>
      <w:pPr>
        <w:pStyle w:val="Normal"/>
        <w:numPr>
          <w:ilvl w:val="1"/>
          <w:numId w:val="74"/>
        </w:numPr>
        <w:rPr>
          <w:rFonts w:ascii="Liberation Serif" w:hAnsi="Liberation Serif"/>
          <w:sz w:val="24"/>
          <w:szCs w:val="24"/>
        </w:rPr>
      </w:pPr>
      <w:r>
        <w:rPr/>
        <w:t>IV (0.1 units/kg)</w:t>
      </w:r>
    </w:p>
    <w:p>
      <w:pPr>
        <w:pStyle w:val="Normal"/>
        <w:numPr>
          <w:ilvl w:val="1"/>
          <w:numId w:val="74"/>
        </w:numPr>
        <w:rPr>
          <w:rFonts w:ascii="Liberation Serif" w:hAnsi="Liberation Serif"/>
          <w:sz w:val="24"/>
          <w:szCs w:val="24"/>
        </w:rPr>
      </w:pPr>
      <w:r>
        <w:rPr/>
        <w:t>Then 0.1 units/kg per hour by continuous IV infusion</w:t>
      </w:r>
    </w:p>
    <w:p>
      <w:pPr>
        <w:pStyle w:val="Normal"/>
        <w:numPr>
          <w:ilvl w:val="1"/>
          <w:numId w:val="74"/>
        </w:numPr>
        <w:rPr>
          <w:rFonts w:ascii="Liberation Serif" w:hAnsi="Liberation Serif"/>
          <w:sz w:val="24"/>
          <w:szCs w:val="24"/>
        </w:rPr>
      </w:pPr>
      <w:r>
        <w:rPr/>
        <w:t>Increase two- to threefold if no response by 2–4 hours.</w:t>
      </w:r>
    </w:p>
    <w:p>
      <w:pPr>
        <w:pStyle w:val="Normal"/>
        <w:numPr>
          <w:ilvl w:val="1"/>
          <w:numId w:val="74"/>
        </w:numPr>
        <w:rPr>
          <w:rFonts w:ascii="Liberation Serif" w:hAnsi="Liberation Serif"/>
          <w:sz w:val="24"/>
          <w:szCs w:val="24"/>
        </w:rPr>
      </w:pPr>
      <w:r>
        <w:rPr/>
        <w:t>If the initial serum potassium is &lt;3.3 mmol/L (3.3 meq/L), do not administer insulin until the potassium is corrected.</w:t>
      </w:r>
    </w:p>
    <w:p>
      <w:pPr>
        <w:pStyle w:val="Normal"/>
        <w:rPr>
          <w:rFonts w:ascii="Liberation Serif" w:hAnsi="Liberation Serif"/>
          <w:sz w:val="24"/>
          <w:szCs w:val="24"/>
        </w:rPr>
      </w:pPr>
      <w:r>
        <w:rPr>
          <w:rStyle w:val="Strong"/>
        </w:rPr>
        <w:t>Assess Patient:</w:t>
      </w:r>
    </w:p>
    <w:p>
      <w:pPr>
        <w:pStyle w:val="Normal"/>
        <w:numPr>
          <w:ilvl w:val="1"/>
          <w:numId w:val="74"/>
        </w:numPr>
        <w:rPr>
          <w:rFonts w:ascii="Liberation Serif" w:hAnsi="Liberation Serif"/>
          <w:sz w:val="24"/>
          <w:szCs w:val="24"/>
        </w:rPr>
      </w:pPr>
      <w:r>
        <w:rPr/>
        <w:t>Identify precipitating factors (noncompliance, infection, trauma, pregnancy, infarction, cocaine).</w:t>
      </w:r>
    </w:p>
    <w:p>
      <w:pPr>
        <w:pStyle w:val="Normal"/>
        <w:numPr>
          <w:ilvl w:val="1"/>
          <w:numId w:val="74"/>
        </w:numPr>
        <w:rPr>
          <w:rFonts w:ascii="Liberation Serif" w:hAnsi="Liberation Serif"/>
          <w:sz w:val="24"/>
          <w:szCs w:val="24"/>
        </w:rPr>
      </w:pPr>
      <w:r>
        <w:rPr/>
        <w:t>Initiate appropriate workup for precipitating event (cultures, CXR, ECG).</w:t>
      </w:r>
    </w:p>
    <w:p>
      <w:pPr>
        <w:pStyle w:val="Normal"/>
        <w:rPr>
          <w:rFonts w:ascii="Liberation Serif" w:hAnsi="Liberation Serif"/>
          <w:sz w:val="24"/>
          <w:szCs w:val="24"/>
        </w:rPr>
      </w:pPr>
      <w:r>
        <w:rPr>
          <w:rStyle w:val="Strong"/>
        </w:rPr>
        <w:t>Monitoring:</w:t>
      </w:r>
    </w:p>
    <w:p>
      <w:pPr>
        <w:pStyle w:val="Normal"/>
        <w:numPr>
          <w:ilvl w:val="1"/>
          <w:numId w:val="74"/>
        </w:numPr>
        <w:rPr>
          <w:rFonts w:ascii="Liberation Serif" w:hAnsi="Liberation Serif"/>
          <w:sz w:val="24"/>
          <w:szCs w:val="24"/>
        </w:rPr>
      </w:pPr>
      <w:r>
        <w:rPr/>
        <w:t>Measure capillary glucose every 1–2 hours</w:t>
      </w:r>
    </w:p>
    <w:p>
      <w:pPr>
        <w:pStyle w:val="Normal"/>
        <w:numPr>
          <w:ilvl w:val="1"/>
          <w:numId w:val="74"/>
        </w:numPr>
        <w:rPr>
          <w:rFonts w:ascii="Liberation Serif" w:hAnsi="Liberation Serif"/>
          <w:sz w:val="24"/>
          <w:szCs w:val="24"/>
        </w:rPr>
      </w:pPr>
      <w:r>
        <w:rPr/>
        <w:t>Measure electrolytes (especially K+, bicarbonate, phosphate) and anion gap every 4 hours for the first 24 hours.</w:t>
      </w:r>
    </w:p>
    <w:p>
      <w:pPr>
        <w:pStyle w:val="Normal"/>
        <w:rPr>
          <w:rFonts w:ascii="Liberation Serif" w:hAnsi="Liberation Serif"/>
          <w:sz w:val="24"/>
          <w:szCs w:val="24"/>
        </w:rPr>
      </w:pPr>
      <w:r>
        <w:rPr>
          <w:rStyle w:val="Strong"/>
        </w:rPr>
        <w:t>Vital Signs and Fluid Balance Monitoring:</w:t>
      </w:r>
    </w:p>
    <w:p>
      <w:pPr>
        <w:pStyle w:val="Normal"/>
        <w:numPr>
          <w:ilvl w:val="1"/>
          <w:numId w:val="74"/>
        </w:numPr>
        <w:rPr>
          <w:rFonts w:ascii="Liberation Serif" w:hAnsi="Liberation Serif"/>
          <w:sz w:val="24"/>
          <w:szCs w:val="24"/>
        </w:rPr>
      </w:pPr>
      <w:r>
        <w:rPr/>
        <w:t>Monitor blood pressure, pulse, respirations, mental status, fluid intake and output every 1–4 hours.</w:t>
      </w:r>
    </w:p>
    <w:p>
      <w:pPr>
        <w:pStyle w:val="Normal"/>
        <w:rPr>
          <w:rFonts w:ascii="Liberation Serif" w:hAnsi="Liberation Serif"/>
          <w:sz w:val="24"/>
          <w:szCs w:val="24"/>
        </w:rPr>
      </w:pPr>
      <w:r>
        <w:rPr>
          <w:rStyle w:val="Strong"/>
        </w:rPr>
        <w:t>Replace K+:</w:t>
      </w:r>
    </w:p>
    <w:p>
      <w:pPr>
        <w:pStyle w:val="Normal"/>
        <w:numPr>
          <w:ilvl w:val="1"/>
          <w:numId w:val="74"/>
        </w:numPr>
        <w:rPr>
          <w:rFonts w:ascii="Liberation Serif" w:hAnsi="Liberation Serif"/>
          <w:sz w:val="24"/>
          <w:szCs w:val="24"/>
        </w:rPr>
      </w:pPr>
      <w:r>
        <w:rPr/>
        <w:t>10 meq/h when plasma K+ &lt;5.0–5.2 meq/L (or 20–30 meq/L of infusion fluid), ECG normal, urine flow, and normal creatinine documented.</w:t>
      </w:r>
    </w:p>
    <w:p>
      <w:pPr>
        <w:pStyle w:val="Normal"/>
        <w:numPr>
          <w:ilvl w:val="1"/>
          <w:numId w:val="74"/>
        </w:numPr>
        <w:rPr>
          <w:rFonts w:ascii="Liberation Serif" w:hAnsi="Liberation Serif"/>
          <w:sz w:val="24"/>
          <w:szCs w:val="24"/>
        </w:rPr>
      </w:pPr>
      <w:r>
        <w:rPr/>
        <w:t>Administer 40–80 meq/h when plasma K+ &lt;3.5 meq/L or if bicarbonate is given.</w:t>
      </w:r>
    </w:p>
    <w:p>
      <w:pPr>
        <w:pStyle w:val="Normal"/>
        <w:numPr>
          <w:ilvl w:val="1"/>
          <w:numId w:val="74"/>
        </w:numPr>
        <w:rPr>
          <w:rFonts w:ascii="Liberation Serif" w:hAnsi="Liberation Serif"/>
          <w:sz w:val="24"/>
          <w:szCs w:val="24"/>
        </w:rPr>
      </w:pPr>
      <w:r>
        <w:rPr/>
        <w:t>If the initial serum potassium is &gt;5.2 mmol/L (5.2 meq/L), do not supplement K+ until the potassium is corrected.</w:t>
      </w:r>
    </w:p>
    <w:p>
      <w:pPr>
        <w:pStyle w:val="Normal"/>
        <w:numPr>
          <w:ilvl w:val="0"/>
          <w:numId w:val="74"/>
        </w:numPr>
        <w:rPr>
          <w:rFonts w:ascii="Liberation Serif" w:hAnsi="Liberation Serif"/>
          <w:sz w:val="24"/>
          <w:szCs w:val="24"/>
        </w:rPr>
      </w:pPr>
      <w:r>
        <w:rPr>
          <w:rStyle w:val="Strong"/>
        </w:rPr>
        <w:t>Continue Treatment:</w:t>
      </w:r>
    </w:p>
    <w:p>
      <w:pPr>
        <w:pStyle w:val="Normal"/>
        <w:numPr>
          <w:ilvl w:val="1"/>
          <w:numId w:val="74"/>
        </w:numPr>
        <w:rPr>
          <w:rFonts w:ascii="Liberation Serif" w:hAnsi="Liberation Serif"/>
          <w:sz w:val="24"/>
          <w:szCs w:val="24"/>
        </w:rPr>
      </w:pPr>
      <w:r>
        <w:rPr/>
        <w:t>Follow guidelines until the patient is stable, glucose goal is 8.3–11.1 mmol/L (150–200 mg/dL), and acidosis is resolved.</w:t>
      </w:r>
    </w:p>
    <w:p>
      <w:pPr>
        <w:pStyle w:val="Normal"/>
        <w:numPr>
          <w:ilvl w:val="1"/>
          <w:numId w:val="74"/>
        </w:numPr>
        <w:rPr>
          <w:rFonts w:ascii="Liberation Serif" w:hAnsi="Liberation Serif"/>
          <w:sz w:val="24"/>
          <w:szCs w:val="24"/>
        </w:rPr>
      </w:pPr>
      <w:r>
        <w:rPr/>
        <w:t>Insulin infusion may be decreased to 0.02–0.1 units/kg per hour.</w:t>
      </w:r>
    </w:p>
    <w:p>
      <w:pPr>
        <w:pStyle w:val="Normal"/>
        <w:numPr>
          <w:ilvl w:val="0"/>
          <w:numId w:val="74"/>
        </w:numPr>
        <w:rPr>
          <w:rFonts w:ascii="Liberation Serif" w:hAnsi="Liberation Serif"/>
          <w:sz w:val="24"/>
          <w:szCs w:val="24"/>
        </w:rPr>
      </w:pPr>
      <w:r>
        <w:rPr>
          <w:rStyle w:val="Strong"/>
        </w:rPr>
        <w:t>Administer Long-Acting Insulin:</w:t>
      </w:r>
    </w:p>
    <w:p>
      <w:pPr>
        <w:pStyle w:val="Normal"/>
        <w:numPr>
          <w:ilvl w:val="1"/>
          <w:numId w:val="74"/>
        </w:numPr>
        <w:rPr>
          <w:rFonts w:ascii="Liberation Serif" w:hAnsi="Liberation Serif"/>
          <w:sz w:val="24"/>
          <w:szCs w:val="24"/>
        </w:rPr>
      </w:pPr>
      <w:r>
        <w:rPr/>
        <w:t>As soon as the patient is eating.</w:t>
      </w:r>
    </w:p>
    <w:p>
      <w:pPr>
        <w:pStyle w:val="Normal"/>
        <w:numPr>
          <w:ilvl w:val="1"/>
          <w:numId w:val="74"/>
        </w:numPr>
        <w:rPr>
          <w:rFonts w:ascii="Liberation Serif" w:hAnsi="Liberation Serif"/>
          <w:sz w:val="24"/>
          <w:szCs w:val="24"/>
        </w:rPr>
      </w:pPr>
      <w:r>
        <w:rPr/>
        <w:t>Allow for a 2–4 hour overlap in insulin infusion and SC long-acting insulin injection.</w:t>
      </w:r>
    </w:p>
    <w:p>
      <w:pPr>
        <w:pStyle w:val="Normal"/>
        <w:rPr>
          <w:rFonts w:ascii="Liberation Serif" w:hAnsi="Liberation Serif"/>
          <w:sz w:val="24"/>
          <w:szCs w:val="24"/>
        </w:rPr>
      </w:pPr>
      <w:r>
        <w:rPr>
          <w:sz w:val="24"/>
          <w:szCs w:val="24"/>
        </w:rPr>
      </w:r>
    </w:p>
    <w:p>
      <w:pPr>
        <w:pStyle w:val="Normal"/>
        <w:rPr>
          <w:b/>
          <w:bCs/>
        </w:rPr>
      </w:pPr>
      <w:r>
        <w:rPr>
          <w:b/>
          <w:bCs/>
        </w:rPr>
        <w:t>Ref: Harrison’s principles of INTERNAL MEDICINE 21</w:t>
      </w:r>
      <w:r>
        <w:rPr>
          <w:b/>
          <w:bCs/>
          <w:vertAlign w:val="superscript"/>
        </w:rPr>
        <w:t>th</w:t>
      </w:r>
      <w:r>
        <w:rPr>
          <w:b/>
          <w:bCs/>
        </w:rPr>
        <w:t xml:space="preserve"> edition pg3116</w:t>
      </w:r>
    </w:p>
    <w:p>
      <w:pPr>
        <w:pStyle w:val="Normal"/>
        <w:rPr>
          <w:b/>
          <w:bCs/>
        </w:rPr>
      </w:pPr>
      <w:r>
        <w:rPr>
          <w:b/>
          <w:bCs/>
        </w:rPr>
      </w:r>
    </w:p>
    <w:p>
      <w:pPr>
        <w:pStyle w:val="Normal"/>
        <w:rPr>
          <w:rFonts w:ascii="Liberation Serif" w:hAnsi="Liberation Serif"/>
          <w:sz w:val="24"/>
          <w:szCs w:val="24"/>
        </w:rPr>
      </w:pPr>
      <w:r>
        <w:rPr/>
        <w:t>44[Q] Composition of oral rehydration solution (WHO) is</w:t>
      </w:r>
    </w:p>
    <w:p>
      <w:pPr>
        <w:pStyle w:val="Normal"/>
        <w:rPr>
          <w:rFonts w:ascii="Liberation Serif" w:hAnsi="Liberation Serif"/>
          <w:sz w:val="24"/>
          <w:szCs w:val="24"/>
        </w:rPr>
      </w:pPr>
      <w:r>
        <w:rPr/>
        <w:t>(a) Na-90 m mol/L, K-20 m mol/L, Cl-80 m mol/L, Energy—54 kca/L</w:t>
      </w:r>
    </w:p>
    <w:p>
      <w:pPr>
        <w:pStyle w:val="Normal"/>
        <w:rPr>
          <w:rFonts w:ascii="Liberation Serif" w:hAnsi="Liberation Serif"/>
          <w:sz w:val="24"/>
          <w:szCs w:val="24"/>
        </w:rPr>
      </w:pPr>
      <w:r>
        <w:rPr/>
        <w:t>(b) Na-80 m mol/L, K-20 m mol/L, Cl-70 m mol/L, Energy—54 kca/L</w:t>
      </w:r>
    </w:p>
    <w:p>
      <w:pPr>
        <w:pStyle w:val="Normal"/>
        <w:rPr>
          <w:rFonts w:ascii="Liberation Serif" w:hAnsi="Liberation Serif"/>
          <w:sz w:val="24"/>
          <w:szCs w:val="24"/>
        </w:rPr>
      </w:pPr>
      <w:r>
        <w:rPr/>
        <w:t>(c) Na-90 m mol/L, K-40 m mol/L, Cl-80 m mol/L, Energy—27 kca/L</w:t>
      </w:r>
    </w:p>
    <w:p>
      <w:pPr>
        <w:pStyle w:val="Normal"/>
        <w:rPr>
          <w:rFonts w:ascii="Liberation Serif" w:hAnsi="Liberation Serif"/>
          <w:sz w:val="24"/>
          <w:szCs w:val="24"/>
        </w:rPr>
      </w:pPr>
      <w:r>
        <w:rPr/>
        <w:t>(d) Na-80 m mol/L, K-20 m mol/L, Cl-70 m mol/L, Energy—54 kca/L</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Na-90 m mol/L, K-20 m mol/L, Cl-80 m mol/L, Energy—54 kca/L</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pg274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45[Q] Which of the following are correct regarding tuberculous meningitis?</w:t>
      </w:r>
    </w:p>
    <w:p>
      <w:pPr>
        <w:pStyle w:val="Normal"/>
        <w:rPr>
          <w:rFonts w:ascii="Liberation Serif" w:hAnsi="Liberation Serif"/>
          <w:sz w:val="24"/>
          <w:szCs w:val="24"/>
        </w:rPr>
      </w:pPr>
      <w:r>
        <w:rPr/>
        <w:t>1. Acid-Fast Bacilli are infrequently seen on direct smear of CSF</w:t>
      </w:r>
    </w:p>
    <w:p>
      <w:pPr>
        <w:pStyle w:val="Normal"/>
        <w:rPr>
          <w:rFonts w:ascii="Liberation Serif" w:hAnsi="Liberation Serif"/>
          <w:sz w:val="24"/>
          <w:szCs w:val="24"/>
        </w:rPr>
      </w:pPr>
      <w:r>
        <w:rPr/>
        <w:t>2. CSF culture for MTB is the gold standard for diagnosis</w:t>
      </w:r>
    </w:p>
    <w:p>
      <w:pPr>
        <w:pStyle w:val="Normal"/>
        <w:rPr>
          <w:rFonts w:ascii="Liberation Serif" w:hAnsi="Liberation Serif"/>
          <w:sz w:val="24"/>
          <w:szCs w:val="24"/>
        </w:rPr>
      </w:pPr>
      <w:r>
        <w:rPr/>
        <w:t>3. Xpert MTB/RIF assay is preferred initial diagnostic option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and 2 only</w:t>
      </w:r>
    </w:p>
    <w:p>
      <w:pPr>
        <w:pStyle w:val="Normal"/>
        <w:rPr>
          <w:rFonts w:ascii="Liberation Serif" w:hAnsi="Liberation Serif"/>
          <w:sz w:val="24"/>
          <w:szCs w:val="24"/>
        </w:rPr>
      </w:pPr>
      <w:r>
        <w:rPr/>
        <w:t>(b) 2 and 3 only</w:t>
      </w:r>
    </w:p>
    <w:p>
      <w:pPr>
        <w:pStyle w:val="Normal"/>
        <w:rPr>
          <w:rFonts w:ascii="Liberation Serif" w:hAnsi="Liberation Serif"/>
          <w:sz w:val="24"/>
          <w:szCs w:val="24"/>
        </w:rPr>
      </w:pPr>
      <w:r>
        <w:rPr/>
        <w:t>(c) 1 and 3 only</w:t>
      </w:r>
    </w:p>
    <w:p>
      <w:pPr>
        <w:pStyle w:val="Normal"/>
        <w:rPr>
          <w:rFonts w:ascii="Liberation Serif" w:hAnsi="Liberation Serif"/>
          <w:sz w:val="24"/>
          <w:szCs w:val="24"/>
        </w:rPr>
      </w:pPr>
      <w:r>
        <w:rPr/>
        <w:t>(d) 1, 2 and 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w:t>
      </w:r>
    </w:p>
    <w:p>
      <w:pPr>
        <w:pStyle w:val="Normal"/>
        <w:rPr>
          <w:rFonts w:ascii="Liberation Serif" w:hAnsi="Liberation Serif"/>
          <w:sz w:val="24"/>
          <w:szCs w:val="24"/>
        </w:rPr>
      </w:pPr>
      <w:r>
        <w:rPr>
          <w:rStyle w:val="Strong"/>
        </w:rPr>
        <w:t>CSF features in Tuberculous Meningitis:</w:t>
      </w:r>
    </w:p>
    <w:p>
      <w:pPr>
        <w:pStyle w:val="Normal"/>
        <w:numPr>
          <w:ilvl w:val="0"/>
          <w:numId w:val="75"/>
        </w:numPr>
        <w:rPr>
          <w:rFonts w:ascii="Liberation Serif" w:hAnsi="Liberation Serif"/>
          <w:sz w:val="24"/>
          <w:szCs w:val="24"/>
        </w:rPr>
      </w:pPr>
      <w:r>
        <w:rPr>
          <w:rStyle w:val="Strong"/>
        </w:rPr>
        <w:t>Opening Pressure:</w:t>
      </w:r>
    </w:p>
    <w:p>
      <w:pPr>
        <w:pStyle w:val="Normal"/>
        <w:numPr>
          <w:ilvl w:val="1"/>
          <w:numId w:val="75"/>
        </w:numPr>
        <w:rPr>
          <w:rFonts w:ascii="Liberation Serif" w:hAnsi="Liberation Serif"/>
          <w:sz w:val="24"/>
          <w:szCs w:val="24"/>
        </w:rPr>
      </w:pPr>
      <w:r>
        <w:rPr/>
        <w:t>Elevated opening pressure is a classic finding.</w:t>
      </w:r>
    </w:p>
    <w:p>
      <w:pPr>
        <w:pStyle w:val="Normal"/>
        <w:numPr>
          <w:ilvl w:val="0"/>
          <w:numId w:val="75"/>
        </w:numPr>
        <w:rPr>
          <w:rFonts w:ascii="Liberation Serif" w:hAnsi="Liberation Serif"/>
          <w:sz w:val="24"/>
          <w:szCs w:val="24"/>
        </w:rPr>
      </w:pPr>
      <w:r>
        <w:rPr>
          <w:rStyle w:val="Strong"/>
        </w:rPr>
        <w:t>Cellular Composition (Pleocytosis):</w:t>
      </w:r>
    </w:p>
    <w:p>
      <w:pPr>
        <w:pStyle w:val="Normal"/>
        <w:numPr>
          <w:ilvl w:val="1"/>
          <w:numId w:val="75"/>
        </w:numPr>
        <w:rPr>
          <w:rFonts w:ascii="Liberation Serif" w:hAnsi="Liberation Serif"/>
          <w:sz w:val="24"/>
          <w:szCs w:val="24"/>
        </w:rPr>
      </w:pPr>
      <w:r>
        <w:rPr/>
        <w:t>Lymphocytic pleocytosis: 10–500 cells/μL.</w:t>
      </w:r>
    </w:p>
    <w:p>
      <w:pPr>
        <w:pStyle w:val="Normal"/>
        <w:numPr>
          <w:ilvl w:val="0"/>
          <w:numId w:val="75"/>
        </w:numPr>
        <w:rPr>
          <w:rFonts w:ascii="Liberation Serif" w:hAnsi="Liberation Serif"/>
          <w:sz w:val="24"/>
          <w:szCs w:val="24"/>
        </w:rPr>
      </w:pPr>
      <w:r>
        <w:rPr>
          <w:rStyle w:val="Strong"/>
        </w:rPr>
        <w:t>Protein Concentration:</w:t>
      </w:r>
    </w:p>
    <w:p>
      <w:pPr>
        <w:pStyle w:val="Normal"/>
        <w:numPr>
          <w:ilvl w:val="1"/>
          <w:numId w:val="75"/>
        </w:numPr>
        <w:rPr>
          <w:rFonts w:ascii="Liberation Serif" w:hAnsi="Liberation Serif"/>
          <w:sz w:val="24"/>
          <w:szCs w:val="24"/>
        </w:rPr>
      </w:pPr>
      <w:r>
        <w:rPr/>
        <w:t>Elevated protein concentration in the range of 1–5 g/L.</w:t>
      </w:r>
    </w:p>
    <w:p>
      <w:pPr>
        <w:pStyle w:val="Normal"/>
        <w:numPr>
          <w:ilvl w:val="0"/>
          <w:numId w:val="75"/>
        </w:numPr>
        <w:rPr>
          <w:rFonts w:ascii="Liberation Serif" w:hAnsi="Liberation Serif"/>
          <w:sz w:val="24"/>
          <w:szCs w:val="24"/>
        </w:rPr>
      </w:pPr>
      <w:r>
        <w:rPr>
          <w:rStyle w:val="Strong"/>
        </w:rPr>
        <w:t>Glucose Concentration:</w:t>
      </w:r>
    </w:p>
    <w:p>
      <w:pPr>
        <w:pStyle w:val="Normal"/>
        <w:numPr>
          <w:ilvl w:val="1"/>
          <w:numId w:val="75"/>
        </w:numPr>
        <w:rPr>
          <w:rFonts w:ascii="Liberation Serif" w:hAnsi="Liberation Serif"/>
          <w:sz w:val="24"/>
          <w:szCs w:val="24"/>
        </w:rPr>
      </w:pPr>
      <w:r>
        <w:rPr/>
        <w:t>Decreased glucose concentration in the range of 1.1–2.2 mmol/L (20–40 mg/dL).</w:t>
      </w:r>
    </w:p>
    <w:p>
      <w:pPr>
        <w:pStyle w:val="Normal"/>
        <w:numPr>
          <w:ilvl w:val="0"/>
          <w:numId w:val="75"/>
        </w:numPr>
        <w:rPr>
          <w:rFonts w:ascii="Liberation Serif" w:hAnsi="Liberation Serif"/>
          <w:sz w:val="24"/>
          <w:szCs w:val="24"/>
        </w:rPr>
      </w:pPr>
      <w:r>
        <w:rPr>
          <w:rStyle w:val="Strong"/>
        </w:rPr>
        <w:t>Clinical Presentation:</w:t>
      </w:r>
    </w:p>
    <w:p>
      <w:pPr>
        <w:pStyle w:val="Normal"/>
        <w:numPr>
          <w:ilvl w:val="1"/>
          <w:numId w:val="75"/>
        </w:numPr>
        <w:rPr>
          <w:rFonts w:ascii="Liberation Serif" w:hAnsi="Liberation Serif"/>
          <w:sz w:val="24"/>
          <w:szCs w:val="24"/>
        </w:rPr>
      </w:pPr>
      <w:r>
        <w:rPr/>
        <w:t>Symptoms like unrelenting headache, stiff neck, fatigue, night sweats, and fever.</w:t>
      </w:r>
    </w:p>
    <w:p>
      <w:pPr>
        <w:pStyle w:val="Normal"/>
        <w:numPr>
          <w:ilvl w:val="1"/>
          <w:numId w:val="75"/>
        </w:numPr>
        <w:rPr>
          <w:rFonts w:ascii="Liberation Serif" w:hAnsi="Liberation Serif"/>
          <w:sz w:val="24"/>
          <w:szCs w:val="24"/>
        </w:rPr>
      </w:pPr>
      <w:r>
        <w:rPr/>
        <w:t>Presence of CSF lymphocytic pleocytosis and mildly decreased glucose concentration is highly suspicious for tuberculous meningitis.</w:t>
      </w:r>
    </w:p>
    <w:p>
      <w:pPr>
        <w:pStyle w:val="Normal"/>
        <w:numPr>
          <w:ilvl w:val="0"/>
          <w:numId w:val="75"/>
        </w:numPr>
        <w:rPr>
          <w:rFonts w:ascii="Liberation Serif" w:hAnsi="Liberation Serif"/>
          <w:sz w:val="24"/>
          <w:szCs w:val="24"/>
        </w:rPr>
      </w:pPr>
      <w:r>
        <w:rPr>
          <w:rStyle w:val="Strong"/>
        </w:rPr>
        <w:t>CSF Collection for Diagnosis:</w:t>
      </w:r>
    </w:p>
    <w:p>
      <w:pPr>
        <w:pStyle w:val="Normal"/>
        <w:numPr>
          <w:ilvl w:val="1"/>
          <w:numId w:val="75"/>
        </w:numPr>
        <w:rPr>
          <w:rFonts w:ascii="Liberation Serif" w:hAnsi="Liberation Serif"/>
          <w:sz w:val="24"/>
          <w:szCs w:val="24"/>
        </w:rPr>
      </w:pPr>
      <w:r>
        <w:rPr/>
        <w:t>The last tube of fluid collected during lumbar puncture (LP) is preferred for a smear for acid-fast bacilli (AFB).</w:t>
      </w:r>
    </w:p>
    <w:p>
      <w:pPr>
        <w:pStyle w:val="Normal"/>
        <w:numPr>
          <w:ilvl w:val="1"/>
          <w:numId w:val="75"/>
        </w:numPr>
        <w:rPr>
          <w:rFonts w:ascii="Liberation Serif" w:hAnsi="Liberation Serif"/>
          <w:sz w:val="24"/>
          <w:szCs w:val="24"/>
        </w:rPr>
      </w:pPr>
      <w:r>
        <w:rPr/>
        <w:t>AFB can be best demonstrated in a smear of a pellicle or cobweb-like clot if present.</w:t>
      </w:r>
    </w:p>
    <w:p>
      <w:pPr>
        <w:pStyle w:val="Normal"/>
        <w:numPr>
          <w:ilvl w:val="0"/>
          <w:numId w:val="75"/>
        </w:numPr>
        <w:rPr>
          <w:rFonts w:ascii="Liberation Serif" w:hAnsi="Liberation Serif"/>
          <w:sz w:val="24"/>
          <w:szCs w:val="24"/>
        </w:rPr>
      </w:pPr>
      <w:r>
        <w:rPr>
          <w:rStyle w:val="Strong"/>
        </w:rPr>
        <w:t>Diagnostic Tests:</w:t>
      </w:r>
    </w:p>
    <w:p>
      <w:pPr>
        <w:pStyle w:val="Normal"/>
        <w:numPr>
          <w:ilvl w:val="1"/>
          <w:numId w:val="75"/>
        </w:numPr>
        <w:rPr>
          <w:rFonts w:ascii="Liberation Serif" w:hAnsi="Liberation Serif"/>
          <w:sz w:val="24"/>
          <w:szCs w:val="24"/>
        </w:rPr>
      </w:pPr>
      <w:r>
        <w:rPr/>
        <w:t>Positive smears are reported in 10–40% of cases in adults.</w:t>
      </w:r>
    </w:p>
    <w:p>
      <w:pPr>
        <w:pStyle w:val="Normal"/>
        <w:numPr>
          <w:ilvl w:val="1"/>
          <w:numId w:val="75"/>
        </w:numPr>
        <w:rPr>
          <w:rFonts w:ascii="Liberation Serif" w:hAnsi="Liberation Serif"/>
          <w:sz w:val="24"/>
          <w:szCs w:val="24"/>
        </w:rPr>
      </w:pPr>
      <w:r>
        <w:rPr/>
        <w:t>Cultures of CSF take 4–8 weeks and are positive in ~50% of adults.</w:t>
      </w:r>
    </w:p>
    <w:p>
      <w:pPr>
        <w:pStyle w:val="Normal"/>
        <w:numPr>
          <w:ilvl w:val="1"/>
          <w:numId w:val="75"/>
        </w:numPr>
        <w:rPr>
          <w:rFonts w:ascii="Liberation Serif" w:hAnsi="Liberation Serif"/>
          <w:sz w:val="24"/>
          <w:szCs w:val="24"/>
        </w:rPr>
      </w:pPr>
      <w:r>
        <w:rPr/>
        <w:t>Culture remains the gold standard for diagnosing tuberculous meningitis.</w:t>
      </w:r>
    </w:p>
    <w:p>
      <w:pPr>
        <w:pStyle w:val="Normal"/>
        <w:numPr>
          <w:ilvl w:val="1"/>
          <w:numId w:val="75"/>
        </w:numPr>
        <w:rPr>
          <w:rFonts w:ascii="Liberation Serif" w:hAnsi="Liberation Serif"/>
          <w:sz w:val="24"/>
          <w:szCs w:val="24"/>
        </w:rPr>
      </w:pPr>
      <w:r>
        <w:rPr/>
        <w:t>PCR for M. tuberculosis DNA in CSF is recommended, but sensitivity and specificity have not been clearly defined.</w:t>
      </w:r>
    </w:p>
    <w:p>
      <w:pPr>
        <w:pStyle w:val="Normal"/>
        <w:numPr>
          <w:ilvl w:val="1"/>
          <w:numId w:val="75"/>
        </w:numPr>
        <w:rPr>
          <w:rFonts w:ascii="Liberation Serif" w:hAnsi="Liberation Serif"/>
          <w:sz w:val="24"/>
          <w:szCs w:val="24"/>
        </w:rPr>
      </w:pPr>
      <w:r>
        <w:rPr/>
        <w:t>The CDC recommends nucleic acid amplification tests for pulmonary tuberculosis diagnosis.</w:t>
      </w:r>
    </w:p>
    <w:p>
      <w:pPr>
        <w:pStyle w:val="Normal"/>
        <w:numPr>
          <w:ilvl w:val="1"/>
          <w:numId w:val="75"/>
        </w:numPr>
        <w:rPr>
          <w:rFonts w:ascii="Liberation Serif" w:hAnsi="Liberation Serif"/>
          <w:sz w:val="24"/>
          <w:szCs w:val="24"/>
        </w:rPr>
      </w:pPr>
      <w:r>
        <w:rPr/>
        <w:t>WHO recommends additional nucleic acid amplification tests (NAATs), specifically Xpert MT/RIF Ultra, in addition to smear and culture studies.</w:t>
      </w:r>
    </w:p>
    <w:p>
      <w:pPr>
        <w:pStyle w:val="Normal"/>
        <w:numPr>
          <w:ilvl w:val="1"/>
          <w:numId w:val="75"/>
        </w:numPr>
        <w:rPr>
          <w:rFonts w:ascii="Liberation Serif" w:hAnsi="Liberation Serif"/>
          <w:sz w:val="24"/>
          <w:szCs w:val="24"/>
        </w:rPr>
      </w:pPr>
      <w:r>
        <w:rPr/>
        <w:t>Brain imaging may reveal hydrocephalus, basal meningeal enhancement, and/or     intracranial tuberculoma.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pg1174</w:t>
      </w:r>
    </w:p>
    <w:p>
      <w:pPr>
        <w:pStyle w:val="Normal"/>
        <w:rPr>
          <w:b/>
          <w:bCs/>
        </w:rPr>
      </w:pPr>
      <w:r>
        <w:rPr>
          <w:rStyle w:val="Strong"/>
          <w:b/>
          <w:bCs/>
          <w:sz w:val="24"/>
          <w:szCs w:val="24"/>
        </w:rPr>
        <w:t>Ref: Harrison’s principles of INTERNAL MEDICINE 21</w:t>
      </w:r>
      <w:r>
        <w:rPr>
          <w:rStyle w:val="Strong"/>
          <w:b/>
          <w:bCs/>
          <w:sz w:val="24"/>
          <w:szCs w:val="24"/>
          <w:vertAlign w:val="superscript"/>
        </w:rPr>
        <w:t>th</w:t>
      </w:r>
      <w:r>
        <w:rPr>
          <w:rStyle w:val="Strong"/>
          <w:b/>
          <w:bCs/>
          <w:sz w:val="24"/>
          <w:szCs w:val="24"/>
        </w:rPr>
        <w:t xml:space="preserve"> edition pg1109</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46[Q] Which one of the following subcutaneous preparations is used for the treatment of osteoporosis?</w:t>
      </w:r>
    </w:p>
    <w:p>
      <w:pPr>
        <w:pStyle w:val="Normal"/>
        <w:rPr>
          <w:rFonts w:ascii="Liberation Serif" w:hAnsi="Liberation Serif"/>
          <w:sz w:val="24"/>
          <w:szCs w:val="24"/>
        </w:rPr>
      </w:pPr>
      <w:r>
        <w:rPr/>
        <w:t>(a) Denosumab</w:t>
      </w:r>
    </w:p>
    <w:p>
      <w:pPr>
        <w:pStyle w:val="Normal"/>
        <w:rPr>
          <w:rFonts w:ascii="Liberation Serif" w:hAnsi="Liberation Serif"/>
          <w:sz w:val="24"/>
          <w:szCs w:val="24"/>
        </w:rPr>
      </w:pPr>
      <w:r>
        <w:rPr/>
        <w:t>(b) Alendronate</w:t>
      </w:r>
    </w:p>
    <w:p>
      <w:pPr>
        <w:pStyle w:val="Normal"/>
        <w:rPr>
          <w:rFonts w:ascii="Liberation Serif" w:hAnsi="Liberation Serif"/>
          <w:sz w:val="24"/>
          <w:szCs w:val="24"/>
        </w:rPr>
      </w:pPr>
      <w:r>
        <w:rPr/>
        <w:t>(c) Zoledronic acid</w:t>
      </w:r>
    </w:p>
    <w:p>
      <w:pPr>
        <w:pStyle w:val="Normal"/>
        <w:rPr>
          <w:rFonts w:ascii="Liberation Serif" w:hAnsi="Liberation Serif"/>
          <w:sz w:val="24"/>
          <w:szCs w:val="24"/>
        </w:rPr>
      </w:pPr>
      <w:r>
        <w:rPr/>
        <w:t>(d) Raloxifene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Denosumab is a subcutaneous preparation that is used for the treatment of osteoporosis. It is a monoclonal antibody that inhibits osteoclast activity, leading to increased bone mineral density and reduced fracture risk. Alendronate and zoledronic acid are both bisphosphonates that are typically administered orally or intravenously. Raloxifene is a selective estrogen receptor modulator (SERM) that is also administered orally.</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47[Q] Which of the following are correct with regard to osteoporosis ? </w:t>
      </w:r>
    </w:p>
    <w:p>
      <w:pPr>
        <w:pStyle w:val="Normal"/>
        <w:rPr>
          <w:rFonts w:ascii="Liberation Serif" w:hAnsi="Liberation Serif"/>
          <w:sz w:val="24"/>
          <w:szCs w:val="24"/>
        </w:rPr>
      </w:pPr>
      <w:r>
        <w:rPr/>
        <w:t xml:space="preserve">1. It does not cause symptoms until a fracture occurs </w:t>
      </w:r>
    </w:p>
    <w:p>
      <w:pPr>
        <w:pStyle w:val="Normal"/>
        <w:rPr>
          <w:rFonts w:ascii="Liberation Serif" w:hAnsi="Liberation Serif"/>
          <w:sz w:val="24"/>
          <w:szCs w:val="24"/>
        </w:rPr>
      </w:pPr>
      <w:r>
        <w:rPr/>
        <w:t xml:space="preserve">2. Vertebra fracture can present with loss of height, in absence pain </w:t>
      </w:r>
    </w:p>
    <w:p>
      <w:pPr>
        <w:pStyle w:val="Normal"/>
        <w:rPr>
          <w:rFonts w:ascii="Liberation Serif" w:hAnsi="Liberation Serif"/>
          <w:sz w:val="24"/>
          <w:szCs w:val="24"/>
        </w:rPr>
      </w:pPr>
      <w:r>
        <w:rPr/>
        <w:t xml:space="preserve">3. Smoking is protective </w:t>
      </w:r>
    </w:p>
    <w:p>
      <w:pPr>
        <w:pStyle w:val="Normal"/>
        <w:rPr>
          <w:rFonts w:ascii="Liberation Serif" w:hAnsi="Liberation Serif"/>
          <w:sz w:val="24"/>
          <w:szCs w:val="24"/>
        </w:rPr>
      </w:pPr>
      <w:r>
        <w:rPr/>
        <w:t xml:space="preserve">4. It sometimes presents incidentally with radiological osteopenia </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Osteoporosis:</w:t>
      </w:r>
    </w:p>
    <w:p>
      <w:pPr>
        <w:pStyle w:val="Normal"/>
        <w:numPr>
          <w:ilvl w:val="0"/>
          <w:numId w:val="76"/>
        </w:numPr>
        <w:rPr>
          <w:rFonts w:ascii="Liberation Serif" w:hAnsi="Liberation Serif"/>
          <w:sz w:val="24"/>
          <w:szCs w:val="24"/>
        </w:rPr>
      </w:pPr>
      <w:r>
        <w:rPr>
          <w:rStyle w:val="Strong"/>
        </w:rPr>
        <w:t>Definition:</w:t>
      </w:r>
    </w:p>
    <w:p>
      <w:pPr>
        <w:pStyle w:val="Normal"/>
        <w:numPr>
          <w:ilvl w:val="1"/>
          <w:numId w:val="76"/>
        </w:numPr>
        <w:rPr>
          <w:rFonts w:ascii="Liberation Serif" w:hAnsi="Liberation Serif"/>
          <w:sz w:val="24"/>
          <w:szCs w:val="24"/>
        </w:rPr>
      </w:pPr>
      <w:r>
        <w:rPr/>
        <w:t>Osteoporosis is a condition characterized by decreased bone strength, leading to an increased risk of fractures.</w:t>
      </w:r>
    </w:p>
    <w:p>
      <w:pPr>
        <w:pStyle w:val="Normal"/>
        <w:numPr>
          <w:ilvl w:val="1"/>
          <w:numId w:val="76"/>
        </w:numPr>
        <w:rPr>
          <w:rFonts w:ascii="Liberation Serif" w:hAnsi="Liberation Serif"/>
          <w:sz w:val="24"/>
          <w:szCs w:val="24"/>
        </w:rPr>
      </w:pPr>
      <w:r>
        <w:rPr/>
        <w:t>World Health Organization (WHO) defines it as a bone density falling 2.5 standard deviations below the mean for young healthy adults (T-score of –2.5).</w:t>
      </w:r>
    </w:p>
    <w:p>
      <w:pPr>
        <w:pStyle w:val="Normal"/>
        <w:numPr>
          <w:ilvl w:val="0"/>
          <w:numId w:val="76"/>
        </w:numPr>
        <w:rPr>
          <w:rFonts w:ascii="Liberation Serif" w:hAnsi="Liberation Serif"/>
          <w:sz w:val="24"/>
          <w:szCs w:val="24"/>
        </w:rPr>
      </w:pPr>
      <w:r>
        <w:rPr>
          <w:rStyle w:val="Strong"/>
        </w:rPr>
        <w:t>Clinical Assessment:</w:t>
      </w:r>
    </w:p>
    <w:p>
      <w:pPr>
        <w:pStyle w:val="Normal"/>
        <w:numPr>
          <w:ilvl w:val="1"/>
          <w:numId w:val="76"/>
        </w:numPr>
        <w:rPr>
          <w:rFonts w:ascii="Liberation Serif" w:hAnsi="Liberation Serif"/>
          <w:sz w:val="24"/>
          <w:szCs w:val="24"/>
        </w:rPr>
      </w:pPr>
      <w:r>
        <w:rPr/>
        <w:t>Absolute fracture risk is assessed, incorporating factors such as bone mineral density (BMD), age, gender, and other clinical risk factors.</w:t>
      </w:r>
    </w:p>
    <w:p>
      <w:pPr>
        <w:pStyle w:val="Normal"/>
        <w:numPr>
          <w:ilvl w:val="0"/>
          <w:numId w:val="76"/>
        </w:numPr>
        <w:rPr>
          <w:rFonts w:ascii="Liberation Serif" w:hAnsi="Liberation Serif"/>
          <w:sz w:val="24"/>
          <w:szCs w:val="24"/>
        </w:rPr>
      </w:pPr>
      <w:r>
        <w:rPr>
          <w:rStyle w:val="Strong"/>
        </w:rPr>
        <w:t>Epidemiology:</w:t>
      </w:r>
    </w:p>
    <w:p>
      <w:pPr>
        <w:pStyle w:val="Normal"/>
        <w:numPr>
          <w:ilvl w:val="1"/>
          <w:numId w:val="76"/>
        </w:numPr>
        <w:rPr>
          <w:rFonts w:ascii="Liberation Serif" w:hAnsi="Liberation Serif"/>
          <w:sz w:val="24"/>
          <w:szCs w:val="24"/>
        </w:rPr>
      </w:pPr>
      <w:r>
        <w:rPr/>
        <w:t>Prevalent in the United States, affecting over 10 million individuals.</w:t>
      </w:r>
    </w:p>
    <w:p>
      <w:pPr>
        <w:pStyle w:val="Normal"/>
        <w:numPr>
          <w:ilvl w:val="1"/>
          <w:numId w:val="76"/>
        </w:numPr>
        <w:rPr>
          <w:rFonts w:ascii="Liberation Serif" w:hAnsi="Liberation Serif"/>
          <w:sz w:val="24"/>
          <w:szCs w:val="24"/>
        </w:rPr>
      </w:pPr>
      <w:r>
        <w:rPr/>
        <w:t>More than 40 million individuals have bone mass levels putting them at increased risk.</w:t>
      </w:r>
    </w:p>
    <w:p>
      <w:pPr>
        <w:pStyle w:val="Normal"/>
        <w:numPr>
          <w:ilvl w:val="0"/>
          <w:numId w:val="76"/>
        </w:numPr>
        <w:rPr>
          <w:rFonts w:ascii="Liberation Serif" w:hAnsi="Liberation Serif"/>
          <w:sz w:val="24"/>
          <w:szCs w:val="24"/>
        </w:rPr>
      </w:pPr>
      <w:r>
        <w:rPr>
          <w:rStyle w:val="Strong"/>
        </w:rPr>
        <w:t>Fracture Risk:</w:t>
      </w:r>
    </w:p>
    <w:p>
      <w:pPr>
        <w:pStyle w:val="Normal"/>
        <w:numPr>
          <w:ilvl w:val="1"/>
          <w:numId w:val="76"/>
        </w:numPr>
        <w:rPr>
          <w:rFonts w:ascii="Liberation Serif" w:hAnsi="Liberation Serif"/>
          <w:sz w:val="24"/>
          <w:szCs w:val="24"/>
        </w:rPr>
      </w:pPr>
      <w:r>
        <w:rPr/>
        <w:t>Lifetime osteoporotic fracture risk is about 50% for a 50-year-old woman and 20% for a 50-year-old man.</w:t>
      </w:r>
    </w:p>
    <w:p>
      <w:pPr>
        <w:pStyle w:val="Normal"/>
        <w:rPr>
          <w:rFonts w:ascii="Liberation Serif" w:hAnsi="Liberation Serif"/>
          <w:sz w:val="24"/>
          <w:szCs w:val="24"/>
        </w:rPr>
      </w:pPr>
      <w:r>
        <w:rPr>
          <w:sz w:val="24"/>
          <w:szCs w:val="24"/>
        </w:rPr>
      </w:r>
    </w:p>
    <w:p>
      <w:pPr>
        <w:pStyle w:val="Normal"/>
        <w:numPr>
          <w:ilvl w:val="0"/>
          <w:numId w:val="76"/>
        </w:numPr>
        <w:rPr>
          <w:rFonts w:ascii="Liberation Serif" w:hAnsi="Liberation Serif"/>
          <w:sz w:val="24"/>
          <w:szCs w:val="24"/>
        </w:rPr>
      </w:pPr>
      <w:r>
        <w:rPr>
          <w:rStyle w:val="Strong"/>
        </w:rPr>
        <w:t>Vertebral Fractures:</w:t>
      </w:r>
    </w:p>
    <w:p>
      <w:pPr>
        <w:pStyle w:val="Normal"/>
        <w:numPr>
          <w:ilvl w:val="1"/>
          <w:numId w:val="76"/>
        </w:numPr>
        <w:rPr>
          <w:rFonts w:ascii="Liberation Serif" w:hAnsi="Liberation Serif"/>
          <w:sz w:val="24"/>
          <w:szCs w:val="24"/>
        </w:rPr>
      </w:pPr>
      <w:r>
        <w:rPr/>
        <w:t>"Silent" vertebral fractures, when asymptomatic, are a sign of skeletal fragility, identified incidentally during radiography for other purposes.</w:t>
      </w:r>
    </w:p>
    <w:p>
      <w:pPr>
        <w:pStyle w:val="Normal"/>
        <w:numPr>
          <w:ilvl w:val="0"/>
          <w:numId w:val="76"/>
        </w:numPr>
        <w:rPr>
          <w:rFonts w:ascii="Liberation Serif" w:hAnsi="Liberation Serif"/>
          <w:sz w:val="24"/>
          <w:szCs w:val="24"/>
        </w:rPr>
      </w:pPr>
      <w:r>
        <w:rPr>
          <w:rStyle w:val="Strong"/>
        </w:rPr>
        <w:t>Characteristics of Osteoporosis:</w:t>
      </w:r>
    </w:p>
    <w:p>
      <w:pPr>
        <w:pStyle w:val="Normal"/>
        <w:numPr>
          <w:ilvl w:val="1"/>
          <w:numId w:val="76"/>
        </w:numPr>
        <w:rPr>
          <w:rFonts w:ascii="Liberation Serif" w:hAnsi="Liberation Serif"/>
          <w:sz w:val="24"/>
          <w:szCs w:val="24"/>
        </w:rPr>
      </w:pPr>
      <w:r>
        <w:rPr/>
        <w:t>Often asymptomatic until a fracture occurs.</w:t>
      </w:r>
    </w:p>
    <w:p>
      <w:pPr>
        <w:pStyle w:val="Normal"/>
        <w:numPr>
          <w:ilvl w:val="1"/>
          <w:numId w:val="76"/>
        </w:numPr>
        <w:rPr>
          <w:rFonts w:ascii="Liberation Serif" w:hAnsi="Liberation Serif"/>
          <w:sz w:val="24"/>
          <w:szCs w:val="24"/>
        </w:rPr>
      </w:pPr>
      <w:r>
        <w:rPr/>
        <w:t>Vertebral fractures can present with loss of height even in the absence of pain.</w:t>
      </w:r>
    </w:p>
    <w:p>
      <w:pPr>
        <w:pStyle w:val="Normal"/>
        <w:numPr>
          <w:ilvl w:val="1"/>
          <w:numId w:val="76"/>
        </w:numPr>
        <w:rPr>
          <w:rFonts w:ascii="Liberation Serif" w:hAnsi="Liberation Serif"/>
          <w:sz w:val="24"/>
          <w:szCs w:val="24"/>
        </w:rPr>
      </w:pPr>
      <w:r>
        <w:rPr/>
        <w:t>Smoking is not protective against osteoporosis.</w:t>
      </w:r>
    </w:p>
    <w:p>
      <w:pPr>
        <w:pStyle w:val="Normal"/>
        <w:numPr>
          <w:ilvl w:val="1"/>
          <w:numId w:val="76"/>
        </w:numPr>
        <w:rPr>
          <w:rFonts w:ascii="Liberation Serif" w:hAnsi="Liberation Serif"/>
          <w:sz w:val="24"/>
          <w:szCs w:val="24"/>
        </w:rPr>
      </w:pPr>
      <w:r>
        <w:rPr/>
        <w:t>Osteoporosis can sometimes present incidentally with radiological osteopenia, especially when detecting silent vertebral fractures during other imaging procedures.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b/>
          <w:bCs/>
        </w:rPr>
      </w:pPr>
      <w:r>
        <w:rPr>
          <w:rStyle w:val="Strong"/>
          <w:b/>
          <w:bCs/>
          <w:sz w:val="24"/>
          <w:szCs w:val="24"/>
        </w:rPr>
        <w:t>Ref: Harrison’s principles of INTERNAL MEDICINE 21</w:t>
      </w:r>
      <w:r>
        <w:rPr>
          <w:rStyle w:val="Strong"/>
          <w:b/>
          <w:bCs/>
          <w:sz w:val="24"/>
          <w:szCs w:val="24"/>
          <w:vertAlign w:val="superscript"/>
        </w:rPr>
        <w:t>th</w:t>
      </w:r>
      <w:r>
        <w:rPr>
          <w:rStyle w:val="Strong"/>
          <w:b/>
          <w:bCs/>
          <w:sz w:val="24"/>
          <w:szCs w:val="24"/>
        </w:rPr>
        <w:t xml:space="preserve"> edition pg3191</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48[Q] Which of the following are correct with regard to Ankylosing spondylitis ?</w:t>
      </w:r>
    </w:p>
    <w:p>
      <w:pPr>
        <w:pStyle w:val="Normal"/>
        <w:rPr>
          <w:rFonts w:ascii="Liberation Serif" w:hAnsi="Liberation Serif"/>
          <w:sz w:val="24"/>
          <w:szCs w:val="24"/>
        </w:rPr>
      </w:pPr>
      <w:r>
        <w:rPr/>
        <w:t>1. Bamboo spine may be seen</w:t>
      </w:r>
    </w:p>
    <w:p>
      <w:pPr>
        <w:pStyle w:val="Normal"/>
        <w:rPr>
          <w:rFonts w:ascii="Liberation Serif" w:hAnsi="Liberation Serif"/>
          <w:sz w:val="24"/>
          <w:szCs w:val="24"/>
        </w:rPr>
      </w:pPr>
      <w:r>
        <w:rPr/>
        <w:t xml:space="preserve">2. Early morning back pain is rare </w:t>
      </w:r>
    </w:p>
    <w:p>
      <w:pPr>
        <w:pStyle w:val="Normal"/>
        <w:rPr>
          <w:rFonts w:ascii="Liberation Serif" w:hAnsi="Liberation Serif"/>
          <w:sz w:val="24"/>
          <w:szCs w:val="24"/>
        </w:rPr>
      </w:pPr>
      <w:r>
        <w:rPr/>
        <w:t xml:space="preserve">3. Uveitis is most common extra-articular feature </w:t>
      </w:r>
    </w:p>
    <w:p>
      <w:pPr>
        <w:pStyle w:val="Normal"/>
        <w:rPr>
          <w:rFonts w:ascii="Liberation Serif" w:hAnsi="Liberation Serif"/>
          <w:sz w:val="24"/>
          <w:szCs w:val="24"/>
        </w:rPr>
      </w:pPr>
      <w:r>
        <w:rPr/>
        <w:t>4. It is more common in males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Inflammatory Back Pain and Stiffness:</w:t>
      </w:r>
    </w:p>
    <w:p>
      <w:pPr>
        <w:pStyle w:val="Normal"/>
        <w:numPr>
          <w:ilvl w:val="1"/>
          <w:numId w:val="77"/>
        </w:numPr>
        <w:rPr>
          <w:rFonts w:ascii="Liberation Serif" w:hAnsi="Liberation Serif"/>
          <w:sz w:val="24"/>
          <w:szCs w:val="24"/>
        </w:rPr>
      </w:pPr>
      <w:r>
        <w:rPr/>
        <w:t>Cardinal feature of axial spondyloarthritis (axSpA).</w:t>
      </w:r>
    </w:p>
    <w:p>
      <w:pPr>
        <w:pStyle w:val="Normal"/>
        <w:numPr>
          <w:ilvl w:val="1"/>
          <w:numId w:val="77"/>
        </w:numPr>
        <w:rPr>
          <w:rFonts w:ascii="Liberation Serif" w:hAnsi="Liberation Serif"/>
          <w:sz w:val="24"/>
          <w:szCs w:val="24"/>
        </w:rPr>
      </w:pPr>
      <w:r>
        <w:rPr/>
        <w:t>Morning stiffness and low back pain radiating to the buttocks or posterior thighs.</w:t>
      </w:r>
    </w:p>
    <w:p>
      <w:pPr>
        <w:pStyle w:val="Normal"/>
        <w:numPr>
          <w:ilvl w:val="1"/>
          <w:numId w:val="77"/>
        </w:numPr>
        <w:rPr>
          <w:rFonts w:ascii="Liberation Serif" w:hAnsi="Liberation Serif"/>
          <w:sz w:val="24"/>
          <w:szCs w:val="24"/>
        </w:rPr>
      </w:pPr>
      <w:r>
        <w:rPr/>
        <w:t>Symptoms worsen with inactivity and improve with movement.</w:t>
      </w:r>
    </w:p>
    <w:p>
      <w:pPr>
        <w:pStyle w:val="Normal"/>
        <w:rPr>
          <w:rFonts w:ascii="Liberation Serif" w:hAnsi="Liberation Serif"/>
          <w:sz w:val="24"/>
          <w:szCs w:val="24"/>
        </w:rPr>
      </w:pPr>
      <w:r>
        <w:rPr>
          <w:rStyle w:val="Strong"/>
        </w:rPr>
        <w:t>Musculoskeletal Symptoms:</w:t>
      </w:r>
    </w:p>
    <w:p>
      <w:pPr>
        <w:pStyle w:val="Normal"/>
        <w:numPr>
          <w:ilvl w:val="1"/>
          <w:numId w:val="77"/>
        </w:numPr>
        <w:rPr>
          <w:rFonts w:ascii="Liberation Serif" w:hAnsi="Liberation Serif"/>
          <w:sz w:val="24"/>
          <w:szCs w:val="24"/>
        </w:rPr>
      </w:pPr>
      <w:r>
        <w:rPr/>
        <w:t>Entheses involvement, leading to episodic musculoskeletal symptoms.</w:t>
      </w:r>
    </w:p>
    <w:p>
      <w:pPr>
        <w:pStyle w:val="Normal"/>
        <w:numPr>
          <w:ilvl w:val="1"/>
          <w:numId w:val="77"/>
        </w:numPr>
        <w:rPr>
          <w:rFonts w:ascii="Liberation Serif" w:hAnsi="Liberation Serif"/>
          <w:sz w:val="24"/>
          <w:szCs w:val="24"/>
        </w:rPr>
      </w:pPr>
      <w:r>
        <w:rPr/>
        <w:t>Persistent symptoms may present as widespread pain, sometimes confused with fibromyalgia.</w:t>
      </w:r>
    </w:p>
    <w:p>
      <w:pPr>
        <w:pStyle w:val="Normal"/>
        <w:numPr>
          <w:ilvl w:val="1"/>
          <w:numId w:val="77"/>
        </w:numPr>
        <w:rPr>
          <w:rFonts w:ascii="Liberation Serif" w:hAnsi="Liberation Serif"/>
          <w:sz w:val="24"/>
          <w:szCs w:val="24"/>
        </w:rPr>
      </w:pPr>
      <w:r>
        <w:rPr/>
        <w:t>Fatigue is a common accompanying symptom.</w:t>
      </w:r>
    </w:p>
    <w:p>
      <w:pPr>
        <w:pStyle w:val="Normal"/>
        <w:rPr>
          <w:rFonts w:ascii="Liberation Serif" w:hAnsi="Liberation Serif"/>
          <w:sz w:val="24"/>
          <w:szCs w:val="24"/>
        </w:rPr>
      </w:pPr>
      <w:r>
        <w:rPr>
          <w:rStyle w:val="Strong"/>
        </w:rPr>
        <w:t>Historical Clues:</w:t>
      </w:r>
    </w:p>
    <w:p>
      <w:pPr>
        <w:pStyle w:val="Normal"/>
        <w:numPr>
          <w:ilvl w:val="1"/>
          <w:numId w:val="77"/>
        </w:numPr>
        <w:rPr>
          <w:rFonts w:ascii="Liberation Serif" w:hAnsi="Liberation Serif"/>
          <w:sz w:val="24"/>
          <w:szCs w:val="24"/>
        </w:rPr>
      </w:pPr>
      <w:r>
        <w:rPr/>
        <w:t>History of psoriasis (current, previous, or in a first-degree relative).</w:t>
      </w:r>
    </w:p>
    <w:p>
      <w:pPr>
        <w:pStyle w:val="Normal"/>
        <w:numPr>
          <w:ilvl w:val="1"/>
          <w:numId w:val="77"/>
        </w:numPr>
        <w:rPr>
          <w:rFonts w:ascii="Liberation Serif" w:hAnsi="Liberation Serif"/>
          <w:sz w:val="24"/>
          <w:szCs w:val="24"/>
        </w:rPr>
      </w:pPr>
      <w:r>
        <w:rPr/>
        <w:t>History of inflammatory bowel symptoms (current or previous).</w:t>
      </w:r>
    </w:p>
    <w:p>
      <w:pPr>
        <w:pStyle w:val="Normal"/>
        <w:rPr>
          <w:rFonts w:ascii="Liberation Serif" w:hAnsi="Liberation Serif"/>
          <w:sz w:val="24"/>
          <w:szCs w:val="24"/>
        </w:rPr>
      </w:pPr>
      <w:r>
        <w:rPr>
          <w:rStyle w:val="Strong"/>
        </w:rPr>
        <w:t>Physical Signs:</w:t>
      </w:r>
    </w:p>
    <w:p>
      <w:pPr>
        <w:pStyle w:val="Normal"/>
        <w:numPr>
          <w:ilvl w:val="1"/>
          <w:numId w:val="77"/>
        </w:numPr>
        <w:rPr>
          <w:rFonts w:ascii="Liberation Serif" w:hAnsi="Liberation Serif"/>
          <w:sz w:val="24"/>
          <w:szCs w:val="24"/>
        </w:rPr>
      </w:pPr>
      <w:r>
        <w:rPr/>
        <w:t>Reduced range of lumbar spine movements in all directions.</w:t>
      </w:r>
    </w:p>
    <w:p>
      <w:pPr>
        <w:pStyle w:val="Normal"/>
        <w:numPr>
          <w:ilvl w:val="1"/>
          <w:numId w:val="77"/>
        </w:numPr>
        <w:rPr>
          <w:rFonts w:ascii="Liberation Serif" w:hAnsi="Liberation Serif"/>
          <w:sz w:val="24"/>
          <w:szCs w:val="24"/>
        </w:rPr>
      </w:pPr>
      <w:r>
        <w:rPr/>
        <w:t>Pain upon sacroiliac stressing.</w:t>
      </w:r>
    </w:p>
    <w:p>
      <w:pPr>
        <w:pStyle w:val="Normal"/>
        <w:numPr>
          <w:ilvl w:val="1"/>
          <w:numId w:val="77"/>
        </w:numPr>
        <w:rPr>
          <w:rFonts w:ascii="Liberation Serif" w:hAnsi="Liberation Serif"/>
          <w:sz w:val="24"/>
          <w:szCs w:val="24"/>
        </w:rPr>
      </w:pPr>
      <w:r>
        <w:rPr/>
        <w:t>High enthesitis index.</w:t>
      </w:r>
    </w:p>
    <w:p>
      <w:pPr>
        <w:pStyle w:val="Normal"/>
        <w:numPr>
          <w:ilvl w:val="1"/>
          <w:numId w:val="77"/>
        </w:numPr>
        <w:rPr>
          <w:rFonts w:ascii="Liberation Serif" w:hAnsi="Liberation Serif"/>
          <w:sz w:val="24"/>
          <w:szCs w:val="24"/>
        </w:rPr>
      </w:pPr>
      <w:r>
        <w:rPr/>
        <w:t>Entheses commonly affected include Achilles’ insertion, plantar fascia origin, patellar ligament entheses, gluteus medius insertion at the greater trochanter, and tendon attachments at humeral epicondyles.</w:t>
      </w:r>
    </w:p>
    <w:p>
      <w:pPr>
        <w:pStyle w:val="Normal"/>
        <w:rPr>
          <w:rFonts w:ascii="Liberation Serif" w:hAnsi="Liberation Serif"/>
          <w:sz w:val="24"/>
          <w:szCs w:val="24"/>
        </w:rPr>
      </w:pPr>
      <w:r>
        <w:rPr>
          <w:rStyle w:val="Strong"/>
        </w:rPr>
        <w:t>Extra-articular Features:</w:t>
      </w:r>
    </w:p>
    <w:p>
      <w:pPr>
        <w:pStyle w:val="Normal"/>
        <w:numPr>
          <w:ilvl w:val="1"/>
          <w:numId w:val="77"/>
        </w:numPr>
        <w:rPr>
          <w:rFonts w:ascii="Liberation Serif" w:hAnsi="Liberation Serif"/>
          <w:sz w:val="24"/>
          <w:szCs w:val="24"/>
        </w:rPr>
      </w:pPr>
      <w:r>
        <w:rPr/>
        <w:t>Acute anterior uveitis is the most common extra-articular feature, occasionally preceding joint disease.</w:t>
      </w:r>
    </w:p>
    <w:p>
      <w:pPr>
        <w:pStyle w:val="Normal"/>
        <w:rPr>
          <w:rFonts w:ascii="Liberation Serif" w:hAnsi="Liberation Serif"/>
          <w:sz w:val="24"/>
          <w:szCs w:val="24"/>
        </w:rPr>
      </w:pPr>
      <w:r>
        <w:rPr>
          <w:rStyle w:val="Strong"/>
        </w:rPr>
        <w:t>Clinical Questionnaires:</w:t>
      </w:r>
    </w:p>
    <w:p>
      <w:pPr>
        <w:pStyle w:val="Normal"/>
        <w:numPr>
          <w:ilvl w:val="1"/>
          <w:numId w:val="77"/>
        </w:numPr>
        <w:rPr>
          <w:rFonts w:ascii="Liberation Serif" w:hAnsi="Liberation Serif"/>
          <w:sz w:val="24"/>
          <w:szCs w:val="24"/>
        </w:rPr>
      </w:pPr>
      <w:r>
        <w:rPr/>
        <w:t>Utilization of validated clinical questionnaires, such as BASDAI, BASFI, and ASDAS-CRP, to assess disease activity and functional status.</w:t>
      </w:r>
    </w:p>
    <w:p>
      <w:pPr>
        <w:pStyle w:val="Normal"/>
        <w:rPr>
          <w:rFonts w:ascii="Liberation Serif" w:hAnsi="Liberation Serif"/>
          <w:sz w:val="24"/>
          <w:szCs w:val="24"/>
        </w:rPr>
      </w:pPr>
      <w:r>
        <w:rPr>
          <w:rStyle w:val="Strong"/>
        </w:rPr>
        <w:t>Spinal Changes:</w:t>
      </w:r>
    </w:p>
    <w:p>
      <w:pPr>
        <w:pStyle w:val="Normal"/>
        <w:numPr>
          <w:ilvl w:val="1"/>
          <w:numId w:val="77"/>
        </w:numPr>
        <w:rPr>
          <w:rFonts w:ascii="Liberation Serif" w:hAnsi="Liberation Serif"/>
          <w:sz w:val="24"/>
          <w:szCs w:val="24"/>
        </w:rPr>
      </w:pPr>
      <w:r>
        <w:rPr/>
        <w:t>Spinal fusion development over many years.</w:t>
      </w:r>
    </w:p>
    <w:p>
      <w:pPr>
        <w:pStyle w:val="Normal"/>
        <w:numPr>
          <w:ilvl w:val="1"/>
          <w:numId w:val="77"/>
        </w:numPr>
        <w:rPr>
          <w:rFonts w:ascii="Liberation Serif" w:hAnsi="Liberation Serif"/>
          <w:sz w:val="24"/>
          <w:szCs w:val="24"/>
        </w:rPr>
      </w:pPr>
      <w:r>
        <w:rPr/>
        <w:t>Varied extent; usually does not cause a gross flexion deformity.</w:t>
      </w:r>
    </w:p>
    <w:p>
      <w:pPr>
        <w:pStyle w:val="Normal"/>
        <w:numPr>
          <w:ilvl w:val="1"/>
          <w:numId w:val="77"/>
        </w:numPr>
        <w:rPr>
          <w:rFonts w:ascii="Liberation Serif" w:hAnsi="Liberation Serif"/>
          <w:sz w:val="24"/>
          <w:szCs w:val="24"/>
        </w:rPr>
      </w:pPr>
      <w:r>
        <w:rPr/>
        <w:t>Some patients may develop marked kyphosis of the dorsal and cervical spine, potentially interfering with forward vision.</w:t>
      </w:r>
    </w:p>
    <w:p>
      <w:pPr>
        <w:pStyle w:val="Normal"/>
        <w:numPr>
          <w:ilvl w:val="1"/>
          <w:numId w:val="77"/>
        </w:numPr>
        <w:rPr>
          <w:rFonts w:ascii="Liberation Serif" w:hAnsi="Liberation Serif"/>
          <w:sz w:val="24"/>
          <w:szCs w:val="24"/>
        </w:rPr>
      </w:pPr>
      <w:r>
        <w:rPr/>
        <w:t>Associated with fixed flexion contractures of hips or knees in some cases.</w:t>
      </w:r>
    </w:p>
    <w:p>
      <w:pPr>
        <w:pStyle w:val="Normal"/>
        <w:rPr>
          <w:rFonts w:ascii="Liberation Serif" w:hAnsi="Liberation Serif"/>
          <w:sz w:val="24"/>
          <w:szCs w:val="24"/>
        </w:rPr>
      </w:pPr>
      <w:r>
        <w:rPr>
          <w:rStyle w:val="Strong"/>
        </w:rPr>
        <w:t>Osteoporosis:</w:t>
      </w:r>
    </w:p>
    <w:p>
      <w:pPr>
        <w:pStyle w:val="Normal"/>
        <w:numPr>
          <w:ilvl w:val="1"/>
          <w:numId w:val="77"/>
        </w:numPr>
        <w:rPr>
          <w:rFonts w:ascii="Liberation Serif" w:hAnsi="Liberation Serif"/>
          <w:sz w:val="24"/>
          <w:szCs w:val="24"/>
        </w:rPr>
      </w:pPr>
      <w:r>
        <w:rPr/>
        <w:t>Common complication, particularly affecting the spine.</w:t>
      </w:r>
    </w:p>
    <w:p>
      <w:pPr>
        <w:pStyle w:val="Normal"/>
        <w:numPr>
          <w:ilvl w:val="1"/>
          <w:numId w:val="77"/>
        </w:numPr>
        <w:rPr>
          <w:rFonts w:ascii="Liberation Serif" w:hAnsi="Liberation Serif"/>
          <w:sz w:val="24"/>
          <w:szCs w:val="24"/>
        </w:rPr>
      </w:pPr>
      <w:r>
        <w:rPr/>
        <w:t>Increased risk of vertebral fractures.</w:t>
      </w:r>
    </w:p>
    <w:p>
      <w:pPr>
        <w:pStyle w:val="Normal"/>
        <w:rPr>
          <w:rFonts w:ascii="Liberation Serif" w:hAnsi="Liberation Serif"/>
          <w:sz w:val="24"/>
          <w:szCs w:val="24"/>
        </w:rPr>
      </w:pPr>
      <w:r>
        <w:rPr/>
        <w:t>Investigations:</w:t>
      </w:r>
    </w:p>
    <w:p>
      <w:pPr>
        <w:pStyle w:val="Normal"/>
        <w:rPr>
          <w:rFonts w:ascii="Liberation Serif" w:hAnsi="Liberation Serif"/>
          <w:sz w:val="24"/>
          <w:szCs w:val="24"/>
        </w:rPr>
      </w:pPr>
      <w:r>
        <w:rPr>
          <w:rStyle w:val="Strong"/>
        </w:rPr>
        <w:t>Imaging:</w:t>
      </w:r>
    </w:p>
    <w:p>
      <w:pPr>
        <w:pStyle w:val="Normal"/>
        <w:numPr>
          <w:ilvl w:val="1"/>
          <w:numId w:val="78"/>
        </w:numPr>
        <w:rPr>
          <w:rFonts w:ascii="Liberation Serif" w:hAnsi="Liberation Serif"/>
          <w:sz w:val="24"/>
          <w:szCs w:val="24"/>
        </w:rPr>
      </w:pPr>
      <w:r>
        <w:rPr/>
        <w:t>Ultrasound or MRI of entheses.</w:t>
      </w:r>
    </w:p>
    <w:p>
      <w:pPr>
        <w:pStyle w:val="Normal"/>
        <w:numPr>
          <w:ilvl w:val="1"/>
          <w:numId w:val="78"/>
        </w:numPr>
        <w:rPr>
          <w:rFonts w:ascii="Liberation Serif" w:hAnsi="Liberation Serif"/>
          <w:sz w:val="24"/>
          <w:szCs w:val="24"/>
        </w:rPr>
      </w:pPr>
      <w:r>
        <w:rPr/>
        <w:t>MRI of sacroiliac joints and spine.</w:t>
      </w:r>
    </w:p>
    <w:p>
      <w:pPr>
        <w:pStyle w:val="Normal"/>
        <w:numPr>
          <w:ilvl w:val="1"/>
          <w:numId w:val="78"/>
        </w:numPr>
        <w:rPr>
          <w:rFonts w:ascii="Liberation Serif" w:hAnsi="Liberation Serif"/>
          <w:sz w:val="24"/>
          <w:szCs w:val="24"/>
        </w:rPr>
      </w:pPr>
      <w:r>
        <w:rPr/>
        <w:t>X-rays in advanced cases (AS) show irregularity, loss of cortical margins, joint space changes, sclerosis, and fusion.</w:t>
      </w:r>
    </w:p>
    <w:p>
      <w:pPr>
        <w:pStyle w:val="Normal"/>
        <w:numPr>
          <w:ilvl w:val="1"/>
          <w:numId w:val="78"/>
        </w:numPr>
        <w:rPr>
          <w:rFonts w:ascii="Liberation Serif" w:hAnsi="Liberation Serif"/>
          <w:sz w:val="24"/>
          <w:szCs w:val="24"/>
        </w:rPr>
      </w:pPr>
      <w:r>
        <w:rPr/>
        <w:t>Lateral thoracolumbar spine X-rays may show anterior 'squaring' of vertebrae, bridging syndesmophytes, and a 'bamboo' spine in advanced disease.</w:t>
      </w:r>
    </w:p>
    <w:p>
      <w:pPr>
        <w:pStyle w:val="Normal"/>
        <w:numPr>
          <w:ilvl w:val="1"/>
          <w:numId w:val="78"/>
        </w:numPr>
        <w:rPr>
          <w:rFonts w:ascii="Liberation Serif" w:hAnsi="Liberation Serif"/>
          <w:sz w:val="24"/>
          <w:szCs w:val="24"/>
        </w:rPr>
      </w:pPr>
      <w:r>
        <w:rPr/>
        <w:t>Erosive changes in symphysis pubis, ischial tuberosities, and peripheral joints.</w:t>
      </w:r>
    </w:p>
    <w:p>
      <w:pPr>
        <w:pStyle w:val="Normal"/>
        <w:rPr>
          <w:rFonts w:ascii="Liberation Serif" w:hAnsi="Liberation Serif"/>
          <w:sz w:val="24"/>
          <w:szCs w:val="24"/>
        </w:rPr>
      </w:pPr>
      <w:r>
        <w:rPr>
          <w:rStyle w:val="Strong"/>
        </w:rPr>
        <w:t>Laboratory Tests:</w:t>
      </w:r>
    </w:p>
    <w:p>
      <w:pPr>
        <w:pStyle w:val="Normal"/>
        <w:numPr>
          <w:ilvl w:val="1"/>
          <w:numId w:val="78"/>
        </w:numPr>
        <w:rPr>
          <w:rFonts w:ascii="Liberation Serif" w:hAnsi="Liberation Serif"/>
          <w:sz w:val="24"/>
          <w:szCs w:val="24"/>
        </w:rPr>
      </w:pPr>
      <w:r>
        <w:rPr/>
        <w:t>Raised ESR and CRP (though these can be normal).</w:t>
      </w:r>
    </w:p>
    <w:p>
      <w:pPr>
        <w:pStyle w:val="Normal"/>
        <w:numPr>
          <w:ilvl w:val="1"/>
          <w:numId w:val="78"/>
        </w:numPr>
        <w:rPr>
          <w:rFonts w:ascii="Liberation Serif" w:hAnsi="Liberation Serif"/>
          <w:sz w:val="24"/>
          <w:szCs w:val="24"/>
        </w:rPr>
      </w:pPr>
      <w:r>
        <w:rPr/>
        <w:t>Anemia.</w:t>
      </w:r>
    </w:p>
    <w:p>
      <w:pPr>
        <w:pStyle w:val="Normal"/>
        <w:numPr>
          <w:ilvl w:val="1"/>
          <w:numId w:val="78"/>
        </w:numPr>
        <w:rPr>
          <w:rFonts w:ascii="Liberation Serif" w:hAnsi="Liberation Serif"/>
          <w:sz w:val="24"/>
          <w:szCs w:val="24"/>
        </w:rPr>
      </w:pPr>
      <w:r>
        <w:rPr/>
        <w:t>Positive HLA-B27.</w:t>
      </w:r>
    </w:p>
    <w:p>
      <w:pPr>
        <w:pStyle w:val="Normal"/>
        <w:rPr>
          <w:rFonts w:ascii="Liberation Serif" w:hAnsi="Liberation Serif"/>
          <w:sz w:val="24"/>
          <w:szCs w:val="24"/>
        </w:rPr>
      </w:pPr>
      <w:r>
        <w:rPr>
          <w:rStyle w:val="Strong"/>
        </w:rPr>
        <w:t>Additional Screening:</w:t>
      </w:r>
    </w:p>
    <w:p>
      <w:pPr>
        <w:pStyle w:val="Normal"/>
        <w:numPr>
          <w:ilvl w:val="1"/>
          <w:numId w:val="78"/>
        </w:numPr>
        <w:rPr>
          <w:rFonts w:ascii="Liberation Serif" w:hAnsi="Liberation Serif"/>
          <w:sz w:val="24"/>
          <w:szCs w:val="24"/>
        </w:rPr>
      </w:pPr>
      <w:r>
        <w:rPr/>
        <w:t>Faecal calprotectin as a useful screening test for associated inflammatory bowel disease.</w:t>
      </w:r>
    </w:p>
    <w:p>
      <w:pPr>
        <w:pStyle w:val="Normal"/>
        <w:rPr>
          <w:rFonts w:ascii="Liberation Serif" w:hAnsi="Liberation Serif"/>
          <w:sz w:val="24"/>
          <w:szCs w:val="24"/>
        </w:rPr>
      </w:pPr>
      <w:r>
        <w:rPr>
          <w:rStyle w:val="Strong"/>
        </w:rPr>
        <w:t>DXA Scanning or Vertebral Quantitative CT:</w:t>
      </w:r>
    </w:p>
    <w:p>
      <w:pPr>
        <w:pStyle w:val="Normal"/>
        <w:numPr>
          <w:ilvl w:val="1"/>
          <w:numId w:val="78"/>
        </w:numPr>
        <w:rPr>
          <w:rFonts w:ascii="Liberation Serif" w:hAnsi="Liberation Serif"/>
          <w:sz w:val="24"/>
          <w:szCs w:val="24"/>
        </w:rPr>
      </w:pPr>
      <w:r>
        <w:rPr/>
        <w:t>Important for fragility fracture assessment, especially due to common osteoporosis in axSpA.</w:t>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pg1033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49[Q] Carpel Tunnel Syndrome is associated with which of the following features ?</w:t>
      </w:r>
    </w:p>
    <w:p>
      <w:pPr>
        <w:pStyle w:val="Normal"/>
        <w:rPr>
          <w:rFonts w:ascii="Liberation Serif" w:hAnsi="Liberation Serif"/>
          <w:sz w:val="24"/>
          <w:szCs w:val="24"/>
        </w:rPr>
      </w:pPr>
      <w:r>
        <w:rPr/>
        <w:t>1. Pain and tingling in hands at night</w:t>
      </w:r>
    </w:p>
    <w:p>
      <w:pPr>
        <w:pStyle w:val="Normal"/>
        <w:rPr>
          <w:rFonts w:ascii="Liberation Serif" w:hAnsi="Liberation Serif"/>
          <w:sz w:val="24"/>
          <w:szCs w:val="24"/>
        </w:rPr>
      </w:pPr>
      <w:r>
        <w:rPr/>
        <w:t xml:space="preserve">2. Weakness of thumb abduction </w:t>
      </w:r>
    </w:p>
    <w:p>
      <w:pPr>
        <w:pStyle w:val="Normal"/>
        <w:rPr>
          <w:rFonts w:ascii="Liberation Serif" w:hAnsi="Liberation Serif"/>
          <w:sz w:val="24"/>
          <w:szCs w:val="24"/>
        </w:rPr>
      </w:pPr>
      <w:r>
        <w:rPr/>
        <w:t>3. Loss of sensation over lateral half of the palm</w:t>
      </w:r>
    </w:p>
    <w:p>
      <w:pPr>
        <w:pStyle w:val="Normal"/>
        <w:rPr>
          <w:rFonts w:ascii="Liberation Serif" w:hAnsi="Liberation Serif"/>
          <w:sz w:val="24"/>
          <w:szCs w:val="24"/>
        </w:rPr>
      </w:pPr>
      <w:r>
        <w:rPr/>
        <w:t>4. Atrophy of hypothenar eminence</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1,3 and 4 </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Median Neuropathy - Carpal Tunnel Syndrome (CTS):</w:t>
      </w:r>
    </w:p>
    <w:p>
      <w:pPr>
        <w:pStyle w:val="Normal"/>
        <w:rPr>
          <w:rFonts w:ascii="Liberation Serif" w:hAnsi="Liberation Serif"/>
          <w:sz w:val="24"/>
          <w:szCs w:val="24"/>
        </w:rPr>
      </w:pPr>
      <w:r>
        <w:rPr>
          <w:rStyle w:val="Strong"/>
        </w:rPr>
        <w:t>Definition and Pathophysiology:</w:t>
      </w:r>
    </w:p>
    <w:p>
      <w:pPr>
        <w:pStyle w:val="Normal"/>
        <w:numPr>
          <w:ilvl w:val="0"/>
          <w:numId w:val="79"/>
        </w:numPr>
        <w:rPr>
          <w:rFonts w:ascii="Liberation Serif" w:hAnsi="Liberation Serif"/>
          <w:sz w:val="24"/>
          <w:szCs w:val="24"/>
        </w:rPr>
      </w:pPr>
      <w:r>
        <w:rPr/>
        <w:t>Compression of the median nerve in the carpal tunnel at the wrist.</w:t>
      </w:r>
    </w:p>
    <w:p>
      <w:pPr>
        <w:pStyle w:val="Normal"/>
        <w:numPr>
          <w:ilvl w:val="0"/>
          <w:numId w:val="79"/>
        </w:numPr>
        <w:rPr>
          <w:rFonts w:ascii="Liberation Serif" w:hAnsi="Liberation Serif"/>
          <w:sz w:val="24"/>
          <w:szCs w:val="24"/>
        </w:rPr>
      </w:pPr>
      <w:r>
        <w:rPr/>
        <w:t>Median nerve courses under the transverse carpal ligament as it enters the hand through the carpal tunnel.</w:t>
      </w:r>
    </w:p>
    <w:p>
      <w:pPr>
        <w:pStyle w:val="Normal"/>
        <w:rPr>
          <w:rFonts w:ascii="Liberation Serif" w:hAnsi="Liberation Serif"/>
          <w:sz w:val="24"/>
          <w:szCs w:val="24"/>
        </w:rPr>
      </w:pPr>
      <w:r>
        <w:rPr>
          <w:rStyle w:val="Strong"/>
        </w:rPr>
        <w:t>Clinical Presentation:</w:t>
      </w:r>
    </w:p>
    <w:p>
      <w:pPr>
        <w:pStyle w:val="Normal"/>
        <w:numPr>
          <w:ilvl w:val="0"/>
          <w:numId w:val="80"/>
        </w:numPr>
        <w:rPr>
          <w:rFonts w:ascii="Liberation Serif" w:hAnsi="Liberation Serif"/>
          <w:sz w:val="24"/>
          <w:szCs w:val="24"/>
        </w:rPr>
      </w:pPr>
      <w:r>
        <w:rPr>
          <w:rStyle w:val="Strong"/>
        </w:rPr>
        <w:t>Symptoms:</w:t>
      </w:r>
      <w:r>
        <w:rPr/>
        <w:t xml:space="preserve"> Numbness and paresthesias variably in the thumb, index, middle, and half of the ring finger.</w:t>
      </w:r>
    </w:p>
    <w:p>
      <w:pPr>
        <w:pStyle w:val="Normal"/>
        <w:numPr>
          <w:ilvl w:val="0"/>
          <w:numId w:val="80"/>
        </w:numPr>
        <w:rPr>
          <w:rFonts w:ascii="Liberation Serif" w:hAnsi="Liberation Serif"/>
          <w:sz w:val="24"/>
          <w:szCs w:val="24"/>
        </w:rPr>
      </w:pPr>
      <w:r>
        <w:rPr/>
        <w:t>Paresthesias may extend into the forearm or upper arm and can be isolated to specific fingers.</w:t>
      </w:r>
    </w:p>
    <w:p>
      <w:pPr>
        <w:pStyle w:val="Normal"/>
        <w:numPr>
          <w:ilvl w:val="0"/>
          <w:numId w:val="80"/>
        </w:numPr>
        <w:rPr>
          <w:rFonts w:ascii="Liberation Serif" w:hAnsi="Liberation Serif"/>
          <w:sz w:val="24"/>
          <w:szCs w:val="24"/>
        </w:rPr>
      </w:pPr>
      <w:r>
        <w:rPr/>
        <w:t>Pain in the hand, forearm, and proximal arm is common.</w:t>
      </w:r>
    </w:p>
    <w:p>
      <w:pPr>
        <w:pStyle w:val="Normal"/>
        <w:rPr>
          <w:rFonts w:ascii="Liberation Serif" w:hAnsi="Liberation Serif"/>
          <w:sz w:val="24"/>
          <w:szCs w:val="24"/>
        </w:rPr>
      </w:pPr>
      <w:r>
        <w:rPr>
          <w:rStyle w:val="Strong"/>
        </w:rPr>
        <w:t>Diagnosis:</w:t>
      </w:r>
    </w:p>
    <w:p>
      <w:pPr>
        <w:pStyle w:val="Normal"/>
        <w:numPr>
          <w:ilvl w:val="0"/>
          <w:numId w:val="81"/>
        </w:numPr>
        <w:rPr>
          <w:rFonts w:ascii="Liberation Serif" w:hAnsi="Liberation Serif"/>
          <w:sz w:val="24"/>
          <w:szCs w:val="24"/>
        </w:rPr>
      </w:pPr>
      <w:r>
        <w:rPr>
          <w:rStyle w:val="Strong"/>
        </w:rPr>
        <w:t>Signs:</w:t>
      </w:r>
      <w:r>
        <w:rPr/>
        <w:t xml:space="preserve"> Decreased sensation in the median nerve distribution; Tinel sign (tingling sensation with percussion over the wrist); Phalen sign (tingling with wrist flexion for 30–60 s); weakness of thumb opposition and abduction.</w:t>
      </w:r>
    </w:p>
    <w:p>
      <w:pPr>
        <w:pStyle w:val="Normal"/>
        <w:numPr>
          <w:ilvl w:val="0"/>
          <w:numId w:val="81"/>
        </w:numPr>
        <w:rPr>
          <w:rFonts w:ascii="Liberation Serif" w:hAnsi="Liberation Serif"/>
          <w:sz w:val="24"/>
          <w:szCs w:val="24"/>
        </w:rPr>
      </w:pPr>
      <w:r>
        <w:rPr>
          <w:rStyle w:val="Strong"/>
        </w:rPr>
        <w:t>Electrodiagnosis (EDx):</w:t>
      </w:r>
      <w:r>
        <w:rPr/>
        <w:t xml:space="preserve"> Shows slowing of sensory and, to a lesser extent, motor median potentials across the wrist.</w:t>
      </w:r>
    </w:p>
    <w:p>
      <w:pPr>
        <w:pStyle w:val="Normal"/>
        <w:numPr>
          <w:ilvl w:val="0"/>
          <w:numId w:val="81"/>
        </w:numPr>
        <w:rPr>
          <w:rFonts w:ascii="Liberation Serif" w:hAnsi="Liberation Serif"/>
          <w:sz w:val="24"/>
          <w:szCs w:val="24"/>
        </w:rPr>
      </w:pPr>
      <w:r>
        <w:rPr>
          <w:rStyle w:val="Strong"/>
        </w:rPr>
        <w:t>Ultrasound:</w:t>
      </w:r>
      <w:r>
        <w:rPr/>
        <w:t xml:space="preserve"> Can reveal focal swelling of the median nerve at the wrist.</w:t>
      </w:r>
    </w:p>
    <w:p>
      <w:pPr>
        <w:pStyle w:val="Normal"/>
        <w:rPr>
          <w:rFonts w:ascii="Liberation Serif" w:hAnsi="Liberation Serif"/>
          <w:sz w:val="24"/>
          <w:szCs w:val="24"/>
        </w:rPr>
      </w:pPr>
      <w:r>
        <w:rPr>
          <w:rStyle w:val="Strong"/>
        </w:rPr>
        <w:t>Treatment Options:</w:t>
      </w:r>
    </w:p>
    <w:p>
      <w:pPr>
        <w:pStyle w:val="Normal"/>
        <w:numPr>
          <w:ilvl w:val="0"/>
          <w:numId w:val="82"/>
        </w:numPr>
        <w:rPr>
          <w:rFonts w:ascii="Liberation Serif" w:hAnsi="Liberation Serif"/>
          <w:sz w:val="24"/>
          <w:szCs w:val="24"/>
        </w:rPr>
      </w:pPr>
      <w:r>
        <w:rPr>
          <w:rStyle w:val="Strong"/>
        </w:rPr>
        <w:t>Avoidance:</w:t>
      </w:r>
      <w:r>
        <w:rPr/>
        <w:t xml:space="preserve"> Avoid precipitating activities.</w:t>
      </w:r>
    </w:p>
    <w:p>
      <w:pPr>
        <w:pStyle w:val="Normal"/>
        <w:numPr>
          <w:ilvl w:val="0"/>
          <w:numId w:val="82"/>
        </w:numPr>
        <w:rPr>
          <w:rFonts w:ascii="Liberation Serif" w:hAnsi="Liberation Serif"/>
          <w:sz w:val="24"/>
          <w:szCs w:val="24"/>
        </w:rPr>
      </w:pPr>
      <w:r>
        <w:rPr>
          <w:rStyle w:val="Strong"/>
        </w:rPr>
        <w:t>Systemic Control:</w:t>
      </w:r>
      <w:r>
        <w:rPr/>
        <w:t xml:space="preserve"> Manage underlying systemic-associated conditions if present.</w:t>
      </w:r>
    </w:p>
    <w:p>
      <w:pPr>
        <w:pStyle w:val="Normal"/>
        <w:numPr>
          <w:ilvl w:val="0"/>
          <w:numId w:val="82"/>
        </w:numPr>
        <w:rPr>
          <w:rFonts w:ascii="Liberation Serif" w:hAnsi="Liberation Serif"/>
          <w:sz w:val="24"/>
          <w:szCs w:val="24"/>
        </w:rPr>
      </w:pPr>
      <w:r>
        <w:rPr>
          <w:rStyle w:val="Strong"/>
        </w:rPr>
        <w:t>Medications:</w:t>
      </w:r>
      <w:r>
        <w:rPr/>
        <w:t xml:space="preserve"> Nonsteroidal anti-inflammatory medications.</w:t>
      </w:r>
    </w:p>
    <w:p>
      <w:pPr>
        <w:pStyle w:val="Normal"/>
        <w:numPr>
          <w:ilvl w:val="0"/>
          <w:numId w:val="82"/>
        </w:numPr>
        <w:rPr>
          <w:rFonts w:ascii="Liberation Serif" w:hAnsi="Liberation Serif"/>
          <w:sz w:val="24"/>
          <w:szCs w:val="24"/>
        </w:rPr>
      </w:pPr>
      <w:r>
        <w:rPr>
          <w:rStyle w:val="Strong"/>
        </w:rPr>
        <w:t>Splints:</w:t>
      </w:r>
      <w:r>
        <w:rPr/>
        <w:t xml:space="preserve"> Neutral (volar) position wrist splints, especially for nighttime use.</w:t>
      </w:r>
    </w:p>
    <w:p>
      <w:pPr>
        <w:pStyle w:val="Normal"/>
        <w:numPr>
          <w:ilvl w:val="0"/>
          <w:numId w:val="82"/>
        </w:numPr>
        <w:rPr>
          <w:rFonts w:ascii="Liberation Serif" w:hAnsi="Liberation Serif"/>
          <w:sz w:val="24"/>
          <w:szCs w:val="24"/>
        </w:rPr>
      </w:pPr>
      <w:r>
        <w:rPr>
          <w:rStyle w:val="Strong"/>
        </w:rPr>
        <w:t>Injections:</w:t>
      </w:r>
      <w:r>
        <w:rPr/>
        <w:t xml:space="preserve"> Glucocorticoid/anesthetic injection into the carpal tunnel.</w:t>
      </w:r>
    </w:p>
    <w:p>
      <w:pPr>
        <w:pStyle w:val="Normal"/>
        <w:numPr>
          <w:ilvl w:val="0"/>
          <w:numId w:val="82"/>
        </w:numPr>
        <w:rPr>
          <w:rFonts w:ascii="Liberation Serif" w:hAnsi="Liberation Serif"/>
          <w:sz w:val="24"/>
          <w:szCs w:val="24"/>
        </w:rPr>
      </w:pPr>
      <w:r>
        <w:rPr>
          <w:rStyle w:val="Strong"/>
        </w:rPr>
        <w:t>Surgical Decompression:</w:t>
      </w:r>
      <w:r>
        <w:rPr/>
        <w:t xml:space="preserve"> Involves dividing the transverse carpal ligament; considered if poor response to nonsurgical treatments, presence of thenar muscle atrophy or weakness, and significant denervation potentials on EMG.</w:t>
      </w:r>
    </w:p>
    <w:p>
      <w:pPr>
        <w:pStyle w:val="Normal"/>
        <w:rPr>
          <w:rFonts w:ascii="Liberation Serif" w:hAnsi="Liberation Serif"/>
          <w:sz w:val="24"/>
          <w:szCs w:val="24"/>
        </w:rPr>
      </w:pPr>
      <w:r>
        <w:rPr>
          <w:sz w:val="24"/>
          <w:szCs w:val="24"/>
        </w:rPr>
      </w:r>
    </w:p>
    <w:p>
      <w:pPr>
        <w:pStyle w:val="Normal"/>
        <w:rPr>
          <w:b/>
          <w:bCs/>
        </w:rPr>
      </w:pPr>
      <w:r>
        <w:rPr>
          <w:rStyle w:val="Strong"/>
          <w:b/>
          <w:bCs/>
          <w:sz w:val="24"/>
          <w:szCs w:val="24"/>
        </w:rPr>
        <w:t>Ref: Harrison’s principles of INTERNAL MEDICINE 21</w:t>
      </w:r>
      <w:r>
        <w:rPr>
          <w:rStyle w:val="Strong"/>
          <w:b/>
          <w:bCs/>
          <w:sz w:val="24"/>
          <w:szCs w:val="24"/>
          <w:vertAlign w:val="superscript"/>
        </w:rPr>
        <w:t>th</w:t>
      </w:r>
      <w:r>
        <w:rPr>
          <w:rStyle w:val="Strong"/>
          <w:b/>
          <w:bCs/>
          <w:sz w:val="24"/>
          <w:szCs w:val="24"/>
        </w:rPr>
        <w:t xml:space="preserve"> edition pg3191</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50[Q] Which of the following can be used to monitor disease activity in rheumatoid arthritis ?</w:t>
      </w:r>
    </w:p>
    <w:p>
      <w:pPr>
        <w:pStyle w:val="Normal"/>
        <w:rPr>
          <w:rFonts w:ascii="Liberation Serif" w:hAnsi="Liberation Serif"/>
          <w:sz w:val="24"/>
          <w:szCs w:val="24"/>
        </w:rPr>
      </w:pPr>
      <w:r>
        <w:rPr/>
        <w:t>1. Pain (visual analogue scale)</w:t>
      </w:r>
    </w:p>
    <w:p>
      <w:pPr>
        <w:pStyle w:val="Normal"/>
        <w:rPr>
          <w:rFonts w:ascii="Liberation Serif" w:hAnsi="Liberation Serif"/>
          <w:sz w:val="24"/>
          <w:szCs w:val="24"/>
        </w:rPr>
      </w:pPr>
      <w:r>
        <w:rPr/>
        <w:t xml:space="preserve">2. X-Ray of hands and wrists </w:t>
      </w:r>
    </w:p>
    <w:p>
      <w:pPr>
        <w:pStyle w:val="Normal"/>
        <w:rPr>
          <w:rFonts w:ascii="Liberation Serif" w:hAnsi="Liberation Serif"/>
          <w:sz w:val="24"/>
          <w:szCs w:val="24"/>
        </w:rPr>
      </w:pPr>
      <w:r>
        <w:rPr/>
        <w:t xml:space="preserve">3. DAS 28 score </w:t>
      </w:r>
    </w:p>
    <w:p>
      <w:pPr>
        <w:pStyle w:val="Normal"/>
        <w:rPr>
          <w:rFonts w:ascii="Liberation Serif" w:hAnsi="Liberation Serif"/>
          <w:sz w:val="24"/>
          <w:szCs w:val="24"/>
        </w:rPr>
      </w:pPr>
      <w:r>
        <w:rPr/>
        <w:t>4. ESR</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(a) 1, 2, 3 and 4</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1,3 and 4 </w:t>
      </w:r>
    </w:p>
    <w:p>
      <w:pPr>
        <w:pStyle w:val="Normal"/>
        <w:rPr>
          <w:rFonts w:ascii="Liberation Serif" w:hAnsi="Liberation Serif"/>
          <w:sz w:val="24"/>
          <w:szCs w:val="24"/>
        </w:rPr>
      </w:pPr>
      <w:r>
        <w:rPr/>
        <w:t>(d) 2,3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Investigations and monitoring of rheumatoid arthritis</w:t>
      </w:r>
    </w:p>
    <w:p>
      <w:pPr>
        <w:pStyle w:val="Normal"/>
        <w:rPr>
          <w:rFonts w:ascii="Liberation Serif" w:hAnsi="Liberation Serif"/>
          <w:sz w:val="24"/>
          <w:szCs w:val="24"/>
        </w:rPr>
      </w:pPr>
      <w:r>
        <w:rPr>
          <w:rStyle w:val="Strong"/>
        </w:rPr>
        <w:t>To Establish Diagnosis:</w:t>
      </w:r>
    </w:p>
    <w:p>
      <w:pPr>
        <w:pStyle w:val="Normal"/>
        <w:numPr>
          <w:ilvl w:val="0"/>
          <w:numId w:val="83"/>
        </w:numPr>
        <w:rPr>
          <w:rFonts w:ascii="Liberation Serif" w:hAnsi="Liberation Serif"/>
          <w:sz w:val="24"/>
          <w:szCs w:val="24"/>
        </w:rPr>
      </w:pPr>
      <w:r>
        <w:rPr/>
        <w:t>Clinical criteria</w:t>
      </w:r>
    </w:p>
    <w:p>
      <w:pPr>
        <w:pStyle w:val="Normal"/>
        <w:numPr>
          <w:ilvl w:val="0"/>
          <w:numId w:val="83"/>
        </w:numPr>
        <w:rPr>
          <w:rFonts w:ascii="Liberation Serif" w:hAnsi="Liberation Serif"/>
          <w:sz w:val="24"/>
          <w:szCs w:val="24"/>
        </w:rPr>
      </w:pPr>
      <w:r>
        <w:rPr/>
        <w:t>Erythrocyte sedimentation rate and C-reactive protein</w:t>
      </w:r>
    </w:p>
    <w:p>
      <w:pPr>
        <w:pStyle w:val="Normal"/>
        <w:numPr>
          <w:ilvl w:val="0"/>
          <w:numId w:val="83"/>
        </w:numPr>
        <w:rPr>
          <w:rFonts w:ascii="Liberation Serif" w:hAnsi="Liberation Serif"/>
          <w:sz w:val="24"/>
          <w:szCs w:val="24"/>
        </w:rPr>
      </w:pPr>
      <w:r>
        <w:rPr/>
        <w:t>Ultrasound or magnetic resonance imaging</w:t>
      </w:r>
    </w:p>
    <w:p>
      <w:pPr>
        <w:pStyle w:val="Normal"/>
        <w:numPr>
          <w:ilvl w:val="0"/>
          <w:numId w:val="83"/>
        </w:numPr>
        <w:rPr>
          <w:rFonts w:ascii="Liberation Serif" w:hAnsi="Liberation Serif"/>
          <w:sz w:val="24"/>
          <w:szCs w:val="24"/>
        </w:rPr>
      </w:pPr>
      <w:r>
        <w:rPr/>
        <w:t>Rheumatoid factor and anti-citrullinated peptide antibodies</w:t>
      </w:r>
    </w:p>
    <w:p>
      <w:pPr>
        <w:pStyle w:val="Normal"/>
        <w:rPr>
          <w:rFonts w:ascii="Liberation Serif" w:hAnsi="Liberation Serif"/>
          <w:sz w:val="24"/>
          <w:szCs w:val="24"/>
        </w:rPr>
      </w:pPr>
      <w:r>
        <w:rPr>
          <w:rStyle w:val="Strong"/>
        </w:rPr>
        <w:t>To Monitor Disease Activity and Drug Efficacy:</w:t>
      </w:r>
    </w:p>
    <w:p>
      <w:pPr>
        <w:pStyle w:val="Normal"/>
        <w:numPr>
          <w:ilvl w:val="0"/>
          <w:numId w:val="84"/>
        </w:numPr>
        <w:rPr>
          <w:rFonts w:ascii="Liberation Serif" w:hAnsi="Liberation Serif"/>
          <w:sz w:val="24"/>
          <w:szCs w:val="24"/>
        </w:rPr>
      </w:pPr>
      <w:r>
        <w:rPr/>
        <w:t>Pain (visual analogue scale)</w:t>
      </w:r>
    </w:p>
    <w:p>
      <w:pPr>
        <w:pStyle w:val="Normal"/>
        <w:numPr>
          <w:ilvl w:val="0"/>
          <w:numId w:val="84"/>
        </w:numPr>
        <w:rPr>
          <w:rFonts w:ascii="Liberation Serif" w:hAnsi="Liberation Serif"/>
          <w:sz w:val="24"/>
          <w:szCs w:val="24"/>
        </w:rPr>
      </w:pPr>
      <w:r>
        <w:rPr/>
        <w:t>Early morning stiffness (minutes)</w:t>
      </w:r>
    </w:p>
    <w:p>
      <w:pPr>
        <w:pStyle w:val="Normal"/>
        <w:numPr>
          <w:ilvl w:val="0"/>
          <w:numId w:val="84"/>
        </w:numPr>
        <w:rPr>
          <w:rFonts w:ascii="Liberation Serif" w:hAnsi="Liberation Serif"/>
          <w:sz w:val="24"/>
          <w:szCs w:val="24"/>
        </w:rPr>
      </w:pPr>
      <w:r>
        <w:rPr/>
        <w:t>Joint tenderness</w:t>
      </w:r>
    </w:p>
    <w:p>
      <w:pPr>
        <w:pStyle w:val="Normal"/>
        <w:numPr>
          <w:ilvl w:val="0"/>
          <w:numId w:val="84"/>
        </w:numPr>
        <w:rPr>
          <w:rFonts w:ascii="Liberation Serif" w:hAnsi="Liberation Serif"/>
          <w:sz w:val="24"/>
          <w:szCs w:val="24"/>
        </w:rPr>
      </w:pPr>
      <w:r>
        <w:rPr/>
        <w:t>Joint swelling</w:t>
      </w:r>
    </w:p>
    <w:p>
      <w:pPr>
        <w:pStyle w:val="Normal"/>
        <w:numPr>
          <w:ilvl w:val="0"/>
          <w:numId w:val="84"/>
        </w:numPr>
        <w:rPr>
          <w:rFonts w:ascii="Liberation Serif" w:hAnsi="Liberation Serif"/>
          <w:sz w:val="24"/>
          <w:szCs w:val="24"/>
        </w:rPr>
      </w:pPr>
      <w:r>
        <w:rPr/>
        <w:t>DAS28</w:t>
      </w:r>
    </w:p>
    <w:p>
      <w:pPr>
        <w:pStyle w:val="Normal"/>
        <w:numPr>
          <w:ilvl w:val="0"/>
          <w:numId w:val="84"/>
        </w:numPr>
        <w:rPr>
          <w:rFonts w:ascii="Liberation Serif" w:hAnsi="Liberation Serif"/>
          <w:sz w:val="24"/>
          <w:szCs w:val="24"/>
        </w:rPr>
      </w:pPr>
      <w:r>
        <w:rPr/>
        <w:t>Erythrocyte sedimentation rate and C-reactive protein</w:t>
      </w:r>
    </w:p>
    <w:p>
      <w:pPr>
        <w:pStyle w:val="Normal"/>
        <w:rPr>
          <w:rFonts w:ascii="Liberation Serif" w:hAnsi="Liberation Serif"/>
          <w:sz w:val="24"/>
          <w:szCs w:val="24"/>
        </w:rPr>
      </w:pPr>
      <w:r>
        <w:rPr>
          <w:rStyle w:val="Strong"/>
        </w:rPr>
        <w:t>To Monitor Disease Damage:</w:t>
      </w:r>
    </w:p>
    <w:p>
      <w:pPr>
        <w:pStyle w:val="Normal"/>
        <w:numPr>
          <w:ilvl w:val="0"/>
          <w:numId w:val="85"/>
        </w:numPr>
        <w:rPr>
          <w:rFonts w:ascii="Liberation Serif" w:hAnsi="Liberation Serif"/>
          <w:sz w:val="24"/>
          <w:szCs w:val="24"/>
        </w:rPr>
      </w:pPr>
      <w:r>
        <w:rPr/>
        <w:t>X-rays</w:t>
      </w:r>
    </w:p>
    <w:p>
      <w:pPr>
        <w:pStyle w:val="Normal"/>
        <w:numPr>
          <w:ilvl w:val="0"/>
          <w:numId w:val="85"/>
        </w:numPr>
        <w:rPr>
          <w:rFonts w:ascii="Liberation Serif" w:hAnsi="Liberation Serif"/>
          <w:sz w:val="24"/>
          <w:szCs w:val="24"/>
        </w:rPr>
      </w:pPr>
      <w:r>
        <w:rPr/>
        <w:t>Functional assessment</w:t>
      </w:r>
    </w:p>
    <w:p>
      <w:pPr>
        <w:pStyle w:val="Normal"/>
        <w:rPr>
          <w:rFonts w:ascii="Liberation Serif" w:hAnsi="Liberation Serif"/>
          <w:sz w:val="24"/>
          <w:szCs w:val="24"/>
        </w:rPr>
      </w:pPr>
      <w:r>
        <w:rPr>
          <w:rStyle w:val="Strong"/>
        </w:rPr>
        <w:t>To Monitor Drug Safety:</w:t>
      </w:r>
    </w:p>
    <w:p>
      <w:pPr>
        <w:pStyle w:val="Normal"/>
        <w:numPr>
          <w:ilvl w:val="0"/>
          <w:numId w:val="86"/>
        </w:numPr>
        <w:rPr>
          <w:rFonts w:ascii="Liberation Serif" w:hAnsi="Liberation Serif"/>
          <w:sz w:val="24"/>
          <w:szCs w:val="24"/>
        </w:rPr>
      </w:pPr>
      <w:r>
        <w:rPr/>
        <w:t>Urinalysis</w:t>
      </w:r>
    </w:p>
    <w:p>
      <w:pPr>
        <w:pStyle w:val="Normal"/>
        <w:numPr>
          <w:ilvl w:val="0"/>
          <w:numId w:val="86"/>
        </w:numPr>
        <w:rPr>
          <w:rFonts w:ascii="Liberation Serif" w:hAnsi="Liberation Serif"/>
          <w:sz w:val="24"/>
          <w:szCs w:val="24"/>
        </w:rPr>
      </w:pPr>
      <w:r>
        <w:rPr/>
        <w:t>Full blood count</w:t>
      </w:r>
    </w:p>
    <w:p>
      <w:pPr>
        <w:pStyle w:val="Normal"/>
        <w:numPr>
          <w:ilvl w:val="0"/>
          <w:numId w:val="86"/>
        </w:numPr>
        <w:rPr>
          <w:rFonts w:ascii="Liberation Serif" w:hAnsi="Liberation Serif"/>
          <w:sz w:val="24"/>
          <w:szCs w:val="24"/>
        </w:rPr>
      </w:pPr>
      <w:r>
        <w:rPr/>
        <w:t>Chest X-ray</w:t>
      </w:r>
    </w:p>
    <w:p>
      <w:pPr>
        <w:pStyle w:val="Normal"/>
        <w:numPr>
          <w:ilvl w:val="0"/>
          <w:numId w:val="86"/>
        </w:numPr>
        <w:rPr>
          <w:rFonts w:ascii="Liberation Serif" w:hAnsi="Liberation Serif"/>
          <w:sz w:val="24"/>
          <w:szCs w:val="24"/>
        </w:rPr>
      </w:pPr>
      <w:r>
        <w:rPr/>
        <w:t>Urea and creatinine</w:t>
      </w:r>
    </w:p>
    <w:p>
      <w:pPr>
        <w:pStyle w:val="Normal"/>
        <w:numPr>
          <w:ilvl w:val="0"/>
          <w:numId w:val="86"/>
        </w:numPr>
        <w:rPr>
          <w:rFonts w:ascii="Liberation Serif" w:hAnsi="Liberation Serif"/>
          <w:sz w:val="24"/>
          <w:szCs w:val="24"/>
        </w:rPr>
      </w:pPr>
      <w:r>
        <w:rPr/>
        <w:t>Liver function tests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pg1030</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51[Q] Which one associated of the following HIV infections is least likely with CD4 count &gt; 100 cells/mm? </w:t>
      </w:r>
    </w:p>
    <w:p>
      <w:pPr>
        <w:pStyle w:val="Normal"/>
        <w:rPr>
          <w:rFonts w:ascii="Liberation Serif" w:hAnsi="Liberation Serif"/>
          <w:sz w:val="24"/>
          <w:szCs w:val="24"/>
        </w:rPr>
      </w:pPr>
      <w:r>
        <w:rPr/>
        <w:t xml:space="preserve">(a) Cerebral toxoplasmosis </w:t>
      </w:r>
    </w:p>
    <w:p>
      <w:pPr>
        <w:pStyle w:val="Normal"/>
        <w:rPr>
          <w:rFonts w:ascii="Liberation Serif" w:hAnsi="Liberation Serif"/>
          <w:sz w:val="24"/>
          <w:szCs w:val="24"/>
        </w:rPr>
      </w:pPr>
      <w:r>
        <w:rPr/>
        <w:t xml:space="preserve">(b) Tuberculosis </w:t>
      </w:r>
    </w:p>
    <w:p>
      <w:pPr>
        <w:pStyle w:val="Normal"/>
        <w:rPr>
          <w:rFonts w:ascii="Liberation Serif" w:hAnsi="Liberation Serif"/>
          <w:sz w:val="24"/>
          <w:szCs w:val="24"/>
        </w:rPr>
      </w:pPr>
      <w:r>
        <w:rPr/>
        <w:t xml:space="preserve">(c) Herpes zoster </w:t>
      </w:r>
    </w:p>
    <w:p>
      <w:pPr>
        <w:pStyle w:val="Normal"/>
        <w:rPr>
          <w:rFonts w:ascii="Liberation Serif" w:hAnsi="Liberation Serif"/>
          <w:sz w:val="24"/>
          <w:szCs w:val="24"/>
        </w:rPr>
      </w:pPr>
      <w:r>
        <w:rPr/>
        <w:t>(d) Pneumocystis jirovecii pneumonia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CD4 count and risk of common HIV-associated diseases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&lt; 500 cells/mm3:</w:t>
      </w:r>
    </w:p>
    <w:p>
      <w:pPr>
        <w:pStyle w:val="Normal"/>
        <w:numPr>
          <w:ilvl w:val="0"/>
          <w:numId w:val="87"/>
        </w:numPr>
        <w:rPr>
          <w:rFonts w:ascii="Liberation Serif" w:hAnsi="Liberation Serif"/>
          <w:sz w:val="24"/>
          <w:szCs w:val="24"/>
        </w:rPr>
      </w:pPr>
      <w:r>
        <w:rPr/>
        <w:t>Tuberculosis</w:t>
      </w:r>
    </w:p>
    <w:p>
      <w:pPr>
        <w:pStyle w:val="Normal"/>
        <w:numPr>
          <w:ilvl w:val="0"/>
          <w:numId w:val="87"/>
        </w:numPr>
        <w:rPr>
          <w:rFonts w:ascii="Liberation Serif" w:hAnsi="Liberation Serif"/>
          <w:sz w:val="24"/>
          <w:szCs w:val="24"/>
        </w:rPr>
      </w:pPr>
      <w:r>
        <w:rPr/>
        <w:t>Bacterial pneumonia</w:t>
      </w:r>
    </w:p>
    <w:p>
      <w:pPr>
        <w:pStyle w:val="Normal"/>
        <w:numPr>
          <w:ilvl w:val="0"/>
          <w:numId w:val="87"/>
        </w:numPr>
        <w:rPr>
          <w:rFonts w:ascii="Liberation Serif" w:hAnsi="Liberation Serif"/>
          <w:sz w:val="24"/>
          <w:szCs w:val="24"/>
        </w:rPr>
      </w:pPr>
      <w:r>
        <w:rPr/>
        <w:t>Herpes zoster</w:t>
      </w:r>
    </w:p>
    <w:p>
      <w:pPr>
        <w:pStyle w:val="Normal"/>
        <w:numPr>
          <w:ilvl w:val="0"/>
          <w:numId w:val="87"/>
        </w:numPr>
        <w:rPr>
          <w:rFonts w:ascii="Liberation Serif" w:hAnsi="Liberation Serif"/>
          <w:sz w:val="24"/>
          <w:szCs w:val="24"/>
        </w:rPr>
      </w:pPr>
      <w:r>
        <w:rPr/>
        <w:t>Oropharyngeal candidiasis</w:t>
      </w:r>
    </w:p>
    <w:p>
      <w:pPr>
        <w:pStyle w:val="Normal"/>
        <w:numPr>
          <w:ilvl w:val="0"/>
          <w:numId w:val="87"/>
        </w:numPr>
        <w:rPr>
          <w:rFonts w:ascii="Liberation Serif" w:hAnsi="Liberation Serif"/>
          <w:sz w:val="24"/>
          <w:szCs w:val="24"/>
        </w:rPr>
      </w:pPr>
      <w:r>
        <w:rPr/>
        <w:t>Non-typhoid salmonellosis</w:t>
      </w:r>
    </w:p>
    <w:p>
      <w:pPr>
        <w:pStyle w:val="Normal"/>
        <w:numPr>
          <w:ilvl w:val="0"/>
          <w:numId w:val="87"/>
        </w:numPr>
        <w:rPr>
          <w:rFonts w:ascii="Liberation Serif" w:hAnsi="Liberation Serif"/>
          <w:sz w:val="24"/>
          <w:szCs w:val="24"/>
        </w:rPr>
      </w:pPr>
      <w:r>
        <w:rPr/>
        <w:t>Kaposi's sarcoma</w:t>
      </w:r>
    </w:p>
    <w:p>
      <w:pPr>
        <w:pStyle w:val="Normal"/>
        <w:numPr>
          <w:ilvl w:val="0"/>
          <w:numId w:val="87"/>
        </w:numPr>
        <w:rPr>
          <w:rFonts w:ascii="Liberation Serif" w:hAnsi="Liberation Serif"/>
          <w:sz w:val="24"/>
          <w:szCs w:val="24"/>
        </w:rPr>
      </w:pPr>
      <w:r>
        <w:rPr/>
        <w:t>Non-Hodgkin lymphoma</w:t>
      </w:r>
    </w:p>
    <w:p>
      <w:pPr>
        <w:pStyle w:val="Normal"/>
        <w:numPr>
          <w:ilvl w:val="0"/>
          <w:numId w:val="87"/>
        </w:numPr>
        <w:rPr>
          <w:rFonts w:ascii="Liberation Serif" w:hAnsi="Liberation Serif"/>
          <w:sz w:val="24"/>
          <w:szCs w:val="24"/>
        </w:rPr>
      </w:pPr>
      <w:r>
        <w:rPr/>
        <w:t>HIV-associated idiopathic thrombocytopenic purpura</w:t>
      </w:r>
    </w:p>
    <w:p>
      <w:pPr>
        <w:pStyle w:val="Normal"/>
        <w:rPr>
          <w:rFonts w:ascii="Liberation Serif" w:hAnsi="Liberation Serif"/>
          <w:sz w:val="24"/>
          <w:szCs w:val="24"/>
        </w:rPr>
      </w:pPr>
      <w:r>
        <w:rPr>
          <w:rStyle w:val="Strong"/>
        </w:rPr>
        <w:t>&lt; 200 cells/mm3:</w:t>
      </w:r>
    </w:p>
    <w:p>
      <w:pPr>
        <w:pStyle w:val="Normal"/>
        <w:numPr>
          <w:ilvl w:val="0"/>
          <w:numId w:val="88"/>
        </w:numPr>
        <w:rPr>
          <w:rFonts w:ascii="Liberation Serif" w:hAnsi="Liberation Serif"/>
          <w:sz w:val="24"/>
          <w:szCs w:val="24"/>
        </w:rPr>
      </w:pPr>
      <w:r>
        <w:rPr/>
        <w:t>Pneumocystis jirovecii pneumonia</w:t>
      </w:r>
    </w:p>
    <w:p>
      <w:pPr>
        <w:pStyle w:val="Normal"/>
        <w:numPr>
          <w:ilvl w:val="0"/>
          <w:numId w:val="88"/>
        </w:numPr>
        <w:rPr>
          <w:rFonts w:ascii="Liberation Serif" w:hAnsi="Liberation Serif"/>
          <w:sz w:val="24"/>
          <w:szCs w:val="24"/>
        </w:rPr>
      </w:pPr>
      <w:r>
        <w:rPr/>
        <w:t>Chronic herpes simplex ulcers</w:t>
      </w:r>
    </w:p>
    <w:p>
      <w:pPr>
        <w:pStyle w:val="Normal"/>
        <w:numPr>
          <w:ilvl w:val="0"/>
          <w:numId w:val="88"/>
        </w:numPr>
        <w:rPr>
          <w:rFonts w:ascii="Liberation Serif" w:hAnsi="Liberation Serif"/>
          <w:sz w:val="24"/>
          <w:szCs w:val="24"/>
        </w:rPr>
      </w:pPr>
      <w:r>
        <w:rPr/>
        <w:t>Oesophageal candidiasis</w:t>
      </w:r>
    </w:p>
    <w:p>
      <w:pPr>
        <w:pStyle w:val="Normal"/>
        <w:numPr>
          <w:ilvl w:val="0"/>
          <w:numId w:val="88"/>
        </w:numPr>
        <w:rPr>
          <w:rFonts w:ascii="Liberation Serif" w:hAnsi="Liberation Serif"/>
          <w:sz w:val="24"/>
          <w:szCs w:val="24"/>
        </w:rPr>
      </w:pPr>
      <w:r>
        <w:rPr/>
        <w:t>Cystoisospora belli (syn. Isospora belli) diarrhoea</w:t>
      </w:r>
    </w:p>
    <w:p>
      <w:pPr>
        <w:pStyle w:val="Normal"/>
        <w:numPr>
          <w:ilvl w:val="0"/>
          <w:numId w:val="88"/>
        </w:numPr>
        <w:rPr>
          <w:rFonts w:ascii="Liberation Serif" w:hAnsi="Liberation Serif"/>
          <w:sz w:val="24"/>
          <w:szCs w:val="24"/>
        </w:rPr>
      </w:pPr>
      <w:r>
        <w:rPr/>
        <w:t>HIV wasting syndrome</w:t>
      </w:r>
    </w:p>
    <w:p>
      <w:pPr>
        <w:pStyle w:val="Normal"/>
        <w:numPr>
          <w:ilvl w:val="0"/>
          <w:numId w:val="88"/>
        </w:numPr>
        <w:rPr>
          <w:rFonts w:ascii="Liberation Serif" w:hAnsi="Liberation Serif"/>
          <w:sz w:val="24"/>
          <w:szCs w:val="24"/>
        </w:rPr>
      </w:pPr>
      <w:r>
        <w:rPr/>
        <w:t>HIV-associated dementia</w:t>
      </w:r>
    </w:p>
    <w:p>
      <w:pPr>
        <w:pStyle w:val="Normal"/>
        <w:numPr>
          <w:ilvl w:val="0"/>
          <w:numId w:val="88"/>
        </w:numPr>
        <w:rPr>
          <w:rFonts w:ascii="Liberation Serif" w:hAnsi="Liberation Serif"/>
          <w:sz w:val="24"/>
          <w:szCs w:val="24"/>
        </w:rPr>
      </w:pPr>
      <w:r>
        <w:rPr/>
        <w:t>Peripheral neuropathy</w:t>
      </w:r>
    </w:p>
    <w:p>
      <w:pPr>
        <w:pStyle w:val="Normal"/>
        <w:numPr>
          <w:ilvl w:val="0"/>
          <w:numId w:val="88"/>
        </w:numPr>
        <w:rPr>
          <w:rFonts w:ascii="Liberation Serif" w:hAnsi="Liberation Serif"/>
          <w:sz w:val="24"/>
          <w:szCs w:val="24"/>
        </w:rPr>
      </w:pPr>
      <w:r>
        <w:rPr/>
        <w:t>Endemic mycoses</w:t>
      </w:r>
    </w:p>
    <w:p>
      <w:pPr>
        <w:pStyle w:val="Normal"/>
        <w:rPr>
          <w:rFonts w:ascii="Liberation Serif" w:hAnsi="Liberation Serif"/>
          <w:sz w:val="24"/>
          <w:szCs w:val="24"/>
        </w:rPr>
      </w:pPr>
      <w:r>
        <w:rPr>
          <w:rStyle w:val="Strong"/>
        </w:rPr>
        <w:t>&lt; 100 cells/mm3:</w:t>
      </w:r>
    </w:p>
    <w:p>
      <w:pPr>
        <w:pStyle w:val="Normal"/>
        <w:numPr>
          <w:ilvl w:val="0"/>
          <w:numId w:val="89"/>
        </w:numPr>
        <w:rPr>
          <w:rFonts w:ascii="Liberation Serif" w:hAnsi="Liberation Serif"/>
          <w:sz w:val="24"/>
          <w:szCs w:val="24"/>
        </w:rPr>
      </w:pPr>
      <w:r>
        <w:rPr/>
        <w:t>Cerebral toxoplasmosis</w:t>
      </w:r>
    </w:p>
    <w:p>
      <w:pPr>
        <w:pStyle w:val="Normal"/>
        <w:numPr>
          <w:ilvl w:val="0"/>
          <w:numId w:val="89"/>
        </w:numPr>
        <w:rPr>
          <w:rFonts w:ascii="Liberation Serif" w:hAnsi="Liberation Serif"/>
          <w:sz w:val="24"/>
          <w:szCs w:val="24"/>
        </w:rPr>
      </w:pPr>
      <w:r>
        <w:rPr/>
        <w:t>Cryptococcal meningitis</w:t>
      </w:r>
    </w:p>
    <w:p>
      <w:pPr>
        <w:pStyle w:val="Normal"/>
        <w:numPr>
          <w:ilvl w:val="0"/>
          <w:numId w:val="89"/>
        </w:numPr>
        <w:rPr>
          <w:rFonts w:ascii="Liberation Serif" w:hAnsi="Liberation Serif"/>
          <w:sz w:val="24"/>
          <w:szCs w:val="24"/>
        </w:rPr>
      </w:pPr>
      <w:r>
        <w:rPr/>
        <w:t>Cryptosporidiosis and microsporidiosis</w:t>
      </w:r>
    </w:p>
    <w:p>
      <w:pPr>
        <w:pStyle w:val="Normal"/>
        <w:numPr>
          <w:ilvl w:val="0"/>
          <w:numId w:val="89"/>
        </w:numPr>
        <w:rPr>
          <w:rFonts w:ascii="Liberation Serif" w:hAnsi="Liberation Serif"/>
          <w:sz w:val="24"/>
          <w:szCs w:val="24"/>
        </w:rPr>
      </w:pPr>
      <w:r>
        <w:rPr/>
        <w:t>Primary CNS lymphoma</w:t>
      </w:r>
    </w:p>
    <w:p>
      <w:pPr>
        <w:pStyle w:val="Normal"/>
        <w:numPr>
          <w:ilvl w:val="0"/>
          <w:numId w:val="89"/>
        </w:numPr>
        <w:rPr>
          <w:rFonts w:ascii="Liberation Serif" w:hAnsi="Liberation Serif"/>
          <w:sz w:val="24"/>
          <w:szCs w:val="24"/>
        </w:rPr>
      </w:pPr>
      <w:r>
        <w:rPr/>
        <w:t>Cytomegalovirus</w:t>
      </w:r>
    </w:p>
    <w:p>
      <w:pPr>
        <w:pStyle w:val="Normal"/>
        <w:numPr>
          <w:ilvl w:val="0"/>
          <w:numId w:val="89"/>
        </w:numPr>
        <w:rPr>
          <w:rFonts w:ascii="Liberation Serif" w:hAnsi="Liberation Serif"/>
          <w:sz w:val="24"/>
          <w:szCs w:val="24"/>
        </w:rPr>
      </w:pPr>
      <w:r>
        <w:rPr/>
        <w:t>Disseminated Mycobacterium avium complex (MAC)</w:t>
      </w:r>
    </w:p>
    <w:p>
      <w:pPr>
        <w:pStyle w:val="Normal"/>
        <w:numPr>
          <w:ilvl w:val="0"/>
          <w:numId w:val="89"/>
        </w:numPr>
        <w:rPr>
          <w:rFonts w:ascii="Liberation Serif" w:hAnsi="Liberation Serif"/>
          <w:sz w:val="24"/>
          <w:szCs w:val="24"/>
        </w:rPr>
      </w:pPr>
      <w:r>
        <w:rPr/>
        <w:t>Progressive multifocal leucoencephalopathy</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pg356</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52[Q] Tests for graphesthesia and stereognosis are used clinically to assess </w:t>
      </w:r>
    </w:p>
    <w:p>
      <w:pPr>
        <w:pStyle w:val="Normal"/>
        <w:rPr>
          <w:rFonts w:ascii="Liberation Serif" w:hAnsi="Liberation Serif"/>
          <w:sz w:val="24"/>
          <w:szCs w:val="24"/>
        </w:rPr>
      </w:pPr>
      <w:r>
        <w:rPr/>
        <w:t xml:space="preserve">(a) Cortical sensation </w:t>
      </w:r>
    </w:p>
    <w:p>
      <w:pPr>
        <w:pStyle w:val="Normal"/>
        <w:rPr>
          <w:rFonts w:ascii="Liberation Serif" w:hAnsi="Liberation Serif"/>
          <w:sz w:val="24"/>
          <w:szCs w:val="24"/>
        </w:rPr>
      </w:pPr>
      <w:r>
        <w:rPr/>
        <w:t xml:space="preserve">(b) Posterior column </w:t>
      </w:r>
    </w:p>
    <w:p>
      <w:pPr>
        <w:pStyle w:val="Normal"/>
        <w:rPr>
          <w:rFonts w:ascii="Liberation Serif" w:hAnsi="Liberation Serif"/>
          <w:sz w:val="24"/>
          <w:szCs w:val="24"/>
        </w:rPr>
      </w:pPr>
      <w:r>
        <w:rPr/>
        <w:t xml:space="preserve">(c) Cerebellar function </w:t>
      </w:r>
    </w:p>
    <w:p>
      <w:pPr>
        <w:pStyle w:val="Normal"/>
        <w:rPr>
          <w:rFonts w:ascii="Liberation Serif" w:hAnsi="Liberation Serif"/>
          <w:sz w:val="24"/>
          <w:szCs w:val="24"/>
        </w:rPr>
      </w:pPr>
      <w:r>
        <w:rPr/>
        <w:t xml:space="preserve">(d) Lateral spinothalamic tract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w:t>
      </w:r>
    </w:p>
    <w:p>
      <w:pPr>
        <w:pStyle w:val="Normal"/>
        <w:rPr>
          <w:rFonts w:ascii="Liberation Serif" w:hAnsi="Liberation Serif"/>
          <w:sz w:val="24"/>
          <w:szCs w:val="24"/>
        </w:rPr>
      </w:pPr>
      <w:r>
        <w:rPr>
          <w:rStyle w:val="Strong"/>
        </w:rPr>
        <w:t>Cortical Sensation and Parietal Lobes:</w:t>
      </w:r>
    </w:p>
    <w:p>
      <w:pPr>
        <w:pStyle w:val="Normal"/>
        <w:numPr>
          <w:ilvl w:val="0"/>
          <w:numId w:val="90"/>
        </w:numPr>
        <w:rPr>
          <w:rFonts w:ascii="Liberation Serif" w:hAnsi="Liberation Serif"/>
          <w:sz w:val="24"/>
          <w:szCs w:val="24"/>
        </w:rPr>
      </w:pPr>
      <w:r>
        <w:rPr>
          <w:rStyle w:val="Strong"/>
        </w:rPr>
        <w:t>Definition:</w:t>
      </w:r>
      <w:r>
        <w:rPr/>
        <w:t xml:space="preserve"> Cortical sensation is mediated by the parietal lobes and involves the integration of primary sensory modalities.</w:t>
      </w:r>
    </w:p>
    <w:p>
      <w:pPr>
        <w:pStyle w:val="Normal"/>
        <w:numPr>
          <w:ilvl w:val="0"/>
          <w:numId w:val="90"/>
        </w:numPr>
        <w:rPr>
          <w:rFonts w:ascii="Liberation Serif" w:hAnsi="Liberation Serif"/>
          <w:sz w:val="24"/>
          <w:szCs w:val="24"/>
        </w:rPr>
      </w:pPr>
      <w:r>
        <w:rPr>
          <w:rStyle w:val="Strong"/>
        </w:rPr>
        <w:t>Testing Significance:</w:t>
      </w:r>
      <w:r>
        <w:rPr/>
        <w:t xml:space="preserve"> Testing cortical sensation is meaningful only when primary sensation is intact.</w:t>
      </w:r>
    </w:p>
    <w:p>
      <w:pPr>
        <w:pStyle w:val="Normal"/>
        <w:numPr>
          <w:ilvl w:val="0"/>
          <w:numId w:val="90"/>
        </w:numPr>
        <w:rPr>
          <w:rFonts w:ascii="Liberation Serif" w:hAnsi="Liberation Serif"/>
          <w:sz w:val="24"/>
          <w:szCs w:val="24"/>
        </w:rPr>
      </w:pPr>
      <w:r>
        <w:rPr>
          <w:rStyle w:val="Strong"/>
        </w:rPr>
        <w:t>Double Simultaneous Stimulation:</w:t>
      </w:r>
    </w:p>
    <w:p>
      <w:pPr>
        <w:pStyle w:val="Normal"/>
        <w:numPr>
          <w:ilvl w:val="1"/>
          <w:numId w:val="90"/>
        </w:numPr>
        <w:rPr>
          <w:rFonts w:ascii="Liberation Serif" w:hAnsi="Liberation Serif"/>
          <w:sz w:val="24"/>
          <w:szCs w:val="24"/>
        </w:rPr>
      </w:pPr>
      <w:r>
        <w:rPr>
          <w:rStyle w:val="Strong"/>
        </w:rPr>
        <w:t>Purpose:</w:t>
      </w:r>
      <w:r>
        <w:rPr/>
        <w:t xml:space="preserve"> Useful as a screening test for cortical function.</w:t>
      </w:r>
    </w:p>
    <w:p>
      <w:pPr>
        <w:pStyle w:val="Normal"/>
        <w:numPr>
          <w:ilvl w:val="1"/>
          <w:numId w:val="90"/>
        </w:numPr>
        <w:rPr>
          <w:rFonts w:ascii="Liberation Serif" w:hAnsi="Liberation Serif"/>
          <w:sz w:val="24"/>
          <w:szCs w:val="24"/>
        </w:rPr>
      </w:pPr>
      <w:r>
        <w:rPr>
          <w:rStyle w:val="Strong"/>
        </w:rPr>
        <w:t>Procedure:</w:t>
      </w:r>
      <w:r>
        <w:rPr/>
        <w:t xml:space="preserve"> With the patient's eyes closed, the examiner lightly touches one or both hands and asks the patient to identify the stimuli.</w:t>
      </w:r>
    </w:p>
    <w:p>
      <w:pPr>
        <w:pStyle w:val="Normal"/>
        <w:numPr>
          <w:ilvl w:val="1"/>
          <w:numId w:val="90"/>
        </w:numPr>
        <w:rPr>
          <w:rFonts w:ascii="Liberation Serif" w:hAnsi="Liberation Serif"/>
          <w:sz w:val="24"/>
          <w:szCs w:val="24"/>
        </w:rPr>
      </w:pPr>
      <w:r>
        <w:rPr>
          <w:rStyle w:val="Strong"/>
        </w:rPr>
        <w:t>Implication of Parietal Lobe Lesion:</w:t>
      </w:r>
      <w:r>
        <w:rPr/>
        <w:t xml:space="preserve"> In the presence of a parietal lobe lesion, the patient may be unable to identify the stimulus on the contralateral side when both hands are touched.</w:t>
      </w:r>
    </w:p>
    <w:p>
      <w:pPr>
        <w:pStyle w:val="Normal"/>
        <w:numPr>
          <w:ilvl w:val="0"/>
          <w:numId w:val="90"/>
        </w:numPr>
        <w:rPr>
          <w:rFonts w:ascii="Liberation Serif" w:hAnsi="Liberation Serif"/>
          <w:sz w:val="24"/>
          <w:szCs w:val="24"/>
        </w:rPr>
      </w:pPr>
      <w:r>
        <w:rPr>
          <w:rStyle w:val="Strong"/>
        </w:rPr>
        <w:t>Other Modalities Involving Parietal Cortex:</w:t>
      </w:r>
    </w:p>
    <w:p>
      <w:pPr>
        <w:pStyle w:val="Normal"/>
        <w:numPr>
          <w:ilvl w:val="1"/>
          <w:numId w:val="90"/>
        </w:numPr>
        <w:rPr>
          <w:rFonts w:ascii="Liberation Serif" w:hAnsi="Liberation Serif"/>
          <w:sz w:val="24"/>
          <w:szCs w:val="24"/>
        </w:rPr>
      </w:pPr>
      <w:r>
        <w:rPr>
          <w:rStyle w:val="Strong"/>
        </w:rPr>
        <w:t>Two-Point Discrimination:</w:t>
      </w:r>
      <w:r>
        <w:rPr/>
        <w:t xml:space="preserve"> Discrimination of two closely placed stimuli as separate.</w:t>
      </w:r>
    </w:p>
    <w:p>
      <w:pPr>
        <w:pStyle w:val="Normal"/>
        <w:numPr>
          <w:ilvl w:val="1"/>
          <w:numId w:val="90"/>
        </w:numPr>
        <w:rPr>
          <w:rFonts w:ascii="Liberation Serif" w:hAnsi="Liberation Serif"/>
          <w:sz w:val="24"/>
          <w:szCs w:val="24"/>
        </w:rPr>
      </w:pPr>
      <w:r>
        <w:rPr>
          <w:rStyle w:val="Strong"/>
        </w:rPr>
        <w:t>Stereognosis:</w:t>
      </w:r>
      <w:r>
        <w:rPr/>
        <w:t xml:space="preserve"> Identification of an object by touch and manipulation alone.</w:t>
      </w:r>
    </w:p>
    <w:p>
      <w:pPr>
        <w:pStyle w:val="Normal"/>
        <w:numPr>
          <w:ilvl w:val="1"/>
          <w:numId w:val="90"/>
        </w:numPr>
        <w:rPr>
          <w:rFonts w:ascii="Liberation Serif" w:hAnsi="Liberation Serif"/>
          <w:sz w:val="24"/>
          <w:szCs w:val="24"/>
        </w:rPr>
      </w:pPr>
      <w:r>
        <w:rPr>
          <w:rStyle w:val="Strong"/>
        </w:rPr>
        <w:t>Graphesthesia:</w:t>
      </w:r>
      <w:r>
        <w:rPr/>
        <w:t xml:space="preserve"> Identification of numbers or letters written on the skin surface.</w:t>
      </w:r>
    </w:p>
    <w:p>
      <w:pPr>
        <w:pStyle w:val="Normal"/>
        <w:rPr>
          <w:rFonts w:ascii="Liberation Serif" w:hAnsi="Liberation Serif"/>
          <w:sz w:val="24"/>
          <w:szCs w:val="24"/>
        </w:rPr>
      </w:pPr>
      <w:r>
        <w:rPr>
          <w:rStyle w:val="Strong"/>
          <w:b/>
          <w:bCs/>
          <w:sz w:val="24"/>
          <w:szCs w:val="24"/>
        </w:rPr>
        <w:t>Ref: Harrison’s principles of INTERNAL MEDICINE 21</w:t>
      </w:r>
      <w:r>
        <w:rPr>
          <w:rStyle w:val="Strong"/>
          <w:b/>
          <w:bCs/>
          <w:sz w:val="24"/>
          <w:szCs w:val="24"/>
          <w:vertAlign w:val="superscript"/>
        </w:rPr>
        <w:t>th</w:t>
      </w:r>
      <w:r>
        <w:rPr>
          <w:rStyle w:val="Strong"/>
          <w:b/>
          <w:bCs/>
          <w:sz w:val="24"/>
          <w:szCs w:val="24"/>
        </w:rPr>
        <w:t xml:space="preserve"> edition pg3281</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53[Q] A blast victim is brought to the emergency. Victim is unconscious. BP is 80/50 mm Hg. Pulse is 110 per minute and thready and SpO, is 70%. Victim has rapid shallow breathing and signs of external blood loss are present. JVP is raised and heart sounds are absent on auscultation. Which one of the following is the next single most immediate step in the management, after securing airway, breathing and circulation ? </w:t>
      </w:r>
    </w:p>
    <w:p>
      <w:pPr>
        <w:pStyle w:val="Normal"/>
        <w:rPr>
          <w:rFonts w:ascii="Liberation Serif" w:hAnsi="Liberation Serif"/>
          <w:sz w:val="24"/>
          <w:szCs w:val="24"/>
        </w:rPr>
      </w:pPr>
      <w:r>
        <w:rPr/>
        <w:t xml:space="preserve">(a) Chest X-ray PA and lateral view </w:t>
      </w:r>
    </w:p>
    <w:p>
      <w:pPr>
        <w:pStyle w:val="Normal"/>
        <w:rPr>
          <w:rFonts w:ascii="Liberation Serif" w:hAnsi="Liberation Serif"/>
          <w:sz w:val="24"/>
          <w:szCs w:val="24"/>
        </w:rPr>
      </w:pPr>
      <w:r>
        <w:rPr/>
        <w:t xml:space="preserve">(b) Urgent needle throacostomy </w:t>
      </w:r>
    </w:p>
    <w:p>
      <w:pPr>
        <w:pStyle w:val="Normal"/>
        <w:rPr>
          <w:rFonts w:ascii="Liberation Serif" w:hAnsi="Liberation Serif"/>
          <w:sz w:val="24"/>
          <w:szCs w:val="24"/>
        </w:rPr>
      </w:pPr>
      <w:r>
        <w:rPr/>
        <w:t xml:space="preserve">(c) Urgent pericardiocentesis </w:t>
      </w:r>
    </w:p>
    <w:p>
      <w:pPr>
        <w:pStyle w:val="Normal"/>
        <w:rPr>
          <w:rFonts w:ascii="Liberation Serif" w:hAnsi="Liberation Serif"/>
          <w:sz w:val="24"/>
          <w:szCs w:val="24"/>
        </w:rPr>
      </w:pPr>
      <w:r>
        <w:rPr/>
        <w:t xml:space="preserve">(d) Blood for cross match followed by blood transfusion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Cardiac Tamponade: Key Points</w:t>
      </w:r>
    </w:p>
    <w:p>
      <w:pPr>
        <w:pStyle w:val="Normal"/>
        <w:numPr>
          <w:ilvl w:val="0"/>
          <w:numId w:val="91"/>
        </w:numPr>
        <w:rPr>
          <w:rFonts w:ascii="Liberation Serif" w:hAnsi="Liberation Serif"/>
          <w:sz w:val="24"/>
          <w:szCs w:val="24"/>
        </w:rPr>
      </w:pPr>
      <w:r>
        <w:rPr>
          <w:rStyle w:val="Strong"/>
        </w:rPr>
        <w:t>Definition:</w:t>
      </w:r>
      <w:r>
        <w:rPr/>
        <w:t xml:space="preserve"> Accumulation of fluid in the pericardial space causing serious obstruction to blood inflow into the ventricles, potentially fatal if not promptly treated.</w:t>
      </w:r>
    </w:p>
    <w:p>
      <w:pPr>
        <w:pStyle w:val="Normal"/>
        <w:numPr>
          <w:ilvl w:val="0"/>
          <w:numId w:val="91"/>
        </w:numPr>
        <w:rPr>
          <w:rFonts w:ascii="Liberation Serif" w:hAnsi="Liberation Serif"/>
          <w:sz w:val="24"/>
          <w:szCs w:val="24"/>
        </w:rPr>
      </w:pPr>
      <w:r>
        <w:rPr>
          <w:rStyle w:val="Strong"/>
        </w:rPr>
        <w:t>Common Causes:</w:t>
      </w:r>
    </w:p>
    <w:p>
      <w:pPr>
        <w:pStyle w:val="Normal"/>
        <w:numPr>
          <w:ilvl w:val="1"/>
          <w:numId w:val="91"/>
        </w:numPr>
        <w:rPr>
          <w:rFonts w:ascii="Liberation Serif" w:hAnsi="Liberation Serif"/>
          <w:sz w:val="24"/>
          <w:szCs w:val="24"/>
        </w:rPr>
      </w:pPr>
      <w:r>
        <w:rPr/>
        <w:t>Idiopathic pericarditis</w:t>
      </w:r>
    </w:p>
    <w:p>
      <w:pPr>
        <w:pStyle w:val="Normal"/>
        <w:numPr>
          <w:ilvl w:val="1"/>
          <w:numId w:val="91"/>
        </w:numPr>
        <w:rPr>
          <w:rFonts w:ascii="Liberation Serif" w:hAnsi="Liberation Serif"/>
          <w:sz w:val="24"/>
          <w:szCs w:val="24"/>
        </w:rPr>
      </w:pPr>
      <w:r>
        <w:rPr/>
        <w:t>Pericarditis secondary to neoplastic disease, tuberculosis, bleeding from aortic dissection, cardiac operation, trauma, or anticoagulant therapy.</w:t>
      </w:r>
    </w:p>
    <w:p>
      <w:pPr>
        <w:pStyle w:val="Normal"/>
        <w:numPr>
          <w:ilvl w:val="0"/>
          <w:numId w:val="91"/>
        </w:numPr>
        <w:rPr>
          <w:rFonts w:ascii="Liberation Serif" w:hAnsi="Liberation Serif"/>
          <w:sz w:val="24"/>
          <w:szCs w:val="24"/>
        </w:rPr>
      </w:pPr>
      <w:r>
        <w:rPr>
          <w:rStyle w:val="Strong"/>
        </w:rPr>
        <w:t>Beck's Triad (Principal Features):</w:t>
      </w:r>
    </w:p>
    <w:p>
      <w:pPr>
        <w:pStyle w:val="Normal"/>
        <w:numPr>
          <w:ilvl w:val="1"/>
          <w:numId w:val="91"/>
        </w:numPr>
        <w:rPr>
          <w:rFonts w:ascii="Liberation Serif" w:hAnsi="Liberation Serif"/>
          <w:sz w:val="24"/>
          <w:szCs w:val="24"/>
        </w:rPr>
      </w:pPr>
      <w:r>
        <w:rPr/>
        <w:t>Hypotension</w:t>
      </w:r>
    </w:p>
    <w:p>
      <w:pPr>
        <w:pStyle w:val="Normal"/>
        <w:numPr>
          <w:ilvl w:val="1"/>
          <w:numId w:val="91"/>
        </w:numPr>
        <w:rPr>
          <w:rFonts w:ascii="Liberation Serif" w:hAnsi="Liberation Serif"/>
          <w:sz w:val="24"/>
          <w:szCs w:val="24"/>
        </w:rPr>
      </w:pPr>
      <w:r>
        <w:rPr/>
        <w:t>Soft or absent heart sounds</w:t>
      </w:r>
    </w:p>
    <w:p>
      <w:pPr>
        <w:pStyle w:val="Normal"/>
        <w:numPr>
          <w:ilvl w:val="1"/>
          <w:numId w:val="91"/>
        </w:numPr>
        <w:rPr>
          <w:rFonts w:ascii="Liberation Serif" w:hAnsi="Liberation Serif"/>
          <w:sz w:val="24"/>
          <w:szCs w:val="24"/>
        </w:rPr>
      </w:pPr>
      <w:r>
        <w:rPr/>
        <w:t>Jugular venous distention with prominent x (early systolic) descent but absent y (early diastolic) descent.</w:t>
      </w:r>
    </w:p>
    <w:p>
      <w:pPr>
        <w:pStyle w:val="Normal"/>
        <w:numPr>
          <w:ilvl w:val="0"/>
          <w:numId w:val="91"/>
        </w:numPr>
        <w:rPr>
          <w:rFonts w:ascii="Liberation Serif" w:hAnsi="Liberation Serif"/>
          <w:sz w:val="24"/>
          <w:szCs w:val="24"/>
        </w:rPr>
      </w:pPr>
      <w:r>
        <w:rPr>
          <w:rStyle w:val="Strong"/>
        </w:rPr>
        <w:t>Fluid Quantity for Tamponade:</w:t>
      </w:r>
    </w:p>
    <w:p>
      <w:pPr>
        <w:pStyle w:val="Normal"/>
        <w:numPr>
          <w:ilvl w:val="1"/>
          <w:numId w:val="91"/>
        </w:numPr>
        <w:rPr>
          <w:rFonts w:ascii="Liberation Serif" w:hAnsi="Liberation Serif"/>
          <w:sz w:val="24"/>
          <w:szCs w:val="24"/>
        </w:rPr>
      </w:pPr>
      <w:r>
        <w:rPr/>
        <w:t>Can be as small as 200 mL (rapid development) or &gt;2000 mL (slowly developing effusions).</w:t>
      </w:r>
    </w:p>
    <w:p>
      <w:pPr>
        <w:pStyle w:val="Normal"/>
        <w:numPr>
          <w:ilvl w:val="0"/>
          <w:numId w:val="91"/>
        </w:numPr>
        <w:rPr>
          <w:rFonts w:ascii="Liberation Serif" w:hAnsi="Liberation Serif"/>
          <w:sz w:val="24"/>
          <w:szCs w:val="24"/>
        </w:rPr>
      </w:pPr>
      <w:r>
        <w:rPr>
          <w:rStyle w:val="Strong"/>
        </w:rPr>
        <w:t>Diagnosis:</w:t>
      </w:r>
    </w:p>
    <w:p>
      <w:pPr>
        <w:pStyle w:val="Normal"/>
        <w:numPr>
          <w:ilvl w:val="1"/>
          <w:numId w:val="91"/>
        </w:numPr>
        <w:rPr>
          <w:rFonts w:ascii="Liberation Serif" w:hAnsi="Liberation Serif"/>
          <w:sz w:val="24"/>
          <w:szCs w:val="24"/>
        </w:rPr>
      </w:pPr>
      <w:r>
        <w:rPr/>
        <w:t>Echocardiography is crucial for prompt diagnosis.</w:t>
      </w:r>
    </w:p>
    <w:p>
      <w:pPr>
        <w:pStyle w:val="Normal"/>
        <w:numPr>
          <w:ilvl w:val="1"/>
          <w:numId w:val="91"/>
        </w:numPr>
        <w:rPr>
          <w:rFonts w:ascii="Liberation Serif" w:hAnsi="Liberation Serif"/>
          <w:sz w:val="24"/>
          <w:szCs w:val="24"/>
        </w:rPr>
      </w:pPr>
      <w:r>
        <w:rPr/>
        <w:t>Doppler ultrasound shows increased tricuspid and pulmonic valve flow velocities during inspiration, with decreased pulmonic vein, mitral, and aortic flow velocities.</w:t>
      </w:r>
    </w:p>
    <w:p>
      <w:pPr>
        <w:pStyle w:val="Normal"/>
        <w:numPr>
          <w:ilvl w:val="1"/>
          <w:numId w:val="91"/>
        </w:numPr>
        <w:rPr>
          <w:rFonts w:ascii="Liberation Serif" w:hAnsi="Liberation Serif"/>
          <w:sz w:val="24"/>
          <w:szCs w:val="24"/>
        </w:rPr>
      </w:pPr>
      <w:r>
        <w:rPr/>
        <w:t>Late diastolic inward motion (collapse) of the right ventricular free wall and right atrium.</w:t>
      </w:r>
    </w:p>
    <w:p>
      <w:pPr>
        <w:pStyle w:val="Normal"/>
        <w:numPr>
          <w:ilvl w:val="1"/>
          <w:numId w:val="91"/>
        </w:numPr>
        <w:rPr>
          <w:rFonts w:ascii="Liberation Serif" w:hAnsi="Liberation Serif"/>
          <w:sz w:val="24"/>
          <w:szCs w:val="24"/>
        </w:rPr>
      </w:pPr>
      <w:r>
        <w:rPr/>
        <w:t>Transesophageal echocardiography, CT, or cardiac MRI may be needed for a detailed diagnosis.</w:t>
      </w:r>
    </w:p>
    <w:p>
      <w:pPr>
        <w:pStyle w:val="Normal"/>
        <w:numPr>
          <w:ilvl w:val="0"/>
          <w:numId w:val="91"/>
        </w:numPr>
        <w:rPr>
          <w:rFonts w:ascii="Liberation Serif" w:hAnsi="Liberation Serif"/>
          <w:sz w:val="24"/>
          <w:szCs w:val="24"/>
        </w:rPr>
      </w:pPr>
      <w:r>
        <w:rPr>
          <w:rStyle w:val="Strong"/>
        </w:rPr>
        <w:t>Paradoxical Pulse:</w:t>
      </w:r>
    </w:p>
    <w:p>
      <w:pPr>
        <w:pStyle w:val="Normal"/>
        <w:numPr>
          <w:ilvl w:val="1"/>
          <w:numId w:val="91"/>
        </w:numPr>
        <w:rPr>
          <w:rFonts w:ascii="Liberation Serif" w:hAnsi="Liberation Serif"/>
          <w:sz w:val="24"/>
          <w:szCs w:val="24"/>
        </w:rPr>
      </w:pPr>
      <w:r>
        <w:rPr/>
        <w:t>10 mmHg inspiratory decline in systolic arterial pressure.</w:t>
      </w:r>
    </w:p>
    <w:p>
      <w:pPr>
        <w:pStyle w:val="Normal"/>
        <w:numPr>
          <w:ilvl w:val="1"/>
          <w:numId w:val="91"/>
        </w:numPr>
        <w:rPr>
          <w:rFonts w:ascii="Liberation Serif" w:hAnsi="Liberation Serif"/>
          <w:sz w:val="24"/>
          <w:szCs w:val="24"/>
        </w:rPr>
      </w:pPr>
      <w:r>
        <w:rPr/>
        <w:t>Result of inspiratory enlargement of the right ventricle causing leftward bulging of the interventricular septum.</w:t>
      </w:r>
    </w:p>
    <w:p>
      <w:pPr>
        <w:pStyle w:val="Normal"/>
        <w:numPr>
          <w:ilvl w:val="0"/>
          <w:numId w:val="91"/>
        </w:numPr>
        <w:rPr>
          <w:rFonts w:ascii="Liberation Serif" w:hAnsi="Liberation Serif"/>
          <w:sz w:val="24"/>
          <w:szCs w:val="24"/>
        </w:rPr>
      </w:pPr>
      <w:r>
        <w:rPr>
          <w:rStyle w:val="Strong"/>
        </w:rPr>
        <w:t>Management (Pericardiocentesis):</w:t>
      </w:r>
    </w:p>
    <w:p>
      <w:pPr>
        <w:pStyle w:val="Normal"/>
        <w:numPr>
          <w:ilvl w:val="1"/>
          <w:numId w:val="91"/>
        </w:numPr>
        <w:rPr>
          <w:rFonts w:ascii="Liberation Serif" w:hAnsi="Liberation Serif"/>
          <w:sz w:val="24"/>
          <w:szCs w:val="24"/>
        </w:rPr>
      </w:pPr>
      <w:r>
        <w:rPr/>
        <w:t>Lifesaving procedure if tamponade is suspected.</w:t>
      </w:r>
    </w:p>
    <w:p>
      <w:pPr>
        <w:pStyle w:val="Normal"/>
        <w:numPr>
          <w:ilvl w:val="1"/>
          <w:numId w:val="91"/>
        </w:numPr>
        <w:rPr>
          <w:rFonts w:ascii="Liberation Serif" w:hAnsi="Liberation Serif"/>
          <w:sz w:val="24"/>
          <w:szCs w:val="24"/>
        </w:rPr>
      </w:pPr>
      <w:r>
        <w:rPr/>
        <w:t>Should be carried out promptly, preferably under echocardiographic guidance.</w:t>
      </w:r>
    </w:p>
    <w:p>
      <w:pPr>
        <w:pStyle w:val="Normal"/>
        <w:numPr>
          <w:ilvl w:val="1"/>
          <w:numId w:val="91"/>
        </w:numPr>
        <w:rPr>
          <w:rFonts w:ascii="Liberation Serif" w:hAnsi="Liberation Serif"/>
          <w:sz w:val="24"/>
          <w:szCs w:val="24"/>
        </w:rPr>
      </w:pPr>
      <w:r>
        <w:rPr/>
        <w:t>Intrapericardial pressure may be measured before fluid withdrawal.</w:t>
      </w:r>
    </w:p>
    <w:p>
      <w:pPr>
        <w:pStyle w:val="Normal"/>
        <w:numPr>
          <w:ilvl w:val="1"/>
          <w:numId w:val="91"/>
        </w:numPr>
        <w:rPr>
          <w:rFonts w:ascii="Liberation Serif" w:hAnsi="Liberation Serif"/>
          <w:sz w:val="24"/>
          <w:szCs w:val="24"/>
        </w:rPr>
      </w:pPr>
      <w:r>
        <w:rPr/>
        <w:t>Small catheter left in place for continued drainage if needed.</w:t>
      </w:r>
    </w:p>
    <w:p>
      <w:pPr>
        <w:pStyle w:val="Normal"/>
        <w:numPr>
          <w:ilvl w:val="0"/>
          <w:numId w:val="91"/>
        </w:numPr>
        <w:rPr>
          <w:rFonts w:ascii="Liberation Serif" w:hAnsi="Liberation Serif"/>
          <w:sz w:val="24"/>
          <w:szCs w:val="24"/>
        </w:rPr>
      </w:pPr>
      <w:r>
        <w:rPr>
          <w:rStyle w:val="Strong"/>
        </w:rPr>
        <w:t>Caution:</w:t>
      </w:r>
    </w:p>
    <w:p>
      <w:pPr>
        <w:pStyle w:val="Normal"/>
        <w:numPr>
          <w:ilvl w:val="1"/>
          <w:numId w:val="91"/>
        </w:numPr>
        <w:rPr>
          <w:rFonts w:ascii="Liberation Serif" w:hAnsi="Liberation Serif"/>
          <w:sz w:val="24"/>
          <w:szCs w:val="24"/>
        </w:rPr>
      </w:pPr>
      <w:r>
        <w:rPr/>
        <w:t>Immediate treatment is crucial as untreated tamponade can be rapidly fatal.</w:t>
      </w:r>
    </w:p>
    <w:p>
      <w:pPr>
        <w:pStyle w:val="Normal"/>
        <w:numPr>
          <w:ilvl w:val="1"/>
          <w:numId w:val="91"/>
        </w:numPr>
        <w:rPr>
          <w:rFonts w:ascii="Liberation Serif" w:hAnsi="Liberation Serif"/>
          <w:sz w:val="24"/>
          <w:szCs w:val="24"/>
        </w:rPr>
      </w:pPr>
      <w:r>
        <w:rPr/>
        <w:t>High index of suspicion needed, especially when sudden cardiac silhouette enlargement, hypotension, and elevated jugular venous pressure are observed.</w:t>
      </w:r>
    </w:p>
    <w:p>
      <w:pPr>
        <w:pStyle w:val="Normal"/>
        <w:numPr>
          <w:ilvl w:val="0"/>
          <w:numId w:val="91"/>
        </w:numPr>
        <w:rPr>
          <w:rFonts w:ascii="Liberation Serif" w:hAnsi="Liberation Serif"/>
          <w:sz w:val="24"/>
          <w:szCs w:val="24"/>
        </w:rPr>
      </w:pPr>
      <w:r>
        <w:rPr>
          <w:rStyle w:val="Strong"/>
        </w:rPr>
        <w:t>Pericardial Fluid Analysis:</w:t>
      </w:r>
    </w:p>
    <w:p>
      <w:pPr>
        <w:pStyle w:val="Normal"/>
        <w:numPr>
          <w:ilvl w:val="1"/>
          <w:numId w:val="91"/>
        </w:numPr>
        <w:rPr>
          <w:rFonts w:ascii="Liberation Serif" w:hAnsi="Liberation Serif"/>
          <w:sz w:val="24"/>
          <w:szCs w:val="24"/>
        </w:rPr>
      </w:pPr>
      <w:r>
        <w:rPr/>
        <w:t>Exudative and/or bloody fluid may indicate neoplasm, renal failure, cardiac injury, or tuberculosis.</w:t>
      </w:r>
    </w:p>
    <w:p>
      <w:pPr>
        <w:pStyle w:val="Normal"/>
        <w:numPr>
          <w:ilvl w:val="1"/>
          <w:numId w:val="91"/>
        </w:numPr>
        <w:rPr>
          <w:rFonts w:ascii="Liberation Serif" w:hAnsi="Liberation Serif"/>
          <w:sz w:val="24"/>
          <w:szCs w:val="24"/>
        </w:rPr>
      </w:pPr>
      <w:r>
        <w:rPr/>
        <w:t>Analyze for red and white blood cells, cytology for neoplastic cells, and obtain cultures.</w:t>
      </w:r>
    </w:p>
    <w:p>
      <w:pPr>
        <w:pStyle w:val="Normal"/>
        <w:numPr>
          <w:ilvl w:val="1"/>
          <w:numId w:val="91"/>
        </w:numPr>
        <w:rPr>
          <w:rFonts w:ascii="Liberation Serif" w:hAnsi="Liberation Serif"/>
          <w:sz w:val="24"/>
          <w:szCs w:val="24"/>
        </w:rPr>
      </w:pPr>
      <w:r>
        <w:rPr/>
        <w:t>Polymerase chain reaction for Mycobacterium tuberculosis DNA may support the diagnosis of tuberculous pericarditis.</w:t>
      </w:r>
    </w:p>
    <w:p>
      <w:pPr>
        <w:pStyle w:val="Normal"/>
        <w:rPr>
          <w:rFonts w:ascii="Liberation Serif" w:hAnsi="Liberation Serif"/>
          <w:sz w:val="24"/>
          <w:szCs w:val="24"/>
        </w:rPr>
      </w:pPr>
      <w:r>
        <w:rPr>
          <w:sz w:val="24"/>
          <w:szCs w:val="24"/>
        </w:rPr>
      </w:r>
    </w:p>
    <w:p>
      <w:pPr>
        <w:pStyle w:val="Normal"/>
        <w:rPr>
          <w:b/>
          <w:bCs/>
        </w:rPr>
      </w:pPr>
      <w:r>
        <w:rPr>
          <w:rStyle w:val="Strong"/>
          <w:b/>
          <w:bCs/>
          <w:sz w:val="24"/>
          <w:szCs w:val="24"/>
        </w:rPr>
        <w:t>Ref: Harrison’s principles of INTERNAL MEDICINE 21</w:t>
      </w:r>
      <w:r>
        <w:rPr>
          <w:rStyle w:val="Strong"/>
          <w:b/>
          <w:bCs/>
          <w:sz w:val="24"/>
          <w:szCs w:val="24"/>
          <w:vertAlign w:val="superscript"/>
        </w:rPr>
        <w:t>th</w:t>
      </w:r>
      <w:r>
        <w:rPr>
          <w:rStyle w:val="Strong"/>
          <w:b/>
          <w:bCs/>
          <w:sz w:val="24"/>
          <w:szCs w:val="24"/>
        </w:rPr>
        <w:t xml:space="preserve"> edition pg2021</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54[Q] A 21 year young female was brought to Emergency Department with history of unknown substance ingestion. She was having vomiting, profuse diarrhoea, bronchorrhoea and excessive sweating. On examination miosis and muscular fasciculations were present. What is the most likely diagnosis? </w:t>
      </w:r>
    </w:p>
    <w:p>
      <w:pPr>
        <w:pStyle w:val="Normal"/>
        <w:rPr>
          <w:rFonts w:ascii="Liberation Serif" w:hAnsi="Liberation Serif"/>
          <w:sz w:val="24"/>
          <w:szCs w:val="24"/>
        </w:rPr>
      </w:pPr>
      <w:r>
        <w:rPr/>
        <w:t xml:space="preserve">(a) Corrosive substance poisoning </w:t>
      </w:r>
    </w:p>
    <w:p>
      <w:pPr>
        <w:pStyle w:val="Normal"/>
        <w:rPr>
          <w:rFonts w:ascii="Liberation Serif" w:hAnsi="Liberation Serif"/>
          <w:sz w:val="24"/>
          <w:szCs w:val="24"/>
        </w:rPr>
      </w:pPr>
      <w:r>
        <w:rPr/>
        <w:t xml:space="preserve">(b) Aluminium phosphide poisoning </w:t>
      </w:r>
    </w:p>
    <w:p>
      <w:pPr>
        <w:pStyle w:val="Normal"/>
        <w:rPr>
          <w:rFonts w:ascii="Liberation Serif" w:hAnsi="Liberation Serif"/>
          <w:sz w:val="24"/>
          <w:szCs w:val="24"/>
        </w:rPr>
      </w:pPr>
      <w:r>
        <w:rPr/>
        <w:t xml:space="preserve">(c) Zinc phosphide poisoning </w:t>
      </w:r>
    </w:p>
    <w:p>
      <w:pPr>
        <w:pStyle w:val="Normal"/>
        <w:rPr>
          <w:rFonts w:ascii="Liberation Serif" w:hAnsi="Liberation Serif"/>
          <w:sz w:val="24"/>
          <w:szCs w:val="24"/>
        </w:rPr>
      </w:pPr>
      <w:r>
        <w:rPr/>
        <w:t xml:space="preserve">(d) Organophosphorus poisoning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Organophosphate Poisoning: Mechanism and Clinical Management</w:t>
      </w:r>
    </w:p>
    <w:p>
      <w:pPr>
        <w:pStyle w:val="Normal"/>
        <w:rPr>
          <w:rFonts w:ascii="Liberation Serif" w:hAnsi="Liberation Serif"/>
          <w:sz w:val="24"/>
          <w:szCs w:val="24"/>
        </w:rPr>
      </w:pPr>
      <w:r>
        <w:rPr>
          <w:rStyle w:val="Strong"/>
        </w:rPr>
        <w:t>Mechanism of Toxicity:</w:t>
      </w:r>
    </w:p>
    <w:p>
      <w:pPr>
        <w:pStyle w:val="Normal"/>
        <w:numPr>
          <w:ilvl w:val="0"/>
          <w:numId w:val="92"/>
        </w:numPr>
        <w:rPr>
          <w:rFonts w:ascii="Liberation Serif" w:hAnsi="Liberation Serif"/>
          <w:sz w:val="24"/>
          <w:szCs w:val="24"/>
        </w:rPr>
      </w:pPr>
      <w:r>
        <w:rPr>
          <w:rStyle w:val="Strong"/>
        </w:rPr>
        <w:t>Acetylcholinesterase (AChE) Inactivation:</w:t>
      </w:r>
      <w:r>
        <w:rPr/>
        <w:t xml:space="preserve"> OP compounds lead to the inactivation of acetylcholinesterase.</w:t>
      </w:r>
    </w:p>
    <w:p>
      <w:pPr>
        <w:pStyle w:val="Normal"/>
        <w:numPr>
          <w:ilvl w:val="0"/>
          <w:numId w:val="92"/>
        </w:numPr>
        <w:rPr>
          <w:rFonts w:ascii="Liberation Serif" w:hAnsi="Liberation Serif"/>
          <w:sz w:val="24"/>
          <w:szCs w:val="24"/>
        </w:rPr>
      </w:pPr>
      <w:r>
        <w:rPr>
          <w:rStyle w:val="Strong"/>
        </w:rPr>
        <w:t>Accumulation of Acetylcholine (ACh):</w:t>
      </w:r>
      <w:r>
        <w:rPr/>
        <w:t xml:space="preserve"> Results in the accumulation of acetylcholine in cholinergic synapses.</w:t>
      </w:r>
    </w:p>
    <w:p>
      <w:pPr>
        <w:pStyle w:val="Normal"/>
        <w:numPr>
          <w:ilvl w:val="0"/>
          <w:numId w:val="92"/>
        </w:numPr>
        <w:rPr>
          <w:rFonts w:ascii="Liberation Serif" w:hAnsi="Liberation Serif"/>
          <w:sz w:val="24"/>
          <w:szCs w:val="24"/>
        </w:rPr>
      </w:pPr>
      <w:r>
        <w:rPr>
          <w:rStyle w:val="Strong"/>
        </w:rPr>
        <w:t>Reactivation and Ageing:</w:t>
      </w:r>
      <w:r>
        <w:rPr/>
        <w:t xml:space="preserve"> Spontaneous hydrolysis allows enzyme reactivation initially, but "ageing" process occurs, preventing further enzyme reactivation.</w:t>
      </w:r>
    </w:p>
    <w:p>
      <w:pPr>
        <w:pStyle w:val="Normal"/>
        <w:numPr>
          <w:ilvl w:val="0"/>
          <w:numId w:val="92"/>
        </w:numPr>
        <w:rPr>
          <w:rFonts w:ascii="Liberation Serif" w:hAnsi="Liberation Serif"/>
          <w:sz w:val="24"/>
          <w:szCs w:val="24"/>
        </w:rPr>
      </w:pPr>
      <w:r>
        <w:rPr>
          <w:rStyle w:val="Strong"/>
        </w:rPr>
        <w:t>Rate of Ageing:</w:t>
      </w:r>
      <w:r>
        <w:rPr/>
        <w:t xml:space="preserve"> Determines toxicity; more rapid with dimethyl compounds than diethyl compounds, especially rapid with nerve agents like soman.</w:t>
      </w:r>
    </w:p>
    <w:p>
      <w:pPr>
        <w:pStyle w:val="Normal"/>
        <w:rPr>
          <w:rFonts w:ascii="Liberation Serif" w:hAnsi="Liberation Serif"/>
          <w:sz w:val="24"/>
          <w:szCs w:val="24"/>
        </w:rPr>
      </w:pPr>
      <w:r>
        <w:rPr>
          <w:rStyle w:val="Strong"/>
        </w:rPr>
        <w:t>Clinical Features and Management:</w:t>
      </w:r>
    </w:p>
    <w:p>
      <w:pPr>
        <w:pStyle w:val="Normal"/>
        <w:numPr>
          <w:ilvl w:val="0"/>
          <w:numId w:val="93"/>
        </w:numPr>
        <w:rPr>
          <w:rFonts w:ascii="Liberation Serif" w:hAnsi="Liberation Serif"/>
          <w:sz w:val="24"/>
          <w:szCs w:val="24"/>
        </w:rPr>
      </w:pPr>
      <w:r>
        <w:rPr>
          <w:rStyle w:val="Strong"/>
        </w:rPr>
        <w:t>Acute Cholinergic Syndrome:</w:t>
      </w:r>
    </w:p>
    <w:p>
      <w:pPr>
        <w:pStyle w:val="Normal"/>
        <w:numPr>
          <w:ilvl w:val="1"/>
          <w:numId w:val="93"/>
        </w:numPr>
        <w:rPr>
          <w:rFonts w:ascii="Liberation Serif" w:hAnsi="Liberation Serif"/>
          <w:sz w:val="24"/>
          <w:szCs w:val="24"/>
        </w:rPr>
      </w:pPr>
      <w:r>
        <w:rPr>
          <w:rStyle w:val="Strong"/>
        </w:rPr>
        <w:t>Onset:</w:t>
      </w:r>
      <w:r>
        <w:rPr/>
        <w:t xml:space="preserve"> Within a few minutes of exposure.</w:t>
      </w:r>
    </w:p>
    <w:p>
      <w:pPr>
        <w:pStyle w:val="Normal"/>
        <w:numPr>
          <w:ilvl w:val="1"/>
          <w:numId w:val="93"/>
        </w:numPr>
        <w:rPr>
          <w:rFonts w:ascii="Liberation Serif" w:hAnsi="Liberation Serif"/>
          <w:sz w:val="24"/>
          <w:szCs w:val="24"/>
        </w:rPr>
      </w:pPr>
      <w:r>
        <w:rPr>
          <w:rStyle w:val="Strong"/>
        </w:rPr>
        <w:t>Features:</w:t>
      </w:r>
      <w:r>
        <w:rPr/>
        <w:t xml:space="preserve"> Nicotinic or muscarinic manifestations, vomiting, diarrhea, bronchoconstriction, bronchorrhoea, salivation, sweating, miosis, muscular fasciculations, flaccid paralysis.</w:t>
      </w:r>
    </w:p>
    <w:p>
      <w:pPr>
        <w:pStyle w:val="Normal"/>
        <w:numPr>
          <w:ilvl w:val="1"/>
          <w:numId w:val="93"/>
        </w:numPr>
        <w:rPr>
          <w:rFonts w:ascii="Liberation Serif" w:hAnsi="Liberation Serif"/>
          <w:sz w:val="24"/>
          <w:szCs w:val="24"/>
        </w:rPr>
      </w:pPr>
      <w:r>
        <w:rPr>
          <w:rStyle w:val="Strong"/>
        </w:rPr>
        <w:t>Complications:</w:t>
      </w:r>
      <w:r>
        <w:rPr/>
        <w:t xml:space="preserve"> Respiratory failure, ataxia, coma, convulsions, cardiac abnormalities.</w:t>
      </w:r>
    </w:p>
    <w:p>
      <w:pPr>
        <w:pStyle w:val="Normal"/>
        <w:numPr>
          <w:ilvl w:val="1"/>
          <w:numId w:val="93"/>
        </w:numPr>
        <w:rPr>
          <w:rFonts w:ascii="Liberation Serif" w:hAnsi="Liberation Serif"/>
          <w:sz w:val="24"/>
          <w:szCs w:val="24"/>
        </w:rPr>
      </w:pPr>
      <w:r>
        <w:rPr>
          <w:rStyle w:val="Strong"/>
        </w:rPr>
        <w:t>Management:</w:t>
      </w:r>
    </w:p>
    <w:p>
      <w:pPr>
        <w:pStyle w:val="Normal"/>
        <w:numPr>
          <w:ilvl w:val="2"/>
          <w:numId w:val="93"/>
        </w:numPr>
        <w:rPr>
          <w:rFonts w:ascii="Liberation Serif" w:hAnsi="Liberation Serif"/>
          <w:sz w:val="24"/>
          <w:szCs w:val="24"/>
        </w:rPr>
      </w:pPr>
      <w:r>
        <w:rPr/>
        <w:t>Clear airway, assess breathing and circulation.</w:t>
      </w:r>
    </w:p>
    <w:p>
      <w:pPr>
        <w:pStyle w:val="Normal"/>
        <w:numPr>
          <w:ilvl w:val="2"/>
          <w:numId w:val="93"/>
        </w:numPr>
        <w:rPr>
          <w:rFonts w:ascii="Liberation Serif" w:hAnsi="Liberation Serif"/>
          <w:sz w:val="24"/>
          <w:szCs w:val="24"/>
        </w:rPr>
      </w:pPr>
      <w:r>
        <w:rPr/>
        <w:t>Administer high-flow oxygen and obtain intravenous access.</w:t>
      </w:r>
    </w:p>
    <w:p>
      <w:pPr>
        <w:pStyle w:val="Normal"/>
        <w:numPr>
          <w:ilvl w:val="2"/>
          <w:numId w:val="93"/>
        </w:numPr>
        <w:rPr>
          <w:rFonts w:ascii="Liberation Serif" w:hAnsi="Liberation Serif"/>
          <w:sz w:val="24"/>
          <w:szCs w:val="24"/>
        </w:rPr>
      </w:pPr>
      <w:r>
        <w:rPr/>
        <w:t>External decontamination, gastric lavage, or activated charcoal if early presentation.</w:t>
      </w:r>
    </w:p>
    <w:p>
      <w:pPr>
        <w:pStyle w:val="Normal"/>
        <w:numPr>
          <w:ilvl w:val="2"/>
          <w:numId w:val="93"/>
        </w:numPr>
        <w:rPr>
          <w:rFonts w:ascii="Liberation Serif" w:hAnsi="Liberation Serif"/>
          <w:sz w:val="24"/>
          <w:szCs w:val="24"/>
        </w:rPr>
      </w:pPr>
      <w:r>
        <w:rPr/>
        <w:t>Atropine administration to reverse cholinergic effects.</w:t>
      </w:r>
    </w:p>
    <w:p>
      <w:pPr>
        <w:pStyle w:val="Normal"/>
        <w:numPr>
          <w:ilvl w:val="2"/>
          <w:numId w:val="93"/>
        </w:numPr>
        <w:rPr>
          <w:rFonts w:ascii="Liberation Serif" w:hAnsi="Liberation Serif"/>
          <w:sz w:val="24"/>
          <w:szCs w:val="24"/>
        </w:rPr>
      </w:pPr>
      <w:r>
        <w:rPr/>
        <w:t>Oxime (pralidoxime chloride or obidoxime) recommended if available.</w:t>
      </w:r>
    </w:p>
    <w:p>
      <w:pPr>
        <w:pStyle w:val="Normal"/>
        <w:numPr>
          <w:ilvl w:val="2"/>
          <w:numId w:val="93"/>
        </w:numPr>
        <w:rPr>
          <w:rFonts w:ascii="Liberation Serif" w:hAnsi="Liberation Serif"/>
          <w:sz w:val="24"/>
          <w:szCs w:val="24"/>
        </w:rPr>
      </w:pPr>
      <w:r>
        <w:rPr/>
        <w:t>Magnesium sulfate and ventilatory support may be considered.</w:t>
      </w:r>
    </w:p>
    <w:p>
      <w:pPr>
        <w:pStyle w:val="Normal"/>
        <w:numPr>
          <w:ilvl w:val="0"/>
          <w:numId w:val="93"/>
        </w:numPr>
        <w:rPr>
          <w:rFonts w:ascii="Liberation Serif" w:hAnsi="Liberation Serif"/>
          <w:sz w:val="24"/>
          <w:szCs w:val="24"/>
        </w:rPr>
      </w:pPr>
      <w:r>
        <w:rPr>
          <w:rStyle w:val="Strong"/>
        </w:rPr>
        <w:t>Intermediate Syndrome:</w:t>
      </w:r>
    </w:p>
    <w:p>
      <w:pPr>
        <w:pStyle w:val="Normal"/>
        <w:numPr>
          <w:ilvl w:val="1"/>
          <w:numId w:val="93"/>
        </w:numPr>
        <w:rPr>
          <w:rFonts w:ascii="Liberation Serif" w:hAnsi="Liberation Serif"/>
          <w:sz w:val="24"/>
          <w:szCs w:val="24"/>
        </w:rPr>
      </w:pPr>
      <w:r>
        <w:rPr>
          <w:rStyle w:val="Strong"/>
        </w:rPr>
        <w:t>Onset:</w:t>
      </w:r>
      <w:r>
        <w:rPr/>
        <w:t xml:space="preserve"> 1–4 days after exposure.</w:t>
      </w:r>
    </w:p>
    <w:p>
      <w:pPr>
        <w:pStyle w:val="Normal"/>
        <w:numPr>
          <w:ilvl w:val="1"/>
          <w:numId w:val="93"/>
        </w:numPr>
        <w:rPr>
          <w:rFonts w:ascii="Liberation Serif" w:hAnsi="Liberation Serif"/>
          <w:sz w:val="24"/>
          <w:szCs w:val="24"/>
        </w:rPr>
      </w:pPr>
      <w:r>
        <w:rPr>
          <w:rStyle w:val="Strong"/>
        </w:rPr>
        <w:t>Features:</w:t>
      </w:r>
      <w:r>
        <w:rPr/>
        <w:t xml:space="preserve"> Weakness spreading from ocular muscles to head, neck, proximal limbs, and respiratory muscles.</w:t>
      </w:r>
    </w:p>
    <w:p>
      <w:pPr>
        <w:pStyle w:val="Normal"/>
        <w:numPr>
          <w:ilvl w:val="1"/>
          <w:numId w:val="93"/>
        </w:numPr>
        <w:rPr>
          <w:rFonts w:ascii="Liberation Serif" w:hAnsi="Liberation Serif"/>
          <w:sz w:val="24"/>
          <w:szCs w:val="24"/>
        </w:rPr>
      </w:pPr>
      <w:r>
        <w:rPr>
          <w:rStyle w:val="Strong"/>
        </w:rPr>
        <w:t>Complications:</w:t>
      </w:r>
      <w:r>
        <w:rPr/>
        <w:t xml:space="preserve"> Ventilatory failure.</w:t>
      </w:r>
    </w:p>
    <w:p>
      <w:pPr>
        <w:pStyle w:val="Normal"/>
        <w:numPr>
          <w:ilvl w:val="1"/>
          <w:numId w:val="93"/>
        </w:numPr>
        <w:rPr>
          <w:rFonts w:ascii="Liberation Serif" w:hAnsi="Liberation Serif"/>
          <w:sz w:val="24"/>
          <w:szCs w:val="24"/>
        </w:rPr>
      </w:pPr>
      <w:r>
        <w:rPr>
          <w:rStyle w:val="Strong"/>
        </w:rPr>
        <w:t>Management:</w:t>
      </w:r>
      <w:r>
        <w:rPr/>
        <w:t xml:space="preserve"> Supportive care, including airway and ventilation maintenance.</w:t>
      </w:r>
    </w:p>
    <w:p>
      <w:pPr>
        <w:pStyle w:val="Normal"/>
        <w:numPr>
          <w:ilvl w:val="0"/>
          <w:numId w:val="93"/>
        </w:numPr>
        <w:rPr>
          <w:rFonts w:ascii="Liberation Serif" w:hAnsi="Liberation Serif"/>
          <w:sz w:val="24"/>
          <w:szCs w:val="24"/>
        </w:rPr>
      </w:pPr>
      <w:r>
        <w:rPr>
          <w:rStyle w:val="Strong"/>
        </w:rPr>
        <w:t>Organophosphate-induced Delayed Polyneuropathy (OPIDN):</w:t>
      </w:r>
    </w:p>
    <w:p>
      <w:pPr>
        <w:pStyle w:val="Normal"/>
        <w:numPr>
          <w:ilvl w:val="1"/>
          <w:numId w:val="93"/>
        </w:numPr>
        <w:rPr>
          <w:rFonts w:ascii="Liberation Serif" w:hAnsi="Liberation Serif"/>
          <w:sz w:val="24"/>
          <w:szCs w:val="24"/>
        </w:rPr>
      </w:pPr>
      <w:r>
        <w:rPr>
          <w:rStyle w:val="Strong"/>
        </w:rPr>
        <w:t>Onset:</w:t>
      </w:r>
      <w:r>
        <w:rPr/>
        <w:t xml:space="preserve"> 2–3 weeks after exposure.</w:t>
      </w:r>
    </w:p>
    <w:p>
      <w:pPr>
        <w:pStyle w:val="Normal"/>
        <w:numPr>
          <w:ilvl w:val="1"/>
          <w:numId w:val="93"/>
        </w:numPr>
        <w:rPr>
          <w:rFonts w:ascii="Liberation Serif" w:hAnsi="Liberation Serif"/>
          <w:sz w:val="24"/>
          <w:szCs w:val="24"/>
        </w:rPr>
      </w:pPr>
      <w:r>
        <w:rPr>
          <w:rStyle w:val="Strong"/>
        </w:rPr>
        <w:t>Features:</w:t>
      </w:r>
      <w:r>
        <w:rPr/>
        <w:t xml:space="preserve"> Mixed sensory/motor polyneuropathy, muscle cramps, numbness, paraesthesiae, flaccid paralysis of lower and upper limbs, foot and wrist drop, high-stepping gait, paraplegia.</w:t>
      </w:r>
    </w:p>
    <w:p>
      <w:pPr>
        <w:pStyle w:val="Normal"/>
        <w:numPr>
          <w:ilvl w:val="1"/>
          <w:numId w:val="93"/>
        </w:numPr>
        <w:rPr>
          <w:rFonts w:ascii="Liberation Serif" w:hAnsi="Liberation Serif"/>
          <w:sz w:val="24"/>
          <w:szCs w:val="24"/>
        </w:rPr>
      </w:pPr>
      <w:r>
        <w:rPr>
          <w:rStyle w:val="Strong"/>
        </w:rPr>
        <w:t>Complications:</w:t>
      </w:r>
      <w:r>
        <w:rPr/>
        <w:t xml:space="preserve"> Incomplete recovery, limited functional recovery.</w:t>
      </w:r>
    </w:p>
    <w:p>
      <w:pPr>
        <w:pStyle w:val="Normal"/>
        <w:numPr>
          <w:ilvl w:val="1"/>
          <w:numId w:val="93"/>
        </w:numPr>
        <w:rPr>
          <w:rFonts w:ascii="Liberation Serif" w:hAnsi="Liberation Serif"/>
          <w:sz w:val="24"/>
          <w:szCs w:val="24"/>
        </w:rPr>
      </w:pPr>
      <w:r>
        <w:rPr>
          <w:rStyle w:val="Strong"/>
        </w:rPr>
        <w:t>Management:</w:t>
      </w:r>
      <w:r>
        <w:rPr/>
        <w:t xml:space="preserve"> No specific therapy; physiotherapy for limiting deformity caused by muscle wasting.</w:t>
      </w:r>
    </w:p>
    <w:p>
      <w:pPr>
        <w:pStyle w:val="Normal"/>
        <w:rPr>
          <w:rFonts w:ascii="Liberation Serif" w:hAnsi="Liberation Serif"/>
          <w:sz w:val="24"/>
          <w:szCs w:val="24"/>
        </w:rPr>
      </w:pPr>
      <w:r>
        <w:rPr>
          <w:rStyle w:val="Strong"/>
        </w:rPr>
        <w:t>Diagnostic Confirmation:</w:t>
      </w:r>
    </w:p>
    <w:p>
      <w:pPr>
        <w:pStyle w:val="Normal"/>
        <w:numPr>
          <w:ilvl w:val="0"/>
          <w:numId w:val="94"/>
        </w:numPr>
        <w:rPr>
          <w:rFonts w:ascii="Liberation Serif" w:hAnsi="Liberation Serif"/>
          <w:sz w:val="24"/>
          <w:szCs w:val="24"/>
        </w:rPr>
      </w:pPr>
      <w:r>
        <w:rPr/>
        <w:t>Measurement of plasma or red blood cell cholinesterase activity.</w:t>
      </w:r>
    </w:p>
    <w:p>
      <w:pPr>
        <w:pStyle w:val="Normal"/>
        <w:numPr>
          <w:ilvl w:val="0"/>
          <w:numId w:val="94"/>
        </w:numPr>
        <w:rPr>
          <w:rFonts w:ascii="Liberation Serif" w:hAnsi="Liberation Serif"/>
          <w:sz w:val="24"/>
          <w:szCs w:val="24"/>
        </w:rPr>
      </w:pPr>
      <w:r>
        <w:rPr/>
        <w:t>Plasma cholinesterase is reduced more rapidly but less specific than red cell cholinesterase.</w:t>
      </w:r>
    </w:p>
    <w:p>
      <w:pPr>
        <w:pStyle w:val="Normal"/>
        <w:rPr>
          <w:rFonts w:ascii="Liberation Serif" w:hAnsi="Liberation Serif"/>
          <w:sz w:val="24"/>
          <w:szCs w:val="24"/>
        </w:rPr>
      </w:pPr>
      <w:r>
        <w:rPr>
          <w:rStyle w:val="Strong"/>
        </w:rPr>
        <w:t>Important Note:</w:t>
      </w:r>
    </w:p>
    <w:p>
      <w:pPr>
        <w:pStyle w:val="Normal"/>
        <w:numPr>
          <w:ilvl w:val="0"/>
          <w:numId w:val="95"/>
        </w:numPr>
        <w:rPr>
          <w:rFonts w:ascii="Liberation Serif" w:hAnsi="Liberation Serif"/>
          <w:sz w:val="24"/>
          <w:szCs w:val="24"/>
        </w:rPr>
      </w:pPr>
      <w:r>
        <w:rPr/>
        <w:t>Antidote use should not be delayed pending diagnostic results.</w:t>
      </w:r>
    </w:p>
    <w:p>
      <w:pPr>
        <w:pStyle w:val="Normal"/>
        <w:numPr>
          <w:ilvl w:val="0"/>
          <w:numId w:val="95"/>
        </w:numPr>
        <w:rPr>
          <w:rFonts w:ascii="Liberation Serif" w:hAnsi="Liberation Serif"/>
          <w:sz w:val="24"/>
          <w:szCs w:val="24"/>
        </w:rPr>
      </w:pPr>
      <w:r>
        <w:rPr/>
        <w:t>Monitoring and supportive care are essential during the acute cholinergic phase.</w:t>
      </w:r>
    </w:p>
    <w:p>
      <w:pPr>
        <w:pStyle w:val="Normal"/>
        <w:numPr>
          <w:ilvl w:val="0"/>
          <w:numId w:val="95"/>
        </w:numPr>
        <w:rPr>
          <w:rFonts w:ascii="Liberation Serif" w:hAnsi="Liberation Serif"/>
          <w:sz w:val="24"/>
          <w:szCs w:val="24"/>
        </w:rPr>
      </w:pPr>
      <w:r>
        <w:rPr/>
        <w:t>Recovery may take weeks, and substantial functional recovery can occur after 1–2 years.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pg232</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55[Q] A young female of 22 year old presented to the medical emergency with complaints of nausea, vomiting, abdominal pain, diarrhea, and convulsions along with methemoglobinemia. What is the likely diagnosis?</w:t>
      </w:r>
    </w:p>
    <w:p>
      <w:pPr>
        <w:pStyle w:val="Normal"/>
        <w:rPr>
          <w:rFonts w:ascii="Liberation Serif" w:hAnsi="Liberation Serif"/>
          <w:sz w:val="24"/>
          <w:szCs w:val="24"/>
        </w:rPr>
      </w:pPr>
      <w:r>
        <w:rPr/>
        <w:t xml:space="preserve">(a) Aluminum phosphide poisoning </w:t>
      </w:r>
    </w:p>
    <w:p>
      <w:pPr>
        <w:pStyle w:val="Normal"/>
        <w:rPr>
          <w:rFonts w:ascii="Liberation Serif" w:hAnsi="Liberation Serif"/>
          <w:sz w:val="24"/>
          <w:szCs w:val="24"/>
        </w:rPr>
      </w:pPr>
      <w:r>
        <w:rPr/>
        <w:t xml:space="preserve">(b) Zinc phosphide poisoning </w:t>
      </w:r>
    </w:p>
    <w:p>
      <w:pPr>
        <w:pStyle w:val="Normal"/>
        <w:rPr>
          <w:rFonts w:ascii="Liberation Serif" w:hAnsi="Liberation Serif"/>
          <w:sz w:val="24"/>
          <w:szCs w:val="24"/>
        </w:rPr>
      </w:pPr>
      <w:r>
        <w:rPr/>
        <w:t>(c) Copper sulfate poisoning</w:t>
      </w:r>
    </w:p>
    <w:p>
      <w:pPr>
        <w:pStyle w:val="Normal"/>
        <w:rPr>
          <w:rFonts w:ascii="Liberation Serif" w:hAnsi="Liberation Serif"/>
          <w:sz w:val="24"/>
          <w:szCs w:val="24"/>
        </w:rPr>
      </w:pPr>
      <w:r>
        <w:rPr/>
        <w:t>(d) Lead poisoning</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Copper sulfate, also known as cupric sulfate or copper(II) sulfate, is indeed used as a fungicide. However, it is important to note that it can be toxic if ingested. The clinical features of copper sulfate toxicity include a range of symptoms and complications:</w:t>
      </w:r>
    </w:p>
    <w:p>
      <w:pPr>
        <w:pStyle w:val="Normal"/>
        <w:rPr>
          <w:rFonts w:ascii="Liberation Serif" w:hAnsi="Liberation Serif"/>
          <w:sz w:val="24"/>
          <w:szCs w:val="24"/>
        </w:rPr>
      </w:pPr>
      <w:r>
        <w:rPr>
          <w:rStyle w:val="Strong"/>
        </w:rPr>
        <w:t>Gastrointestinal Effects:</w:t>
      </w:r>
    </w:p>
    <w:p>
      <w:pPr>
        <w:pStyle w:val="Normal"/>
        <w:numPr>
          <w:ilvl w:val="1"/>
          <w:numId w:val="96"/>
        </w:numPr>
        <w:rPr>
          <w:rFonts w:ascii="Liberation Serif" w:hAnsi="Liberation Serif"/>
          <w:sz w:val="24"/>
          <w:szCs w:val="24"/>
        </w:rPr>
      </w:pPr>
      <w:r>
        <w:rPr/>
        <w:t>Nausea</w:t>
      </w:r>
    </w:p>
    <w:p>
      <w:pPr>
        <w:pStyle w:val="Normal"/>
        <w:numPr>
          <w:ilvl w:val="1"/>
          <w:numId w:val="96"/>
        </w:numPr>
        <w:rPr>
          <w:rFonts w:ascii="Liberation Serif" w:hAnsi="Liberation Serif"/>
          <w:sz w:val="24"/>
          <w:szCs w:val="24"/>
        </w:rPr>
      </w:pPr>
      <w:r>
        <w:rPr/>
        <w:t>Vomiting</w:t>
      </w:r>
    </w:p>
    <w:p>
      <w:pPr>
        <w:pStyle w:val="Normal"/>
        <w:numPr>
          <w:ilvl w:val="1"/>
          <w:numId w:val="96"/>
        </w:numPr>
        <w:rPr>
          <w:rFonts w:ascii="Liberation Serif" w:hAnsi="Liberation Serif"/>
          <w:sz w:val="24"/>
          <w:szCs w:val="24"/>
        </w:rPr>
      </w:pPr>
      <w:r>
        <w:rPr/>
        <w:t>Abdominal pain</w:t>
      </w:r>
    </w:p>
    <w:p>
      <w:pPr>
        <w:pStyle w:val="Normal"/>
        <w:numPr>
          <w:ilvl w:val="1"/>
          <w:numId w:val="96"/>
        </w:numPr>
        <w:rPr>
          <w:rFonts w:ascii="Liberation Serif" w:hAnsi="Liberation Serif"/>
          <w:sz w:val="24"/>
          <w:szCs w:val="24"/>
        </w:rPr>
      </w:pPr>
      <w:r>
        <w:rPr/>
        <w:t>Diarrhea</w:t>
      </w:r>
    </w:p>
    <w:p>
      <w:pPr>
        <w:pStyle w:val="Normal"/>
        <w:numPr>
          <w:ilvl w:val="1"/>
          <w:numId w:val="96"/>
        </w:numPr>
        <w:rPr>
          <w:rFonts w:ascii="Liberation Serif" w:hAnsi="Liberation Serif"/>
          <w:sz w:val="24"/>
          <w:szCs w:val="24"/>
        </w:rPr>
      </w:pPr>
      <w:r>
        <w:rPr/>
        <w:t>Corrosive effects on the gastrointestinal tract</w:t>
      </w:r>
    </w:p>
    <w:p>
      <w:pPr>
        <w:pStyle w:val="Normal"/>
        <w:rPr>
          <w:rFonts w:ascii="Liberation Serif" w:hAnsi="Liberation Serif"/>
          <w:sz w:val="24"/>
          <w:szCs w:val="24"/>
        </w:rPr>
      </w:pPr>
      <w:r>
        <w:rPr>
          <w:rStyle w:val="Strong"/>
        </w:rPr>
        <w:t>Systemic Effects:</w:t>
      </w:r>
    </w:p>
    <w:p>
      <w:pPr>
        <w:pStyle w:val="Normal"/>
        <w:numPr>
          <w:ilvl w:val="1"/>
          <w:numId w:val="96"/>
        </w:numPr>
        <w:rPr>
          <w:rFonts w:ascii="Liberation Serif" w:hAnsi="Liberation Serif"/>
          <w:sz w:val="24"/>
          <w:szCs w:val="24"/>
        </w:rPr>
      </w:pPr>
      <w:r>
        <w:rPr/>
        <w:t>Renal failure</w:t>
      </w:r>
    </w:p>
    <w:p>
      <w:pPr>
        <w:pStyle w:val="Normal"/>
        <w:numPr>
          <w:ilvl w:val="1"/>
          <w:numId w:val="96"/>
        </w:numPr>
        <w:rPr>
          <w:rFonts w:ascii="Liberation Serif" w:hAnsi="Liberation Serif"/>
          <w:sz w:val="24"/>
          <w:szCs w:val="24"/>
        </w:rPr>
      </w:pPr>
      <w:r>
        <w:rPr/>
        <w:t>Liver failure</w:t>
      </w:r>
    </w:p>
    <w:p>
      <w:pPr>
        <w:pStyle w:val="Normal"/>
        <w:numPr>
          <w:ilvl w:val="1"/>
          <w:numId w:val="96"/>
        </w:numPr>
        <w:rPr>
          <w:rFonts w:ascii="Liberation Serif" w:hAnsi="Liberation Serif"/>
          <w:sz w:val="24"/>
          <w:szCs w:val="24"/>
        </w:rPr>
      </w:pPr>
      <w:r>
        <w:rPr/>
        <w:t>Methemoglobinemia (a condition where an abnormal amount of methemoglobin, a form of hemoglobin, is produced)</w:t>
      </w:r>
    </w:p>
    <w:p>
      <w:pPr>
        <w:pStyle w:val="Normal"/>
        <w:numPr>
          <w:ilvl w:val="1"/>
          <w:numId w:val="96"/>
        </w:numPr>
        <w:rPr>
          <w:rFonts w:ascii="Liberation Serif" w:hAnsi="Liberation Serif"/>
          <w:sz w:val="24"/>
          <w:szCs w:val="24"/>
        </w:rPr>
      </w:pPr>
      <w:r>
        <w:rPr/>
        <w:t>Hemolysis (destruction of red blood cells)</w:t>
      </w:r>
    </w:p>
    <w:p>
      <w:pPr>
        <w:pStyle w:val="Normal"/>
        <w:numPr>
          <w:ilvl w:val="1"/>
          <w:numId w:val="96"/>
        </w:numPr>
        <w:rPr>
          <w:rFonts w:ascii="Liberation Serif" w:hAnsi="Liberation Serif"/>
          <w:sz w:val="24"/>
          <w:szCs w:val="24"/>
        </w:rPr>
      </w:pPr>
      <w:r>
        <w:rPr/>
        <w:t>Rhabdomyolysis (breakdown of muscle tissue)</w:t>
      </w:r>
    </w:p>
    <w:p>
      <w:pPr>
        <w:pStyle w:val="Normal"/>
        <w:numPr>
          <w:ilvl w:val="1"/>
          <w:numId w:val="96"/>
        </w:numPr>
        <w:rPr>
          <w:rFonts w:ascii="Liberation Serif" w:hAnsi="Liberation Serif"/>
          <w:sz w:val="24"/>
          <w:szCs w:val="24"/>
        </w:rPr>
      </w:pPr>
      <w:r>
        <w:rPr/>
        <w:t>Convulsions</w:t>
      </w:r>
    </w:p>
    <w:p>
      <w:pPr>
        <w:pStyle w:val="Normal"/>
        <w:numPr>
          <w:ilvl w:val="1"/>
          <w:numId w:val="96"/>
        </w:numPr>
        <w:rPr>
          <w:rFonts w:ascii="Liberation Serif" w:hAnsi="Liberation Serif"/>
          <w:sz w:val="24"/>
          <w:szCs w:val="24"/>
        </w:rPr>
      </w:pPr>
      <w:r>
        <w:rPr/>
        <w:t>Coma</w:t>
      </w:r>
    </w:p>
    <w:p>
      <w:pPr>
        <w:pStyle w:val="Normal"/>
        <w:rPr>
          <w:rFonts w:ascii="Liberation Serif" w:hAnsi="Liberation Serif"/>
          <w:sz w:val="24"/>
          <w:szCs w:val="24"/>
        </w:rPr>
      </w:pPr>
      <w:r>
        <w:rPr/>
        <w:t>The discoloration of secretions to a blue or green color is characteristic of copper poisoning.</w:t>
      </w:r>
    </w:p>
    <w:p>
      <w:pPr>
        <w:pStyle w:val="Normal"/>
        <w:rPr>
          <w:rFonts w:ascii="Liberation Serif" w:hAnsi="Liberation Serif"/>
          <w:sz w:val="24"/>
          <w:szCs w:val="24"/>
        </w:rPr>
      </w:pPr>
      <w:r>
        <w:rPr>
          <w:rStyle w:val="Strong"/>
        </w:rPr>
        <w:t>Treatment:</w:t>
      </w:r>
    </w:p>
    <w:p>
      <w:pPr>
        <w:pStyle w:val="Normal"/>
        <w:numPr>
          <w:ilvl w:val="0"/>
          <w:numId w:val="97"/>
        </w:numPr>
        <w:rPr/>
      </w:pPr>
      <w:r>
        <w:rPr>
          <w:rStyle w:val="Strong"/>
        </w:rPr>
        <w:t>Gastrointestinal Decontamination</w:t>
      </w:r>
    </w:p>
    <w:p>
      <w:pPr>
        <w:pStyle w:val="Normal"/>
        <w:numPr>
          <w:ilvl w:val="0"/>
          <w:numId w:val="97"/>
        </w:numPr>
        <w:rPr/>
      </w:pPr>
      <w:r>
        <w:rPr>
          <w:rStyle w:val="Strong"/>
        </w:rPr>
        <w:t>Supportive Care</w:t>
      </w:r>
    </w:p>
    <w:p>
      <w:pPr>
        <w:pStyle w:val="Normal"/>
        <w:numPr>
          <w:ilvl w:val="0"/>
          <w:numId w:val="97"/>
        </w:numPr>
        <w:rPr/>
      </w:pPr>
      <w:r>
        <w:rPr>
          <w:rStyle w:val="Strong"/>
        </w:rPr>
        <w:t>Methylthioninium Chloride (Methylene Blue)</w:t>
      </w:r>
    </w:p>
    <w:p>
      <w:pPr>
        <w:pStyle w:val="Normal"/>
        <w:numPr>
          <w:ilvl w:val="0"/>
          <w:numId w:val="97"/>
        </w:numPr>
        <w:rPr/>
      </w:pPr>
      <w:r>
        <w:rPr>
          <w:rStyle w:val="Strong"/>
        </w:rPr>
        <w:t>Chelation Therapy</w:t>
      </w:r>
    </w:p>
    <w:p>
      <w:pPr>
        <w:pStyle w:val="Normal"/>
        <w:rPr>
          <w:b w:val="false"/>
          <w:bCs w:val="false"/>
        </w:rPr>
      </w:pPr>
      <w:r>
        <w:rPr>
          <w:b w:val="false"/>
          <w:bCs w:val="false"/>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pg235</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56[Q] Which of the following are the components of the SOFA (Sequential Organ Failure Assessment) ? </w:t>
      </w:r>
    </w:p>
    <w:p>
      <w:pPr>
        <w:pStyle w:val="Normal"/>
        <w:rPr>
          <w:rFonts w:ascii="Liberation Serif" w:hAnsi="Liberation Serif"/>
          <w:sz w:val="24"/>
          <w:szCs w:val="24"/>
        </w:rPr>
      </w:pPr>
      <w:r>
        <w:rPr/>
        <w:t xml:space="preserve">1. Serum bilirubin </w:t>
      </w:r>
    </w:p>
    <w:p>
      <w:pPr>
        <w:pStyle w:val="Normal"/>
        <w:rPr>
          <w:rFonts w:ascii="Liberation Serif" w:hAnsi="Liberation Serif"/>
          <w:sz w:val="24"/>
          <w:szCs w:val="24"/>
        </w:rPr>
      </w:pPr>
      <w:r>
        <w:rPr/>
        <w:t xml:space="preserve">2. Platelet count </w:t>
      </w:r>
    </w:p>
    <w:p>
      <w:pPr>
        <w:pStyle w:val="Normal"/>
        <w:rPr>
          <w:rFonts w:ascii="Liberation Serif" w:hAnsi="Liberation Serif"/>
          <w:sz w:val="24"/>
          <w:szCs w:val="24"/>
        </w:rPr>
      </w:pPr>
      <w:r>
        <w:rPr/>
        <w:t xml:space="preserve">3. Leuococyte count </w:t>
      </w:r>
    </w:p>
    <w:p>
      <w:pPr>
        <w:pStyle w:val="Normal"/>
        <w:rPr>
          <w:rFonts w:ascii="Liberation Serif" w:hAnsi="Liberation Serif"/>
          <w:sz w:val="24"/>
          <w:szCs w:val="24"/>
        </w:rPr>
      </w:pPr>
      <w:r>
        <w:rPr/>
        <w:t>4. Serum Creatinine</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Components of the SOFA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Respiration (PaO2/FiO2)</w:t>
      </w:r>
    </w:p>
    <w:p>
      <w:pPr>
        <w:pStyle w:val="Normal"/>
        <w:rPr>
          <w:rFonts w:ascii="Liberation Serif" w:hAnsi="Liberation Serif"/>
          <w:sz w:val="24"/>
          <w:szCs w:val="24"/>
        </w:rPr>
      </w:pPr>
      <w:r>
        <w:rPr>
          <w:rStyle w:val="Strong"/>
        </w:rPr>
        <w:t>Coagulation (Platelets)</w:t>
      </w:r>
    </w:p>
    <w:p>
      <w:pPr>
        <w:pStyle w:val="Normal"/>
        <w:rPr>
          <w:rFonts w:ascii="Liberation Serif" w:hAnsi="Liberation Serif"/>
          <w:sz w:val="24"/>
          <w:szCs w:val="24"/>
        </w:rPr>
      </w:pPr>
      <w:r>
        <w:rPr>
          <w:rStyle w:val="Strong"/>
        </w:rPr>
        <w:t>Liver (Bilirubin):</w:t>
      </w:r>
    </w:p>
    <w:p>
      <w:pPr>
        <w:pStyle w:val="Normal"/>
        <w:rPr>
          <w:rFonts w:ascii="Liberation Serif" w:hAnsi="Liberation Serif"/>
          <w:sz w:val="24"/>
          <w:szCs w:val="24"/>
        </w:rPr>
      </w:pPr>
      <w:r>
        <w:rPr>
          <w:rStyle w:val="Strong"/>
        </w:rPr>
        <w:t>Cardiovascular (MAP - Mean Arterial Pressure):</w:t>
      </w:r>
    </w:p>
    <w:p>
      <w:pPr>
        <w:pStyle w:val="Normal"/>
        <w:rPr>
          <w:rFonts w:ascii="Liberation Serif" w:hAnsi="Liberation Serif"/>
          <w:sz w:val="24"/>
          <w:szCs w:val="24"/>
        </w:rPr>
      </w:pPr>
      <w:r>
        <w:rPr>
          <w:rStyle w:val="Strong"/>
        </w:rPr>
        <w:t>Central Nervous System (Glasgow Coma Scale):</w:t>
      </w:r>
    </w:p>
    <w:p>
      <w:pPr>
        <w:pStyle w:val="Normal"/>
        <w:rPr>
          <w:rFonts w:ascii="Liberation Serif" w:hAnsi="Liberation Serif"/>
          <w:sz w:val="24"/>
          <w:szCs w:val="24"/>
        </w:rPr>
      </w:pPr>
      <w:r>
        <w:rPr>
          <w:rStyle w:val="Strong"/>
        </w:rPr>
        <w:t>Renal (Creatinine or Urine Output):</w:t>
      </w:r>
    </w:p>
    <w:p>
      <w:pPr>
        <w:pStyle w:val="Normal"/>
        <w:rPr>
          <w:rFonts w:ascii="Liberation Serif" w:hAnsi="Liberation Serif"/>
          <w:sz w:val="24"/>
          <w:szCs w:val="24"/>
        </w:rPr>
      </w:pPr>
      <w:r>
        <w:rPr>
          <w:sz w:val="24"/>
          <w:szCs w:val="24"/>
        </w:rPr>
      </w:r>
    </w:p>
    <w:p>
      <w:pPr>
        <w:pStyle w:val="Normal"/>
        <w:rPr>
          <w:b/>
          <w:bCs/>
        </w:rPr>
      </w:pPr>
      <w:r>
        <w:rPr>
          <w:rStyle w:val="Strong"/>
          <w:b/>
          <w:bCs/>
          <w:sz w:val="24"/>
          <w:szCs w:val="24"/>
        </w:rPr>
        <w:t>Ref: Harrison’s principles of INTERNAL MEDICINE 21</w:t>
      </w:r>
      <w:r>
        <w:rPr>
          <w:rStyle w:val="Strong"/>
          <w:b/>
          <w:bCs/>
          <w:sz w:val="24"/>
          <w:szCs w:val="24"/>
          <w:vertAlign w:val="superscript"/>
        </w:rPr>
        <w:t>th</w:t>
      </w:r>
      <w:r>
        <w:rPr>
          <w:rStyle w:val="Strong"/>
          <w:b/>
          <w:bCs/>
          <w:sz w:val="24"/>
          <w:szCs w:val="24"/>
        </w:rPr>
        <w:t xml:space="preserve"> edition pg2217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57[Q] Purtscher’s retinopathy may be associated with</w:t>
      </w:r>
    </w:p>
    <w:p>
      <w:pPr>
        <w:pStyle w:val="Normal"/>
        <w:rPr>
          <w:rFonts w:ascii="Liberation Serif" w:hAnsi="Liberation Serif"/>
          <w:sz w:val="24"/>
          <w:szCs w:val="24"/>
        </w:rPr>
      </w:pPr>
      <w:r>
        <w:rPr/>
        <w:t xml:space="preserve">(a) Acute fulminant hepatic failure </w:t>
      </w:r>
    </w:p>
    <w:p>
      <w:pPr>
        <w:pStyle w:val="Normal"/>
        <w:rPr>
          <w:rFonts w:ascii="Liberation Serif" w:hAnsi="Liberation Serif"/>
          <w:sz w:val="24"/>
          <w:szCs w:val="24"/>
        </w:rPr>
      </w:pPr>
      <w:r>
        <w:rPr/>
        <w:t xml:space="preserve">(b) Acute pancreatitis </w:t>
      </w:r>
    </w:p>
    <w:p>
      <w:pPr>
        <w:pStyle w:val="Normal"/>
        <w:rPr>
          <w:rFonts w:ascii="Liberation Serif" w:hAnsi="Liberation Serif"/>
          <w:sz w:val="24"/>
          <w:szCs w:val="24"/>
        </w:rPr>
      </w:pPr>
      <w:r>
        <w:rPr/>
        <w:t xml:space="preserve">(c) Acute peritonitis </w:t>
      </w:r>
    </w:p>
    <w:p>
      <w:pPr>
        <w:pStyle w:val="Normal"/>
        <w:rPr>
          <w:rFonts w:ascii="Liberation Serif" w:hAnsi="Liberation Serif"/>
          <w:sz w:val="24"/>
          <w:szCs w:val="24"/>
        </w:rPr>
      </w:pPr>
      <w:r>
        <w:rPr/>
        <w:t xml:space="preserve">(d) Acute cholecystitis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w:t>
      </w:r>
      <w:r>
        <w:rPr>
          <w:b/>
          <w:bCs/>
        </w:rPr>
        <w:t>C</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24"/>
          <w:szCs w:val="24"/>
        </w:rPr>
        <w:t>omplications associated with acute pancreatitis:</w:t>
      </w:r>
      <w:r>
        <w:rPr>
          <w:b/>
          <w:bCs/>
          <w:sz w:val="24"/>
          <w:szCs w:val="24"/>
        </w:rPr>
        <w:t xml:space="preserve"> </w:t>
      </w:r>
    </w:p>
    <w:p>
      <w:pPr>
        <w:pStyle w:val="Normal"/>
        <w:rPr>
          <w:rFonts w:ascii="Liberation Serif" w:hAnsi="Liberation Serif"/>
          <w:sz w:val="24"/>
          <w:szCs w:val="24"/>
        </w:rPr>
      </w:pPr>
      <w:r>
        <w:rPr/>
        <w:t xml:space="preserve">            </w:t>
      </w:r>
      <w:r>
        <w:rPr>
          <w:sz w:val="24"/>
          <w:szCs w:val="24"/>
        </w:rPr>
        <w:t>Local Complications</w:t>
      </w:r>
    </w:p>
    <w:p>
      <w:pPr>
        <w:pStyle w:val="Normal"/>
        <w:numPr>
          <w:ilvl w:val="0"/>
          <w:numId w:val="98"/>
        </w:numPr>
        <w:rPr>
          <w:rFonts w:ascii="Liberation Serif" w:hAnsi="Liberation Serif"/>
          <w:sz w:val="24"/>
          <w:szCs w:val="24"/>
        </w:rPr>
      </w:pPr>
      <w:r>
        <w:rPr/>
        <w:t>Pancreatic/Peripancreatic Fluid Collections:</w:t>
      </w:r>
    </w:p>
    <w:p>
      <w:pPr>
        <w:pStyle w:val="Normal"/>
        <w:numPr>
          <w:ilvl w:val="1"/>
          <w:numId w:val="98"/>
        </w:numPr>
        <w:rPr>
          <w:rFonts w:ascii="Liberation Serif" w:hAnsi="Liberation Serif"/>
          <w:sz w:val="24"/>
          <w:szCs w:val="24"/>
        </w:rPr>
      </w:pPr>
      <w:r>
        <w:rPr/>
        <w:t>Acute Necrotic Collection (sterile or infected)</w:t>
      </w:r>
    </w:p>
    <w:p>
      <w:pPr>
        <w:pStyle w:val="Normal"/>
        <w:numPr>
          <w:ilvl w:val="1"/>
          <w:numId w:val="98"/>
        </w:numPr>
        <w:rPr>
          <w:rFonts w:ascii="Liberation Serif" w:hAnsi="Liberation Serif"/>
          <w:sz w:val="24"/>
          <w:szCs w:val="24"/>
        </w:rPr>
      </w:pPr>
      <w:r>
        <w:rPr/>
        <w:t>Walled-off Necrosis (sterile or infected)</w:t>
      </w:r>
    </w:p>
    <w:p>
      <w:pPr>
        <w:pStyle w:val="Normal"/>
        <w:numPr>
          <w:ilvl w:val="1"/>
          <w:numId w:val="98"/>
        </w:numPr>
        <w:rPr>
          <w:rFonts w:ascii="Liberation Serif" w:hAnsi="Liberation Serif"/>
          <w:sz w:val="24"/>
          <w:szCs w:val="24"/>
        </w:rPr>
      </w:pPr>
      <w:r>
        <w:rPr/>
        <w:t>Pancreatic Pseudocyst</w:t>
      </w:r>
    </w:p>
    <w:p>
      <w:pPr>
        <w:pStyle w:val="Normal"/>
        <w:numPr>
          <w:ilvl w:val="0"/>
          <w:numId w:val="98"/>
        </w:numPr>
        <w:rPr>
          <w:rFonts w:ascii="Liberation Serif" w:hAnsi="Liberation Serif"/>
          <w:sz w:val="24"/>
          <w:szCs w:val="24"/>
        </w:rPr>
      </w:pPr>
      <w:r>
        <w:rPr/>
        <w:t>Disruption of Pancreatic Duct:</w:t>
      </w:r>
    </w:p>
    <w:p>
      <w:pPr>
        <w:pStyle w:val="Normal"/>
        <w:numPr>
          <w:ilvl w:val="1"/>
          <w:numId w:val="98"/>
        </w:numPr>
        <w:rPr>
          <w:rFonts w:ascii="Liberation Serif" w:hAnsi="Liberation Serif"/>
          <w:sz w:val="24"/>
          <w:szCs w:val="24"/>
        </w:rPr>
      </w:pPr>
      <w:r>
        <w:rPr/>
        <w:t>Involves the main pancreatic duct or secondary branches</w:t>
      </w:r>
    </w:p>
    <w:p>
      <w:pPr>
        <w:pStyle w:val="Normal"/>
        <w:numPr>
          <w:ilvl w:val="0"/>
          <w:numId w:val="98"/>
        </w:numPr>
        <w:rPr>
          <w:rFonts w:ascii="Liberation Serif" w:hAnsi="Liberation Serif"/>
          <w:sz w:val="24"/>
          <w:szCs w:val="24"/>
        </w:rPr>
      </w:pPr>
      <w:r>
        <w:rPr/>
        <w:t>Pancreatic Ascites:</w:t>
      </w:r>
    </w:p>
    <w:p>
      <w:pPr>
        <w:pStyle w:val="Normal"/>
        <w:numPr>
          <w:ilvl w:val="1"/>
          <w:numId w:val="98"/>
        </w:numPr>
        <w:rPr>
          <w:rFonts w:ascii="Liberation Serif" w:hAnsi="Liberation Serif"/>
          <w:sz w:val="24"/>
          <w:szCs w:val="24"/>
        </w:rPr>
      </w:pPr>
      <w:r>
        <w:rPr/>
        <w:t>Accumulation of fluid in the peritoneal cavity due to pancreatic leakage</w:t>
      </w:r>
    </w:p>
    <w:p>
      <w:pPr>
        <w:pStyle w:val="Normal"/>
        <w:numPr>
          <w:ilvl w:val="0"/>
          <w:numId w:val="98"/>
        </w:numPr>
        <w:rPr>
          <w:rFonts w:ascii="Liberation Serif" w:hAnsi="Liberation Serif"/>
          <w:sz w:val="24"/>
          <w:szCs w:val="24"/>
        </w:rPr>
      </w:pPr>
      <w:r>
        <w:rPr/>
        <w:t>Chylous Ascites:</w:t>
      </w:r>
    </w:p>
    <w:p>
      <w:pPr>
        <w:pStyle w:val="Normal"/>
        <w:numPr>
          <w:ilvl w:val="1"/>
          <w:numId w:val="98"/>
        </w:numPr>
        <w:rPr>
          <w:rFonts w:ascii="Liberation Serif" w:hAnsi="Liberation Serif"/>
          <w:sz w:val="24"/>
          <w:szCs w:val="24"/>
        </w:rPr>
      </w:pPr>
      <w:r>
        <w:rPr/>
        <w:t>Resulting from the disruption of lymphatic ducts</w:t>
      </w:r>
    </w:p>
    <w:p>
      <w:pPr>
        <w:pStyle w:val="Normal"/>
        <w:numPr>
          <w:ilvl w:val="0"/>
          <w:numId w:val="98"/>
        </w:numPr>
        <w:rPr>
          <w:rFonts w:ascii="Liberation Serif" w:hAnsi="Liberation Serif"/>
          <w:sz w:val="24"/>
          <w:szCs w:val="24"/>
        </w:rPr>
      </w:pPr>
      <w:r>
        <w:rPr/>
        <w:t>Involvement of Contiguous Organs:</w:t>
      </w:r>
    </w:p>
    <w:p>
      <w:pPr>
        <w:pStyle w:val="Normal"/>
        <w:numPr>
          <w:ilvl w:val="1"/>
          <w:numId w:val="98"/>
        </w:numPr>
        <w:rPr>
          <w:rFonts w:ascii="Liberation Serif" w:hAnsi="Liberation Serif"/>
          <w:sz w:val="24"/>
          <w:szCs w:val="24"/>
        </w:rPr>
      </w:pPr>
      <w:r>
        <w:rPr/>
        <w:t>Necrotizing pancreatitis may extend to adjacent organs, such as colon perforation</w:t>
      </w:r>
    </w:p>
    <w:p>
      <w:pPr>
        <w:pStyle w:val="Normal"/>
        <w:numPr>
          <w:ilvl w:val="0"/>
          <w:numId w:val="98"/>
        </w:numPr>
        <w:rPr>
          <w:rFonts w:ascii="Liberation Serif" w:hAnsi="Liberation Serif"/>
          <w:sz w:val="24"/>
          <w:szCs w:val="24"/>
        </w:rPr>
      </w:pPr>
      <w:r>
        <w:rPr/>
        <w:t>Splanchnic Thromboses:</w:t>
      </w:r>
    </w:p>
    <w:p>
      <w:pPr>
        <w:pStyle w:val="Normal"/>
        <w:numPr>
          <w:ilvl w:val="1"/>
          <w:numId w:val="98"/>
        </w:numPr>
        <w:rPr>
          <w:rFonts w:ascii="Liberation Serif" w:hAnsi="Liberation Serif"/>
          <w:sz w:val="24"/>
          <w:szCs w:val="24"/>
        </w:rPr>
      </w:pPr>
      <w:r>
        <w:rPr/>
        <w:t>Involves splenic vein, superior mesenteric vein, and/or portal vein</w:t>
      </w:r>
    </w:p>
    <w:p>
      <w:pPr>
        <w:pStyle w:val="Normal"/>
        <w:numPr>
          <w:ilvl w:val="0"/>
          <w:numId w:val="98"/>
        </w:numPr>
        <w:rPr>
          <w:rFonts w:ascii="Liberation Serif" w:hAnsi="Liberation Serif"/>
          <w:sz w:val="24"/>
          <w:szCs w:val="24"/>
        </w:rPr>
      </w:pPr>
      <w:r>
        <w:rPr/>
        <w:t>Bowel Infarction/Perforation:</w:t>
      </w:r>
    </w:p>
    <w:p>
      <w:pPr>
        <w:pStyle w:val="Normal"/>
        <w:numPr>
          <w:ilvl w:val="1"/>
          <w:numId w:val="98"/>
        </w:numPr>
        <w:rPr>
          <w:rFonts w:ascii="Liberation Serif" w:hAnsi="Liberation Serif"/>
          <w:sz w:val="24"/>
          <w:szCs w:val="24"/>
        </w:rPr>
      </w:pPr>
      <w:r>
        <w:rPr/>
        <w:t>Resulting from vascular complications</w:t>
      </w:r>
    </w:p>
    <w:p>
      <w:pPr>
        <w:pStyle w:val="Normal"/>
        <w:numPr>
          <w:ilvl w:val="0"/>
          <w:numId w:val="98"/>
        </w:numPr>
        <w:rPr>
          <w:rFonts w:ascii="Liberation Serif" w:hAnsi="Liberation Serif"/>
          <w:sz w:val="24"/>
          <w:szCs w:val="24"/>
        </w:rPr>
      </w:pPr>
      <w:r>
        <w:rPr/>
        <w:t>Gastric Outlet Obstruction:</w:t>
      </w:r>
    </w:p>
    <w:p>
      <w:pPr>
        <w:pStyle w:val="Normal"/>
        <w:numPr>
          <w:ilvl w:val="1"/>
          <w:numId w:val="98"/>
        </w:numPr>
        <w:rPr>
          <w:rFonts w:ascii="Liberation Serif" w:hAnsi="Liberation Serif"/>
          <w:sz w:val="24"/>
          <w:szCs w:val="24"/>
        </w:rPr>
      </w:pPr>
      <w:r>
        <w:rPr/>
        <w:t>Due to inflammation affecting the stomach</w:t>
      </w:r>
    </w:p>
    <w:p>
      <w:pPr>
        <w:pStyle w:val="Normal"/>
        <w:numPr>
          <w:ilvl w:val="0"/>
          <w:numId w:val="98"/>
        </w:numPr>
        <w:rPr>
          <w:rFonts w:ascii="Liberation Serif" w:hAnsi="Liberation Serif"/>
          <w:sz w:val="24"/>
          <w:szCs w:val="24"/>
        </w:rPr>
      </w:pPr>
      <w:r>
        <w:rPr/>
        <w:t>Biliary Obstruction:</w:t>
      </w:r>
    </w:p>
    <w:p>
      <w:pPr>
        <w:pStyle w:val="Normal"/>
        <w:numPr>
          <w:ilvl w:val="1"/>
          <w:numId w:val="98"/>
        </w:numPr>
        <w:rPr>
          <w:rFonts w:ascii="Liberation Serif" w:hAnsi="Liberation Serif"/>
          <w:sz w:val="24"/>
          <w:szCs w:val="24"/>
        </w:rPr>
      </w:pPr>
      <w:r>
        <w:rPr/>
        <w:t>Jaundice may occur due to compression or inflammation around the bile ducts</w:t>
      </w:r>
    </w:p>
    <w:p>
      <w:pPr>
        <w:pStyle w:val="Normal"/>
        <w:rPr>
          <w:rFonts w:ascii="Liberation Serif" w:hAnsi="Liberation Serif"/>
          <w:sz w:val="24"/>
          <w:szCs w:val="24"/>
        </w:rPr>
      </w:pPr>
      <w:r>
        <w:rPr/>
        <w:t>Systemic Complications</w:t>
      </w:r>
    </w:p>
    <w:p>
      <w:pPr>
        <w:pStyle w:val="Normal"/>
        <w:numPr>
          <w:ilvl w:val="0"/>
          <w:numId w:val="99"/>
        </w:numPr>
        <w:rPr>
          <w:rFonts w:ascii="Liberation Serif" w:hAnsi="Liberation Serif"/>
          <w:sz w:val="24"/>
          <w:szCs w:val="24"/>
        </w:rPr>
      </w:pPr>
      <w:r>
        <w:rPr/>
        <w:t>Pulmonary:</w:t>
      </w:r>
    </w:p>
    <w:p>
      <w:pPr>
        <w:pStyle w:val="Normal"/>
        <w:numPr>
          <w:ilvl w:val="1"/>
          <w:numId w:val="99"/>
        </w:numPr>
        <w:rPr>
          <w:rFonts w:ascii="Liberation Serif" w:hAnsi="Liberation Serif"/>
          <w:sz w:val="24"/>
          <w:szCs w:val="24"/>
        </w:rPr>
      </w:pPr>
      <w:r>
        <w:rPr/>
        <w:t>Pleural Effusion</w:t>
      </w:r>
    </w:p>
    <w:p>
      <w:pPr>
        <w:pStyle w:val="Normal"/>
        <w:numPr>
          <w:ilvl w:val="1"/>
          <w:numId w:val="99"/>
        </w:numPr>
        <w:rPr>
          <w:rFonts w:ascii="Liberation Serif" w:hAnsi="Liberation Serif"/>
          <w:sz w:val="24"/>
          <w:szCs w:val="24"/>
        </w:rPr>
      </w:pPr>
      <w:r>
        <w:rPr/>
        <w:t>Atelectasis</w:t>
      </w:r>
    </w:p>
    <w:p>
      <w:pPr>
        <w:pStyle w:val="Normal"/>
        <w:numPr>
          <w:ilvl w:val="1"/>
          <w:numId w:val="99"/>
        </w:numPr>
        <w:rPr>
          <w:rFonts w:ascii="Liberation Serif" w:hAnsi="Liberation Serif"/>
          <w:sz w:val="24"/>
          <w:szCs w:val="24"/>
        </w:rPr>
      </w:pPr>
      <w:r>
        <w:rPr/>
        <w:t>Mediastinal Fluid</w:t>
      </w:r>
    </w:p>
    <w:p>
      <w:pPr>
        <w:pStyle w:val="Normal"/>
        <w:numPr>
          <w:ilvl w:val="1"/>
          <w:numId w:val="99"/>
        </w:numPr>
        <w:rPr>
          <w:rFonts w:ascii="Liberation Serif" w:hAnsi="Liberation Serif"/>
          <w:sz w:val="24"/>
          <w:szCs w:val="24"/>
        </w:rPr>
      </w:pPr>
      <w:r>
        <w:rPr/>
        <w:t>Pneumonitis</w:t>
      </w:r>
    </w:p>
    <w:p>
      <w:pPr>
        <w:pStyle w:val="Normal"/>
        <w:numPr>
          <w:ilvl w:val="1"/>
          <w:numId w:val="99"/>
        </w:numPr>
        <w:rPr>
          <w:rFonts w:ascii="Liberation Serif" w:hAnsi="Liberation Serif"/>
          <w:sz w:val="24"/>
          <w:szCs w:val="24"/>
        </w:rPr>
      </w:pPr>
      <w:r>
        <w:rPr/>
        <w:t>Acute Respiratory Distress Syndrome (ARDS)</w:t>
      </w:r>
    </w:p>
    <w:p>
      <w:pPr>
        <w:pStyle w:val="Normal"/>
        <w:numPr>
          <w:ilvl w:val="1"/>
          <w:numId w:val="99"/>
        </w:numPr>
        <w:rPr>
          <w:rFonts w:ascii="Liberation Serif" w:hAnsi="Liberation Serif"/>
          <w:sz w:val="24"/>
          <w:szCs w:val="24"/>
        </w:rPr>
      </w:pPr>
      <w:r>
        <w:rPr/>
        <w:t>Hypoxemia (may go unrecognized)</w:t>
      </w:r>
    </w:p>
    <w:p>
      <w:pPr>
        <w:pStyle w:val="Normal"/>
        <w:numPr>
          <w:ilvl w:val="0"/>
          <w:numId w:val="99"/>
        </w:numPr>
        <w:rPr>
          <w:rFonts w:ascii="Liberation Serif" w:hAnsi="Liberation Serif"/>
          <w:sz w:val="24"/>
          <w:szCs w:val="24"/>
        </w:rPr>
      </w:pPr>
      <w:r>
        <w:rPr/>
        <w:t>Cardiovascular:</w:t>
      </w:r>
    </w:p>
    <w:p>
      <w:pPr>
        <w:pStyle w:val="Normal"/>
        <w:numPr>
          <w:ilvl w:val="1"/>
          <w:numId w:val="99"/>
        </w:numPr>
        <w:rPr>
          <w:rFonts w:ascii="Liberation Serif" w:hAnsi="Liberation Serif"/>
          <w:sz w:val="24"/>
          <w:szCs w:val="24"/>
        </w:rPr>
      </w:pPr>
      <w:r>
        <w:rPr/>
        <w:t>Hypotension</w:t>
      </w:r>
    </w:p>
    <w:p>
      <w:pPr>
        <w:pStyle w:val="Normal"/>
        <w:numPr>
          <w:ilvl w:val="1"/>
          <w:numId w:val="99"/>
        </w:numPr>
        <w:rPr>
          <w:rFonts w:ascii="Liberation Serif" w:hAnsi="Liberation Serif"/>
          <w:sz w:val="24"/>
          <w:szCs w:val="24"/>
        </w:rPr>
      </w:pPr>
      <w:r>
        <w:rPr/>
        <w:t>Hypovolemia</w:t>
      </w:r>
    </w:p>
    <w:p>
      <w:pPr>
        <w:pStyle w:val="Normal"/>
        <w:numPr>
          <w:ilvl w:val="1"/>
          <w:numId w:val="99"/>
        </w:numPr>
        <w:rPr>
          <w:rFonts w:ascii="Liberation Serif" w:hAnsi="Liberation Serif"/>
          <w:sz w:val="24"/>
          <w:szCs w:val="24"/>
        </w:rPr>
      </w:pPr>
      <w:r>
        <w:rPr/>
        <w:t>Nonspecific ST-T changes in the electrocardiogram mimicking myocardial infarction</w:t>
      </w:r>
    </w:p>
    <w:p>
      <w:pPr>
        <w:pStyle w:val="Normal"/>
        <w:numPr>
          <w:ilvl w:val="1"/>
          <w:numId w:val="99"/>
        </w:numPr>
        <w:rPr>
          <w:rFonts w:ascii="Liberation Serif" w:hAnsi="Liberation Serif"/>
          <w:sz w:val="24"/>
          <w:szCs w:val="24"/>
        </w:rPr>
      </w:pPr>
      <w:r>
        <w:rPr/>
        <w:t>Pericardial Effusion</w:t>
      </w:r>
    </w:p>
    <w:p>
      <w:pPr>
        <w:pStyle w:val="Normal"/>
        <w:numPr>
          <w:ilvl w:val="0"/>
          <w:numId w:val="99"/>
        </w:numPr>
        <w:rPr>
          <w:rFonts w:ascii="Liberation Serif" w:hAnsi="Liberation Serif"/>
          <w:sz w:val="24"/>
          <w:szCs w:val="24"/>
        </w:rPr>
      </w:pPr>
      <w:r>
        <w:rPr/>
        <w:t>Hematologic:</w:t>
      </w:r>
    </w:p>
    <w:p>
      <w:pPr>
        <w:pStyle w:val="Normal"/>
        <w:numPr>
          <w:ilvl w:val="1"/>
          <w:numId w:val="99"/>
        </w:numPr>
        <w:rPr>
          <w:rFonts w:ascii="Liberation Serif" w:hAnsi="Liberation Serif"/>
          <w:sz w:val="24"/>
          <w:szCs w:val="24"/>
        </w:rPr>
      </w:pPr>
      <w:r>
        <w:rPr/>
        <w:t>Disseminated Intravascular Coagulation (DIC)</w:t>
      </w:r>
    </w:p>
    <w:p>
      <w:pPr>
        <w:pStyle w:val="Normal"/>
        <w:numPr>
          <w:ilvl w:val="1"/>
          <w:numId w:val="99"/>
        </w:numPr>
        <w:rPr>
          <w:rFonts w:ascii="Liberation Serif" w:hAnsi="Liberation Serif"/>
          <w:sz w:val="24"/>
          <w:szCs w:val="24"/>
        </w:rPr>
      </w:pPr>
      <w:r>
        <w:rPr/>
        <w:t>Gastrointestinal Hemorrhage (peptic ulcer disease, erosive gastritis, hemorrhagic pancreatic necrosis)</w:t>
      </w:r>
    </w:p>
    <w:p>
      <w:pPr>
        <w:pStyle w:val="Normal"/>
        <w:numPr>
          <w:ilvl w:val="1"/>
          <w:numId w:val="99"/>
        </w:numPr>
        <w:rPr>
          <w:rFonts w:ascii="Liberation Serif" w:hAnsi="Liberation Serif"/>
          <w:sz w:val="24"/>
          <w:szCs w:val="24"/>
        </w:rPr>
      </w:pPr>
      <w:r>
        <w:rPr/>
        <w:t>Variceal Hemorrhage secondary to splanchnic thrombosis</w:t>
      </w:r>
    </w:p>
    <w:p>
      <w:pPr>
        <w:pStyle w:val="Normal"/>
        <w:numPr>
          <w:ilvl w:val="0"/>
          <w:numId w:val="99"/>
        </w:numPr>
        <w:rPr>
          <w:rFonts w:ascii="Liberation Serif" w:hAnsi="Liberation Serif"/>
          <w:sz w:val="24"/>
          <w:szCs w:val="24"/>
        </w:rPr>
      </w:pPr>
      <w:r>
        <w:rPr/>
        <w:t>Renal:</w:t>
      </w:r>
    </w:p>
    <w:p>
      <w:pPr>
        <w:pStyle w:val="Normal"/>
        <w:numPr>
          <w:ilvl w:val="1"/>
          <w:numId w:val="99"/>
        </w:numPr>
        <w:rPr>
          <w:rFonts w:ascii="Liberation Serif" w:hAnsi="Liberation Serif"/>
          <w:sz w:val="24"/>
          <w:szCs w:val="24"/>
        </w:rPr>
      </w:pPr>
      <w:r>
        <w:rPr/>
        <w:t>Oliguria (&lt;300 mL/day)</w:t>
      </w:r>
    </w:p>
    <w:p>
      <w:pPr>
        <w:pStyle w:val="Normal"/>
        <w:numPr>
          <w:ilvl w:val="1"/>
          <w:numId w:val="99"/>
        </w:numPr>
        <w:rPr>
          <w:rFonts w:ascii="Liberation Serif" w:hAnsi="Liberation Serif"/>
          <w:sz w:val="24"/>
          <w:szCs w:val="24"/>
        </w:rPr>
      </w:pPr>
      <w:r>
        <w:rPr/>
        <w:t>Azotemia</w:t>
      </w:r>
    </w:p>
    <w:p>
      <w:pPr>
        <w:pStyle w:val="Normal"/>
        <w:numPr>
          <w:ilvl w:val="1"/>
          <w:numId w:val="99"/>
        </w:numPr>
        <w:rPr>
          <w:rFonts w:ascii="Liberation Serif" w:hAnsi="Liberation Serif"/>
          <w:sz w:val="24"/>
          <w:szCs w:val="24"/>
        </w:rPr>
      </w:pPr>
      <w:r>
        <w:rPr/>
        <w:t>Renal Artery and/or Renal Vein Thrombosis</w:t>
      </w:r>
    </w:p>
    <w:p>
      <w:pPr>
        <w:pStyle w:val="Normal"/>
        <w:numPr>
          <w:ilvl w:val="1"/>
          <w:numId w:val="99"/>
        </w:numPr>
        <w:rPr>
          <w:rFonts w:ascii="Liberation Serif" w:hAnsi="Liberation Serif"/>
          <w:sz w:val="24"/>
          <w:szCs w:val="24"/>
        </w:rPr>
      </w:pPr>
      <w:r>
        <w:rPr/>
        <w:t>Acute Tubular Necrosis</w:t>
      </w:r>
    </w:p>
    <w:p>
      <w:pPr>
        <w:pStyle w:val="Normal"/>
        <w:numPr>
          <w:ilvl w:val="0"/>
          <w:numId w:val="99"/>
        </w:numPr>
        <w:rPr>
          <w:rFonts w:ascii="Liberation Serif" w:hAnsi="Liberation Serif"/>
          <w:sz w:val="24"/>
          <w:szCs w:val="24"/>
        </w:rPr>
      </w:pPr>
      <w:r>
        <w:rPr/>
        <w:t>Metabolic:</w:t>
      </w:r>
    </w:p>
    <w:p>
      <w:pPr>
        <w:pStyle w:val="Normal"/>
        <w:numPr>
          <w:ilvl w:val="1"/>
          <w:numId w:val="99"/>
        </w:numPr>
        <w:rPr>
          <w:rFonts w:ascii="Liberation Serif" w:hAnsi="Liberation Serif"/>
          <w:sz w:val="24"/>
          <w:szCs w:val="24"/>
        </w:rPr>
      </w:pPr>
      <w:r>
        <w:rPr/>
        <w:t>Hyperglycemia</w:t>
      </w:r>
    </w:p>
    <w:p>
      <w:pPr>
        <w:pStyle w:val="Normal"/>
        <w:numPr>
          <w:ilvl w:val="1"/>
          <w:numId w:val="99"/>
        </w:numPr>
        <w:rPr>
          <w:rFonts w:ascii="Liberation Serif" w:hAnsi="Liberation Serif"/>
          <w:sz w:val="24"/>
          <w:szCs w:val="24"/>
        </w:rPr>
      </w:pPr>
      <w:r>
        <w:rPr/>
        <w:t>Hypertriglyceridemia</w:t>
      </w:r>
    </w:p>
    <w:p>
      <w:pPr>
        <w:pStyle w:val="Normal"/>
        <w:numPr>
          <w:ilvl w:val="1"/>
          <w:numId w:val="99"/>
        </w:numPr>
        <w:rPr>
          <w:rFonts w:ascii="Liberation Serif" w:hAnsi="Liberation Serif"/>
          <w:sz w:val="24"/>
          <w:szCs w:val="24"/>
        </w:rPr>
      </w:pPr>
      <w:r>
        <w:rPr/>
        <w:t>Hypocalcemia</w:t>
      </w:r>
    </w:p>
    <w:p>
      <w:pPr>
        <w:pStyle w:val="Normal"/>
        <w:numPr>
          <w:ilvl w:val="1"/>
          <w:numId w:val="99"/>
        </w:numPr>
        <w:rPr>
          <w:rFonts w:ascii="Liberation Serif" w:hAnsi="Liberation Serif"/>
          <w:sz w:val="24"/>
          <w:szCs w:val="24"/>
        </w:rPr>
      </w:pPr>
      <w:r>
        <w:rPr/>
        <w:t>Encephalopathy</w:t>
      </w:r>
    </w:p>
    <w:p>
      <w:pPr>
        <w:pStyle w:val="Normal"/>
        <w:numPr>
          <w:ilvl w:val="1"/>
          <w:numId w:val="99"/>
        </w:numPr>
        <w:rPr>
          <w:rFonts w:ascii="Liberation Serif" w:hAnsi="Liberation Serif"/>
          <w:sz w:val="24"/>
          <w:szCs w:val="24"/>
        </w:rPr>
      </w:pPr>
      <w:r>
        <w:rPr/>
        <w:t>Sudden blindness (Purtscher’s retinopathy)</w:t>
      </w:r>
    </w:p>
    <w:p>
      <w:pPr>
        <w:pStyle w:val="Normal"/>
        <w:numPr>
          <w:ilvl w:val="0"/>
          <w:numId w:val="99"/>
        </w:numPr>
        <w:rPr>
          <w:rFonts w:ascii="Liberation Serif" w:hAnsi="Liberation Serif"/>
          <w:sz w:val="24"/>
          <w:szCs w:val="24"/>
        </w:rPr>
      </w:pPr>
      <w:r>
        <w:rPr/>
        <w:t>Central Nervous System:</w:t>
      </w:r>
    </w:p>
    <w:p>
      <w:pPr>
        <w:pStyle w:val="Normal"/>
        <w:numPr>
          <w:ilvl w:val="1"/>
          <w:numId w:val="99"/>
        </w:numPr>
        <w:rPr>
          <w:rFonts w:ascii="Liberation Serif" w:hAnsi="Liberation Serif"/>
          <w:sz w:val="24"/>
          <w:szCs w:val="24"/>
        </w:rPr>
      </w:pPr>
      <w:r>
        <w:rPr/>
        <w:t>Psychosis</w:t>
      </w:r>
    </w:p>
    <w:p>
      <w:pPr>
        <w:pStyle w:val="Normal"/>
        <w:numPr>
          <w:ilvl w:val="1"/>
          <w:numId w:val="99"/>
        </w:numPr>
        <w:rPr>
          <w:rFonts w:ascii="Liberation Serif" w:hAnsi="Liberation Serif"/>
          <w:sz w:val="24"/>
          <w:szCs w:val="24"/>
        </w:rPr>
      </w:pPr>
      <w:r>
        <w:rPr/>
        <w:t>Fat Emboli</w:t>
      </w:r>
    </w:p>
    <w:p>
      <w:pPr>
        <w:pStyle w:val="Normal"/>
        <w:numPr>
          <w:ilvl w:val="1"/>
          <w:numId w:val="99"/>
        </w:numPr>
        <w:rPr>
          <w:rFonts w:ascii="Liberation Serif" w:hAnsi="Liberation Serif"/>
          <w:sz w:val="24"/>
          <w:szCs w:val="24"/>
        </w:rPr>
      </w:pPr>
      <w:r>
        <w:rPr/>
        <w:t>Fat Necrosis</w:t>
      </w:r>
    </w:p>
    <w:p>
      <w:pPr>
        <w:pStyle w:val="Normal"/>
        <w:numPr>
          <w:ilvl w:val="0"/>
          <w:numId w:val="99"/>
        </w:numPr>
        <w:rPr>
          <w:rFonts w:ascii="Liberation Serif" w:hAnsi="Liberation Serif"/>
          <w:sz w:val="24"/>
          <w:szCs w:val="24"/>
        </w:rPr>
      </w:pPr>
      <w:r>
        <w:rPr/>
        <w:t>Subcutaneous Tissues:</w:t>
      </w:r>
    </w:p>
    <w:p>
      <w:pPr>
        <w:pStyle w:val="Normal"/>
        <w:numPr>
          <w:ilvl w:val="1"/>
          <w:numId w:val="99"/>
        </w:numPr>
        <w:rPr>
          <w:rFonts w:ascii="Liberation Serif" w:hAnsi="Liberation Serif"/>
          <w:sz w:val="24"/>
          <w:szCs w:val="24"/>
        </w:rPr>
      </w:pPr>
      <w:r>
        <w:rPr/>
        <w:t>Erythematous Nodules</w:t>
      </w:r>
    </w:p>
    <w:p>
      <w:pPr>
        <w:pStyle w:val="Normal"/>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pg2664</w:t>
      </w:r>
    </w:p>
    <w:p>
      <w:pPr>
        <w:pStyle w:val="Normal"/>
        <w:rPr>
          <w:rFonts w:ascii="Liberation Serif" w:hAnsi="Liberation Serif"/>
          <w:sz w:val="24"/>
          <w:szCs w:val="24"/>
        </w:rPr>
      </w:pPr>
      <w:r>
        <w:rPr/>
        <w:t xml:space="preserve">58[Q] Which of the following may constitute the characteristic triad of Zollinger-Ellison syndrome ? </w:t>
      </w:r>
    </w:p>
    <w:p>
      <w:pPr>
        <w:pStyle w:val="Normal"/>
        <w:rPr>
          <w:rFonts w:ascii="Liberation Serif" w:hAnsi="Liberation Serif"/>
          <w:sz w:val="24"/>
          <w:szCs w:val="24"/>
        </w:rPr>
      </w:pPr>
      <w:r>
        <w:rPr/>
        <w:t>1. Severe peptic ulceration</w:t>
      </w:r>
    </w:p>
    <w:p>
      <w:pPr>
        <w:pStyle w:val="Normal"/>
        <w:rPr>
          <w:rFonts w:ascii="Liberation Serif" w:hAnsi="Liberation Serif"/>
          <w:sz w:val="24"/>
          <w:szCs w:val="24"/>
        </w:rPr>
      </w:pPr>
      <w:r>
        <w:rPr/>
        <w:t xml:space="preserve">2. Gastric acid hyposecretion </w:t>
      </w:r>
    </w:p>
    <w:p>
      <w:pPr>
        <w:pStyle w:val="Normal"/>
        <w:rPr>
          <w:rFonts w:ascii="Liberation Serif" w:hAnsi="Liberation Serif"/>
          <w:sz w:val="24"/>
          <w:szCs w:val="24"/>
        </w:rPr>
      </w:pPr>
      <w:r>
        <w:rPr/>
        <w:t>3. Gastrinoma</w:t>
      </w:r>
    </w:p>
    <w:p>
      <w:pPr>
        <w:pStyle w:val="Normal"/>
        <w:rPr>
          <w:rFonts w:ascii="Liberation Serif" w:hAnsi="Liberation Serif"/>
          <w:sz w:val="24"/>
          <w:szCs w:val="24"/>
        </w:rPr>
      </w:pPr>
      <w:r>
        <w:rPr/>
        <w:t>4. Pancreatic Neuro-endocrine tumor</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 xml:space="preserve">(a) 1 and 3 only </w:t>
      </w:r>
    </w:p>
    <w:p>
      <w:pPr>
        <w:pStyle w:val="Normal"/>
        <w:rPr>
          <w:rFonts w:ascii="Liberation Serif" w:hAnsi="Liberation Serif"/>
          <w:sz w:val="24"/>
          <w:szCs w:val="24"/>
        </w:rPr>
      </w:pPr>
      <w:r>
        <w:rPr/>
        <w:t>(b) 2, 3 and 4</w:t>
      </w:r>
    </w:p>
    <w:p>
      <w:pPr>
        <w:pStyle w:val="Normal"/>
        <w:rPr>
          <w:rFonts w:ascii="Liberation Serif" w:hAnsi="Liberation Serif"/>
          <w:sz w:val="24"/>
          <w:szCs w:val="24"/>
        </w:rPr>
      </w:pPr>
      <w:r>
        <w:rPr/>
        <w:t xml:space="preserve">(c) 1,3 and 4 </w:t>
      </w:r>
    </w:p>
    <w:p>
      <w:pPr>
        <w:pStyle w:val="Normal"/>
        <w:rPr>
          <w:rFonts w:ascii="Liberation Serif" w:hAnsi="Liberation Serif"/>
          <w:sz w:val="24"/>
          <w:szCs w:val="24"/>
        </w:rPr>
      </w:pPr>
      <w:r>
        <w:rPr/>
        <w:t>(d) 1, 2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sz w:val="24"/>
          <w:szCs w:val="24"/>
        </w:rPr>
        <w:br/>
        <w:t>Zollinger–Ellison Syndrome</w:t>
      </w:r>
    </w:p>
    <w:p>
      <w:pPr>
        <w:pStyle w:val="Normal"/>
        <w:rPr>
          <w:rFonts w:ascii="Liberation Serif" w:hAnsi="Liberation Serif"/>
          <w:sz w:val="24"/>
          <w:szCs w:val="24"/>
        </w:rPr>
      </w:pPr>
      <w:r>
        <w:rPr>
          <w:sz w:val="24"/>
          <w:szCs w:val="24"/>
        </w:rPr>
      </w:r>
    </w:p>
    <w:p>
      <w:pPr>
        <w:pStyle w:val="Normal"/>
        <w:numPr>
          <w:ilvl w:val="0"/>
          <w:numId w:val="100"/>
        </w:numPr>
        <w:rPr>
          <w:rFonts w:ascii="Liberation Serif" w:hAnsi="Liberation Serif"/>
          <w:sz w:val="24"/>
          <w:szCs w:val="24"/>
        </w:rPr>
      </w:pPr>
      <w:r>
        <w:rPr/>
        <w:t>Rare disorder characterized by gastric acid hypersecretion and severe peptic ulceration.</w:t>
      </w:r>
    </w:p>
    <w:p>
      <w:pPr>
        <w:pStyle w:val="Normal"/>
        <w:numPr>
          <w:ilvl w:val="0"/>
          <w:numId w:val="100"/>
        </w:numPr>
        <w:rPr>
          <w:rFonts w:ascii="Liberation Serif" w:hAnsi="Liberation Serif"/>
          <w:sz w:val="24"/>
          <w:szCs w:val="24"/>
        </w:rPr>
      </w:pPr>
      <w:r>
        <w:rPr/>
        <w:t>Caused by a gastrin-secreting neuroendocrine tumor (gastrinoma).</w:t>
      </w:r>
    </w:p>
    <w:p>
      <w:pPr>
        <w:pStyle w:val="Normal"/>
        <w:rPr>
          <w:rFonts w:ascii="Liberation Serif" w:hAnsi="Liberation Serif"/>
          <w:sz w:val="24"/>
          <w:szCs w:val="24"/>
        </w:rPr>
      </w:pPr>
      <w:r>
        <w:rPr>
          <w:rStyle w:val="Strong"/>
        </w:rPr>
        <w:t>Epidemiology:</w:t>
      </w:r>
    </w:p>
    <w:p>
      <w:pPr>
        <w:pStyle w:val="Normal"/>
        <w:numPr>
          <w:ilvl w:val="0"/>
          <w:numId w:val="101"/>
        </w:numPr>
        <w:rPr>
          <w:rFonts w:ascii="Liberation Serif" w:hAnsi="Liberation Serif"/>
          <w:sz w:val="24"/>
          <w:szCs w:val="24"/>
        </w:rPr>
      </w:pPr>
      <w:r>
        <w:rPr/>
        <w:t>Accounts for about 0.1% of all cases of duodenal ulceration.</w:t>
      </w:r>
    </w:p>
    <w:p>
      <w:pPr>
        <w:pStyle w:val="Normal"/>
        <w:numPr>
          <w:ilvl w:val="0"/>
          <w:numId w:val="101"/>
        </w:numPr>
        <w:rPr>
          <w:rFonts w:ascii="Liberation Serif" w:hAnsi="Liberation Serif"/>
          <w:sz w:val="24"/>
          <w:szCs w:val="24"/>
        </w:rPr>
      </w:pPr>
      <w:r>
        <w:rPr/>
        <w:t>Occurs in either sex at any age, most common between 30 and 50 years.</w:t>
      </w:r>
    </w:p>
    <w:p>
      <w:pPr>
        <w:pStyle w:val="Normal"/>
        <w:rPr>
          <w:rFonts w:ascii="Liberation Serif" w:hAnsi="Liberation Serif"/>
          <w:sz w:val="24"/>
          <w:szCs w:val="24"/>
        </w:rPr>
      </w:pPr>
      <w:r>
        <w:rPr>
          <w:rStyle w:val="Strong"/>
        </w:rPr>
        <w:t>Pathophysiology:</w:t>
      </w:r>
    </w:p>
    <w:p>
      <w:pPr>
        <w:pStyle w:val="Normal"/>
        <w:numPr>
          <w:ilvl w:val="0"/>
          <w:numId w:val="102"/>
        </w:numPr>
        <w:rPr>
          <w:rFonts w:ascii="Liberation Serif" w:hAnsi="Liberation Serif"/>
          <w:sz w:val="24"/>
          <w:szCs w:val="24"/>
        </w:rPr>
      </w:pPr>
      <w:r>
        <w:rPr/>
        <w:t>Elevated gastrin stimulates acid secretion, increasing parietal cell mass three- to sixfold.</w:t>
      </w:r>
    </w:p>
    <w:p>
      <w:pPr>
        <w:pStyle w:val="Normal"/>
        <w:numPr>
          <w:ilvl w:val="0"/>
          <w:numId w:val="102"/>
        </w:numPr>
        <w:rPr>
          <w:rFonts w:ascii="Liberation Serif" w:hAnsi="Liberation Serif"/>
          <w:sz w:val="24"/>
          <w:szCs w:val="24"/>
        </w:rPr>
      </w:pPr>
      <w:r>
        <w:rPr/>
        <w:t>Excessive acid output may reach upper small intestine, reducing luminal pH to 2 or less.</w:t>
      </w:r>
    </w:p>
    <w:p>
      <w:pPr>
        <w:pStyle w:val="Normal"/>
        <w:numPr>
          <w:ilvl w:val="0"/>
          <w:numId w:val="102"/>
        </w:numPr>
        <w:rPr>
          <w:rFonts w:ascii="Liberation Serif" w:hAnsi="Liberation Serif"/>
          <w:sz w:val="24"/>
          <w:szCs w:val="24"/>
        </w:rPr>
      </w:pPr>
      <w:r>
        <w:rPr/>
        <w:t>Pancreatic lipase inactivated, bile acids precipitated, leading to diarrhea and steatorrhea.</w:t>
      </w:r>
    </w:p>
    <w:p>
      <w:pPr>
        <w:pStyle w:val="Normal"/>
        <w:numPr>
          <w:ilvl w:val="0"/>
          <w:numId w:val="102"/>
        </w:numPr>
        <w:rPr>
          <w:rFonts w:ascii="Liberation Serif" w:hAnsi="Liberation Serif"/>
          <w:sz w:val="24"/>
          <w:szCs w:val="24"/>
        </w:rPr>
      </w:pPr>
      <w:r>
        <w:rPr/>
        <w:t>Around 90% of tumors occur in pancreatic head or proximal duodenal wall.</w:t>
      </w:r>
    </w:p>
    <w:p>
      <w:pPr>
        <w:pStyle w:val="Normal"/>
        <w:numPr>
          <w:ilvl w:val="0"/>
          <w:numId w:val="102"/>
        </w:numPr>
        <w:rPr>
          <w:rFonts w:ascii="Liberation Serif" w:hAnsi="Liberation Serif"/>
          <w:sz w:val="24"/>
          <w:szCs w:val="24"/>
        </w:rPr>
      </w:pPr>
      <w:r>
        <w:rPr/>
        <w:t>20-60% of patients have multiple endocrine neoplasia (MEN) type 1.</w:t>
      </w:r>
    </w:p>
    <w:p>
      <w:pPr>
        <w:pStyle w:val="Normal"/>
        <w:rPr>
          <w:rFonts w:ascii="Liberation Serif" w:hAnsi="Liberation Serif"/>
          <w:sz w:val="24"/>
          <w:szCs w:val="24"/>
        </w:rPr>
      </w:pPr>
      <w:r>
        <w:rPr>
          <w:rStyle w:val="Strong"/>
        </w:rPr>
        <w:t>Clinical Features:</w:t>
      </w:r>
    </w:p>
    <w:p>
      <w:pPr>
        <w:pStyle w:val="Normal"/>
        <w:numPr>
          <w:ilvl w:val="0"/>
          <w:numId w:val="103"/>
        </w:numPr>
        <w:rPr>
          <w:rFonts w:ascii="Liberation Serif" w:hAnsi="Liberation Serif"/>
          <w:sz w:val="24"/>
          <w:szCs w:val="24"/>
        </w:rPr>
      </w:pPr>
      <w:r>
        <w:rPr/>
        <w:t>Severe and multiple peptic ulcers in unusual sites (post-bulbar duodenum, jejunum, or esophagus).</w:t>
      </w:r>
    </w:p>
    <w:p>
      <w:pPr>
        <w:pStyle w:val="Normal"/>
        <w:numPr>
          <w:ilvl w:val="0"/>
          <w:numId w:val="103"/>
        </w:numPr>
        <w:rPr>
          <w:rFonts w:ascii="Liberation Serif" w:hAnsi="Liberation Serif"/>
          <w:sz w:val="24"/>
          <w:szCs w:val="24"/>
        </w:rPr>
      </w:pPr>
      <w:r>
        <w:rPr/>
        <w:t>Poor response to standard ulcer therapy.</w:t>
      </w:r>
    </w:p>
    <w:p>
      <w:pPr>
        <w:pStyle w:val="Normal"/>
        <w:numPr>
          <w:ilvl w:val="0"/>
          <w:numId w:val="103"/>
        </w:numPr>
        <w:rPr>
          <w:rFonts w:ascii="Liberation Serif" w:hAnsi="Liberation Serif"/>
          <w:sz w:val="24"/>
          <w:szCs w:val="24"/>
        </w:rPr>
      </w:pPr>
      <w:r>
        <w:rPr/>
        <w:t>Short history, common bleeding, and perforations.</w:t>
      </w:r>
    </w:p>
    <w:p>
      <w:pPr>
        <w:pStyle w:val="Normal"/>
        <w:numPr>
          <w:ilvl w:val="0"/>
          <w:numId w:val="103"/>
        </w:numPr>
        <w:rPr>
          <w:rFonts w:ascii="Liberation Serif" w:hAnsi="Liberation Serif"/>
          <w:sz w:val="24"/>
          <w:szCs w:val="24"/>
        </w:rPr>
      </w:pPr>
      <w:r>
        <w:rPr/>
        <w:t>Diarrhea in one-third or more of patients, sometimes a presenting feature.</w:t>
      </w:r>
    </w:p>
    <w:p>
      <w:pPr>
        <w:pStyle w:val="Normal"/>
        <w:rPr>
          <w:rFonts w:ascii="Liberation Serif" w:hAnsi="Liberation Serif"/>
          <w:sz w:val="24"/>
          <w:szCs w:val="24"/>
        </w:rPr>
      </w:pPr>
      <w:r>
        <w:rPr>
          <w:rStyle w:val="Strong"/>
        </w:rPr>
        <w:t>Investigations:</w:t>
      </w:r>
    </w:p>
    <w:p>
      <w:pPr>
        <w:pStyle w:val="Normal"/>
        <w:numPr>
          <w:ilvl w:val="0"/>
          <w:numId w:val="104"/>
        </w:numPr>
        <w:rPr>
          <w:rFonts w:ascii="Liberation Serif" w:hAnsi="Liberation Serif"/>
          <w:sz w:val="24"/>
          <w:szCs w:val="24"/>
        </w:rPr>
      </w:pPr>
      <w:r>
        <w:rPr/>
        <w:t>Serum gastrin levels grossly elevated (10- to 1000-fold).</w:t>
      </w:r>
    </w:p>
    <w:p>
      <w:pPr>
        <w:pStyle w:val="Normal"/>
        <w:numPr>
          <w:ilvl w:val="0"/>
          <w:numId w:val="104"/>
        </w:numPr>
        <w:rPr>
          <w:rFonts w:ascii="Liberation Serif" w:hAnsi="Liberation Serif"/>
          <w:sz w:val="24"/>
          <w:szCs w:val="24"/>
        </w:rPr>
      </w:pPr>
      <w:r>
        <w:rPr/>
        <w:t>Secretin injection causes paradoxical increase in gastrin in Zollinger–Ellison syndrome.</w:t>
      </w:r>
    </w:p>
    <w:p>
      <w:pPr>
        <w:pStyle w:val="Normal"/>
        <w:numPr>
          <w:ilvl w:val="0"/>
          <w:numId w:val="104"/>
        </w:numPr>
        <w:rPr>
          <w:rFonts w:ascii="Liberation Serif" w:hAnsi="Liberation Serif"/>
          <w:sz w:val="24"/>
          <w:szCs w:val="24"/>
        </w:rPr>
      </w:pPr>
      <w:r>
        <w:rPr/>
        <w:t>Tumor localization and staging with CT, EUS, somatostatin receptor scintigraphy, and gallium DOTATATE PET scanning.</w:t>
      </w:r>
    </w:p>
    <w:p>
      <w:pPr>
        <w:pStyle w:val="Normal"/>
        <w:rPr>
          <w:rFonts w:ascii="Liberation Serif" w:hAnsi="Liberation Serif"/>
          <w:sz w:val="24"/>
          <w:szCs w:val="24"/>
        </w:rPr>
      </w:pPr>
      <w:r>
        <w:rPr>
          <w:rStyle w:val="Strong"/>
        </w:rPr>
        <w:t>Management:</w:t>
      </w:r>
    </w:p>
    <w:p>
      <w:pPr>
        <w:pStyle w:val="Normal"/>
        <w:numPr>
          <w:ilvl w:val="0"/>
          <w:numId w:val="105"/>
        </w:numPr>
        <w:rPr>
          <w:rFonts w:ascii="Liberation Serif" w:hAnsi="Liberation Serif"/>
          <w:sz w:val="24"/>
          <w:szCs w:val="24"/>
        </w:rPr>
      </w:pPr>
      <w:r>
        <w:rPr/>
        <w:t>Resection for unifocal tumors; surgery not always suitable for multifocal or metastatic disease.</w:t>
      </w:r>
    </w:p>
    <w:p>
      <w:pPr>
        <w:pStyle w:val="Normal"/>
        <w:numPr>
          <w:ilvl w:val="0"/>
          <w:numId w:val="105"/>
        </w:numPr>
        <w:rPr>
          <w:rFonts w:ascii="Liberation Serif" w:hAnsi="Liberation Serif"/>
          <w:sz w:val="24"/>
          <w:szCs w:val="24"/>
        </w:rPr>
      </w:pPr>
      <w:r>
        <w:rPr/>
        <w:t>High-dose PPI therapy for healing ulcers and alleviating diarrhea.</w:t>
      </w:r>
    </w:p>
    <w:p>
      <w:pPr>
        <w:pStyle w:val="Normal"/>
        <w:numPr>
          <w:ilvl w:val="0"/>
          <w:numId w:val="105"/>
        </w:numPr>
        <w:rPr>
          <w:rFonts w:ascii="Liberation Serif" w:hAnsi="Liberation Serif"/>
          <w:sz w:val="24"/>
          <w:szCs w:val="24"/>
        </w:rPr>
      </w:pPr>
      <w:r>
        <w:rPr/>
        <w:t>Somatostatin analog therapy may reduce gastrin secretion and have an anti-tumor effect.</w:t>
      </w:r>
    </w:p>
    <w:p>
      <w:pPr>
        <w:pStyle w:val="Normal"/>
        <w:numPr>
          <w:ilvl w:val="0"/>
          <w:numId w:val="105"/>
        </w:numPr>
        <w:rPr>
          <w:rFonts w:ascii="Liberation Serif" w:hAnsi="Liberation Serif"/>
          <w:sz w:val="24"/>
          <w:szCs w:val="24"/>
        </w:rPr>
      </w:pPr>
      <w:r>
        <w:rPr/>
        <w:t>Genetic screening for MEN 1 recommended for all patients.</w:t>
      </w:r>
    </w:p>
    <w:p>
      <w:pPr>
        <w:pStyle w:val="Normal"/>
        <w:numPr>
          <w:ilvl w:val="0"/>
          <w:numId w:val="105"/>
        </w:numPr>
        <w:rPr>
          <w:rFonts w:ascii="Liberation Serif" w:hAnsi="Liberation Serif"/>
          <w:sz w:val="24"/>
          <w:szCs w:val="24"/>
        </w:rPr>
      </w:pPr>
      <w:r>
        <w:rPr/>
        <w:t>Overall 5-year survival is 60%-75%.</w:t>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pg817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59[Q] In a healthy young adult, what proportion of sleep time is comprised Rapid Eye Movement (REM) sleep? </w:t>
      </w:r>
    </w:p>
    <w:p>
      <w:pPr>
        <w:pStyle w:val="Normal"/>
        <w:rPr>
          <w:rFonts w:ascii="Liberation Serif" w:hAnsi="Liberation Serif"/>
          <w:sz w:val="24"/>
          <w:szCs w:val="24"/>
        </w:rPr>
      </w:pPr>
      <w:r>
        <w:rPr/>
        <w:t>(a) 5-10%</w:t>
      </w:r>
    </w:p>
    <w:p>
      <w:pPr>
        <w:pStyle w:val="Normal"/>
        <w:rPr>
          <w:rFonts w:ascii="Liberation Serif" w:hAnsi="Liberation Serif"/>
          <w:sz w:val="24"/>
          <w:szCs w:val="24"/>
        </w:rPr>
      </w:pPr>
      <w:r>
        <w:rPr/>
        <w:t>(b) 20-25%</w:t>
      </w:r>
    </w:p>
    <w:p>
      <w:pPr>
        <w:pStyle w:val="Normal"/>
        <w:rPr>
          <w:rFonts w:ascii="Liberation Serif" w:hAnsi="Liberation Serif"/>
          <w:sz w:val="24"/>
          <w:szCs w:val="24"/>
        </w:rPr>
      </w:pPr>
      <w:r>
        <w:rPr/>
        <w:t>(c) 45-50%</w:t>
      </w:r>
    </w:p>
    <w:p>
      <w:pPr>
        <w:pStyle w:val="Normal"/>
        <w:rPr>
          <w:rFonts w:ascii="Liberation Serif" w:hAnsi="Liberation Serif"/>
          <w:sz w:val="24"/>
          <w:szCs w:val="24"/>
        </w:rPr>
      </w:pPr>
      <w:r>
        <w:rPr/>
        <w:t>(d) 70-75%</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Normal Nocturnal Sleep in Adults:</w:t>
      </w:r>
    </w:p>
    <w:p>
      <w:pPr>
        <w:pStyle w:val="Normal"/>
        <w:numPr>
          <w:ilvl w:val="0"/>
          <w:numId w:val="106"/>
        </w:numPr>
        <w:rPr>
          <w:rFonts w:ascii="Liberation Serif" w:hAnsi="Liberation Serif"/>
          <w:sz w:val="24"/>
          <w:szCs w:val="24"/>
        </w:rPr>
      </w:pPr>
      <w:r>
        <w:rPr/>
        <w:t>Sleep typically progresses through NREM stages N1–N3 within 45–60 minutes after sleep onset.</w:t>
      </w:r>
    </w:p>
    <w:p>
      <w:pPr>
        <w:pStyle w:val="Normal"/>
        <w:numPr>
          <w:ilvl w:val="0"/>
          <w:numId w:val="106"/>
        </w:numPr>
        <w:rPr>
          <w:rFonts w:ascii="Liberation Serif" w:hAnsi="Liberation Serif"/>
          <w:sz w:val="24"/>
          <w:szCs w:val="24"/>
        </w:rPr>
      </w:pPr>
      <w:r>
        <w:rPr/>
        <w:t>NREM stage N3 (slow-wave sleep) predominates in the first third of the night, constituting 15–25% of total sleep time in young adults.</w:t>
      </w:r>
    </w:p>
    <w:p>
      <w:pPr>
        <w:pStyle w:val="Normal"/>
        <w:numPr>
          <w:ilvl w:val="0"/>
          <w:numId w:val="106"/>
        </w:numPr>
        <w:rPr>
          <w:rFonts w:ascii="Liberation Serif" w:hAnsi="Liberation Serif"/>
          <w:sz w:val="24"/>
          <w:szCs w:val="24"/>
        </w:rPr>
      </w:pPr>
      <w:r>
        <w:rPr/>
        <w:t>The first REM sleep episode usually occurs in the second hour of sleep.</w:t>
      </w:r>
    </w:p>
    <w:p>
      <w:pPr>
        <w:pStyle w:val="Normal"/>
        <w:numPr>
          <w:ilvl w:val="0"/>
          <w:numId w:val="106"/>
        </w:numPr>
        <w:rPr>
          <w:rFonts w:ascii="Liberation Serif" w:hAnsi="Liberation Serif"/>
          <w:sz w:val="24"/>
          <w:szCs w:val="24"/>
        </w:rPr>
      </w:pPr>
      <w:r>
        <w:rPr/>
        <w:t>NREM and REM sleep alternate through the night in an ultradian sleep cycle with an average period of 90–110 minutes.</w:t>
      </w:r>
    </w:p>
    <w:p>
      <w:pPr>
        <w:pStyle w:val="Normal"/>
        <w:rPr>
          <w:rFonts w:ascii="Liberation Serif" w:hAnsi="Liberation Serif"/>
          <w:sz w:val="24"/>
          <w:szCs w:val="24"/>
        </w:rPr>
      </w:pPr>
      <w:r>
        <w:rPr>
          <w:rStyle w:val="Strong"/>
        </w:rPr>
        <w:t>Sleep in Healthy Young Adults:</w:t>
      </w:r>
    </w:p>
    <w:p>
      <w:pPr>
        <w:pStyle w:val="Normal"/>
        <w:numPr>
          <w:ilvl w:val="0"/>
          <w:numId w:val="107"/>
        </w:numPr>
        <w:rPr>
          <w:rFonts w:ascii="Liberation Serif" w:hAnsi="Liberation Serif"/>
          <w:sz w:val="24"/>
          <w:szCs w:val="24"/>
        </w:rPr>
      </w:pPr>
      <w:r>
        <w:rPr/>
        <w:t>REM sleep constitutes 20–25% of total sleep.</w:t>
      </w:r>
    </w:p>
    <w:p>
      <w:pPr>
        <w:pStyle w:val="Normal"/>
        <w:numPr>
          <w:ilvl w:val="0"/>
          <w:numId w:val="107"/>
        </w:numPr>
        <w:rPr>
          <w:rFonts w:ascii="Liberation Serif" w:hAnsi="Liberation Serif"/>
          <w:sz w:val="24"/>
          <w:szCs w:val="24"/>
        </w:rPr>
      </w:pPr>
      <w:r>
        <w:rPr/>
        <w:t>NREM stages N1 and N2 constitute 50–60% of total sleep.</w:t>
      </w:r>
    </w:p>
    <w:p>
      <w:pPr>
        <w:pStyle w:val="Normal"/>
        <w:rPr>
          <w:rFonts w:ascii="Liberation Serif" w:hAnsi="Liberation Serif"/>
          <w:sz w:val="24"/>
          <w:szCs w:val="24"/>
        </w:rPr>
      </w:pPr>
      <w:r>
        <w:rPr>
          <w:rStyle w:val="Strong"/>
        </w:rPr>
        <w:t>Impact of Age on Sleep State Organization:</w:t>
      </w:r>
    </w:p>
    <w:p>
      <w:pPr>
        <w:pStyle w:val="Normal"/>
        <w:numPr>
          <w:ilvl w:val="0"/>
          <w:numId w:val="108"/>
        </w:numPr>
        <w:rPr>
          <w:rFonts w:ascii="Liberation Serif" w:hAnsi="Liberation Serif"/>
          <w:sz w:val="24"/>
          <w:szCs w:val="24"/>
        </w:rPr>
      </w:pPr>
      <w:r>
        <w:rPr/>
        <w:t>N3 sleep is most intense during childhood, decreasing with puberty and across the second and third decades of life.</w:t>
      </w:r>
    </w:p>
    <w:p>
      <w:pPr>
        <w:pStyle w:val="Normal"/>
        <w:numPr>
          <w:ilvl w:val="0"/>
          <w:numId w:val="108"/>
        </w:numPr>
        <w:rPr>
          <w:rFonts w:ascii="Liberation Serif" w:hAnsi="Liberation Serif"/>
          <w:sz w:val="24"/>
          <w:szCs w:val="24"/>
        </w:rPr>
      </w:pPr>
      <w:r>
        <w:rPr/>
        <w:t>In older adults, N3 sleep may be absent, and the remaining NREM sleep becomes more fragmented with frequent awakenings.</w:t>
      </w:r>
    </w:p>
    <w:p>
      <w:pPr>
        <w:pStyle w:val="Normal"/>
        <w:numPr>
          <w:ilvl w:val="0"/>
          <w:numId w:val="108"/>
        </w:numPr>
        <w:rPr>
          <w:rFonts w:ascii="Liberation Serif" w:hAnsi="Liberation Serif"/>
          <w:sz w:val="24"/>
          <w:szCs w:val="24"/>
        </w:rPr>
      </w:pPr>
      <w:r>
        <w:rPr/>
        <w:t>Age affects the proportion of REM sleep, with a sharp decline after infancy.</w:t>
      </w:r>
    </w:p>
    <w:p>
      <w:pPr>
        <w:pStyle w:val="Normal"/>
        <w:rPr>
          <w:rFonts w:ascii="Liberation Serif" w:hAnsi="Liberation Serif"/>
          <w:sz w:val="24"/>
          <w:szCs w:val="24"/>
        </w:rPr>
      </w:pPr>
      <w:r>
        <w:rPr>
          <w:rStyle w:val="Strong"/>
        </w:rPr>
        <w:t>Effects of Sleep Deprivation:</w:t>
      </w:r>
    </w:p>
    <w:p>
      <w:pPr>
        <w:pStyle w:val="Normal"/>
        <w:numPr>
          <w:ilvl w:val="0"/>
          <w:numId w:val="109"/>
        </w:numPr>
        <w:rPr>
          <w:rFonts w:ascii="Liberation Serif" w:hAnsi="Liberation Serif"/>
          <w:sz w:val="24"/>
          <w:szCs w:val="24"/>
        </w:rPr>
      </w:pPr>
      <w:r>
        <w:rPr/>
        <w:t>Sleep deprivation increases the rapidity of sleep onset and the intensity and amount of slow-wave sleep.</w:t>
      </w:r>
    </w:p>
    <w:p>
      <w:pPr>
        <w:pStyle w:val="Normal"/>
        <w:numPr>
          <w:ilvl w:val="0"/>
          <w:numId w:val="109"/>
        </w:numPr>
        <w:rPr>
          <w:rFonts w:ascii="Liberation Serif" w:hAnsi="Liberation Serif"/>
          <w:sz w:val="24"/>
          <w:szCs w:val="24"/>
        </w:rPr>
      </w:pPr>
      <w:r>
        <w:rPr/>
        <w:t>REM sleep pressure may increase after sleep deprivation, leading to earlier occurrences of REM sleep.</w:t>
      </w:r>
    </w:p>
    <w:p>
      <w:pPr>
        <w:pStyle w:val="Normal"/>
        <w:rPr>
          <w:rFonts w:ascii="Liberation Serif" w:hAnsi="Liberation Serif"/>
          <w:sz w:val="24"/>
          <w:szCs w:val="24"/>
        </w:rPr>
      </w:pPr>
      <w:r>
        <w:rPr>
          <w:rStyle w:val="Strong"/>
        </w:rPr>
        <w:t>Cognitive Performance and Sleep Deprivation:</w:t>
      </w:r>
    </w:p>
    <w:p>
      <w:pPr>
        <w:pStyle w:val="Normal"/>
        <w:numPr>
          <w:ilvl w:val="0"/>
          <w:numId w:val="110"/>
        </w:numPr>
        <w:rPr>
          <w:rFonts w:ascii="Liberation Serif" w:hAnsi="Liberation Serif"/>
          <w:sz w:val="24"/>
          <w:szCs w:val="24"/>
        </w:rPr>
      </w:pPr>
      <w:r>
        <w:rPr/>
        <w:t>Sleep deprivation degrades cognitive performance, especially in tasks requiring continual vigilance.</w:t>
      </w:r>
    </w:p>
    <w:p>
      <w:pPr>
        <w:pStyle w:val="Normal"/>
        <w:numPr>
          <w:ilvl w:val="0"/>
          <w:numId w:val="110"/>
        </w:numPr>
        <w:rPr>
          <w:rFonts w:ascii="Liberation Serif" w:hAnsi="Liberation Serif"/>
          <w:sz w:val="24"/>
          <w:szCs w:val="24"/>
        </w:rPr>
      </w:pPr>
      <w:r>
        <w:rPr/>
        <w:t>Older people are less vulnerable to neurobehavioral performance impairment induced by acute sleep deprivation but find it more challenging to obtain recovery sleep after staying awake all night.</w:t>
      </w:r>
    </w:p>
    <w:p>
      <w:pPr>
        <w:pStyle w:val="Normal"/>
        <w:rPr>
          <w:rFonts w:ascii="Liberation Serif" w:hAnsi="Liberation Serif"/>
          <w:sz w:val="24"/>
          <w:szCs w:val="24"/>
        </w:rPr>
      </w:pPr>
      <w:r>
        <w:rPr>
          <w:rStyle w:val="Strong"/>
        </w:rPr>
        <w:t>Sleep Disorders and Sleep Fragmentation:</w:t>
      </w:r>
    </w:p>
    <w:p>
      <w:pPr>
        <w:pStyle w:val="Normal"/>
        <w:numPr>
          <w:ilvl w:val="0"/>
          <w:numId w:val="111"/>
        </w:numPr>
        <w:rPr>
          <w:rFonts w:ascii="Liberation Serif" w:hAnsi="Liberation Serif"/>
          <w:sz w:val="24"/>
          <w:szCs w:val="24"/>
        </w:rPr>
      </w:pPr>
      <w:r>
        <w:rPr/>
        <w:t>Several disorders can cause sleep fragmentation, emphasizing the importance of having sufficient sleep opportunity before diagnostic polysomnograms.</w:t>
      </w:r>
    </w:p>
    <w:p>
      <w:pPr>
        <w:pStyle w:val="Normal"/>
        <w:rPr>
          <w:rFonts w:ascii="Liberation Serif" w:hAnsi="Liberation Serif"/>
          <w:sz w:val="24"/>
          <w:szCs w:val="24"/>
        </w:rPr>
      </w:pPr>
      <w:r>
        <w:rPr>
          <w:rStyle w:val="Strong"/>
        </w:rPr>
        <w:t>Health Consequences of Inadequate Sleep:</w:t>
      </w:r>
    </w:p>
    <w:p>
      <w:pPr>
        <w:pStyle w:val="Normal"/>
        <w:numPr>
          <w:ilvl w:val="0"/>
          <w:numId w:val="112"/>
        </w:numPr>
        <w:rPr>
          <w:rFonts w:ascii="Liberation Serif" w:hAnsi="Liberation Serif"/>
          <w:sz w:val="24"/>
          <w:szCs w:val="24"/>
        </w:rPr>
      </w:pPr>
      <w:r>
        <w:rPr/>
        <w:t>Inadequate sleep in humans is associated with various health issues, including glucose intolerance contributing to diabetes, obesity, metabolic syndrome, impaired immune responses, accelerated atherosclerosis, increased risk of cardiac disease, cognitive impairment, Alzheimer's disease, and stroke.</w:t>
      </w:r>
    </w:p>
    <w:p>
      <w:pPr>
        <w:pStyle w:val="Normal"/>
        <w:rPr>
          <w:rFonts w:ascii="Liberation Serif" w:hAnsi="Liberation Serif"/>
          <w:sz w:val="24"/>
          <w:szCs w:val="24"/>
        </w:rPr>
      </w:pPr>
      <w:r>
        <w:rPr>
          <w:sz w:val="24"/>
          <w:szCs w:val="24"/>
        </w:rPr>
      </w:r>
    </w:p>
    <w:p>
      <w:pPr>
        <w:pStyle w:val="Normal"/>
        <w:rPr>
          <w:b/>
          <w:bCs/>
        </w:rPr>
      </w:pPr>
      <w:r>
        <w:rPr>
          <w:rStyle w:val="Strong"/>
          <w:b/>
          <w:bCs/>
        </w:rPr>
        <w:t>Ref: Harrison’s principles of INTERNAL MEDICINE 20</w:t>
      </w:r>
      <w:r>
        <w:rPr>
          <w:rStyle w:val="Strong"/>
          <w:b/>
          <w:bCs/>
          <w:vertAlign w:val="superscript"/>
        </w:rPr>
        <w:t>th</w:t>
      </w:r>
      <w:r>
        <w:rPr>
          <w:rStyle w:val="Strong"/>
          <w:b/>
          <w:bCs/>
        </w:rPr>
        <w:t xml:space="preserve"> edition pg205</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60[Q] Which of the following drugs can cause Idiopathic Intra cranial Hypertension?</w:t>
      </w:r>
    </w:p>
    <w:p>
      <w:pPr>
        <w:pStyle w:val="Normal"/>
        <w:rPr>
          <w:rFonts w:ascii="Liberation Serif" w:hAnsi="Liberation Serif"/>
          <w:sz w:val="24"/>
          <w:szCs w:val="24"/>
        </w:rPr>
      </w:pPr>
      <w:r>
        <w:rPr/>
        <w:t>1. Tetracycline</w:t>
      </w:r>
    </w:p>
    <w:p>
      <w:pPr>
        <w:pStyle w:val="Normal"/>
        <w:rPr>
          <w:rFonts w:ascii="Liberation Serif" w:hAnsi="Liberation Serif"/>
          <w:sz w:val="24"/>
          <w:szCs w:val="24"/>
        </w:rPr>
      </w:pPr>
      <w:r>
        <w:rPr/>
        <w:t xml:space="preserve">2. Retinoid </w:t>
      </w:r>
    </w:p>
    <w:p>
      <w:pPr>
        <w:pStyle w:val="Normal"/>
        <w:rPr>
          <w:rFonts w:ascii="Liberation Serif" w:hAnsi="Liberation Serif"/>
          <w:sz w:val="24"/>
          <w:szCs w:val="24"/>
        </w:rPr>
      </w:pPr>
      <w:r>
        <w:rPr/>
        <w:t xml:space="preserve">3. Vitamin A </w:t>
      </w:r>
    </w:p>
    <w:p>
      <w:pPr>
        <w:pStyle w:val="Normal"/>
        <w:rPr>
          <w:rFonts w:ascii="Liberation Serif" w:hAnsi="Liberation Serif"/>
          <w:sz w:val="24"/>
          <w:szCs w:val="24"/>
        </w:rPr>
      </w:pPr>
      <w:r>
        <w:rPr/>
        <w:t>4. Sulfonamides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2, 3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(d) 1, 2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sz w:val="24"/>
          <w:szCs w:val="24"/>
        </w:rPr>
        <w:t>Idiopathic Intracranial Hypertension (IIH):</w:t>
      </w:r>
    </w:p>
    <w:p>
      <w:pPr>
        <w:pStyle w:val="Normal"/>
        <w:rPr>
          <w:rFonts w:ascii="Liberation Serif" w:hAnsi="Liberation Serif"/>
          <w:sz w:val="24"/>
          <w:szCs w:val="24"/>
        </w:rPr>
      </w:pPr>
      <w:r>
        <w:rPr>
          <w:rStyle w:val="Strong"/>
        </w:rPr>
        <w:t>Epidemiology:</w:t>
      </w:r>
    </w:p>
    <w:p>
      <w:pPr>
        <w:pStyle w:val="Normal"/>
        <w:numPr>
          <w:ilvl w:val="0"/>
          <w:numId w:val="113"/>
        </w:numPr>
        <w:rPr>
          <w:rFonts w:ascii="Liberation Serif" w:hAnsi="Liberation Serif"/>
          <w:sz w:val="24"/>
          <w:szCs w:val="24"/>
        </w:rPr>
      </w:pPr>
      <w:r>
        <w:rPr/>
        <w:t>Typically occurs in young women with high BMI (Body Mass Index).</w:t>
      </w:r>
    </w:p>
    <w:p>
      <w:pPr>
        <w:pStyle w:val="Normal"/>
        <w:numPr>
          <w:ilvl w:val="0"/>
          <w:numId w:val="113"/>
        </w:numPr>
        <w:rPr>
          <w:rFonts w:ascii="Liberation Serif" w:hAnsi="Liberation Serif"/>
          <w:sz w:val="24"/>
          <w:szCs w:val="24"/>
        </w:rPr>
      </w:pPr>
      <w:r>
        <w:rPr/>
        <w:t>Annual incidence is around 3 per 100,000.</w:t>
      </w:r>
    </w:p>
    <w:p>
      <w:pPr>
        <w:pStyle w:val="Normal"/>
        <w:rPr>
          <w:rFonts w:ascii="Liberation Serif" w:hAnsi="Liberation Serif"/>
          <w:sz w:val="24"/>
          <w:szCs w:val="24"/>
        </w:rPr>
      </w:pPr>
      <w:r>
        <w:rPr>
          <w:rStyle w:val="Strong"/>
        </w:rPr>
        <w:t>Etiology:</w:t>
      </w:r>
    </w:p>
    <w:p>
      <w:pPr>
        <w:pStyle w:val="Normal"/>
        <w:numPr>
          <w:ilvl w:val="0"/>
          <w:numId w:val="114"/>
        </w:numPr>
        <w:rPr>
          <w:rFonts w:ascii="Liberation Serif" w:hAnsi="Liberation Serif"/>
          <w:sz w:val="24"/>
          <w:szCs w:val="24"/>
        </w:rPr>
      </w:pPr>
      <w:r>
        <w:rPr/>
        <w:t>Occurs in the absence of a structural lesion, hydrocephalus, or other identifiable cause.</w:t>
      </w:r>
    </w:p>
    <w:p>
      <w:pPr>
        <w:pStyle w:val="Normal"/>
        <w:numPr>
          <w:ilvl w:val="0"/>
          <w:numId w:val="114"/>
        </w:numPr>
        <w:rPr>
          <w:rFonts w:ascii="Liberation Serif" w:hAnsi="Liberation Serif"/>
          <w:sz w:val="24"/>
          <w:szCs w:val="24"/>
        </w:rPr>
      </w:pPr>
      <w:r>
        <w:rPr/>
        <w:t>The exact cause is uncertain, but there is an association with obesity in females, possibly leading to a defect in cerebrospinal fluid (CSF) reabsorption by the arachnoid villi.</w:t>
      </w:r>
    </w:p>
    <w:p>
      <w:pPr>
        <w:pStyle w:val="Normal"/>
        <w:numPr>
          <w:ilvl w:val="0"/>
          <w:numId w:val="114"/>
        </w:numPr>
        <w:rPr>
          <w:rFonts w:ascii="Liberation Serif" w:hAnsi="Liberation Serif"/>
          <w:sz w:val="24"/>
          <w:szCs w:val="24"/>
        </w:rPr>
      </w:pPr>
      <w:r>
        <w:rPr/>
        <w:t>Certain drugs may be associated with IIH, including tetracycline, vitamin A, and retinoid derivatives.</w:t>
      </w:r>
    </w:p>
    <w:p>
      <w:pPr>
        <w:pStyle w:val="Normal"/>
        <w:rPr>
          <w:rFonts w:ascii="Liberation Serif" w:hAnsi="Liberation Serif"/>
          <w:sz w:val="24"/>
          <w:szCs w:val="24"/>
        </w:rPr>
      </w:pPr>
      <w:r>
        <w:rPr>
          <w:rStyle w:val="Strong"/>
        </w:rPr>
        <w:t>Clinical Features:</w:t>
      </w:r>
    </w:p>
    <w:p>
      <w:pPr>
        <w:pStyle w:val="Normal"/>
        <w:numPr>
          <w:ilvl w:val="0"/>
          <w:numId w:val="115"/>
        </w:numPr>
        <w:rPr>
          <w:rFonts w:ascii="Liberation Serif" w:hAnsi="Liberation Serif"/>
          <w:sz w:val="24"/>
          <w:szCs w:val="24"/>
        </w:rPr>
      </w:pPr>
      <w:r>
        <w:rPr/>
        <w:t>Usual presentation is with headaches, sometimes accompanied by diplopia and visual disturbances.</w:t>
      </w:r>
    </w:p>
    <w:p>
      <w:pPr>
        <w:pStyle w:val="Normal"/>
        <w:numPr>
          <w:ilvl w:val="0"/>
          <w:numId w:val="115"/>
        </w:numPr>
        <w:rPr>
          <w:rFonts w:ascii="Liberation Serif" w:hAnsi="Liberation Serif"/>
          <w:sz w:val="24"/>
          <w:szCs w:val="24"/>
        </w:rPr>
      </w:pPr>
      <w:r>
        <w:rPr/>
        <w:t>Visual disturbances often involve transient obscurations of vision associated with changes in posture.</w:t>
      </w:r>
    </w:p>
    <w:p>
      <w:pPr>
        <w:pStyle w:val="Normal"/>
        <w:numPr>
          <w:ilvl w:val="0"/>
          <w:numId w:val="115"/>
        </w:numPr>
        <w:rPr>
          <w:rFonts w:ascii="Liberation Serif" w:hAnsi="Liberation Serif"/>
          <w:sz w:val="24"/>
          <w:szCs w:val="24"/>
        </w:rPr>
      </w:pPr>
      <w:r>
        <w:rPr/>
        <w:t>Clinical examination typically reveals papilledema but may show little else.</w:t>
      </w:r>
    </w:p>
    <w:p>
      <w:pPr>
        <w:pStyle w:val="Normal"/>
        <w:numPr>
          <w:ilvl w:val="0"/>
          <w:numId w:val="115"/>
        </w:numPr>
        <w:rPr>
          <w:rFonts w:ascii="Liberation Serif" w:hAnsi="Liberation Serif"/>
          <w:sz w:val="24"/>
          <w:szCs w:val="24"/>
        </w:rPr>
      </w:pPr>
      <w:r>
        <w:rPr/>
        <w:t>False localizing cranial nerve palsies, usually affecting the 6th nerve, may be present.</w:t>
      </w:r>
    </w:p>
    <w:p>
      <w:pPr>
        <w:pStyle w:val="Normal"/>
        <w:numPr>
          <w:ilvl w:val="0"/>
          <w:numId w:val="115"/>
        </w:numPr>
        <w:rPr>
          <w:rFonts w:ascii="Liberation Serif" w:hAnsi="Liberation Serif"/>
          <w:sz w:val="24"/>
          <w:szCs w:val="24"/>
        </w:rPr>
      </w:pPr>
      <w:r>
        <w:rPr/>
        <w:t>Accurate recording of visual fields is important for future monitoring.</w:t>
      </w:r>
    </w:p>
    <w:p>
      <w:pPr>
        <w:pStyle w:val="Normal"/>
        <w:rPr>
          <w:rFonts w:ascii="Liberation Serif" w:hAnsi="Liberation Serif"/>
          <w:sz w:val="24"/>
          <w:szCs w:val="24"/>
        </w:rPr>
      </w:pPr>
      <w:r>
        <w:rPr>
          <w:rStyle w:val="Strong"/>
        </w:rPr>
        <w:t>Investigations:</w:t>
      </w:r>
    </w:p>
    <w:p>
      <w:pPr>
        <w:pStyle w:val="Normal"/>
        <w:numPr>
          <w:ilvl w:val="0"/>
          <w:numId w:val="116"/>
        </w:numPr>
        <w:rPr>
          <w:rFonts w:ascii="Liberation Serif" w:hAnsi="Liberation Serif"/>
          <w:sz w:val="24"/>
          <w:szCs w:val="24"/>
        </w:rPr>
      </w:pPr>
      <w:r>
        <w:rPr/>
        <w:t>Brain imaging is necessary to exclude structural or other causes (e.g., cerebral venous sinus thrombosis).</w:t>
      </w:r>
    </w:p>
    <w:p>
      <w:pPr>
        <w:pStyle w:val="Normal"/>
        <w:numPr>
          <w:ilvl w:val="0"/>
          <w:numId w:val="116"/>
        </w:numPr>
        <w:rPr>
          <w:rFonts w:ascii="Liberation Serif" w:hAnsi="Liberation Serif"/>
          <w:sz w:val="24"/>
          <w:szCs w:val="24"/>
        </w:rPr>
      </w:pPr>
      <w:r>
        <w:rPr/>
        <w:t>Ventricles are typically normal in size or small (‘slit’ ventricles).</w:t>
      </w:r>
    </w:p>
    <w:p>
      <w:pPr>
        <w:pStyle w:val="Normal"/>
        <w:numPr>
          <w:ilvl w:val="0"/>
          <w:numId w:val="116"/>
        </w:numPr>
        <w:rPr>
          <w:rFonts w:ascii="Liberation Serif" w:hAnsi="Liberation Serif"/>
          <w:sz w:val="24"/>
          <w:szCs w:val="24"/>
        </w:rPr>
      </w:pPr>
      <w:r>
        <w:rPr/>
        <w:t>Lumbar puncture can confirm the diagnosis by showing raised normal CSF constituents at increased pressure (usually &gt; 30 cmH2O).</w:t>
      </w:r>
    </w:p>
    <w:p>
      <w:pPr>
        <w:pStyle w:val="Normal"/>
        <w:rPr>
          <w:rFonts w:ascii="Liberation Serif" w:hAnsi="Liberation Serif"/>
          <w:sz w:val="24"/>
          <w:szCs w:val="24"/>
        </w:rPr>
      </w:pPr>
      <w:r>
        <w:rPr>
          <w:rStyle w:val="Strong"/>
        </w:rPr>
        <w:t>Management:</w:t>
      </w:r>
    </w:p>
    <w:p>
      <w:pPr>
        <w:pStyle w:val="Normal"/>
        <w:numPr>
          <w:ilvl w:val="0"/>
          <w:numId w:val="117"/>
        </w:numPr>
        <w:rPr>
          <w:rFonts w:ascii="Liberation Serif" w:hAnsi="Liberation Serif"/>
          <w:sz w:val="24"/>
          <w:szCs w:val="24"/>
        </w:rPr>
      </w:pPr>
      <w:r>
        <w:rPr/>
        <w:t>Management can be challenging, and there is no specific evidence-based treatment.</w:t>
      </w:r>
    </w:p>
    <w:p>
      <w:pPr>
        <w:pStyle w:val="Normal"/>
        <w:numPr>
          <w:ilvl w:val="0"/>
          <w:numId w:val="117"/>
        </w:numPr>
        <w:rPr>
          <w:rFonts w:ascii="Liberation Serif" w:hAnsi="Liberation Serif"/>
          <w:sz w:val="24"/>
          <w:szCs w:val="24"/>
        </w:rPr>
      </w:pPr>
      <w:r>
        <w:rPr/>
        <w:t>Weight loss in overweight patients may be beneficial if achievable.</w:t>
      </w:r>
    </w:p>
    <w:p>
      <w:pPr>
        <w:pStyle w:val="Normal"/>
        <w:numPr>
          <w:ilvl w:val="0"/>
          <w:numId w:val="117"/>
        </w:numPr>
        <w:rPr>
          <w:rFonts w:ascii="Liberation Serif" w:hAnsi="Liberation Serif"/>
          <w:sz w:val="24"/>
          <w:szCs w:val="24"/>
        </w:rPr>
      </w:pPr>
      <w:r>
        <w:rPr/>
        <w:t>Acetazolamide or topiramate may help lower intracranial pressure, with the latter potentially aiding weight loss in some patients.</w:t>
      </w:r>
    </w:p>
    <w:p>
      <w:pPr>
        <w:pStyle w:val="Normal"/>
        <w:numPr>
          <w:ilvl w:val="0"/>
          <w:numId w:val="117"/>
        </w:numPr>
        <w:rPr>
          <w:rFonts w:ascii="Liberation Serif" w:hAnsi="Liberation Serif"/>
          <w:sz w:val="24"/>
          <w:szCs w:val="24"/>
        </w:rPr>
      </w:pPr>
      <w:r>
        <w:rPr/>
        <w:t>Repeated lumbar puncture is an effective treatment for headaches but may be technically difficult in obese individuals and poorly tolerated.</w:t>
      </w:r>
    </w:p>
    <w:p>
      <w:pPr>
        <w:pStyle w:val="Normal"/>
        <w:numPr>
          <w:ilvl w:val="0"/>
          <w:numId w:val="117"/>
        </w:numPr>
        <w:rPr>
          <w:rFonts w:ascii="Liberation Serif" w:hAnsi="Liberation Serif"/>
          <w:sz w:val="24"/>
          <w:szCs w:val="24"/>
        </w:rPr>
      </w:pPr>
      <w:r>
        <w:rPr/>
        <w:t>Patients failing to respond, especially when chronic papilledema threatens vision, may require optic nerve sheath fenestration or a lumbo-peritoneal shunt.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pg1186</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61[Q] As per the Gell and Coombs classification, Farmer’s lung is which type of hypersensitivity disease ?</w:t>
      </w:r>
    </w:p>
    <w:p>
      <w:pPr>
        <w:pStyle w:val="Normal"/>
        <w:rPr>
          <w:rFonts w:ascii="Liberation Serif" w:hAnsi="Liberation Serif"/>
          <w:sz w:val="24"/>
          <w:szCs w:val="24"/>
        </w:rPr>
      </w:pPr>
      <w:r>
        <w:rPr/>
        <w:t xml:space="preserve">(a) Type-I </w:t>
      </w:r>
    </w:p>
    <w:p>
      <w:pPr>
        <w:pStyle w:val="Normal"/>
        <w:rPr>
          <w:rFonts w:ascii="Liberation Serif" w:hAnsi="Liberation Serif"/>
          <w:sz w:val="24"/>
          <w:szCs w:val="24"/>
        </w:rPr>
      </w:pPr>
      <w:r>
        <w:rPr/>
        <w:t xml:space="preserve">(b) Type-II </w:t>
      </w:r>
    </w:p>
    <w:p>
      <w:pPr>
        <w:pStyle w:val="Normal"/>
        <w:rPr>
          <w:rFonts w:ascii="Liberation Serif" w:hAnsi="Liberation Serif"/>
          <w:sz w:val="24"/>
          <w:szCs w:val="24"/>
        </w:rPr>
      </w:pPr>
      <w:r>
        <w:rPr/>
        <w:t xml:space="preserve">(c) Type-III </w:t>
      </w:r>
    </w:p>
    <w:p>
      <w:pPr>
        <w:pStyle w:val="Normal"/>
        <w:rPr>
          <w:rFonts w:ascii="Liberation Serif" w:hAnsi="Liberation Serif"/>
          <w:sz w:val="24"/>
          <w:szCs w:val="24"/>
        </w:rPr>
      </w:pPr>
      <w:r>
        <w:rPr/>
        <w:t>(d) Type-IV</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Type I Immediate hypersensitivity</w:t>
      </w:r>
    </w:p>
    <w:p>
      <w:pPr>
        <w:pStyle w:val="Normal"/>
        <w:rPr>
          <w:rFonts w:ascii="Liberation Serif" w:hAnsi="Liberation Serif"/>
          <w:sz w:val="24"/>
          <w:szCs w:val="24"/>
        </w:rPr>
      </w:pPr>
      <w:r>
        <w:rPr/>
        <w:t>Type II Antibodymediated</w:t>
      </w:r>
    </w:p>
    <w:p>
      <w:pPr>
        <w:pStyle w:val="Normal"/>
        <w:rPr>
          <w:rFonts w:ascii="Liberation Serif" w:hAnsi="Liberation Serif"/>
          <w:sz w:val="24"/>
          <w:szCs w:val="24"/>
        </w:rPr>
      </w:pPr>
      <w:r>
        <w:rPr/>
        <w:t>Type III Immune complexmediated</w:t>
      </w:r>
    </w:p>
    <w:p>
      <w:pPr>
        <w:pStyle w:val="Normal"/>
        <w:rPr>
          <w:rFonts w:ascii="Liberation Serif" w:hAnsi="Liberation Serif"/>
          <w:sz w:val="24"/>
          <w:szCs w:val="24"/>
        </w:rPr>
      </w:pPr>
      <w:r>
        <w:rPr/>
        <w:t>Type IV Delayed type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pg78</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62[Q] Hormonal regulation of salt and water balance in a nephron occurs at </w:t>
      </w:r>
    </w:p>
    <w:p>
      <w:pPr>
        <w:pStyle w:val="Normal"/>
        <w:rPr>
          <w:rFonts w:ascii="Liberation Serif" w:hAnsi="Liberation Serif"/>
          <w:sz w:val="24"/>
          <w:szCs w:val="24"/>
        </w:rPr>
      </w:pPr>
      <w:r>
        <w:rPr/>
        <w:t xml:space="preserve">(a) Proximal Convoluted Tubule (PCT) </w:t>
      </w:r>
    </w:p>
    <w:p>
      <w:pPr>
        <w:pStyle w:val="Normal"/>
        <w:rPr>
          <w:rFonts w:ascii="Liberation Serif" w:hAnsi="Liberation Serif"/>
          <w:sz w:val="24"/>
          <w:szCs w:val="24"/>
        </w:rPr>
      </w:pPr>
      <w:r>
        <w:rPr/>
        <w:t xml:space="preserve">(b) Loop of Henle </w:t>
      </w:r>
    </w:p>
    <w:p>
      <w:pPr>
        <w:pStyle w:val="Normal"/>
        <w:rPr>
          <w:rFonts w:ascii="Liberation Serif" w:hAnsi="Liberation Serif"/>
          <w:sz w:val="24"/>
          <w:szCs w:val="24"/>
        </w:rPr>
      </w:pPr>
      <w:r>
        <w:rPr/>
        <w:t xml:space="preserve">(c) Distal Convoluted Tubule (DCT) </w:t>
      </w:r>
    </w:p>
    <w:p>
      <w:pPr>
        <w:pStyle w:val="Normal"/>
        <w:rPr>
          <w:rFonts w:ascii="Liberation Serif" w:hAnsi="Liberation Serif"/>
          <w:sz w:val="24"/>
          <w:szCs w:val="24"/>
        </w:rPr>
      </w:pPr>
      <w:r>
        <w:rPr/>
        <w:t xml:space="preserve">(d) Collecting Ducts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Collecting Duct:</w:t>
      </w:r>
    </w:p>
    <w:p>
      <w:pPr>
        <w:pStyle w:val="Normal"/>
        <w:rPr>
          <w:rFonts w:ascii="Liberation Serif" w:hAnsi="Liberation Serif"/>
          <w:sz w:val="24"/>
          <w:szCs w:val="24"/>
        </w:rPr>
      </w:pPr>
      <w:r>
        <w:rPr/>
        <w:t>The collecting duct plays a crucial role in modulating the final composition of urine, contributing to reabsorption of approximately 4–5% of filtered sodium (Na+). It is divided into two major segments: the cortical collecting duct and the inner medullary collecting duct.</w:t>
      </w:r>
    </w:p>
    <w:p>
      <w:pPr>
        <w:pStyle w:val="Normal"/>
        <w:rPr>
          <w:rFonts w:ascii="Liberation Serif" w:hAnsi="Liberation Serif"/>
          <w:sz w:val="24"/>
          <w:szCs w:val="24"/>
        </w:rPr>
      </w:pPr>
      <w:r>
        <w:rPr>
          <w:rStyle w:val="Strong"/>
        </w:rPr>
        <w:t>Cortical Collecting Duct:</w:t>
      </w:r>
    </w:p>
    <w:p>
      <w:pPr>
        <w:pStyle w:val="Normal"/>
        <w:numPr>
          <w:ilvl w:val="0"/>
          <w:numId w:val="118"/>
        </w:numPr>
        <w:rPr>
          <w:rFonts w:ascii="Liberation Serif" w:hAnsi="Liberation Serif"/>
          <w:sz w:val="24"/>
          <w:szCs w:val="24"/>
        </w:rPr>
      </w:pPr>
      <w:r>
        <w:rPr/>
        <w:t>Reabsorbs filtered Na+.</w:t>
      </w:r>
    </w:p>
    <w:p>
      <w:pPr>
        <w:pStyle w:val="Normal"/>
        <w:numPr>
          <w:ilvl w:val="0"/>
          <w:numId w:val="118"/>
        </w:numPr>
        <w:rPr>
          <w:rFonts w:ascii="Liberation Serif" w:hAnsi="Liberation Serif"/>
          <w:sz w:val="24"/>
          <w:szCs w:val="24"/>
        </w:rPr>
      </w:pPr>
      <w:r>
        <w:rPr/>
        <w:t>Important for hormonal regulation of salt and water balance.</w:t>
      </w:r>
    </w:p>
    <w:p>
      <w:pPr>
        <w:pStyle w:val="Normal"/>
        <w:numPr>
          <w:ilvl w:val="0"/>
          <w:numId w:val="118"/>
        </w:numPr>
        <w:rPr>
          <w:rFonts w:ascii="Liberation Serif" w:hAnsi="Liberation Serif"/>
          <w:sz w:val="24"/>
          <w:szCs w:val="24"/>
        </w:rPr>
      </w:pPr>
      <w:r>
        <w:rPr/>
        <w:t>Contains high-resistance epithelia with principal cells (main water-reabsorbing, Na+-reabsorbing, and K+-secreting cells) and type A and B intercalated cells.</w:t>
      </w:r>
    </w:p>
    <w:p>
      <w:pPr>
        <w:pStyle w:val="Normal"/>
        <w:numPr>
          <w:ilvl w:val="0"/>
          <w:numId w:val="118"/>
        </w:numPr>
        <w:rPr>
          <w:rFonts w:ascii="Liberation Serif" w:hAnsi="Liberation Serif"/>
          <w:sz w:val="24"/>
          <w:szCs w:val="24"/>
        </w:rPr>
      </w:pPr>
      <w:r>
        <w:rPr/>
        <w:t>Principal cells express aldosterone-sensitive epithelial Na+ channels (ENaC), regulated by aldosterone.</w:t>
      </w:r>
    </w:p>
    <w:p>
      <w:pPr>
        <w:pStyle w:val="Normal"/>
        <w:numPr>
          <w:ilvl w:val="0"/>
          <w:numId w:val="118"/>
        </w:numPr>
        <w:rPr>
          <w:rFonts w:ascii="Liberation Serif" w:hAnsi="Liberation Serif"/>
          <w:sz w:val="24"/>
          <w:szCs w:val="24"/>
        </w:rPr>
      </w:pPr>
      <w:r>
        <w:rPr/>
        <w:t>Aldosterone stimulates Na+ reabsorption and K+ secretion in principal cells.</w:t>
      </w:r>
    </w:p>
    <w:p>
      <w:pPr>
        <w:pStyle w:val="Normal"/>
        <w:numPr>
          <w:ilvl w:val="0"/>
          <w:numId w:val="118"/>
        </w:numPr>
        <w:rPr>
          <w:rFonts w:ascii="Liberation Serif" w:hAnsi="Liberation Serif"/>
          <w:sz w:val="24"/>
          <w:szCs w:val="24"/>
        </w:rPr>
      </w:pPr>
      <w:r>
        <w:rPr/>
        <w:t>Mutations in ENaC can lead to conditions like Liddle's syndrome with hypokalemia, hypertension, and metabolic alkalosis.</w:t>
      </w:r>
    </w:p>
    <w:p>
      <w:pPr>
        <w:pStyle w:val="Normal"/>
        <w:numPr>
          <w:ilvl w:val="0"/>
          <w:numId w:val="118"/>
        </w:numPr>
        <w:rPr>
          <w:rFonts w:ascii="Liberation Serif" w:hAnsi="Liberation Serif"/>
          <w:sz w:val="24"/>
          <w:szCs w:val="24"/>
        </w:rPr>
      </w:pPr>
      <w:r>
        <w:rPr/>
        <w:t>Potassium-sparing diuretics like amiloride and triamterene block ENaC.</w:t>
      </w:r>
    </w:p>
    <w:p>
      <w:pPr>
        <w:pStyle w:val="Normal"/>
        <w:numPr>
          <w:ilvl w:val="0"/>
          <w:numId w:val="118"/>
        </w:numPr>
        <w:rPr>
          <w:rFonts w:ascii="Liberation Serif" w:hAnsi="Liberation Serif"/>
          <w:sz w:val="24"/>
          <w:szCs w:val="24"/>
        </w:rPr>
      </w:pPr>
      <w:r>
        <w:rPr/>
        <w:t>Principal cells secrete K+ through an apical membrane potassium channel.</w:t>
      </w:r>
    </w:p>
    <w:p>
      <w:pPr>
        <w:pStyle w:val="Normal"/>
        <w:rPr>
          <w:rFonts w:ascii="Liberation Serif" w:hAnsi="Liberation Serif"/>
          <w:sz w:val="24"/>
          <w:szCs w:val="24"/>
        </w:rPr>
      </w:pPr>
      <w:r>
        <w:rPr>
          <w:rStyle w:val="Strong"/>
        </w:rPr>
        <w:t>Inner Medullary Collecting Duct:</w:t>
      </w:r>
    </w:p>
    <w:p>
      <w:pPr>
        <w:pStyle w:val="Normal"/>
        <w:numPr>
          <w:ilvl w:val="0"/>
          <w:numId w:val="119"/>
        </w:numPr>
        <w:rPr>
          <w:rFonts w:ascii="Liberation Serif" w:hAnsi="Liberation Serif"/>
          <w:sz w:val="24"/>
          <w:szCs w:val="24"/>
        </w:rPr>
      </w:pPr>
      <w:r>
        <w:rPr/>
        <w:t>Similar to principal cells of the cortical collecting duct.</w:t>
      </w:r>
    </w:p>
    <w:p>
      <w:pPr>
        <w:pStyle w:val="Normal"/>
        <w:numPr>
          <w:ilvl w:val="0"/>
          <w:numId w:val="119"/>
        </w:numPr>
        <w:rPr>
          <w:rFonts w:ascii="Liberation Serif" w:hAnsi="Liberation Serif"/>
          <w:sz w:val="24"/>
          <w:szCs w:val="24"/>
        </w:rPr>
      </w:pPr>
      <w:r>
        <w:rPr/>
        <w:t>Reabsorbs Na+ and secretes K+.</w:t>
      </w:r>
    </w:p>
    <w:p>
      <w:pPr>
        <w:pStyle w:val="Normal"/>
        <w:numPr>
          <w:ilvl w:val="0"/>
          <w:numId w:val="119"/>
        </w:numPr>
        <w:rPr>
          <w:rFonts w:ascii="Liberation Serif" w:hAnsi="Liberation Serif"/>
          <w:sz w:val="24"/>
          <w:szCs w:val="24"/>
        </w:rPr>
      </w:pPr>
      <w:r>
        <w:rPr/>
        <w:t>Inhibited by natriuretic peptides (atrial natriuretic peptide or renal natriuretic peptide) in response to volume expansion, leading to natriuresis.</w:t>
      </w:r>
    </w:p>
    <w:p>
      <w:pPr>
        <w:pStyle w:val="Normal"/>
        <w:numPr>
          <w:ilvl w:val="0"/>
          <w:numId w:val="119"/>
        </w:numPr>
        <w:rPr>
          <w:rFonts w:ascii="Liberation Serif" w:hAnsi="Liberation Serif"/>
          <w:sz w:val="24"/>
          <w:szCs w:val="24"/>
        </w:rPr>
      </w:pPr>
      <w:r>
        <w:rPr/>
        <w:t>Transports urea out of the lumen, contributing to the hypertonicity of the medullary interstitium.</w:t>
      </w:r>
    </w:p>
    <w:p>
      <w:pPr>
        <w:pStyle w:val="Normal"/>
        <w:numPr>
          <w:ilvl w:val="0"/>
          <w:numId w:val="119"/>
        </w:numPr>
        <w:rPr>
          <w:rFonts w:ascii="Liberation Serif" w:hAnsi="Liberation Serif"/>
          <w:sz w:val="24"/>
          <w:szCs w:val="24"/>
        </w:rPr>
      </w:pPr>
      <w:r>
        <w:rPr/>
        <w:t>Urea is recycled by diffusing into the descending and ascending limbs of the loop of Henle.</w:t>
      </w:r>
    </w:p>
    <w:p>
      <w:pPr>
        <w:pStyle w:val="Normal"/>
        <w:rPr>
          <w:rFonts w:ascii="Liberation Serif" w:hAnsi="Liberation Serif"/>
          <w:sz w:val="24"/>
          <w:szCs w:val="24"/>
        </w:rPr>
      </w:pPr>
      <w:r>
        <w:rPr>
          <w:rStyle w:val="Strong"/>
        </w:rPr>
        <w:t>Vasopressin Regulation:</w:t>
      </w:r>
    </w:p>
    <w:p>
      <w:pPr>
        <w:pStyle w:val="Normal"/>
        <w:numPr>
          <w:ilvl w:val="0"/>
          <w:numId w:val="120"/>
        </w:numPr>
        <w:rPr>
          <w:rFonts w:ascii="Liberation Serif" w:hAnsi="Liberation Serif"/>
          <w:sz w:val="24"/>
          <w:szCs w:val="24"/>
        </w:rPr>
      </w:pPr>
      <w:r>
        <w:rPr/>
        <w:t>Cells in both collecting duct segments express vasopressin-regulated water channels (aquaporin-2 on apical membrane).</w:t>
      </w:r>
    </w:p>
    <w:p>
      <w:pPr>
        <w:pStyle w:val="Normal"/>
        <w:numPr>
          <w:ilvl w:val="0"/>
          <w:numId w:val="120"/>
        </w:numPr>
        <w:rPr>
          <w:rFonts w:ascii="Liberation Serif" w:hAnsi="Liberation Serif"/>
          <w:sz w:val="24"/>
          <w:szCs w:val="24"/>
        </w:rPr>
      </w:pPr>
      <w:r>
        <w:rPr/>
        <w:t>Vasopressin binds to the V2 receptor on basolateral membrane, triggering a signaling cascade that promotes water permeability, water reabsorption, and concentrated urine production.</w:t>
      </w:r>
    </w:p>
    <w:p>
      <w:pPr>
        <w:pStyle w:val="Normal"/>
        <w:numPr>
          <w:ilvl w:val="0"/>
          <w:numId w:val="120"/>
        </w:numPr>
        <w:rPr>
          <w:rFonts w:ascii="Liberation Serif" w:hAnsi="Liberation Serif"/>
          <w:sz w:val="24"/>
          <w:szCs w:val="24"/>
        </w:rPr>
      </w:pPr>
      <w:r>
        <w:rPr/>
        <w:t>In the absence of vasopressin, collecting duct cells are water impermeable, and urine remains dilute.</w:t>
      </w:r>
    </w:p>
    <w:p>
      <w:pPr>
        <w:pStyle w:val="Normal"/>
        <w:rPr>
          <w:rFonts w:ascii="Liberation Serif" w:hAnsi="Liberation Serif"/>
          <w:sz w:val="24"/>
          <w:szCs w:val="24"/>
        </w:rPr>
      </w:pPr>
      <w:r>
        <w:rPr>
          <w:rStyle w:val="Strong"/>
        </w:rPr>
        <w:t>Intercalated Cells:</w:t>
      </w:r>
    </w:p>
    <w:p>
      <w:pPr>
        <w:pStyle w:val="Normal"/>
        <w:numPr>
          <w:ilvl w:val="0"/>
          <w:numId w:val="121"/>
        </w:numPr>
        <w:rPr>
          <w:rFonts w:ascii="Liberation Serif" w:hAnsi="Liberation Serif"/>
          <w:sz w:val="24"/>
          <w:szCs w:val="24"/>
        </w:rPr>
      </w:pPr>
      <w:r>
        <w:rPr/>
        <w:t>Type A intercalated cells mediate acid secretion and bicarbonate reabsorption.</w:t>
      </w:r>
    </w:p>
    <w:p>
      <w:pPr>
        <w:pStyle w:val="Normal"/>
        <w:numPr>
          <w:ilvl w:val="0"/>
          <w:numId w:val="121"/>
        </w:numPr>
        <w:rPr>
          <w:rFonts w:ascii="Liberation Serif" w:hAnsi="Liberation Serif"/>
          <w:sz w:val="24"/>
          <w:szCs w:val="24"/>
        </w:rPr>
      </w:pPr>
      <w:r>
        <w:rPr/>
        <w:t>Type B intercalated cells mediate bicarbonate secretion and acid reabsorption.</w:t>
      </w:r>
    </w:p>
    <w:p>
      <w:pPr>
        <w:pStyle w:val="Normal"/>
        <w:numPr>
          <w:ilvl w:val="0"/>
          <w:numId w:val="121"/>
        </w:numPr>
        <w:rPr>
          <w:rFonts w:ascii="Liberation Serif" w:hAnsi="Liberation Serif"/>
          <w:sz w:val="24"/>
          <w:szCs w:val="24"/>
        </w:rPr>
      </w:pPr>
      <w:r>
        <w:rPr/>
        <w:t>Active H+ transport and Cl−/HCO3 − exchange are involved in acid-base balance.</w:t>
      </w:r>
    </w:p>
    <w:p>
      <w:pPr>
        <w:pStyle w:val="Normal"/>
        <w:numPr>
          <w:ilvl w:val="0"/>
          <w:numId w:val="121"/>
        </w:numPr>
        <w:rPr>
          <w:rFonts w:ascii="Liberation Serif" w:hAnsi="Liberation Serif"/>
          <w:sz w:val="24"/>
          <w:szCs w:val="24"/>
        </w:rPr>
      </w:pPr>
      <w:r>
        <w:rPr/>
        <w:t>Aldosterone influences the number of H+-ATPase pumps, contributing to metabolic alkalosis in some cases.</w:t>
      </w:r>
    </w:p>
    <w:p>
      <w:pPr>
        <w:pStyle w:val="Normal"/>
        <w:rPr>
          <w:rFonts w:ascii="Liberation Serif" w:hAnsi="Liberation Serif"/>
          <w:sz w:val="24"/>
          <w:szCs w:val="24"/>
        </w:rPr>
      </w:pPr>
      <w:r>
        <w:rPr>
          <w:rStyle w:val="Strong"/>
        </w:rPr>
        <w:t>Adaptations in Acid-Base Balance:</w:t>
      </w:r>
    </w:p>
    <w:p>
      <w:pPr>
        <w:pStyle w:val="Normal"/>
        <w:numPr>
          <w:ilvl w:val="0"/>
          <w:numId w:val="122"/>
        </w:numPr>
        <w:rPr>
          <w:rFonts w:ascii="Liberation Serif" w:hAnsi="Liberation Serif"/>
          <w:sz w:val="24"/>
          <w:szCs w:val="24"/>
        </w:rPr>
      </w:pPr>
      <w:r>
        <w:rPr/>
        <w:t>Type A intercalated cells secrete excess H+ in acidemia.</w:t>
      </w:r>
    </w:p>
    <w:p>
      <w:pPr>
        <w:pStyle w:val="Normal"/>
        <w:numPr>
          <w:ilvl w:val="0"/>
          <w:numId w:val="122"/>
        </w:numPr>
        <w:rPr>
          <w:rFonts w:ascii="Liberation Serif" w:hAnsi="Liberation Serif"/>
          <w:sz w:val="24"/>
          <w:szCs w:val="24"/>
        </w:rPr>
      </w:pPr>
      <w:r>
        <w:rPr/>
        <w:t>Type B intercalated cells predominate in states of bicarbonate excess with alkalemia.</w:t>
      </w:r>
    </w:p>
    <w:p>
      <w:pPr>
        <w:pStyle w:val="Normal"/>
        <w:rPr>
          <w:rFonts w:ascii="Liberation Serif" w:hAnsi="Liberation Serif"/>
          <w:sz w:val="24"/>
          <w:szCs w:val="24"/>
        </w:rPr>
      </w:pPr>
      <w:r>
        <w:rPr>
          <w:sz w:val="24"/>
          <w:szCs w:val="24"/>
        </w:rPr>
      </w:r>
    </w:p>
    <w:p>
      <w:pPr>
        <w:pStyle w:val="Normal"/>
        <w:rPr>
          <w:b/>
          <w:bCs/>
        </w:rPr>
      </w:pPr>
      <w:r>
        <w:rPr>
          <w:rStyle w:val="Strong"/>
          <w:b/>
          <w:bCs/>
          <w:sz w:val="24"/>
          <w:szCs w:val="24"/>
        </w:rPr>
        <w:t>Ref: Harrison’s principles of INTERNAL MEDICINE 21</w:t>
      </w:r>
      <w:r>
        <w:rPr>
          <w:rStyle w:val="Strong"/>
          <w:b/>
          <w:bCs/>
          <w:sz w:val="24"/>
          <w:szCs w:val="24"/>
          <w:vertAlign w:val="superscript"/>
        </w:rPr>
        <w:t>th</w:t>
      </w:r>
      <w:r>
        <w:rPr>
          <w:rStyle w:val="Strong"/>
          <w:b/>
          <w:bCs/>
          <w:sz w:val="24"/>
          <w:szCs w:val="24"/>
        </w:rPr>
        <w:t xml:space="preserve"> edition pg2293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63[Q] Which one of the following parameters suggests pre-renal azotemia ?</w:t>
      </w:r>
    </w:p>
    <w:p>
      <w:pPr>
        <w:pStyle w:val="Normal"/>
        <w:rPr>
          <w:rFonts w:ascii="Liberation Serif" w:hAnsi="Liberation Serif"/>
          <w:sz w:val="24"/>
          <w:szCs w:val="24"/>
        </w:rPr>
      </w:pPr>
      <w:r>
        <w:rPr/>
        <w:t>(a) Renal tubular epithelial cell casts</w:t>
      </w:r>
    </w:p>
    <w:p>
      <w:pPr>
        <w:pStyle w:val="Normal"/>
        <w:rPr>
          <w:rFonts w:ascii="Liberation Serif" w:hAnsi="Liberation Serif"/>
          <w:sz w:val="24"/>
          <w:szCs w:val="24"/>
        </w:rPr>
      </w:pPr>
      <w:r>
        <w:rPr/>
        <w:t>(b) Glomerular casts in urine sediment</w:t>
      </w:r>
    </w:p>
    <w:p>
      <w:pPr>
        <w:pStyle w:val="Normal"/>
        <w:rPr>
          <w:rFonts w:ascii="Liberation Serif" w:hAnsi="Liberation Serif"/>
          <w:sz w:val="24"/>
          <w:szCs w:val="24"/>
        </w:rPr>
      </w:pPr>
      <w:r>
        <w:rPr/>
        <w:t>(c) Hyaline casts in urine sediment</w:t>
      </w:r>
    </w:p>
    <w:p>
      <w:pPr>
        <w:pStyle w:val="Normal"/>
        <w:rPr>
          <w:rFonts w:ascii="Liberation Serif" w:hAnsi="Liberation Serif"/>
          <w:sz w:val="24"/>
          <w:szCs w:val="24"/>
        </w:rPr>
      </w:pPr>
      <w:r>
        <w:rPr/>
        <w:t>(d) Fractional excretion of sodium &gt;1%</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Prerenal Azotemia:</w:t>
      </w:r>
    </w:p>
    <w:p>
      <w:pPr>
        <w:pStyle w:val="Normal"/>
        <w:numPr>
          <w:ilvl w:val="0"/>
          <w:numId w:val="123"/>
        </w:numPr>
        <w:rPr>
          <w:rFonts w:ascii="Liberation Serif" w:hAnsi="Liberation Serif"/>
          <w:sz w:val="24"/>
          <w:szCs w:val="24"/>
        </w:rPr>
      </w:pPr>
      <w:r>
        <w:rPr>
          <w:rStyle w:val="Strong"/>
        </w:rPr>
        <w:t>Tubules:</w:t>
      </w:r>
      <w:r>
        <w:rPr/>
        <w:t xml:space="preserve"> Intact.</w:t>
      </w:r>
    </w:p>
    <w:p>
      <w:pPr>
        <w:pStyle w:val="Normal"/>
        <w:numPr>
          <w:ilvl w:val="0"/>
          <w:numId w:val="123"/>
        </w:numPr>
        <w:rPr>
          <w:rFonts w:ascii="Liberation Serif" w:hAnsi="Liberation Serif"/>
          <w:sz w:val="24"/>
          <w:szCs w:val="24"/>
        </w:rPr>
      </w:pPr>
      <w:r>
        <w:rPr>
          <w:rStyle w:val="Strong"/>
        </w:rPr>
        <w:t>Urine Characteristics:</w:t>
      </w:r>
    </w:p>
    <w:p>
      <w:pPr>
        <w:pStyle w:val="Normal"/>
        <w:numPr>
          <w:ilvl w:val="1"/>
          <w:numId w:val="123"/>
        </w:numPr>
        <w:rPr>
          <w:rFonts w:ascii="Liberation Serif" w:hAnsi="Liberation Serif"/>
          <w:sz w:val="24"/>
          <w:szCs w:val="24"/>
        </w:rPr>
      </w:pPr>
      <w:r>
        <w:rPr/>
        <w:t>Concentrated (&gt;500 mosmol).</w:t>
      </w:r>
    </w:p>
    <w:p>
      <w:pPr>
        <w:pStyle w:val="Normal"/>
        <w:numPr>
          <w:ilvl w:val="1"/>
          <w:numId w:val="123"/>
        </w:numPr>
        <w:rPr>
          <w:rFonts w:ascii="Liberation Serif" w:hAnsi="Liberation Serif"/>
          <w:sz w:val="24"/>
          <w:szCs w:val="24"/>
        </w:rPr>
      </w:pPr>
      <w:r>
        <w:rPr/>
        <w:t>Avid Na retention (urine Na concentration &lt;20 mmol/L).</w:t>
      </w:r>
    </w:p>
    <w:p>
      <w:pPr>
        <w:pStyle w:val="Normal"/>
        <w:numPr>
          <w:ilvl w:val="1"/>
          <w:numId w:val="123"/>
        </w:numPr>
        <w:rPr>
          <w:rFonts w:ascii="Liberation Serif" w:hAnsi="Liberation Serif"/>
          <w:sz w:val="24"/>
          <w:szCs w:val="24"/>
        </w:rPr>
      </w:pPr>
      <w:r>
        <w:rPr/>
        <w:t>Low FENa (&lt;1%).</w:t>
      </w:r>
    </w:p>
    <w:p>
      <w:pPr>
        <w:pStyle w:val="Normal"/>
        <w:numPr>
          <w:ilvl w:val="1"/>
          <w:numId w:val="123"/>
        </w:numPr>
        <w:rPr>
          <w:rFonts w:ascii="Liberation Serif" w:hAnsi="Liberation Serif"/>
          <w:sz w:val="24"/>
          <w:szCs w:val="24"/>
        </w:rPr>
      </w:pPr>
      <w:r>
        <w:rPr/>
        <w:t>Elevated UCr/PCr (&gt;40%).</w:t>
      </w:r>
    </w:p>
    <w:p>
      <w:pPr>
        <w:pStyle w:val="Normal"/>
        <w:numPr>
          <w:ilvl w:val="0"/>
          <w:numId w:val="123"/>
        </w:numPr>
        <w:rPr>
          <w:rFonts w:ascii="Liberation Serif" w:hAnsi="Liberation Serif"/>
          <w:sz w:val="24"/>
          <w:szCs w:val="24"/>
        </w:rPr>
      </w:pPr>
      <w:r>
        <w:rPr>
          <w:rStyle w:val="Strong"/>
        </w:rPr>
        <w:t>Contrast with ATN:</w:t>
      </w:r>
    </w:p>
    <w:p>
      <w:pPr>
        <w:pStyle w:val="Normal"/>
        <w:numPr>
          <w:ilvl w:val="1"/>
          <w:numId w:val="123"/>
        </w:numPr>
        <w:rPr>
          <w:rFonts w:ascii="Liberation Serif" w:hAnsi="Liberation Serif"/>
          <w:sz w:val="24"/>
          <w:szCs w:val="24"/>
        </w:rPr>
      </w:pPr>
      <w:r>
        <w:rPr/>
        <w:t>FENa typically &gt;1% in ATN, or &lt;1% in milder cases.</w:t>
      </w:r>
    </w:p>
    <w:p>
      <w:pPr>
        <w:pStyle w:val="Normal"/>
        <w:numPr>
          <w:ilvl w:val="1"/>
          <w:numId w:val="123"/>
        </w:numPr>
        <w:rPr>
          <w:rFonts w:ascii="Liberation Serif" w:hAnsi="Liberation Serif"/>
          <w:sz w:val="24"/>
          <w:szCs w:val="24"/>
        </w:rPr>
      </w:pPr>
      <w:r>
        <w:rPr/>
        <w:t>UCr/PCr &lt;1% in milder ATN, differentiating from prerenal.</w:t>
      </w:r>
    </w:p>
    <w:p>
      <w:pPr>
        <w:pStyle w:val="Normal"/>
        <w:numPr>
          <w:ilvl w:val="0"/>
          <w:numId w:val="123"/>
        </w:numPr>
        <w:rPr>
          <w:rFonts w:ascii="Liberation Serif" w:hAnsi="Liberation Serif"/>
          <w:sz w:val="24"/>
          <w:szCs w:val="24"/>
        </w:rPr>
      </w:pPr>
      <w:r>
        <w:rPr>
          <w:rStyle w:val="Strong"/>
        </w:rPr>
        <w:t>Urine Sediment:</w:t>
      </w:r>
    </w:p>
    <w:p>
      <w:pPr>
        <w:pStyle w:val="Normal"/>
        <w:numPr>
          <w:ilvl w:val="1"/>
          <w:numId w:val="123"/>
        </w:numPr>
        <w:rPr>
          <w:rFonts w:ascii="Liberation Serif" w:hAnsi="Liberation Serif"/>
          <w:sz w:val="24"/>
          <w:szCs w:val="24"/>
        </w:rPr>
      </w:pPr>
      <w:r>
        <w:rPr/>
        <w:t>Prerenal: Usually normal or hyaline/granular casts.</w:t>
      </w:r>
    </w:p>
    <w:p>
      <w:pPr>
        <w:pStyle w:val="Normal"/>
        <w:numPr>
          <w:ilvl w:val="1"/>
          <w:numId w:val="123"/>
        </w:numPr>
        <w:rPr>
          <w:rFonts w:ascii="Liberation Serif" w:hAnsi="Liberation Serif"/>
          <w:sz w:val="24"/>
          <w:szCs w:val="24"/>
        </w:rPr>
      </w:pPr>
      <w:r>
        <w:rPr/>
        <w:t>ATN: Presence of cellular debris, tubular epithelial casts, dark (muddy brown) granular casts.</w:t>
      </w:r>
    </w:p>
    <w:p>
      <w:pPr>
        <w:pStyle w:val="Normal"/>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pg334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64[Q] Most common cause Chronic Kidney Disease (CKD) is </w:t>
      </w:r>
    </w:p>
    <w:p>
      <w:pPr>
        <w:pStyle w:val="Normal"/>
        <w:rPr>
          <w:rFonts w:ascii="Liberation Serif" w:hAnsi="Liberation Serif"/>
          <w:sz w:val="24"/>
          <w:szCs w:val="24"/>
        </w:rPr>
      </w:pPr>
      <w:r>
        <w:rPr/>
        <w:t xml:space="preserve">(a) Hypertension associated CKD </w:t>
      </w:r>
    </w:p>
    <w:p>
      <w:pPr>
        <w:pStyle w:val="Normal"/>
        <w:rPr>
          <w:rFonts w:ascii="Liberation Serif" w:hAnsi="Liberation Serif"/>
          <w:sz w:val="24"/>
          <w:szCs w:val="24"/>
        </w:rPr>
      </w:pPr>
      <w:r>
        <w:rPr/>
        <w:t xml:space="preserve">(b) Autosomal Dominant Polycystic Kidney Disease(ADPKD) </w:t>
      </w:r>
    </w:p>
    <w:p>
      <w:pPr>
        <w:pStyle w:val="Normal"/>
        <w:rPr>
          <w:rFonts w:ascii="Liberation Serif" w:hAnsi="Liberation Serif"/>
          <w:sz w:val="24"/>
          <w:szCs w:val="24"/>
        </w:rPr>
      </w:pPr>
      <w:r>
        <w:rPr/>
        <w:t xml:space="preserve">(c) Diabetic nephropathy </w:t>
      </w:r>
    </w:p>
    <w:p>
      <w:pPr>
        <w:pStyle w:val="Normal"/>
        <w:rPr>
          <w:rFonts w:ascii="Liberation Serif" w:hAnsi="Liberation Serif"/>
          <w:sz w:val="24"/>
          <w:szCs w:val="24"/>
        </w:rPr>
      </w:pPr>
      <w:r>
        <w:rPr/>
        <w:t xml:space="preserve">(d) Glomerulonephritis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Chronic Kidney Disease (CKD):</w:t>
      </w:r>
    </w:p>
    <w:p>
      <w:pPr>
        <w:pStyle w:val="Normal"/>
        <w:rPr>
          <w:rFonts w:ascii="Liberation Serif" w:hAnsi="Liberation Serif"/>
          <w:sz w:val="24"/>
          <w:szCs w:val="24"/>
        </w:rPr>
      </w:pPr>
      <w:r>
        <w:rPr>
          <w:rStyle w:val="Strong"/>
        </w:rPr>
        <w:t>Prevalence:</w:t>
      </w:r>
    </w:p>
    <w:p>
      <w:pPr>
        <w:pStyle w:val="Normal"/>
        <w:numPr>
          <w:ilvl w:val="0"/>
          <w:numId w:val="124"/>
        </w:numPr>
        <w:rPr>
          <w:rFonts w:ascii="Liberation Serif" w:hAnsi="Liberation Serif"/>
          <w:sz w:val="24"/>
          <w:szCs w:val="24"/>
        </w:rPr>
      </w:pPr>
      <w:r>
        <w:rPr>
          <w:rStyle w:val="Strong"/>
        </w:rPr>
        <w:t>Stages 1 and 2 CKD:</w:t>
      </w:r>
      <w:r>
        <w:rPr/>
        <w:t xml:space="preserve"> Estimated in at least 6% of the adult population in the United States.</w:t>
      </w:r>
    </w:p>
    <w:p>
      <w:pPr>
        <w:pStyle w:val="Normal"/>
        <w:numPr>
          <w:ilvl w:val="0"/>
          <w:numId w:val="124"/>
        </w:numPr>
        <w:rPr>
          <w:rFonts w:ascii="Liberation Serif" w:hAnsi="Liberation Serif"/>
          <w:sz w:val="24"/>
          <w:szCs w:val="24"/>
        </w:rPr>
      </w:pPr>
      <w:r>
        <w:rPr>
          <w:rStyle w:val="Strong"/>
        </w:rPr>
        <w:t>Stages 3 and 4 CKD:</w:t>
      </w:r>
      <w:r>
        <w:rPr/>
        <w:t xml:space="preserve"> Additional 4.5% of the U.S. population is estimated to have these stages.</w:t>
      </w:r>
    </w:p>
    <w:p>
      <w:pPr>
        <w:pStyle w:val="Normal"/>
        <w:rPr>
          <w:rFonts w:ascii="Liberation Serif" w:hAnsi="Liberation Serif"/>
          <w:sz w:val="24"/>
          <w:szCs w:val="24"/>
        </w:rPr>
      </w:pPr>
      <w:r>
        <w:rPr>
          <w:rStyle w:val="Strong"/>
        </w:rPr>
        <w:t>Leading Cause:</w:t>
      </w:r>
    </w:p>
    <w:p>
      <w:pPr>
        <w:pStyle w:val="Normal"/>
        <w:numPr>
          <w:ilvl w:val="0"/>
          <w:numId w:val="125"/>
        </w:numPr>
        <w:rPr>
          <w:rFonts w:ascii="Liberation Serif" w:hAnsi="Liberation Serif"/>
          <w:sz w:val="24"/>
          <w:szCs w:val="24"/>
        </w:rPr>
      </w:pPr>
      <w:r>
        <w:rPr>
          <w:rStyle w:val="Strong"/>
        </w:rPr>
        <w:t>Diabetic Nephropathy:</w:t>
      </w:r>
      <w:r>
        <w:rPr/>
        <w:t xml:space="preserve"> Most frequent cause of CKD , often associated with type 2 diabetes mellitus.</w:t>
      </w:r>
    </w:p>
    <w:p>
      <w:pPr>
        <w:pStyle w:val="Normal"/>
        <w:rPr>
          <w:rFonts w:ascii="Liberation Serif" w:hAnsi="Liberation Serif"/>
          <w:sz w:val="24"/>
          <w:szCs w:val="24"/>
        </w:rPr>
      </w:pPr>
      <w:r>
        <w:rPr>
          <w:rStyle w:val="Strong"/>
        </w:rPr>
        <w:t>Association with Hypertension:</w:t>
      </w:r>
    </w:p>
    <w:p>
      <w:pPr>
        <w:pStyle w:val="Normal"/>
        <w:numPr>
          <w:ilvl w:val="0"/>
          <w:numId w:val="126"/>
        </w:numPr>
        <w:rPr>
          <w:rFonts w:ascii="Liberation Serif" w:hAnsi="Liberation Serif"/>
          <w:sz w:val="24"/>
          <w:szCs w:val="24"/>
        </w:rPr>
      </w:pPr>
      <w:r>
        <w:rPr>
          <w:rStyle w:val="Strong"/>
        </w:rPr>
        <w:t>Hypertension:</w:t>
      </w:r>
      <w:r>
        <w:rPr/>
        <w:t xml:space="preserve"> Commonly observed in patients with newly diagnosed CKD, and it is often attributed as a contributing factor.</w:t>
      </w:r>
    </w:p>
    <w:p>
      <w:pPr>
        <w:pStyle w:val="Normal"/>
        <w:rPr>
          <w:rFonts w:ascii="Liberation Serif" w:hAnsi="Liberation Serif"/>
          <w:sz w:val="24"/>
          <w:szCs w:val="24"/>
        </w:rPr>
      </w:pPr>
      <w:r>
        <w:rPr>
          <w:rStyle w:val="Strong"/>
        </w:rPr>
        <w:t>Underlying Glomerulopathy:</w:t>
      </w:r>
    </w:p>
    <w:p>
      <w:pPr>
        <w:pStyle w:val="Normal"/>
        <w:numPr>
          <w:ilvl w:val="0"/>
          <w:numId w:val="127"/>
        </w:numPr>
        <w:rPr>
          <w:rFonts w:ascii="Liberation Serif" w:hAnsi="Liberation Serif"/>
          <w:sz w:val="24"/>
          <w:szCs w:val="24"/>
        </w:rPr>
      </w:pPr>
      <w:r>
        <w:rPr>
          <w:rStyle w:val="Strong"/>
        </w:rPr>
        <w:t>Subclinical Glomerulopathy:</w:t>
      </w:r>
      <w:r>
        <w:rPr/>
        <w:t xml:space="preserve"> Some CKD cases, initially attributed to hypertension, may have a subclinical primary glomerulopathy, like focal segmental or global glomerulosclerosis.</w:t>
      </w:r>
    </w:p>
    <w:p>
      <w:pPr>
        <w:pStyle w:val="Normal"/>
        <w:rPr>
          <w:rFonts w:ascii="Liberation Serif" w:hAnsi="Liberation Serif"/>
          <w:sz w:val="24"/>
          <w:szCs w:val="24"/>
        </w:rPr>
      </w:pPr>
      <w:r>
        <w:rPr>
          <w:rStyle w:val="Strong"/>
        </w:rPr>
        <w:t>Systemic Vascular Disease:</w:t>
      </w:r>
    </w:p>
    <w:p>
      <w:pPr>
        <w:pStyle w:val="Normal"/>
        <w:numPr>
          <w:ilvl w:val="0"/>
          <w:numId w:val="128"/>
        </w:numPr>
        <w:rPr>
          <w:rFonts w:ascii="Liberation Serif" w:hAnsi="Liberation Serif"/>
          <w:sz w:val="24"/>
          <w:szCs w:val="24"/>
        </w:rPr>
      </w:pPr>
      <w:r>
        <w:rPr>
          <w:rStyle w:val="Strong"/>
        </w:rPr>
        <w:t>Nephrosclerosis and Hypertension:</w:t>
      </w:r>
      <w:r>
        <w:rPr/>
        <w:t xml:space="preserve"> In some cases, progressive nephrosclerosis and hypertension are linked to a systemic vascular disease affecting large and small vessels in other organs such as the heart and brain.</w:t>
      </w:r>
    </w:p>
    <w:p>
      <w:pPr>
        <w:pStyle w:val="Normal"/>
        <w:numPr>
          <w:ilvl w:val="0"/>
          <w:numId w:val="128"/>
        </w:numPr>
        <w:rPr>
          <w:rFonts w:ascii="Liberation Serif" w:hAnsi="Liberation Serif"/>
          <w:sz w:val="24"/>
          <w:szCs w:val="24"/>
        </w:rPr>
      </w:pPr>
      <w:r>
        <w:rPr>
          <w:rStyle w:val="Strong"/>
        </w:rPr>
        <w:t>Common in Older Patients:</w:t>
      </w:r>
      <w:r>
        <w:rPr/>
        <w:t xml:space="preserve"> Especially prevalent in older patients, and chronic kidney ischemia may be underdiagnosed as a cause of CKD in this population.</w:t>
      </w:r>
    </w:p>
    <w:p>
      <w:pPr>
        <w:pStyle w:val="Normal"/>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pg2312</w:t>
      </w:r>
    </w:p>
    <w:p>
      <w:pPr>
        <w:pStyle w:val="Normal"/>
        <w:rPr>
          <w:b/>
          <w:bCs/>
        </w:rPr>
      </w:pPr>
      <w:r>
        <w:rPr>
          <w:b/>
          <w:bCs/>
        </w:rPr>
      </w:r>
    </w:p>
    <w:p>
      <w:pPr>
        <w:pStyle w:val="Normal"/>
        <w:rPr>
          <w:rFonts w:ascii="Liberation Serif" w:hAnsi="Liberation Serif"/>
          <w:sz w:val="24"/>
          <w:szCs w:val="24"/>
        </w:rPr>
      </w:pPr>
      <w:r>
        <w:rPr/>
        <w:t>65[Q] Which of the following statements regarding contrast induced nephrotoxicity are correct?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1. Diabetes Mellitus is a risk factor.</w:t>
      </w:r>
    </w:p>
    <w:p>
      <w:pPr>
        <w:pStyle w:val="Normal"/>
        <w:rPr>
          <w:rFonts w:ascii="Liberation Serif" w:hAnsi="Liberation Serif"/>
          <w:sz w:val="24"/>
          <w:szCs w:val="24"/>
        </w:rPr>
      </w:pPr>
      <w:r>
        <w:rPr/>
        <w:t>2. N-acetylcysteine can fully reverse the renal injury.</w:t>
      </w:r>
    </w:p>
    <w:p>
      <w:pPr>
        <w:pStyle w:val="Normal"/>
        <w:rPr>
          <w:rFonts w:ascii="Liberation Serif" w:hAnsi="Liberation Serif"/>
          <w:sz w:val="24"/>
          <w:szCs w:val="24"/>
        </w:rPr>
      </w:pPr>
      <w:r>
        <w:rPr/>
        <w:t>3. Hydration is necessary.</w:t>
      </w:r>
    </w:p>
    <w:p>
      <w:pPr>
        <w:pStyle w:val="Normal"/>
        <w:rPr>
          <w:rFonts w:ascii="Liberation Serif" w:hAnsi="Liberation Serif"/>
          <w:sz w:val="24"/>
          <w:szCs w:val="24"/>
        </w:rPr>
      </w:pPr>
      <w:r>
        <w:rPr/>
        <w:t>4. Omit Metformin if nephrotoxicity occurs.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2, 3 and 4 </w:t>
      </w:r>
    </w:p>
    <w:p>
      <w:pPr>
        <w:pStyle w:val="Normal"/>
        <w:rPr>
          <w:rFonts w:ascii="Liberation Serif" w:hAnsi="Liberation Serif"/>
          <w:sz w:val="24"/>
          <w:szCs w:val="24"/>
        </w:rPr>
      </w:pPr>
      <w:r>
        <w:rPr/>
        <w:t>(d) 1,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Contrast Nephrotoxicity:</w:t>
      </w:r>
    </w:p>
    <w:p>
      <w:pPr>
        <w:pStyle w:val="Normal"/>
        <w:numPr>
          <w:ilvl w:val="0"/>
          <w:numId w:val="129"/>
        </w:numPr>
        <w:rPr>
          <w:rFonts w:ascii="Liberation Serif" w:hAnsi="Liberation Serif"/>
          <w:sz w:val="24"/>
          <w:szCs w:val="24"/>
        </w:rPr>
      </w:pPr>
      <w:r>
        <w:rPr>
          <w:rStyle w:val="Strong"/>
        </w:rPr>
        <w:t>Definition:</w:t>
      </w:r>
      <w:r>
        <w:rPr/>
        <w:t xml:space="preserve"> Acute deterioration in renal function within 48 hours of IV radiographic contrast media administration.</w:t>
      </w:r>
    </w:p>
    <w:p>
      <w:pPr>
        <w:pStyle w:val="Normal"/>
        <w:numPr>
          <w:ilvl w:val="0"/>
          <w:numId w:val="129"/>
        </w:numPr>
        <w:rPr>
          <w:rFonts w:ascii="Liberation Serif" w:hAnsi="Liberation Serif"/>
          <w:sz w:val="24"/>
          <w:szCs w:val="24"/>
        </w:rPr>
      </w:pPr>
      <w:r>
        <w:rPr>
          <w:rStyle w:val="Strong"/>
        </w:rPr>
        <w:t>Risk Factors:</w:t>
      </w:r>
    </w:p>
    <w:p>
      <w:pPr>
        <w:pStyle w:val="Normal"/>
        <w:numPr>
          <w:ilvl w:val="1"/>
          <w:numId w:val="129"/>
        </w:numPr>
        <w:rPr>
          <w:rFonts w:ascii="Liberation Serif" w:hAnsi="Liberation Serif"/>
          <w:sz w:val="24"/>
          <w:szCs w:val="24"/>
        </w:rPr>
      </w:pPr>
      <w:r>
        <w:rPr/>
        <w:t>Pre-existing renal impairment (eGFR &lt;45 mL/min/1.73m²).</w:t>
      </w:r>
    </w:p>
    <w:p>
      <w:pPr>
        <w:pStyle w:val="Normal"/>
        <w:numPr>
          <w:ilvl w:val="1"/>
          <w:numId w:val="129"/>
        </w:numPr>
        <w:rPr>
          <w:rFonts w:ascii="Liberation Serif" w:hAnsi="Liberation Serif"/>
          <w:sz w:val="24"/>
          <w:szCs w:val="24"/>
        </w:rPr>
      </w:pPr>
      <w:r>
        <w:rPr/>
        <w:t>Use of ionic contrast media and repetitive dosing in short time periods.</w:t>
      </w:r>
    </w:p>
    <w:p>
      <w:pPr>
        <w:pStyle w:val="Normal"/>
        <w:numPr>
          <w:ilvl w:val="1"/>
          <w:numId w:val="129"/>
        </w:numPr>
        <w:rPr>
          <w:rFonts w:ascii="Liberation Serif" w:hAnsi="Liberation Serif"/>
          <w:sz w:val="24"/>
          <w:szCs w:val="24"/>
        </w:rPr>
      </w:pPr>
      <w:r>
        <w:rPr/>
        <w:t>Conditions such as diabetes mellitus and myeloma.</w:t>
      </w:r>
    </w:p>
    <w:p>
      <w:pPr>
        <w:pStyle w:val="Normal"/>
        <w:numPr>
          <w:ilvl w:val="0"/>
          <w:numId w:val="129"/>
        </w:numPr>
        <w:rPr>
          <w:rFonts w:ascii="Liberation Serif" w:hAnsi="Liberation Serif"/>
          <w:sz w:val="24"/>
          <w:szCs w:val="24"/>
        </w:rPr>
      </w:pPr>
      <w:r>
        <w:rPr>
          <w:rStyle w:val="Strong"/>
        </w:rPr>
        <w:t>Prevention:</w:t>
      </w:r>
    </w:p>
    <w:p>
      <w:pPr>
        <w:pStyle w:val="Normal"/>
        <w:numPr>
          <w:ilvl w:val="1"/>
          <w:numId w:val="129"/>
        </w:numPr>
        <w:rPr>
          <w:rFonts w:ascii="Liberation Serif" w:hAnsi="Liberation Serif"/>
          <w:sz w:val="24"/>
          <w:szCs w:val="24"/>
        </w:rPr>
      </w:pPr>
      <w:r>
        <w:rPr/>
        <w:t>Hydration with free oral fluids and IV isotonic saline (500 mL, then 250 mL/hr during the procedure).</w:t>
      </w:r>
    </w:p>
    <w:p>
      <w:pPr>
        <w:pStyle w:val="Normal"/>
        <w:numPr>
          <w:ilvl w:val="1"/>
          <w:numId w:val="129"/>
        </w:numPr>
        <w:rPr>
          <w:rFonts w:ascii="Liberation Serif" w:hAnsi="Liberation Serif"/>
          <w:sz w:val="24"/>
          <w:szCs w:val="24"/>
        </w:rPr>
      </w:pPr>
      <w:r>
        <w:rPr/>
        <w:t>Withholding NSAIDs.</w:t>
      </w:r>
    </w:p>
    <w:p>
      <w:pPr>
        <w:pStyle w:val="Normal"/>
        <w:numPr>
          <w:ilvl w:val="1"/>
          <w:numId w:val="129"/>
        </w:numPr>
        <w:rPr>
          <w:rFonts w:ascii="Liberation Serif" w:hAnsi="Liberation Serif"/>
          <w:sz w:val="24"/>
          <w:szCs w:val="24"/>
        </w:rPr>
      </w:pPr>
      <w:r>
        <w:rPr/>
        <w:t>Omitting metformin for 48 hrs post-procedure in moderate or high-risk patients.</w:t>
      </w:r>
    </w:p>
    <w:p>
      <w:pPr>
        <w:pStyle w:val="Normal"/>
        <w:numPr>
          <w:ilvl w:val="1"/>
          <w:numId w:val="129"/>
        </w:numPr>
        <w:rPr>
          <w:rFonts w:ascii="Liberation Serif" w:hAnsi="Liberation Serif"/>
          <w:sz w:val="24"/>
          <w:szCs w:val="24"/>
        </w:rPr>
      </w:pPr>
      <w:r>
        <w:rPr/>
        <w:t>Consideration of alternative imaging methods if risks are high (eGFR &lt;30 mL/min/1.73m²), but proceed if benefits outweigh the risk.</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pg565</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66[Q] Which component of auto-regulation of glomerular filtration acts on efferent arteriole? </w:t>
      </w:r>
    </w:p>
    <w:p>
      <w:pPr>
        <w:pStyle w:val="Normal"/>
        <w:rPr>
          <w:rFonts w:ascii="Liberation Serif" w:hAnsi="Liberation Serif"/>
          <w:sz w:val="24"/>
          <w:szCs w:val="24"/>
        </w:rPr>
      </w:pPr>
      <w:r>
        <w:rPr/>
        <w:t xml:space="preserve">(a) Autonomous myogenic reflex </w:t>
      </w:r>
    </w:p>
    <w:p>
      <w:pPr>
        <w:pStyle w:val="Normal"/>
        <w:rPr>
          <w:rFonts w:ascii="Liberation Serif" w:hAnsi="Liberation Serif"/>
          <w:sz w:val="24"/>
          <w:szCs w:val="24"/>
        </w:rPr>
      </w:pPr>
      <w:r>
        <w:rPr/>
        <w:t xml:space="preserve">(b) Tubuloglomerular feedback </w:t>
      </w:r>
    </w:p>
    <w:p>
      <w:pPr>
        <w:pStyle w:val="Normal"/>
        <w:rPr>
          <w:rFonts w:ascii="Liberation Serif" w:hAnsi="Liberation Serif"/>
          <w:sz w:val="24"/>
          <w:szCs w:val="24"/>
        </w:rPr>
      </w:pPr>
      <w:r>
        <w:rPr/>
        <w:t xml:space="preserve">(c) Angiotensin II mediated vasoconstriction </w:t>
      </w:r>
    </w:p>
    <w:p>
      <w:pPr>
        <w:pStyle w:val="Normal"/>
        <w:rPr>
          <w:rFonts w:ascii="Liberation Serif" w:hAnsi="Liberation Serif"/>
          <w:sz w:val="24"/>
          <w:szCs w:val="24"/>
        </w:rPr>
      </w:pPr>
      <w:r>
        <w:rPr/>
        <w:t xml:space="preserve">(d) None of the above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Autoregulation of Glomerular Filtration:</w:t>
      </w:r>
    </w:p>
    <w:p>
      <w:pPr>
        <w:pStyle w:val="Normal"/>
        <w:rPr>
          <w:rFonts w:ascii="Liberation Serif" w:hAnsi="Liberation Serif"/>
          <w:sz w:val="24"/>
          <w:szCs w:val="24"/>
        </w:rPr>
      </w:pPr>
      <w:r>
        <w:rPr>
          <w:rStyle w:val="Strong"/>
        </w:rPr>
        <w:t>Non-linear Relationship with Renal Artery Pressure:</w:t>
      </w:r>
    </w:p>
    <w:p>
      <w:pPr>
        <w:pStyle w:val="Normal"/>
        <w:numPr>
          <w:ilvl w:val="1"/>
          <w:numId w:val="130"/>
        </w:numPr>
        <w:rPr>
          <w:rFonts w:ascii="Liberation Serif" w:hAnsi="Liberation Serif"/>
          <w:sz w:val="24"/>
          <w:szCs w:val="24"/>
        </w:rPr>
      </w:pPr>
      <w:r>
        <w:rPr/>
        <w:t>Glomerular filtration is influenced by renal artery pressure, but the relationship is not linear across the physiological blood pressure range.</w:t>
      </w:r>
    </w:p>
    <w:p>
      <w:pPr>
        <w:pStyle w:val="Normal"/>
        <w:rPr>
          <w:rFonts w:ascii="Liberation Serif" w:hAnsi="Liberation Serif"/>
          <w:sz w:val="24"/>
          <w:szCs w:val="24"/>
        </w:rPr>
      </w:pPr>
      <w:r>
        <w:rPr>
          <w:rStyle w:val="Strong"/>
        </w:rPr>
        <w:t>Autoregulation Mechanisms:</w:t>
      </w:r>
    </w:p>
    <w:p>
      <w:pPr>
        <w:pStyle w:val="Normal"/>
        <w:numPr>
          <w:ilvl w:val="1"/>
          <w:numId w:val="130"/>
        </w:numPr>
        <w:rPr>
          <w:rFonts w:ascii="Liberation Serif" w:hAnsi="Liberation Serif"/>
          <w:sz w:val="24"/>
          <w:szCs w:val="24"/>
        </w:rPr>
      </w:pPr>
      <w:r>
        <w:rPr/>
        <w:t>Autoregulation of glomerular filtration involves three major factors that modulate afferent or efferent arteriolar tone.</w:t>
      </w:r>
    </w:p>
    <w:p>
      <w:pPr>
        <w:pStyle w:val="Normal"/>
        <w:rPr>
          <w:rFonts w:ascii="Liberation Serif" w:hAnsi="Liberation Serif"/>
          <w:sz w:val="24"/>
          <w:szCs w:val="24"/>
        </w:rPr>
      </w:pPr>
      <w:r>
        <w:rPr>
          <w:rStyle w:val="Strong"/>
        </w:rPr>
        <w:t>Factors Modulating Arteriolar Tone:</w:t>
      </w:r>
    </w:p>
    <w:p>
      <w:pPr>
        <w:pStyle w:val="Normal"/>
        <w:numPr>
          <w:ilvl w:val="1"/>
          <w:numId w:val="130"/>
        </w:numPr>
        <w:rPr>
          <w:rFonts w:ascii="Liberation Serif" w:hAnsi="Liberation Serif"/>
          <w:sz w:val="24"/>
          <w:szCs w:val="24"/>
        </w:rPr>
      </w:pPr>
      <w:r>
        <w:rPr>
          <w:rStyle w:val="Strong"/>
        </w:rPr>
        <w:t>Autonomous Vasoreactive (Myogenic) Reflex:</w:t>
      </w:r>
    </w:p>
    <w:p>
      <w:pPr>
        <w:pStyle w:val="Normal"/>
        <w:numPr>
          <w:ilvl w:val="2"/>
          <w:numId w:val="130"/>
        </w:numPr>
        <w:rPr>
          <w:rFonts w:ascii="Liberation Serif" w:hAnsi="Liberation Serif"/>
          <w:sz w:val="24"/>
          <w:szCs w:val="24"/>
        </w:rPr>
      </w:pPr>
      <w:r>
        <w:rPr/>
        <w:t>A first line of defense against fluctuations in renal blood flow.</w:t>
      </w:r>
    </w:p>
    <w:p>
      <w:pPr>
        <w:pStyle w:val="Normal"/>
        <w:numPr>
          <w:ilvl w:val="2"/>
          <w:numId w:val="130"/>
        </w:numPr>
        <w:rPr>
          <w:rFonts w:ascii="Liberation Serif" w:hAnsi="Liberation Serif"/>
          <w:sz w:val="24"/>
          <w:szCs w:val="24"/>
        </w:rPr>
      </w:pPr>
      <w:r>
        <w:rPr/>
        <w:t>Acute changes in renal perfusion pressure trigger reflex constriction or dilatation of the afferent arteriole in response to rising or falling pressure.</w:t>
      </w:r>
    </w:p>
    <w:p>
      <w:pPr>
        <w:pStyle w:val="Normal"/>
        <w:numPr>
          <w:ilvl w:val="2"/>
          <w:numId w:val="130"/>
        </w:numPr>
        <w:rPr>
          <w:rFonts w:ascii="Liberation Serif" w:hAnsi="Liberation Serif"/>
          <w:sz w:val="24"/>
          <w:szCs w:val="24"/>
        </w:rPr>
      </w:pPr>
      <w:r>
        <w:rPr/>
        <w:t>Protects the glomerular capillary from sudden changes in systolic pressure.</w:t>
      </w:r>
    </w:p>
    <w:p>
      <w:pPr>
        <w:pStyle w:val="Normal"/>
        <w:numPr>
          <w:ilvl w:val="1"/>
          <w:numId w:val="130"/>
        </w:numPr>
        <w:rPr>
          <w:rFonts w:ascii="Liberation Serif" w:hAnsi="Liberation Serif"/>
          <w:sz w:val="24"/>
          <w:szCs w:val="24"/>
        </w:rPr>
      </w:pPr>
      <w:r>
        <w:rPr>
          <w:rStyle w:val="Strong"/>
        </w:rPr>
        <w:t>Tubuloglomerular Feedback (TGF):</w:t>
      </w:r>
    </w:p>
    <w:p>
      <w:pPr>
        <w:pStyle w:val="Normal"/>
        <w:numPr>
          <w:ilvl w:val="2"/>
          <w:numId w:val="130"/>
        </w:numPr>
        <w:rPr>
          <w:rFonts w:ascii="Liberation Serif" w:hAnsi="Liberation Serif"/>
          <w:sz w:val="24"/>
          <w:szCs w:val="24"/>
        </w:rPr>
      </w:pPr>
      <w:r>
        <w:rPr/>
        <w:t>Involved in autoregulation by modulating afferent arteriolar tone based on feedback from the tubular fluid.</w:t>
      </w:r>
    </w:p>
    <w:p>
      <w:pPr>
        <w:pStyle w:val="Normal"/>
        <w:numPr>
          <w:ilvl w:val="1"/>
          <w:numId w:val="130"/>
        </w:numPr>
        <w:rPr>
          <w:rFonts w:ascii="Liberation Serif" w:hAnsi="Liberation Serif"/>
          <w:sz w:val="24"/>
          <w:szCs w:val="24"/>
        </w:rPr>
      </w:pPr>
      <w:r>
        <w:rPr>
          <w:rStyle w:val="Strong"/>
        </w:rPr>
        <w:t>Angiotensin II–Mediated Vasoconstriction:</w:t>
      </w:r>
    </w:p>
    <w:p>
      <w:pPr>
        <w:pStyle w:val="Normal"/>
        <w:numPr>
          <w:ilvl w:val="2"/>
          <w:numId w:val="130"/>
        </w:numPr>
        <w:rPr>
          <w:rFonts w:ascii="Liberation Serif" w:hAnsi="Liberation Serif"/>
          <w:sz w:val="24"/>
          <w:szCs w:val="24"/>
        </w:rPr>
      </w:pPr>
      <w:r>
        <w:rPr/>
        <w:t>Affects efferent arteriolar tone.</w:t>
      </w:r>
    </w:p>
    <w:p>
      <w:pPr>
        <w:pStyle w:val="Normal"/>
        <w:numPr>
          <w:ilvl w:val="2"/>
          <w:numId w:val="130"/>
        </w:numPr>
        <w:rPr>
          <w:rFonts w:ascii="Liberation Serif" w:hAnsi="Liberation Serif"/>
          <w:sz w:val="24"/>
          <w:szCs w:val="24"/>
        </w:rPr>
      </w:pPr>
      <w:r>
        <w:rPr/>
        <w:t>Plays a role in maintaining glomerular filtration pressure.</w:t>
      </w:r>
    </w:p>
    <w:p>
      <w:pPr>
        <w:pStyle w:val="Normal"/>
        <w:rPr>
          <w:rFonts w:ascii="Liberation Serif" w:hAnsi="Liberation Serif"/>
          <w:sz w:val="24"/>
          <w:szCs w:val="24"/>
        </w:rPr>
      </w:pPr>
      <w:r>
        <w:rPr>
          <w:rStyle w:val="Strong"/>
        </w:rPr>
        <w:t>Purpose of Autoregulation:</w:t>
      </w:r>
    </w:p>
    <w:p>
      <w:pPr>
        <w:pStyle w:val="Normal"/>
        <w:numPr>
          <w:ilvl w:val="1"/>
          <w:numId w:val="130"/>
        </w:numPr>
        <w:rPr>
          <w:rFonts w:ascii="Liberation Serif" w:hAnsi="Liberation Serif"/>
          <w:sz w:val="24"/>
          <w:szCs w:val="24"/>
        </w:rPr>
      </w:pPr>
      <w:r>
        <w:rPr/>
        <w:t>To maintain a relatively stable glomerular filtration rate (GFR) despite changes in systemic blood pressure.</w:t>
      </w:r>
    </w:p>
    <w:p>
      <w:pPr>
        <w:pStyle w:val="Normal"/>
        <w:rPr>
          <w:rFonts w:ascii="Liberation Serif" w:hAnsi="Liberation Serif"/>
          <w:sz w:val="24"/>
          <w:szCs w:val="24"/>
        </w:rPr>
      </w:pPr>
      <w:r>
        <w:rPr>
          <w:rStyle w:val="Strong"/>
        </w:rPr>
        <w:t>Protective Mechanism:</w:t>
      </w:r>
    </w:p>
    <w:p>
      <w:pPr>
        <w:pStyle w:val="Normal"/>
        <w:numPr>
          <w:ilvl w:val="1"/>
          <w:numId w:val="130"/>
        </w:numPr>
        <w:rPr>
          <w:rFonts w:ascii="Liberation Serif" w:hAnsi="Liberation Serif"/>
          <w:sz w:val="24"/>
          <w:szCs w:val="24"/>
        </w:rPr>
      </w:pPr>
      <w:r>
        <w:rPr/>
        <w:t>The myogenic reflex acts as a protective mechanism to prevent sudden and potentially damaging changes in the glomerular capillary pressure.</w:t>
      </w:r>
    </w:p>
    <w:p>
      <w:pPr>
        <w:pStyle w:val="Normal"/>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pg2288</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67[Q] Which of the following are consequences of nephrotic syndrome ? </w:t>
      </w:r>
    </w:p>
    <w:p>
      <w:pPr>
        <w:pStyle w:val="Normal"/>
        <w:rPr>
          <w:rFonts w:ascii="Liberation Serif" w:hAnsi="Liberation Serif"/>
          <w:sz w:val="24"/>
          <w:szCs w:val="24"/>
        </w:rPr>
      </w:pPr>
      <w:r>
        <w:rPr/>
        <w:t xml:space="preserve">1. Increased lipoprotein synthesis </w:t>
      </w:r>
    </w:p>
    <w:p>
      <w:pPr>
        <w:pStyle w:val="Normal"/>
        <w:rPr>
          <w:rFonts w:ascii="Liberation Serif" w:hAnsi="Liberation Serif"/>
          <w:sz w:val="24"/>
          <w:szCs w:val="24"/>
        </w:rPr>
      </w:pPr>
      <w:r>
        <w:rPr/>
        <w:t xml:space="preserve">2. Low serum globulin levels </w:t>
      </w:r>
    </w:p>
    <w:p>
      <w:pPr>
        <w:pStyle w:val="Normal"/>
        <w:rPr>
          <w:rFonts w:ascii="Liberation Serif" w:hAnsi="Liberation Serif"/>
          <w:sz w:val="24"/>
          <w:szCs w:val="24"/>
        </w:rPr>
      </w:pPr>
      <w:r>
        <w:rPr/>
        <w:t xml:space="preserve">3.  Increased serum aldosterone levels </w:t>
      </w:r>
    </w:p>
    <w:p>
      <w:pPr>
        <w:pStyle w:val="Normal"/>
        <w:rPr>
          <w:rFonts w:ascii="Liberation Serif" w:hAnsi="Liberation Serif"/>
          <w:sz w:val="24"/>
          <w:szCs w:val="24"/>
        </w:rPr>
      </w:pPr>
      <w:r>
        <w:rPr/>
        <w:t xml:space="preserve">4.  Increased serum Antithrombin III levels </w:t>
      </w:r>
    </w:p>
    <w:p>
      <w:pPr>
        <w:pStyle w:val="Normal"/>
        <w:rPr>
          <w:rFonts w:ascii="Liberation Serif" w:hAnsi="Liberation Serif"/>
          <w:sz w:val="24"/>
          <w:szCs w:val="24"/>
        </w:rPr>
      </w:pPr>
      <w:r>
        <w:rPr/>
        <w:t xml:space="preserve">Select the correct answer using the code given below : </w:t>
      </w:r>
    </w:p>
    <w:p>
      <w:pPr>
        <w:pStyle w:val="Normal"/>
        <w:rPr>
          <w:rFonts w:ascii="Liberation Serif" w:hAnsi="Liberation Serif"/>
          <w:sz w:val="24"/>
          <w:szCs w:val="24"/>
        </w:rPr>
      </w:pPr>
      <w:r>
        <w:rPr/>
        <w:t xml:space="preserve">(a)1,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1,3 and 4 </w:t>
      </w:r>
    </w:p>
    <w:p>
      <w:pPr>
        <w:pStyle w:val="Normal"/>
        <w:rPr>
          <w:rFonts w:ascii="Liberation Serif" w:hAnsi="Liberation Serif"/>
          <w:sz w:val="24"/>
          <w:szCs w:val="24"/>
        </w:rPr>
      </w:pPr>
      <w:r>
        <w:rPr/>
        <w:t>(d)2 and 3 only</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Consequences of the nephrotic syndrome</w:t>
      </w:r>
    </w:p>
    <w:p>
      <w:pPr>
        <w:pStyle w:val="Normal"/>
        <w:rPr>
          <w:rFonts w:ascii="Liberation Serif" w:hAnsi="Liberation Serif"/>
          <w:sz w:val="24"/>
          <w:szCs w:val="24"/>
        </w:rPr>
      </w:pPr>
      <w:r>
        <w:rPr>
          <w:rStyle w:val="Strong"/>
        </w:rPr>
        <w:t>Mechanisms:</w:t>
      </w:r>
    </w:p>
    <w:p>
      <w:pPr>
        <w:pStyle w:val="Normal"/>
        <w:numPr>
          <w:ilvl w:val="0"/>
          <w:numId w:val="131"/>
        </w:numPr>
        <w:rPr>
          <w:rFonts w:ascii="Liberation Serif" w:hAnsi="Liberation Serif"/>
          <w:sz w:val="24"/>
          <w:szCs w:val="24"/>
        </w:rPr>
      </w:pPr>
      <w:r>
        <w:rPr>
          <w:rStyle w:val="Strong"/>
        </w:rPr>
        <w:t>Hypoalbuminemia:</w:t>
      </w:r>
    </w:p>
    <w:p>
      <w:pPr>
        <w:pStyle w:val="Normal"/>
        <w:numPr>
          <w:ilvl w:val="1"/>
          <w:numId w:val="131"/>
        </w:numPr>
        <w:rPr>
          <w:rFonts w:ascii="Liberation Serif" w:hAnsi="Liberation Serif"/>
          <w:sz w:val="24"/>
          <w:szCs w:val="24"/>
        </w:rPr>
      </w:pPr>
      <w:r>
        <w:rPr>
          <w:rStyle w:val="Strong"/>
        </w:rPr>
        <w:t>Cause:</w:t>
      </w:r>
      <w:r>
        <w:rPr/>
        <w:t xml:space="preserve"> Urinary protein losses exceeding liver synthetic capacity.</w:t>
      </w:r>
    </w:p>
    <w:p>
      <w:pPr>
        <w:pStyle w:val="Normal"/>
        <w:numPr>
          <w:ilvl w:val="1"/>
          <w:numId w:val="131"/>
        </w:numPr>
        <w:rPr>
          <w:rFonts w:ascii="Liberation Serif" w:hAnsi="Liberation Serif"/>
          <w:sz w:val="24"/>
          <w:szCs w:val="24"/>
        </w:rPr>
      </w:pPr>
      <w:r>
        <w:rPr>
          <w:rStyle w:val="Strong"/>
        </w:rPr>
        <w:t>Consequence:</w:t>
      </w:r>
      <w:r>
        <w:rPr/>
        <w:t xml:space="preserve"> Reduced oncotic pressure.</w:t>
      </w:r>
    </w:p>
    <w:p>
      <w:pPr>
        <w:pStyle w:val="Normal"/>
        <w:numPr>
          <w:ilvl w:val="0"/>
          <w:numId w:val="131"/>
        </w:numPr>
        <w:rPr>
          <w:rFonts w:ascii="Liberation Serif" w:hAnsi="Liberation Serif"/>
          <w:sz w:val="24"/>
          <w:szCs w:val="24"/>
        </w:rPr>
      </w:pPr>
      <w:r>
        <w:rPr>
          <w:rStyle w:val="Strong"/>
        </w:rPr>
        <w:t>Avid Sodium Retention:</w:t>
      </w:r>
    </w:p>
    <w:p>
      <w:pPr>
        <w:pStyle w:val="Normal"/>
        <w:numPr>
          <w:ilvl w:val="1"/>
          <w:numId w:val="131"/>
        </w:numPr>
        <w:rPr>
          <w:rFonts w:ascii="Liberation Serif" w:hAnsi="Liberation Serif"/>
          <w:sz w:val="24"/>
          <w:szCs w:val="24"/>
        </w:rPr>
      </w:pPr>
      <w:r>
        <w:rPr>
          <w:rStyle w:val="Strong"/>
        </w:rPr>
        <w:t>Cause:</w:t>
      </w:r>
      <w:r>
        <w:rPr/>
        <w:t xml:space="preserve"> Secondary hyperaldosteronism and poorly characterized intrarenal mechanisms.</w:t>
      </w:r>
    </w:p>
    <w:p>
      <w:pPr>
        <w:pStyle w:val="Normal"/>
        <w:numPr>
          <w:ilvl w:val="1"/>
          <w:numId w:val="131"/>
        </w:numPr>
        <w:rPr>
          <w:rFonts w:ascii="Liberation Serif" w:hAnsi="Liberation Serif"/>
          <w:sz w:val="24"/>
          <w:szCs w:val="24"/>
        </w:rPr>
      </w:pPr>
      <w:r>
        <w:rPr>
          <w:rStyle w:val="Strong"/>
        </w:rPr>
        <w:t>Consequence:</w:t>
      </w:r>
      <w:r>
        <w:rPr/>
        <w:t xml:space="preserve"> Edema.</w:t>
      </w:r>
    </w:p>
    <w:p>
      <w:pPr>
        <w:pStyle w:val="Normal"/>
        <w:numPr>
          <w:ilvl w:val="0"/>
          <w:numId w:val="131"/>
        </w:numPr>
        <w:rPr>
          <w:rFonts w:ascii="Liberation Serif" w:hAnsi="Liberation Serif"/>
          <w:sz w:val="24"/>
          <w:szCs w:val="24"/>
        </w:rPr>
      </w:pPr>
      <w:r>
        <w:rPr>
          <w:rStyle w:val="Strong"/>
        </w:rPr>
        <w:t>Hypercholesterolemia:</w:t>
      </w:r>
    </w:p>
    <w:p>
      <w:pPr>
        <w:pStyle w:val="Normal"/>
        <w:numPr>
          <w:ilvl w:val="1"/>
          <w:numId w:val="131"/>
        </w:numPr>
        <w:rPr>
          <w:rFonts w:ascii="Liberation Serif" w:hAnsi="Liberation Serif"/>
          <w:sz w:val="24"/>
          <w:szCs w:val="24"/>
        </w:rPr>
      </w:pPr>
      <w:r>
        <w:rPr>
          <w:rStyle w:val="Strong"/>
        </w:rPr>
        <w:t>Cause:</w:t>
      </w:r>
      <w:r>
        <w:rPr/>
        <w:t xml:space="preserve"> Non-specific increase in liver lipoprotein synthesis due to low oncotic pressure.</w:t>
      </w:r>
    </w:p>
    <w:p>
      <w:pPr>
        <w:pStyle w:val="Normal"/>
        <w:numPr>
          <w:ilvl w:val="1"/>
          <w:numId w:val="131"/>
        </w:numPr>
        <w:rPr>
          <w:rFonts w:ascii="Liberation Serif" w:hAnsi="Liberation Serif"/>
          <w:sz w:val="24"/>
          <w:szCs w:val="24"/>
        </w:rPr>
      </w:pPr>
      <w:r>
        <w:rPr>
          <w:rStyle w:val="Strong"/>
        </w:rPr>
        <w:t>Consequence:</w:t>
      </w:r>
      <w:r>
        <w:rPr/>
        <w:t xml:space="preserve"> Increased risk of atherosclerosis.</w:t>
      </w:r>
    </w:p>
    <w:p>
      <w:pPr>
        <w:pStyle w:val="Normal"/>
        <w:numPr>
          <w:ilvl w:val="0"/>
          <w:numId w:val="131"/>
        </w:numPr>
        <w:rPr>
          <w:rFonts w:ascii="Liberation Serif" w:hAnsi="Liberation Serif"/>
          <w:sz w:val="24"/>
          <w:szCs w:val="24"/>
        </w:rPr>
      </w:pPr>
      <w:r>
        <w:rPr>
          <w:rStyle w:val="Strong"/>
        </w:rPr>
        <w:t>Hypercoagulability:</w:t>
      </w:r>
    </w:p>
    <w:p>
      <w:pPr>
        <w:pStyle w:val="Normal"/>
        <w:numPr>
          <w:ilvl w:val="1"/>
          <w:numId w:val="131"/>
        </w:numPr>
        <w:rPr>
          <w:rFonts w:ascii="Liberation Serif" w:hAnsi="Liberation Serif"/>
          <w:sz w:val="24"/>
          <w:szCs w:val="24"/>
        </w:rPr>
      </w:pPr>
      <w:r>
        <w:rPr>
          <w:rStyle w:val="Strong"/>
        </w:rPr>
        <w:t>Cause:</w:t>
      </w:r>
      <w:r>
        <w:rPr/>
        <w:t xml:space="preserve"> Loss of coagulation inhibitors, elevated procoagulant factors.</w:t>
      </w:r>
    </w:p>
    <w:p>
      <w:pPr>
        <w:pStyle w:val="Normal"/>
        <w:numPr>
          <w:ilvl w:val="1"/>
          <w:numId w:val="131"/>
        </w:numPr>
        <w:rPr>
          <w:rFonts w:ascii="Liberation Serif" w:hAnsi="Liberation Serif"/>
          <w:sz w:val="24"/>
          <w:szCs w:val="24"/>
        </w:rPr>
      </w:pPr>
      <w:r>
        <w:rPr>
          <w:rStyle w:val="Strong"/>
        </w:rPr>
        <w:t>Consequence:</w:t>
      </w:r>
      <w:r>
        <w:rPr/>
        <w:t xml:space="preserve"> Elevated risk of venous thromboembolism.</w:t>
      </w:r>
    </w:p>
    <w:p>
      <w:pPr>
        <w:pStyle w:val="Normal"/>
        <w:numPr>
          <w:ilvl w:val="0"/>
          <w:numId w:val="131"/>
        </w:numPr>
        <w:rPr>
          <w:rFonts w:ascii="Liberation Serif" w:hAnsi="Liberation Serif"/>
          <w:sz w:val="24"/>
          <w:szCs w:val="24"/>
        </w:rPr>
      </w:pPr>
      <w:r>
        <w:rPr>
          <w:rStyle w:val="Strong"/>
        </w:rPr>
        <w:t>Infection Susceptibility:</w:t>
      </w:r>
    </w:p>
    <w:p>
      <w:pPr>
        <w:pStyle w:val="Normal"/>
        <w:numPr>
          <w:ilvl w:val="1"/>
          <w:numId w:val="131"/>
        </w:numPr>
        <w:rPr>
          <w:rFonts w:ascii="Liberation Serif" w:hAnsi="Liberation Serif"/>
          <w:sz w:val="24"/>
          <w:szCs w:val="24"/>
        </w:rPr>
      </w:pPr>
      <w:r>
        <w:rPr>
          <w:rStyle w:val="Strong"/>
        </w:rPr>
        <w:t>Cause:</w:t>
      </w:r>
      <w:r>
        <w:rPr/>
        <w:t xml:space="preserve"> Hypogammaglobulinemia from urinary immunoglobulin loss.</w:t>
      </w:r>
    </w:p>
    <w:p>
      <w:pPr>
        <w:pStyle w:val="Normal"/>
        <w:numPr>
          <w:ilvl w:val="1"/>
          <w:numId w:val="131"/>
        </w:numPr>
        <w:rPr>
          <w:rFonts w:ascii="Liberation Serif" w:hAnsi="Liberation Serif"/>
          <w:sz w:val="24"/>
          <w:szCs w:val="24"/>
        </w:rPr>
      </w:pPr>
      <w:r>
        <w:rPr>
          <w:rStyle w:val="Strong"/>
        </w:rPr>
        <w:t>Consequence:</w:t>
      </w:r>
      <w:r>
        <w:rPr/>
        <w:t xml:space="preserve"> Increased vulnerability to pneumococcal and meningococcal infections.</w:t>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pg572</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68[Q] Sickle cell syndromes are caused by a mutation in the B-globin gene. Which one of the following correctly describes the change? </w:t>
      </w:r>
    </w:p>
    <w:p>
      <w:pPr>
        <w:pStyle w:val="Normal"/>
        <w:rPr>
          <w:rFonts w:ascii="Liberation Serif" w:hAnsi="Liberation Serif"/>
          <w:sz w:val="24"/>
          <w:szCs w:val="24"/>
        </w:rPr>
      </w:pPr>
      <w:r>
        <w:rPr/>
        <w:t xml:space="preserve">(a) Sixth amino acid-glutamic acid is replaced by valine. </w:t>
      </w:r>
    </w:p>
    <w:p>
      <w:pPr>
        <w:pStyle w:val="Normal"/>
        <w:rPr>
          <w:rFonts w:ascii="Liberation Serif" w:hAnsi="Liberation Serif"/>
          <w:sz w:val="24"/>
          <w:szCs w:val="24"/>
        </w:rPr>
      </w:pPr>
      <w:r>
        <w:rPr/>
        <w:t xml:space="preserve">(b) Twenty-sixth amino acid-glutamic acid is replaced by lysine. </w:t>
      </w:r>
    </w:p>
    <w:p>
      <w:pPr>
        <w:pStyle w:val="Normal"/>
        <w:rPr>
          <w:rFonts w:ascii="Liberation Serif" w:hAnsi="Liberation Serif"/>
          <w:sz w:val="24"/>
          <w:szCs w:val="24"/>
        </w:rPr>
      </w:pPr>
      <w:r>
        <w:rPr/>
        <w:t xml:space="preserve">(c) Sixth amino acid-glutamic acid is replaced by lysine </w:t>
      </w:r>
    </w:p>
    <w:p>
      <w:pPr>
        <w:pStyle w:val="Normal"/>
        <w:rPr>
          <w:rFonts w:ascii="Liberation Serif" w:hAnsi="Liberation Serif"/>
          <w:sz w:val="24"/>
          <w:szCs w:val="24"/>
        </w:rPr>
      </w:pPr>
      <w:r>
        <w:rPr/>
        <w:t>(d) Ninety eighth amino acid-valine is replaced by methionine.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Sickle-Cell Anaemia: Overview</w:t>
      </w:r>
    </w:p>
    <w:p>
      <w:pPr>
        <w:pStyle w:val="Normal"/>
        <w:rPr>
          <w:rFonts w:ascii="Liberation Serif" w:hAnsi="Liberation Serif"/>
          <w:sz w:val="24"/>
          <w:szCs w:val="24"/>
        </w:rPr>
      </w:pPr>
      <w:r>
        <w:rPr>
          <w:rStyle w:val="Strong"/>
        </w:rPr>
        <w:t>Genetic Basis:</w:t>
      </w:r>
    </w:p>
    <w:p>
      <w:pPr>
        <w:pStyle w:val="Normal"/>
        <w:numPr>
          <w:ilvl w:val="0"/>
          <w:numId w:val="132"/>
        </w:numPr>
        <w:rPr>
          <w:rFonts w:ascii="Liberation Serif" w:hAnsi="Liberation Serif"/>
          <w:sz w:val="24"/>
          <w:szCs w:val="24"/>
        </w:rPr>
      </w:pPr>
      <w:r>
        <w:rPr>
          <w:rStyle w:val="Strong"/>
        </w:rPr>
        <w:t>Mutation:</w:t>
      </w:r>
      <w:r>
        <w:rPr/>
        <w:t xml:space="preserve"> Single glutamic acid to valine substitution at position 6 of the beta globin polypeptide chain.</w:t>
      </w:r>
    </w:p>
    <w:p>
      <w:pPr>
        <w:pStyle w:val="Normal"/>
        <w:numPr>
          <w:ilvl w:val="0"/>
          <w:numId w:val="132"/>
        </w:numPr>
        <w:rPr>
          <w:rFonts w:ascii="Liberation Serif" w:hAnsi="Liberation Serif"/>
          <w:sz w:val="24"/>
          <w:szCs w:val="24"/>
        </w:rPr>
      </w:pPr>
      <w:r>
        <w:rPr>
          <w:rStyle w:val="Strong"/>
        </w:rPr>
        <w:t>Inheritance:</w:t>
      </w:r>
      <w:r>
        <w:rPr/>
        <w:t xml:space="preserve"> Autosomal recessive trait.</w:t>
      </w:r>
    </w:p>
    <w:p>
      <w:pPr>
        <w:pStyle w:val="Normal"/>
        <w:rPr>
          <w:rFonts w:ascii="Liberation Serif" w:hAnsi="Liberation Serif"/>
          <w:sz w:val="24"/>
          <w:szCs w:val="24"/>
        </w:rPr>
      </w:pPr>
      <w:r>
        <w:rPr>
          <w:rStyle w:val="Strong"/>
        </w:rPr>
        <w:t>Clinical Manifestations:</w:t>
      </w:r>
    </w:p>
    <w:p>
      <w:pPr>
        <w:pStyle w:val="Normal"/>
        <w:numPr>
          <w:ilvl w:val="0"/>
          <w:numId w:val="133"/>
        </w:numPr>
        <w:rPr>
          <w:rFonts w:ascii="Liberation Serif" w:hAnsi="Liberation Serif"/>
          <w:sz w:val="24"/>
          <w:szCs w:val="24"/>
        </w:rPr>
      </w:pPr>
      <w:r>
        <w:rPr>
          <w:rStyle w:val="Strong"/>
        </w:rPr>
        <w:t>Sickle-Cell Disease (SS):</w:t>
      </w:r>
    </w:p>
    <w:p>
      <w:pPr>
        <w:pStyle w:val="Normal"/>
        <w:numPr>
          <w:ilvl w:val="1"/>
          <w:numId w:val="133"/>
        </w:numPr>
        <w:rPr>
          <w:rFonts w:ascii="Liberation Serif" w:hAnsi="Liberation Serif"/>
          <w:sz w:val="24"/>
          <w:szCs w:val="24"/>
        </w:rPr>
      </w:pPr>
      <w:r>
        <w:rPr>
          <w:rStyle w:val="Strong"/>
        </w:rPr>
        <w:t>Genotype:</w:t>
      </w:r>
      <w:r>
        <w:rPr/>
        <w:t xml:space="preserve"> Homozygotes (SS).</w:t>
      </w:r>
    </w:p>
    <w:p>
      <w:pPr>
        <w:pStyle w:val="Normal"/>
        <w:numPr>
          <w:ilvl w:val="1"/>
          <w:numId w:val="133"/>
        </w:numPr>
        <w:rPr>
          <w:rFonts w:ascii="Liberation Serif" w:hAnsi="Liberation Serif"/>
          <w:sz w:val="24"/>
          <w:szCs w:val="24"/>
        </w:rPr>
      </w:pPr>
      <w:r>
        <w:rPr>
          <w:rStyle w:val="Strong"/>
        </w:rPr>
        <w:t>Hemoglobin Produced:</w:t>
      </w:r>
      <w:r>
        <w:rPr/>
        <w:t xml:space="preserve"> Abnormal beta chains resulting in Hemoglobin S (HbS).</w:t>
      </w:r>
    </w:p>
    <w:p>
      <w:pPr>
        <w:pStyle w:val="Normal"/>
        <w:numPr>
          <w:ilvl w:val="1"/>
          <w:numId w:val="133"/>
        </w:numPr>
        <w:rPr>
          <w:rFonts w:ascii="Liberation Serif" w:hAnsi="Liberation Serif"/>
          <w:sz w:val="24"/>
          <w:szCs w:val="24"/>
        </w:rPr>
      </w:pPr>
      <w:r>
        <w:rPr>
          <w:rStyle w:val="Strong"/>
        </w:rPr>
        <w:t>Clinical Syndrome:</w:t>
      </w:r>
      <w:r>
        <w:rPr/>
        <w:t xml:space="preserve"> Sickle-cell disease.</w:t>
      </w:r>
    </w:p>
    <w:p>
      <w:pPr>
        <w:pStyle w:val="Normal"/>
        <w:numPr>
          <w:ilvl w:val="0"/>
          <w:numId w:val="133"/>
        </w:numPr>
        <w:rPr>
          <w:rFonts w:ascii="Liberation Serif" w:hAnsi="Liberation Serif"/>
          <w:sz w:val="24"/>
          <w:szCs w:val="24"/>
        </w:rPr>
      </w:pPr>
      <w:r>
        <w:rPr>
          <w:rStyle w:val="Strong"/>
        </w:rPr>
        <w:t>Sickle-Cell Trait (AS):</w:t>
      </w:r>
    </w:p>
    <w:p>
      <w:pPr>
        <w:pStyle w:val="Normal"/>
        <w:numPr>
          <w:ilvl w:val="1"/>
          <w:numId w:val="133"/>
        </w:numPr>
        <w:rPr>
          <w:rFonts w:ascii="Liberation Serif" w:hAnsi="Liberation Serif"/>
          <w:sz w:val="24"/>
          <w:szCs w:val="24"/>
        </w:rPr>
      </w:pPr>
      <w:r>
        <w:rPr>
          <w:rStyle w:val="Strong"/>
        </w:rPr>
        <w:t>Genotype:</w:t>
      </w:r>
      <w:r>
        <w:rPr/>
        <w:t xml:space="preserve"> Heterozygotes (AS).</w:t>
      </w:r>
    </w:p>
    <w:p>
      <w:pPr>
        <w:pStyle w:val="Normal"/>
        <w:numPr>
          <w:ilvl w:val="1"/>
          <w:numId w:val="133"/>
        </w:numPr>
        <w:rPr>
          <w:rFonts w:ascii="Liberation Serif" w:hAnsi="Liberation Serif"/>
          <w:sz w:val="24"/>
          <w:szCs w:val="24"/>
        </w:rPr>
      </w:pPr>
      <w:r>
        <w:rPr>
          <w:rStyle w:val="Strong"/>
        </w:rPr>
        <w:t>Hemoglobin Produced:</w:t>
      </w:r>
      <w:r>
        <w:rPr/>
        <w:t xml:space="preserve"> Mixture of normal and abnormal beta chains producing normal HbA and HbS.</w:t>
      </w:r>
    </w:p>
    <w:p>
      <w:pPr>
        <w:pStyle w:val="Normal"/>
        <w:numPr>
          <w:ilvl w:val="1"/>
          <w:numId w:val="133"/>
        </w:numPr>
        <w:rPr>
          <w:rFonts w:ascii="Liberation Serif" w:hAnsi="Liberation Serif"/>
          <w:sz w:val="24"/>
          <w:szCs w:val="24"/>
        </w:rPr>
      </w:pPr>
      <w:r>
        <w:rPr>
          <w:rStyle w:val="Strong"/>
        </w:rPr>
        <w:t>Clinical Condition:</w:t>
      </w:r>
      <w:r>
        <w:rPr/>
        <w:t xml:space="preserve"> Sickle-cell trait.</w:t>
      </w:r>
    </w:p>
    <w:p>
      <w:pPr>
        <w:pStyle w:val="Normal"/>
        <w:numPr>
          <w:ilvl w:val="1"/>
          <w:numId w:val="133"/>
        </w:numPr>
        <w:rPr>
          <w:rFonts w:ascii="Liberation Serif" w:hAnsi="Liberation Serif"/>
          <w:sz w:val="24"/>
          <w:szCs w:val="24"/>
        </w:rPr>
      </w:pPr>
      <w:r>
        <w:rPr>
          <w:rStyle w:val="Strong"/>
        </w:rPr>
        <w:t>Previous Belief:</w:t>
      </w:r>
      <w:r>
        <w:rPr/>
        <w:t xml:space="preserve"> Considered asymptomatic, but associated with an increased risk of sudden and cardiovascular death in young adults.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pg960</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69[Q] In which of the following a high reticulocyte production index is seen?</w:t>
      </w:r>
    </w:p>
    <w:p>
      <w:pPr>
        <w:pStyle w:val="Normal"/>
        <w:rPr>
          <w:rFonts w:ascii="Liberation Serif" w:hAnsi="Liberation Serif"/>
          <w:sz w:val="24"/>
          <w:szCs w:val="24"/>
        </w:rPr>
      </w:pPr>
      <w:r>
        <w:rPr/>
        <w:t>1. Sickle cell disease</w:t>
      </w:r>
    </w:p>
    <w:p>
      <w:pPr>
        <w:pStyle w:val="Normal"/>
        <w:rPr>
          <w:rFonts w:ascii="Liberation Serif" w:hAnsi="Liberation Serif"/>
          <w:sz w:val="24"/>
          <w:szCs w:val="24"/>
        </w:rPr>
      </w:pPr>
      <w:r>
        <w:rPr/>
        <w:t>2. Vitamin B-12 deficiency</w:t>
      </w:r>
    </w:p>
    <w:p>
      <w:pPr>
        <w:pStyle w:val="Normal"/>
        <w:rPr>
          <w:rFonts w:ascii="Liberation Serif" w:hAnsi="Liberation Serif"/>
          <w:sz w:val="24"/>
          <w:szCs w:val="24"/>
        </w:rPr>
      </w:pPr>
      <w:r>
        <w:rPr/>
        <w:t>3. Glucose 6 phosphate dehydrogenase deficiency</w:t>
      </w:r>
    </w:p>
    <w:p>
      <w:pPr>
        <w:pStyle w:val="Normal"/>
        <w:rPr>
          <w:rFonts w:ascii="Liberation Serif" w:hAnsi="Liberation Serif"/>
          <w:sz w:val="24"/>
          <w:szCs w:val="24"/>
        </w:rPr>
      </w:pPr>
      <w:r>
        <w:rPr/>
        <w:t>4. Blood loss</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Reticulocytes are immature red blood cells that still contain some ribosomal RNA.  A high RPI indicates an increased production of red blood cells, which can occur in response to blood loss, hemolysis, or ineffective erythropoiesis. Glucose 6 phosphate dehydrogenase deficiency post hemolysis can have high RPI. In Sickle cell disease due to  ineffective erythropoiesis can have high RPI.</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70[Q] Which one of the following combinations of drugs can be used for treatment of relapsed myeloma ?</w:t>
      </w:r>
    </w:p>
    <w:p>
      <w:pPr>
        <w:pStyle w:val="Normal"/>
        <w:rPr>
          <w:rFonts w:ascii="Liberation Serif" w:hAnsi="Liberation Serif"/>
          <w:sz w:val="24"/>
          <w:szCs w:val="24"/>
        </w:rPr>
      </w:pPr>
      <w:r>
        <w:rPr/>
        <w:t xml:space="preserve">(a) Infliximab, Methotrexate, Dexamethasone </w:t>
      </w:r>
    </w:p>
    <w:p>
      <w:pPr>
        <w:pStyle w:val="Normal"/>
        <w:rPr>
          <w:rFonts w:ascii="Liberation Serif" w:hAnsi="Liberation Serif"/>
          <w:sz w:val="24"/>
          <w:szCs w:val="24"/>
        </w:rPr>
      </w:pPr>
      <w:r>
        <w:rPr/>
        <w:t xml:space="preserve">(b) Lenalidomide, Bortezomib, Dexamethasone </w:t>
      </w:r>
    </w:p>
    <w:p>
      <w:pPr>
        <w:pStyle w:val="Normal"/>
        <w:rPr>
          <w:rFonts w:ascii="Liberation Serif" w:hAnsi="Liberation Serif"/>
          <w:sz w:val="24"/>
          <w:szCs w:val="24"/>
        </w:rPr>
      </w:pPr>
      <w:r>
        <w:rPr/>
        <w:t xml:space="preserve">(c) Rituximab, Vincristine, Cytarabine </w:t>
      </w:r>
    </w:p>
    <w:p>
      <w:pPr>
        <w:pStyle w:val="Normal"/>
        <w:rPr>
          <w:rFonts w:ascii="Liberation Serif" w:hAnsi="Liberation Serif"/>
          <w:sz w:val="24"/>
          <w:szCs w:val="24"/>
        </w:rPr>
      </w:pPr>
      <w:r>
        <w:rPr/>
        <w:t xml:space="preserve">(d) Methotrexate, Doxorubicin, Prednisone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rPr>
        <w:t>Treatment Landscape for Relapsed/Refractory Multiple Myeloma:</w:t>
      </w:r>
    </w:p>
    <w:p>
      <w:pPr>
        <w:pStyle w:val="Normal"/>
        <w:rPr>
          <w:rFonts w:ascii="Liberation Serif" w:hAnsi="Liberation Serif"/>
          <w:sz w:val="24"/>
          <w:szCs w:val="24"/>
        </w:rPr>
      </w:pPr>
      <w:r>
        <w:rPr>
          <w:rStyle w:val="Strong"/>
        </w:rPr>
        <w:t>1. Second-Generation Proteasome Inhibitors:</w:t>
      </w:r>
    </w:p>
    <w:p>
      <w:pPr>
        <w:pStyle w:val="Normal"/>
        <w:numPr>
          <w:ilvl w:val="0"/>
          <w:numId w:val="134"/>
        </w:numPr>
        <w:rPr>
          <w:rFonts w:ascii="Liberation Serif" w:hAnsi="Liberation Serif"/>
          <w:sz w:val="24"/>
          <w:szCs w:val="24"/>
        </w:rPr>
      </w:pPr>
      <w:r>
        <w:rPr>
          <w:rStyle w:val="Strong"/>
        </w:rPr>
        <w:t>Agents:</w:t>
      </w:r>
      <w:r>
        <w:rPr/>
        <w:t xml:space="preserve"> Carfilzomib, ixazomib.</w:t>
      </w:r>
    </w:p>
    <w:p>
      <w:pPr>
        <w:pStyle w:val="Normal"/>
        <w:numPr>
          <w:ilvl w:val="0"/>
          <w:numId w:val="134"/>
        </w:numPr>
        <w:rPr>
          <w:rFonts w:ascii="Liberation Serif" w:hAnsi="Liberation Serif"/>
          <w:sz w:val="24"/>
          <w:szCs w:val="24"/>
        </w:rPr>
      </w:pPr>
      <w:r>
        <w:rPr>
          <w:rStyle w:val="Strong"/>
        </w:rPr>
        <w:t>Use:</w:t>
      </w:r>
      <w:r>
        <w:rPr/>
        <w:t xml:space="preserve"> Effective in relapsed myeloma, even in cases refractory to lenalidomide and bortezomib.</w:t>
      </w:r>
    </w:p>
    <w:p>
      <w:pPr>
        <w:pStyle w:val="Normal"/>
        <w:numPr>
          <w:ilvl w:val="0"/>
          <w:numId w:val="134"/>
        </w:numPr>
        <w:rPr>
          <w:rFonts w:ascii="Liberation Serif" w:hAnsi="Liberation Serif"/>
          <w:sz w:val="24"/>
          <w:szCs w:val="24"/>
        </w:rPr>
      </w:pPr>
      <w:r>
        <w:rPr>
          <w:rStyle w:val="Strong"/>
        </w:rPr>
        <w:t>Administration:</w:t>
      </w:r>
      <w:r>
        <w:rPr/>
        <w:t xml:space="preserve"> Ixazomib is an oral proteasome inhibitor.</w:t>
      </w:r>
    </w:p>
    <w:p>
      <w:pPr>
        <w:pStyle w:val="Normal"/>
        <w:rPr>
          <w:rFonts w:ascii="Liberation Serif" w:hAnsi="Liberation Serif"/>
          <w:sz w:val="24"/>
          <w:szCs w:val="24"/>
        </w:rPr>
      </w:pPr>
      <w:r>
        <w:rPr>
          <w:rStyle w:val="Strong"/>
        </w:rPr>
        <w:t>2. Immunomodulatory Agents:</w:t>
      </w:r>
    </w:p>
    <w:p>
      <w:pPr>
        <w:pStyle w:val="Normal"/>
        <w:numPr>
          <w:ilvl w:val="0"/>
          <w:numId w:val="135"/>
        </w:numPr>
        <w:rPr>
          <w:rFonts w:ascii="Liberation Serif" w:hAnsi="Liberation Serif"/>
          <w:sz w:val="24"/>
          <w:szCs w:val="24"/>
        </w:rPr>
      </w:pPr>
      <w:r>
        <w:rPr>
          <w:rStyle w:val="Strong"/>
        </w:rPr>
        <w:t>Agents:</w:t>
      </w:r>
      <w:r>
        <w:rPr/>
        <w:t xml:space="preserve"> Lenalidomide, pomalidomide.</w:t>
      </w:r>
    </w:p>
    <w:p>
      <w:pPr>
        <w:pStyle w:val="Normal"/>
        <w:numPr>
          <w:ilvl w:val="0"/>
          <w:numId w:val="135"/>
        </w:numPr>
        <w:rPr>
          <w:rFonts w:ascii="Liberation Serif" w:hAnsi="Liberation Serif"/>
          <w:sz w:val="24"/>
          <w:szCs w:val="24"/>
        </w:rPr>
      </w:pPr>
      <w:r>
        <w:rPr>
          <w:rStyle w:val="Strong"/>
        </w:rPr>
        <w:t>Use:</w:t>
      </w:r>
      <w:r>
        <w:rPr/>
        <w:t xml:space="preserve"> Lenalidomide and pomalidomide are employed in relapsed myeloma treatment.</w:t>
      </w:r>
    </w:p>
    <w:p>
      <w:pPr>
        <w:pStyle w:val="Normal"/>
        <w:rPr>
          <w:rFonts w:ascii="Liberation Serif" w:hAnsi="Liberation Serif"/>
          <w:sz w:val="24"/>
          <w:szCs w:val="24"/>
        </w:rPr>
      </w:pPr>
      <w:r>
        <w:rPr>
          <w:rStyle w:val="Strong"/>
        </w:rPr>
        <w:t>3. Monoclonal Antibodies:</w:t>
      </w:r>
    </w:p>
    <w:p>
      <w:pPr>
        <w:pStyle w:val="Normal"/>
        <w:numPr>
          <w:ilvl w:val="0"/>
          <w:numId w:val="136"/>
        </w:numPr>
        <w:rPr>
          <w:rFonts w:ascii="Liberation Serif" w:hAnsi="Liberation Serif"/>
          <w:sz w:val="24"/>
          <w:szCs w:val="24"/>
        </w:rPr>
      </w:pPr>
      <w:r>
        <w:rPr>
          <w:rStyle w:val="Strong"/>
        </w:rPr>
        <w:t>Daratumumab:</w:t>
      </w:r>
    </w:p>
    <w:p>
      <w:pPr>
        <w:pStyle w:val="Normal"/>
        <w:numPr>
          <w:ilvl w:val="1"/>
          <w:numId w:val="136"/>
        </w:numPr>
        <w:rPr>
          <w:rFonts w:ascii="Liberation Serif" w:hAnsi="Liberation Serif"/>
          <w:sz w:val="24"/>
          <w:szCs w:val="24"/>
        </w:rPr>
      </w:pPr>
      <w:r>
        <w:rPr>
          <w:rStyle w:val="Strong"/>
        </w:rPr>
        <w:t>Target:</w:t>
      </w:r>
      <w:r>
        <w:rPr/>
        <w:t xml:space="preserve"> CD38.</w:t>
      </w:r>
    </w:p>
    <w:p>
      <w:pPr>
        <w:pStyle w:val="Normal"/>
        <w:numPr>
          <w:ilvl w:val="1"/>
          <w:numId w:val="136"/>
        </w:numPr>
        <w:rPr>
          <w:rFonts w:ascii="Liberation Serif" w:hAnsi="Liberation Serif"/>
          <w:sz w:val="24"/>
          <w:szCs w:val="24"/>
        </w:rPr>
      </w:pPr>
      <w:r>
        <w:rPr>
          <w:rStyle w:val="Strong"/>
        </w:rPr>
        <w:t>Use:</w:t>
      </w:r>
      <w:r>
        <w:rPr/>
        <w:t xml:space="preserve"> Achieves high response rates; effective as a single agent and in combination with bortezomib, dexamethasone, or lenalidomide and dexamethasone.</w:t>
      </w:r>
    </w:p>
    <w:p>
      <w:pPr>
        <w:pStyle w:val="Normal"/>
        <w:numPr>
          <w:ilvl w:val="0"/>
          <w:numId w:val="136"/>
        </w:numPr>
        <w:rPr>
          <w:rFonts w:ascii="Liberation Serif" w:hAnsi="Liberation Serif"/>
          <w:sz w:val="24"/>
          <w:szCs w:val="24"/>
        </w:rPr>
      </w:pPr>
      <w:r>
        <w:rPr>
          <w:rStyle w:val="Strong"/>
        </w:rPr>
        <w:t>Isatuximab:</w:t>
      </w:r>
    </w:p>
    <w:p>
      <w:pPr>
        <w:pStyle w:val="Normal"/>
        <w:numPr>
          <w:ilvl w:val="1"/>
          <w:numId w:val="136"/>
        </w:numPr>
        <w:rPr>
          <w:rFonts w:ascii="Liberation Serif" w:hAnsi="Liberation Serif"/>
          <w:sz w:val="24"/>
          <w:szCs w:val="24"/>
        </w:rPr>
      </w:pPr>
      <w:r>
        <w:rPr>
          <w:rStyle w:val="Strong"/>
        </w:rPr>
        <w:t>Target:</w:t>
      </w:r>
      <w:r>
        <w:rPr/>
        <w:t xml:space="preserve"> CD38.</w:t>
      </w:r>
    </w:p>
    <w:p>
      <w:pPr>
        <w:pStyle w:val="Normal"/>
        <w:numPr>
          <w:ilvl w:val="1"/>
          <w:numId w:val="136"/>
        </w:numPr>
        <w:rPr>
          <w:rFonts w:ascii="Liberation Serif" w:hAnsi="Liberation Serif"/>
          <w:sz w:val="24"/>
          <w:szCs w:val="24"/>
        </w:rPr>
      </w:pPr>
      <w:r>
        <w:rPr>
          <w:rStyle w:val="Strong"/>
        </w:rPr>
        <w:t>Use:</w:t>
      </w:r>
      <w:r>
        <w:rPr/>
        <w:t xml:space="preserve"> Effective in combination with pomalidomide or carfilzomib and dexamethasone.</w:t>
      </w:r>
    </w:p>
    <w:p>
      <w:pPr>
        <w:pStyle w:val="Normal"/>
        <w:numPr>
          <w:ilvl w:val="0"/>
          <w:numId w:val="136"/>
        </w:numPr>
        <w:rPr>
          <w:rFonts w:ascii="Liberation Serif" w:hAnsi="Liberation Serif"/>
          <w:sz w:val="24"/>
          <w:szCs w:val="24"/>
        </w:rPr>
      </w:pPr>
      <w:r>
        <w:rPr>
          <w:rStyle w:val="Strong"/>
        </w:rPr>
        <w:t>Elotuzumab:</w:t>
      </w:r>
    </w:p>
    <w:p>
      <w:pPr>
        <w:pStyle w:val="Normal"/>
        <w:numPr>
          <w:ilvl w:val="1"/>
          <w:numId w:val="136"/>
        </w:numPr>
        <w:rPr>
          <w:rFonts w:ascii="Liberation Serif" w:hAnsi="Liberation Serif"/>
          <w:sz w:val="24"/>
          <w:szCs w:val="24"/>
        </w:rPr>
      </w:pPr>
      <w:r>
        <w:rPr>
          <w:rStyle w:val="Strong"/>
        </w:rPr>
        <w:t>Target:</w:t>
      </w:r>
      <w:r>
        <w:rPr/>
        <w:t xml:space="preserve"> SLAMF7.</w:t>
      </w:r>
    </w:p>
    <w:p>
      <w:pPr>
        <w:pStyle w:val="Normal"/>
        <w:numPr>
          <w:ilvl w:val="1"/>
          <w:numId w:val="136"/>
        </w:numPr>
        <w:rPr>
          <w:rFonts w:ascii="Liberation Serif" w:hAnsi="Liberation Serif"/>
          <w:sz w:val="24"/>
          <w:szCs w:val="24"/>
        </w:rPr>
      </w:pPr>
      <w:r>
        <w:rPr>
          <w:rStyle w:val="Strong"/>
        </w:rPr>
        <w:t>Use:</w:t>
      </w:r>
      <w:r>
        <w:rPr/>
        <w:t xml:space="preserve"> Shows significant activity in combination with lenalidomide and dexamethasone.</w:t>
      </w:r>
    </w:p>
    <w:p>
      <w:pPr>
        <w:pStyle w:val="Normal"/>
        <w:rPr>
          <w:rFonts w:ascii="Liberation Serif" w:hAnsi="Liberation Serif"/>
          <w:sz w:val="24"/>
          <w:szCs w:val="24"/>
        </w:rPr>
      </w:pPr>
      <w:r>
        <w:rPr>
          <w:rStyle w:val="Strong"/>
        </w:rPr>
        <w:t>4. Histone Deacetylase Inhibitor:</w:t>
      </w:r>
    </w:p>
    <w:p>
      <w:pPr>
        <w:pStyle w:val="Normal"/>
        <w:numPr>
          <w:ilvl w:val="0"/>
          <w:numId w:val="137"/>
        </w:numPr>
        <w:rPr>
          <w:rFonts w:ascii="Liberation Serif" w:hAnsi="Liberation Serif"/>
          <w:sz w:val="24"/>
          <w:szCs w:val="24"/>
        </w:rPr>
      </w:pPr>
      <w:r>
        <w:rPr>
          <w:rStyle w:val="Strong"/>
        </w:rPr>
        <w:t>Agent:</w:t>
      </w:r>
      <w:r>
        <w:rPr/>
        <w:t xml:space="preserve"> Panobinostat.</w:t>
      </w:r>
    </w:p>
    <w:p>
      <w:pPr>
        <w:pStyle w:val="Normal"/>
        <w:numPr>
          <w:ilvl w:val="0"/>
          <w:numId w:val="137"/>
        </w:numPr>
        <w:rPr>
          <w:rFonts w:ascii="Liberation Serif" w:hAnsi="Liberation Serif"/>
          <w:sz w:val="24"/>
          <w:szCs w:val="24"/>
        </w:rPr>
      </w:pPr>
      <w:r>
        <w:rPr>
          <w:rStyle w:val="Strong"/>
        </w:rPr>
        <w:t>Use:</w:t>
      </w:r>
      <w:r>
        <w:rPr/>
        <w:t xml:space="preserve"> Approved in combination with bortezomib and dexamethasone for relapsed refractory myeloma.</w:t>
      </w:r>
    </w:p>
    <w:p>
      <w:pPr>
        <w:pStyle w:val="Normal"/>
        <w:rPr>
          <w:rFonts w:ascii="Liberation Serif" w:hAnsi="Liberation Serif"/>
          <w:sz w:val="24"/>
          <w:szCs w:val="24"/>
        </w:rPr>
      </w:pPr>
      <w:r>
        <w:rPr>
          <w:rStyle w:val="Strong"/>
        </w:rPr>
        <w:t>5. Novel Agents:</w:t>
      </w:r>
    </w:p>
    <w:p>
      <w:pPr>
        <w:pStyle w:val="Normal"/>
        <w:numPr>
          <w:ilvl w:val="0"/>
          <w:numId w:val="138"/>
        </w:numPr>
        <w:rPr>
          <w:rFonts w:ascii="Liberation Serif" w:hAnsi="Liberation Serif"/>
          <w:sz w:val="24"/>
          <w:szCs w:val="24"/>
        </w:rPr>
      </w:pPr>
      <w:r>
        <w:rPr>
          <w:rStyle w:val="Strong"/>
        </w:rPr>
        <w:t>Selinexor:</w:t>
      </w:r>
    </w:p>
    <w:p>
      <w:pPr>
        <w:pStyle w:val="Normal"/>
        <w:numPr>
          <w:ilvl w:val="1"/>
          <w:numId w:val="138"/>
        </w:numPr>
        <w:rPr>
          <w:rFonts w:ascii="Liberation Serif" w:hAnsi="Liberation Serif"/>
          <w:sz w:val="24"/>
          <w:szCs w:val="24"/>
        </w:rPr>
      </w:pPr>
      <w:r>
        <w:rPr>
          <w:rStyle w:val="Strong"/>
        </w:rPr>
        <w:t>Mechanism:</w:t>
      </w:r>
      <w:r>
        <w:rPr/>
        <w:t xml:space="preserve"> Exportin inhibitor.</w:t>
      </w:r>
    </w:p>
    <w:p>
      <w:pPr>
        <w:pStyle w:val="Normal"/>
        <w:numPr>
          <w:ilvl w:val="1"/>
          <w:numId w:val="138"/>
        </w:numPr>
        <w:rPr>
          <w:rFonts w:ascii="Liberation Serif" w:hAnsi="Liberation Serif"/>
          <w:sz w:val="24"/>
          <w:szCs w:val="24"/>
        </w:rPr>
      </w:pPr>
      <w:r>
        <w:rPr>
          <w:rStyle w:val="Strong"/>
        </w:rPr>
        <w:t>Use:</w:t>
      </w:r>
      <w:r>
        <w:rPr/>
        <w:t xml:space="preserve"> Effective in relapsed/refractory myeloma.</w:t>
      </w:r>
    </w:p>
    <w:p>
      <w:pPr>
        <w:pStyle w:val="Normal"/>
        <w:numPr>
          <w:ilvl w:val="0"/>
          <w:numId w:val="138"/>
        </w:numPr>
        <w:rPr>
          <w:rFonts w:ascii="Liberation Serif" w:hAnsi="Liberation Serif"/>
          <w:sz w:val="24"/>
          <w:szCs w:val="24"/>
        </w:rPr>
      </w:pPr>
      <w:r>
        <w:rPr>
          <w:rStyle w:val="Strong"/>
        </w:rPr>
        <w:t>Melflufen:</w:t>
      </w:r>
    </w:p>
    <w:p>
      <w:pPr>
        <w:pStyle w:val="Normal"/>
        <w:numPr>
          <w:ilvl w:val="1"/>
          <w:numId w:val="138"/>
        </w:numPr>
        <w:rPr>
          <w:rFonts w:ascii="Liberation Serif" w:hAnsi="Liberation Serif"/>
          <w:sz w:val="24"/>
          <w:szCs w:val="24"/>
        </w:rPr>
      </w:pPr>
      <w:r>
        <w:rPr>
          <w:rStyle w:val="Strong"/>
        </w:rPr>
        <w:t>Mechanism:</w:t>
      </w:r>
      <w:r>
        <w:rPr/>
        <w:t xml:space="preserve"> Alkylating agent conjugated to a peptide.</w:t>
      </w:r>
    </w:p>
    <w:p>
      <w:pPr>
        <w:pStyle w:val="Normal"/>
        <w:numPr>
          <w:ilvl w:val="1"/>
          <w:numId w:val="138"/>
        </w:numPr>
        <w:rPr>
          <w:rFonts w:ascii="Liberation Serif" w:hAnsi="Liberation Serif"/>
          <w:sz w:val="24"/>
          <w:szCs w:val="24"/>
        </w:rPr>
      </w:pPr>
      <w:r>
        <w:rPr>
          <w:rStyle w:val="Strong"/>
        </w:rPr>
        <w:t>Use:</w:t>
      </w:r>
      <w:r>
        <w:rPr/>
        <w:t xml:space="preserve"> Approved for relapsed/refractory myeloma.</w:t>
      </w:r>
    </w:p>
    <w:p>
      <w:pPr>
        <w:pStyle w:val="Normal"/>
        <w:rPr>
          <w:rFonts w:ascii="Liberation Serif" w:hAnsi="Liberation Serif"/>
          <w:sz w:val="24"/>
          <w:szCs w:val="24"/>
        </w:rPr>
      </w:pPr>
      <w:r>
        <w:rPr>
          <w:rStyle w:val="Strong"/>
        </w:rPr>
        <w:t>6. BCMA-Targeted Therapies:</w:t>
      </w:r>
    </w:p>
    <w:p>
      <w:pPr>
        <w:pStyle w:val="Normal"/>
        <w:numPr>
          <w:ilvl w:val="0"/>
          <w:numId w:val="139"/>
        </w:numPr>
        <w:rPr>
          <w:rFonts w:ascii="Liberation Serif" w:hAnsi="Liberation Serif"/>
          <w:sz w:val="24"/>
          <w:szCs w:val="24"/>
        </w:rPr>
      </w:pPr>
      <w:r>
        <w:rPr>
          <w:rStyle w:val="Strong"/>
        </w:rPr>
        <w:t>Belantamab:</w:t>
      </w:r>
    </w:p>
    <w:p>
      <w:pPr>
        <w:pStyle w:val="Normal"/>
        <w:numPr>
          <w:ilvl w:val="1"/>
          <w:numId w:val="139"/>
        </w:numPr>
        <w:rPr>
          <w:rFonts w:ascii="Liberation Serif" w:hAnsi="Liberation Serif"/>
          <w:sz w:val="24"/>
          <w:szCs w:val="24"/>
        </w:rPr>
      </w:pPr>
      <w:r>
        <w:rPr>
          <w:rStyle w:val="Strong"/>
        </w:rPr>
        <w:t>Type:</w:t>
      </w:r>
      <w:r>
        <w:rPr/>
        <w:t xml:space="preserve"> Anti-BCMA antibody-drug conjugate.</w:t>
      </w:r>
    </w:p>
    <w:p>
      <w:pPr>
        <w:pStyle w:val="Normal"/>
        <w:numPr>
          <w:ilvl w:val="1"/>
          <w:numId w:val="139"/>
        </w:numPr>
        <w:rPr>
          <w:rFonts w:ascii="Liberation Serif" w:hAnsi="Liberation Serif"/>
          <w:sz w:val="24"/>
          <w:szCs w:val="24"/>
        </w:rPr>
      </w:pPr>
      <w:r>
        <w:rPr>
          <w:rStyle w:val="Strong"/>
        </w:rPr>
        <w:t>Use:</w:t>
      </w:r>
      <w:r>
        <w:rPr/>
        <w:t xml:space="preserve"> Achieves responses in relapsed/refractory myeloma; notable for ophthalmologic toxicity.</w:t>
      </w:r>
    </w:p>
    <w:p>
      <w:pPr>
        <w:pStyle w:val="Normal"/>
        <w:numPr>
          <w:ilvl w:val="0"/>
          <w:numId w:val="139"/>
        </w:numPr>
        <w:rPr>
          <w:rFonts w:ascii="Liberation Serif" w:hAnsi="Liberation Serif"/>
          <w:sz w:val="24"/>
          <w:szCs w:val="24"/>
        </w:rPr>
      </w:pPr>
      <w:r>
        <w:rPr>
          <w:rStyle w:val="Strong"/>
        </w:rPr>
        <w:t>Ide-cel (Idecabtagene Vicleucel):</w:t>
      </w:r>
    </w:p>
    <w:p>
      <w:pPr>
        <w:pStyle w:val="Normal"/>
        <w:numPr>
          <w:ilvl w:val="1"/>
          <w:numId w:val="139"/>
        </w:numPr>
        <w:rPr>
          <w:rFonts w:ascii="Liberation Serif" w:hAnsi="Liberation Serif"/>
          <w:sz w:val="24"/>
          <w:szCs w:val="24"/>
        </w:rPr>
      </w:pPr>
      <w:r>
        <w:rPr>
          <w:rStyle w:val="Strong"/>
        </w:rPr>
        <w:t>Type:</w:t>
      </w:r>
      <w:r>
        <w:rPr/>
        <w:t xml:space="preserve"> Anti-BCMA CAR T-cell therapy.</w:t>
      </w:r>
    </w:p>
    <w:p>
      <w:pPr>
        <w:pStyle w:val="Normal"/>
        <w:numPr>
          <w:ilvl w:val="1"/>
          <w:numId w:val="139"/>
        </w:numPr>
        <w:rPr>
          <w:rFonts w:ascii="Liberation Serif" w:hAnsi="Liberation Serif"/>
          <w:sz w:val="24"/>
          <w:szCs w:val="24"/>
        </w:rPr>
      </w:pPr>
      <w:r>
        <w:rPr>
          <w:rStyle w:val="Strong"/>
        </w:rPr>
        <w:t>Use:</w:t>
      </w:r>
      <w:r>
        <w:rPr/>
        <w:t xml:space="preserve"> Approved beyond fourth-line therapy; shows high response rates.</w:t>
      </w:r>
    </w:p>
    <w:p>
      <w:pPr>
        <w:pStyle w:val="Normal"/>
        <w:numPr>
          <w:ilvl w:val="1"/>
          <w:numId w:val="139"/>
        </w:numPr>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pg875</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71[Q] Which of the following can be used in the initial management of heparin induced thrombocytopenia ?</w:t>
      </w:r>
    </w:p>
    <w:p>
      <w:pPr>
        <w:pStyle w:val="Normal"/>
        <w:rPr>
          <w:rFonts w:ascii="Liberation Serif" w:hAnsi="Liberation Serif"/>
          <w:sz w:val="24"/>
          <w:szCs w:val="24"/>
        </w:rPr>
      </w:pPr>
      <w:r>
        <w:rPr/>
        <w:t>1. Fondaparinux</w:t>
      </w:r>
    </w:p>
    <w:p>
      <w:pPr>
        <w:pStyle w:val="Normal"/>
        <w:rPr>
          <w:rFonts w:ascii="Liberation Serif" w:hAnsi="Liberation Serif"/>
          <w:sz w:val="24"/>
          <w:szCs w:val="24"/>
        </w:rPr>
      </w:pPr>
      <w:r>
        <w:rPr/>
        <w:t>2. Rivaroxaban</w:t>
      </w:r>
    </w:p>
    <w:p>
      <w:pPr>
        <w:pStyle w:val="Normal"/>
        <w:rPr>
          <w:rFonts w:ascii="Liberation Serif" w:hAnsi="Liberation Serif"/>
          <w:sz w:val="24"/>
          <w:szCs w:val="24"/>
        </w:rPr>
      </w:pPr>
      <w:r>
        <w:rPr/>
        <w:t>3. Lepirudin</w:t>
      </w:r>
    </w:p>
    <w:p>
      <w:pPr>
        <w:pStyle w:val="Normal"/>
        <w:rPr>
          <w:rFonts w:ascii="Liberation Serif" w:hAnsi="Liberation Serif"/>
          <w:sz w:val="24"/>
          <w:szCs w:val="24"/>
        </w:rPr>
      </w:pPr>
      <w:r>
        <w:rPr/>
        <w:t>4. Warfarin</w:t>
      </w:r>
    </w:p>
    <w:p>
      <w:pPr>
        <w:pStyle w:val="Normal"/>
        <w:rPr>
          <w:rFonts w:ascii="Liberation Serif" w:hAnsi="Liberation Serif"/>
          <w:sz w:val="24"/>
          <w:szCs w:val="24"/>
        </w:rPr>
      </w:pPr>
      <w:r>
        <w:rPr/>
        <w:t xml:space="preserve">Select the correct answer using the code given below :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(c) 1,3 and 4</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Heparin-Induced Thrombocytopenia (HIT): Overview and Management</w:t>
      </w:r>
    </w:p>
    <w:p>
      <w:pPr>
        <w:pStyle w:val="Normal"/>
        <w:rPr>
          <w:rFonts w:ascii="Liberation Serif" w:hAnsi="Liberation Serif"/>
          <w:sz w:val="24"/>
          <w:szCs w:val="24"/>
        </w:rPr>
      </w:pPr>
      <w:r>
        <w:rPr>
          <w:rStyle w:val="Strong"/>
        </w:rPr>
        <w:t>Pathophysiology:</w:t>
      </w:r>
    </w:p>
    <w:p>
      <w:pPr>
        <w:pStyle w:val="Normal"/>
        <w:numPr>
          <w:ilvl w:val="0"/>
          <w:numId w:val="140"/>
        </w:numPr>
        <w:rPr>
          <w:rFonts w:ascii="Liberation Serif" w:hAnsi="Liberation Serif"/>
          <w:sz w:val="24"/>
          <w:szCs w:val="24"/>
        </w:rPr>
      </w:pPr>
      <w:r>
        <w:rPr>
          <w:rStyle w:val="Strong"/>
        </w:rPr>
        <w:t>Trigger:</w:t>
      </w:r>
      <w:r>
        <w:rPr/>
        <w:t xml:space="preserve"> Antibodies against neoantigens on PF4 exposed when heparin binds.</w:t>
      </w:r>
    </w:p>
    <w:p>
      <w:pPr>
        <w:pStyle w:val="Normal"/>
        <w:numPr>
          <w:ilvl w:val="0"/>
          <w:numId w:val="140"/>
        </w:numPr>
        <w:rPr>
          <w:rFonts w:ascii="Liberation Serif" w:hAnsi="Liberation Serif"/>
          <w:sz w:val="24"/>
          <w:szCs w:val="24"/>
        </w:rPr>
      </w:pPr>
      <w:r>
        <w:rPr>
          <w:rStyle w:val="Strong"/>
        </w:rPr>
        <w:t>Antibody Type:</w:t>
      </w:r>
      <w:r>
        <w:rPr/>
        <w:t xml:space="preserve"> Usually IgG isotype.</w:t>
      </w:r>
    </w:p>
    <w:p>
      <w:pPr>
        <w:pStyle w:val="Normal"/>
        <w:numPr>
          <w:ilvl w:val="0"/>
          <w:numId w:val="140"/>
        </w:numPr>
        <w:rPr>
          <w:rFonts w:ascii="Liberation Serif" w:hAnsi="Liberation Serif"/>
          <w:sz w:val="24"/>
          <w:szCs w:val="24"/>
        </w:rPr>
      </w:pPr>
      <w:r>
        <w:rPr>
          <w:rStyle w:val="Strong"/>
        </w:rPr>
        <w:t>Mechanism:</w:t>
      </w:r>
      <w:r>
        <w:rPr/>
        <w:t xml:space="preserve"> Antibodies bind to heparin-PF4 complex and platelet Fc receptors, activating platelets and generating prothrombotic platelet microparticles.</w:t>
      </w:r>
    </w:p>
    <w:p>
      <w:pPr>
        <w:pStyle w:val="Normal"/>
        <w:numPr>
          <w:ilvl w:val="0"/>
          <w:numId w:val="140"/>
        </w:numPr>
        <w:rPr>
          <w:rFonts w:ascii="Liberation Serif" w:hAnsi="Liberation Serif"/>
          <w:sz w:val="24"/>
          <w:szCs w:val="24"/>
        </w:rPr>
      </w:pPr>
      <w:r>
        <w:rPr>
          <w:rStyle w:val="Strong"/>
        </w:rPr>
        <w:t>Prothrombotic Effect:</w:t>
      </w:r>
      <w:r>
        <w:rPr/>
        <w:t xml:space="preserve"> Microparticles express anionic phospholipids, bind clotting factors, and promote thrombin generation.</w:t>
      </w:r>
    </w:p>
    <w:p>
      <w:pPr>
        <w:pStyle w:val="Normal"/>
        <w:rPr>
          <w:rFonts w:ascii="Liberation Serif" w:hAnsi="Liberation Serif"/>
          <w:sz w:val="24"/>
          <w:szCs w:val="24"/>
        </w:rPr>
      </w:pPr>
      <w:r>
        <w:rPr>
          <w:rStyle w:val="Strong"/>
        </w:rPr>
        <w:t>Clinical Features:</w:t>
      </w:r>
    </w:p>
    <w:p>
      <w:pPr>
        <w:pStyle w:val="Normal"/>
        <w:numPr>
          <w:ilvl w:val="0"/>
          <w:numId w:val="141"/>
        </w:numPr>
        <w:rPr>
          <w:rFonts w:ascii="Liberation Serif" w:hAnsi="Liberation Serif"/>
          <w:sz w:val="24"/>
          <w:szCs w:val="24"/>
        </w:rPr>
      </w:pPr>
      <w:r>
        <w:rPr>
          <w:rStyle w:val="Strong"/>
        </w:rPr>
        <w:t>Onset:</w:t>
      </w:r>
      <w:r>
        <w:rPr/>
        <w:t xml:space="preserve"> Typically 5–14 days after heparin initiation (can be earlier if heparin received in the past 3 months).</w:t>
      </w:r>
    </w:p>
    <w:p>
      <w:pPr>
        <w:pStyle w:val="Normal"/>
        <w:numPr>
          <w:ilvl w:val="0"/>
          <w:numId w:val="141"/>
        </w:numPr>
        <w:rPr>
          <w:rFonts w:ascii="Liberation Serif" w:hAnsi="Liberation Serif"/>
          <w:sz w:val="24"/>
          <w:szCs w:val="24"/>
        </w:rPr>
      </w:pPr>
      <w:r>
        <w:rPr>
          <w:rStyle w:val="Strong"/>
        </w:rPr>
        <w:t>Platelet Count Criteria:</w:t>
      </w:r>
      <w:r>
        <w:rPr/>
        <w:t xml:space="preserve"> Platelet count &lt;100,000/μL or 50% decrease from pretreatment value.</w:t>
      </w:r>
    </w:p>
    <w:p>
      <w:pPr>
        <w:pStyle w:val="Normal"/>
        <w:numPr>
          <w:ilvl w:val="0"/>
          <w:numId w:val="141"/>
        </w:numPr>
        <w:rPr>
          <w:rFonts w:ascii="Liberation Serif" w:hAnsi="Liberation Serif"/>
          <w:sz w:val="24"/>
          <w:szCs w:val="24"/>
        </w:rPr>
      </w:pPr>
      <w:r>
        <w:rPr>
          <w:rStyle w:val="Strong"/>
        </w:rPr>
        <w:t>Prevalence:</w:t>
      </w:r>
      <w:r>
        <w:rPr/>
        <w:t xml:space="preserve"> More common in surgical patients, females, and associated with thrombosis (venous more common than arterial).</w:t>
      </w:r>
    </w:p>
    <w:p>
      <w:pPr>
        <w:pStyle w:val="Normal"/>
        <w:rPr>
          <w:rFonts w:ascii="Liberation Serif" w:hAnsi="Liberation Serif"/>
          <w:sz w:val="24"/>
          <w:szCs w:val="24"/>
        </w:rPr>
      </w:pPr>
      <w:r>
        <w:rPr>
          <w:rStyle w:val="Strong"/>
        </w:rPr>
        <w:t>Diagnosis:</w:t>
      </w:r>
    </w:p>
    <w:p>
      <w:pPr>
        <w:pStyle w:val="Normal"/>
        <w:numPr>
          <w:ilvl w:val="0"/>
          <w:numId w:val="142"/>
        </w:numPr>
        <w:rPr>
          <w:rFonts w:ascii="Liberation Serif" w:hAnsi="Liberation Serif"/>
          <w:sz w:val="24"/>
          <w:szCs w:val="24"/>
        </w:rPr>
      </w:pPr>
      <w:r>
        <w:rPr>
          <w:rStyle w:val="Strong"/>
        </w:rPr>
        <w:t>Enzyme-Linked Assays:</w:t>
      </w:r>
      <w:r>
        <w:rPr/>
        <w:t xml:space="preserve"> Detect antibodies against heparin-PF4 complexes (sensitive but not specific).</w:t>
      </w:r>
    </w:p>
    <w:p>
      <w:pPr>
        <w:pStyle w:val="Normal"/>
        <w:numPr>
          <w:ilvl w:val="0"/>
          <w:numId w:val="142"/>
        </w:numPr>
        <w:rPr>
          <w:rFonts w:ascii="Liberation Serif" w:hAnsi="Liberation Serif"/>
          <w:sz w:val="24"/>
          <w:szCs w:val="24"/>
        </w:rPr>
      </w:pPr>
      <w:r>
        <w:rPr>
          <w:rStyle w:val="Strong"/>
        </w:rPr>
        <w:t>Serotonin Release Assay:</w:t>
      </w:r>
      <w:r>
        <w:rPr/>
        <w:t xml:space="preserve"> Most specific diagnostic test; measures serotonin release induced by patient serum with added heparin.</w:t>
      </w:r>
    </w:p>
    <w:p>
      <w:pPr>
        <w:pStyle w:val="Normal"/>
        <w:rPr>
          <w:rFonts w:ascii="Liberation Serif" w:hAnsi="Liberation Serif"/>
          <w:sz w:val="24"/>
          <w:szCs w:val="24"/>
        </w:rPr>
      </w:pPr>
      <w:r>
        <w:rPr>
          <w:rStyle w:val="Strong"/>
        </w:rPr>
        <w:t>Management:</w:t>
      </w:r>
    </w:p>
    <w:p>
      <w:pPr>
        <w:pStyle w:val="Normal"/>
        <w:numPr>
          <w:ilvl w:val="0"/>
          <w:numId w:val="143"/>
        </w:numPr>
        <w:rPr>
          <w:rFonts w:ascii="Liberation Serif" w:hAnsi="Liberation Serif"/>
          <w:sz w:val="24"/>
          <w:szCs w:val="24"/>
        </w:rPr>
      </w:pPr>
      <w:r>
        <w:rPr>
          <w:rStyle w:val="Strong"/>
        </w:rPr>
        <w:t>Stop Heparin:</w:t>
      </w:r>
    </w:p>
    <w:p>
      <w:pPr>
        <w:pStyle w:val="Normal"/>
        <w:numPr>
          <w:ilvl w:val="1"/>
          <w:numId w:val="143"/>
        </w:numPr>
        <w:rPr>
          <w:rFonts w:ascii="Liberation Serif" w:hAnsi="Liberation Serif"/>
          <w:sz w:val="24"/>
          <w:szCs w:val="24"/>
        </w:rPr>
      </w:pPr>
      <w:r>
        <w:rPr/>
        <w:t>In suspected or documented HIT.</w:t>
      </w:r>
    </w:p>
    <w:p>
      <w:pPr>
        <w:pStyle w:val="Normal"/>
        <w:numPr>
          <w:ilvl w:val="0"/>
          <w:numId w:val="143"/>
        </w:numPr>
        <w:rPr>
          <w:rFonts w:ascii="Liberation Serif" w:hAnsi="Liberation Serif"/>
          <w:sz w:val="24"/>
          <w:szCs w:val="24"/>
        </w:rPr>
      </w:pPr>
      <w:r>
        <w:rPr>
          <w:rStyle w:val="Strong"/>
        </w:rPr>
        <w:t>Alternative Anticoagulant:</w:t>
      </w:r>
    </w:p>
    <w:p>
      <w:pPr>
        <w:pStyle w:val="Normal"/>
        <w:numPr>
          <w:ilvl w:val="1"/>
          <w:numId w:val="143"/>
        </w:numPr>
        <w:rPr>
          <w:rFonts w:ascii="Liberation Serif" w:hAnsi="Liberation Serif"/>
          <w:sz w:val="24"/>
          <w:szCs w:val="24"/>
        </w:rPr>
      </w:pPr>
      <w:r>
        <w:rPr>
          <w:rStyle w:val="Strong"/>
        </w:rPr>
        <w:t>Parenteral Direct Thrombin Inhibitors:</w:t>
      </w:r>
      <w:r>
        <w:rPr/>
        <w:t xml:space="preserve"> Argatroban, bivalirudin.</w:t>
      </w:r>
    </w:p>
    <w:p>
      <w:pPr>
        <w:pStyle w:val="Normal"/>
        <w:numPr>
          <w:ilvl w:val="1"/>
          <w:numId w:val="143"/>
        </w:numPr>
        <w:rPr>
          <w:rFonts w:ascii="Liberation Serif" w:hAnsi="Liberation Serif"/>
          <w:sz w:val="24"/>
          <w:szCs w:val="24"/>
        </w:rPr>
      </w:pPr>
      <w:r>
        <w:rPr>
          <w:rStyle w:val="Strong"/>
        </w:rPr>
        <w:t>Factor Xa Inhibitors:</w:t>
      </w:r>
      <w:r>
        <w:rPr/>
        <w:t xml:space="preserve"> Fondaparinux, rivaroxaban.</w:t>
      </w:r>
    </w:p>
    <w:p>
      <w:pPr>
        <w:pStyle w:val="Normal"/>
        <w:numPr>
          <w:ilvl w:val="0"/>
          <w:numId w:val="143"/>
        </w:numPr>
        <w:rPr>
          <w:rFonts w:ascii="Liberation Serif" w:hAnsi="Liberation Serif"/>
          <w:sz w:val="24"/>
          <w:szCs w:val="24"/>
        </w:rPr>
      </w:pPr>
      <w:r>
        <w:rPr>
          <w:rStyle w:val="Strong"/>
        </w:rPr>
        <w:t>Monitoring and Transition:</w:t>
      </w:r>
    </w:p>
    <w:p>
      <w:pPr>
        <w:pStyle w:val="Normal"/>
        <w:numPr>
          <w:ilvl w:val="1"/>
          <w:numId w:val="143"/>
        </w:numPr>
        <w:rPr>
          <w:rFonts w:ascii="Liberation Serif" w:hAnsi="Liberation Serif"/>
          <w:sz w:val="24"/>
          <w:szCs w:val="24"/>
        </w:rPr>
      </w:pPr>
      <w:r>
        <w:rPr>
          <w:rStyle w:val="Strong"/>
        </w:rPr>
        <w:t>Monitoring:</w:t>
      </w:r>
      <w:r>
        <w:rPr/>
        <w:t xml:space="preserve"> Assess platelet count and monitor for thrombosis.</w:t>
      </w:r>
    </w:p>
    <w:p>
      <w:pPr>
        <w:pStyle w:val="Normal"/>
        <w:numPr>
          <w:ilvl w:val="1"/>
          <w:numId w:val="143"/>
        </w:numPr>
        <w:rPr>
          <w:rFonts w:ascii="Liberation Serif" w:hAnsi="Liberation Serif"/>
          <w:sz w:val="24"/>
          <w:szCs w:val="24"/>
        </w:rPr>
      </w:pPr>
      <w:r>
        <w:rPr>
          <w:rStyle w:val="Strong"/>
        </w:rPr>
        <w:t>Transition to Oral Anticoagulant:</w:t>
      </w:r>
      <w:r>
        <w:rPr/>
        <w:t xml:space="preserve"> When platelet count normalizes, consider low-dose warfarin or direct oral anticoagulant.</w:t>
      </w:r>
    </w:p>
    <w:p>
      <w:pPr>
        <w:pStyle w:val="Normal"/>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pg930</w:t>
      </w:r>
    </w:p>
    <w:p>
      <w:pPr>
        <w:pStyle w:val="Normal"/>
        <w:rPr>
          <w:b/>
          <w:bCs/>
        </w:rPr>
      </w:pPr>
      <w:r>
        <w:rPr>
          <w:b/>
          <w:bCs/>
        </w:rPr>
      </w:r>
    </w:p>
    <w:p>
      <w:pPr>
        <w:pStyle w:val="Normal"/>
        <w:rPr>
          <w:rFonts w:ascii="Liberation Serif" w:hAnsi="Liberation Serif"/>
          <w:sz w:val="24"/>
          <w:szCs w:val="24"/>
        </w:rPr>
      </w:pPr>
      <w:r>
        <w:rPr/>
        <w:t>72[Q] Red cell protoporphyrin levels will be raised in which of the following conditions ?</w:t>
      </w:r>
    </w:p>
    <w:p>
      <w:pPr>
        <w:pStyle w:val="Normal"/>
        <w:rPr>
          <w:rFonts w:ascii="Liberation Serif" w:hAnsi="Liberation Serif"/>
          <w:sz w:val="24"/>
          <w:szCs w:val="24"/>
        </w:rPr>
      </w:pPr>
      <w:r>
        <w:rPr/>
        <w:t>1. Absolute iron deficiency</w:t>
      </w:r>
    </w:p>
    <w:p>
      <w:pPr>
        <w:pStyle w:val="Normal"/>
        <w:rPr>
          <w:rFonts w:ascii="Liberation Serif" w:hAnsi="Liberation Serif"/>
          <w:sz w:val="24"/>
          <w:szCs w:val="24"/>
        </w:rPr>
      </w:pPr>
      <w:r>
        <w:rPr/>
        <w:t xml:space="preserve">2. Relative iron deficiency </w:t>
      </w:r>
    </w:p>
    <w:p>
      <w:pPr>
        <w:pStyle w:val="Normal"/>
        <w:rPr>
          <w:rFonts w:ascii="Liberation Serif" w:hAnsi="Liberation Serif"/>
          <w:sz w:val="24"/>
          <w:szCs w:val="24"/>
        </w:rPr>
      </w:pPr>
      <w:r>
        <w:rPr/>
        <w:t>3. Lead poisoning</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Select the correct answer using the code given below : </w:t>
      </w:r>
    </w:p>
    <w:p>
      <w:pPr>
        <w:pStyle w:val="Normal"/>
        <w:rPr>
          <w:rFonts w:ascii="Liberation Serif" w:hAnsi="Liberation Serif"/>
          <w:sz w:val="24"/>
          <w:szCs w:val="24"/>
        </w:rPr>
      </w:pPr>
      <w:r>
        <w:rPr/>
        <w:t xml:space="preserve">(a) 1 and 3 only </w:t>
      </w:r>
    </w:p>
    <w:p>
      <w:pPr>
        <w:pStyle w:val="Normal"/>
        <w:rPr>
          <w:rFonts w:ascii="Liberation Serif" w:hAnsi="Liberation Serif"/>
          <w:sz w:val="24"/>
          <w:szCs w:val="24"/>
        </w:rPr>
      </w:pPr>
      <w:r>
        <w:rPr/>
        <w:t xml:space="preserve">(b) 1 and 2 only </w:t>
      </w:r>
    </w:p>
    <w:p>
      <w:pPr>
        <w:pStyle w:val="Normal"/>
        <w:rPr>
          <w:rFonts w:ascii="Liberation Serif" w:hAnsi="Liberation Serif"/>
          <w:sz w:val="24"/>
          <w:szCs w:val="24"/>
        </w:rPr>
      </w:pPr>
      <w:r>
        <w:rPr/>
        <w:t xml:space="preserve">(c) 2 and 3 only </w:t>
      </w:r>
    </w:p>
    <w:p>
      <w:pPr>
        <w:pStyle w:val="Normal"/>
        <w:rPr>
          <w:rFonts w:ascii="Liberation Serif" w:hAnsi="Liberation Serif"/>
          <w:sz w:val="24"/>
          <w:szCs w:val="24"/>
        </w:rPr>
      </w:pPr>
      <w:r>
        <w:rPr/>
        <w:t>(d) 1, 2 and 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r>
        <w:rPr>
          <w:rStyle w:val="Strong"/>
          <w:sz w:val="24"/>
          <w:szCs w:val="24"/>
        </w:rPr>
        <w:t>Red Cell Protoporphyrin</w:t>
      </w:r>
    </w:p>
    <w:p>
      <w:pPr>
        <w:pStyle w:val="Normal"/>
        <w:numPr>
          <w:ilvl w:val="0"/>
          <w:numId w:val="144"/>
        </w:numPr>
        <w:tabs>
          <w:tab w:val="clear" w:pos="1134"/>
          <w:tab w:val="left" w:pos="0" w:leader="none"/>
        </w:tabs>
        <w:ind w:left="709" w:hanging="283"/>
        <w:rPr>
          <w:rFonts w:ascii="Liberation Serif" w:hAnsi="Liberation Serif"/>
          <w:sz w:val="24"/>
          <w:szCs w:val="24"/>
        </w:rPr>
      </w:pPr>
      <w:r>
        <w:rPr>
          <w:rStyle w:val="Strong"/>
        </w:rPr>
        <w:t>Overview:</w:t>
      </w:r>
    </w:p>
    <w:p>
      <w:pPr>
        <w:pStyle w:val="Normal"/>
        <w:numPr>
          <w:ilvl w:val="1"/>
          <w:numId w:val="144"/>
        </w:numPr>
        <w:tabs>
          <w:tab w:val="clear" w:pos="1134"/>
          <w:tab w:val="left" w:pos="0" w:leader="none"/>
        </w:tabs>
        <w:ind w:left="1418" w:hanging="283"/>
        <w:rPr>
          <w:rFonts w:ascii="Liberation Serif" w:hAnsi="Liberation Serif"/>
          <w:sz w:val="24"/>
          <w:szCs w:val="24"/>
        </w:rPr>
      </w:pPr>
      <w:r>
        <w:rPr/>
        <w:t>Protoporphyrin is a critical intermediate in heme synthesis.</w:t>
      </w:r>
    </w:p>
    <w:p>
      <w:pPr>
        <w:pStyle w:val="Normal"/>
        <w:numPr>
          <w:ilvl w:val="1"/>
          <w:numId w:val="144"/>
        </w:numPr>
        <w:tabs>
          <w:tab w:val="clear" w:pos="1134"/>
          <w:tab w:val="left" w:pos="0" w:leader="none"/>
        </w:tabs>
        <w:ind w:left="1418" w:hanging="283"/>
        <w:rPr>
          <w:rFonts w:ascii="Liberation Serif" w:hAnsi="Liberation Serif"/>
          <w:sz w:val="24"/>
          <w:szCs w:val="24"/>
        </w:rPr>
      </w:pPr>
      <w:r>
        <w:rPr/>
        <w:t>Impaired heme synthesis leads to protoporphyrin accumulation within red cells.</w:t>
      </w:r>
    </w:p>
    <w:p>
      <w:pPr>
        <w:pStyle w:val="Normal"/>
        <w:numPr>
          <w:ilvl w:val="0"/>
          <w:numId w:val="144"/>
        </w:numPr>
        <w:tabs>
          <w:tab w:val="clear" w:pos="1134"/>
          <w:tab w:val="left" w:pos="0" w:leader="none"/>
        </w:tabs>
        <w:ind w:left="709" w:hanging="283"/>
        <w:rPr>
          <w:rFonts w:ascii="Liberation Serif" w:hAnsi="Liberation Serif"/>
          <w:sz w:val="24"/>
          <w:szCs w:val="24"/>
        </w:rPr>
      </w:pPr>
      <w:r>
        <w:rPr>
          <w:rStyle w:val="Strong"/>
        </w:rPr>
        <w:t>Significance:</w:t>
      </w:r>
    </w:p>
    <w:p>
      <w:pPr>
        <w:pStyle w:val="Normal"/>
        <w:numPr>
          <w:ilvl w:val="1"/>
          <w:numId w:val="144"/>
        </w:numPr>
        <w:tabs>
          <w:tab w:val="clear" w:pos="1134"/>
          <w:tab w:val="left" w:pos="0" w:leader="none"/>
        </w:tabs>
        <w:ind w:left="1418" w:hanging="283"/>
        <w:rPr>
          <w:rFonts w:ascii="Liberation Serif" w:hAnsi="Liberation Serif"/>
          <w:sz w:val="24"/>
          <w:szCs w:val="24"/>
        </w:rPr>
      </w:pPr>
      <w:r>
        <w:rPr/>
        <w:t>Reflects inadequate iron supply to erythroid precursors for hemoglobin synthesis.</w:t>
      </w:r>
    </w:p>
    <w:p>
      <w:pPr>
        <w:pStyle w:val="Normal"/>
        <w:numPr>
          <w:ilvl w:val="0"/>
          <w:numId w:val="144"/>
        </w:numPr>
        <w:tabs>
          <w:tab w:val="clear" w:pos="1134"/>
          <w:tab w:val="left" w:pos="0" w:leader="none"/>
        </w:tabs>
        <w:ind w:left="709" w:hanging="283"/>
        <w:rPr>
          <w:rFonts w:ascii="Liberation Serif" w:hAnsi="Liberation Serif"/>
          <w:sz w:val="24"/>
          <w:szCs w:val="24"/>
        </w:rPr>
      </w:pPr>
      <w:r>
        <w:rPr>
          <w:rStyle w:val="Strong"/>
        </w:rPr>
        <w:t>Normal Values:</w:t>
      </w:r>
    </w:p>
    <w:p>
      <w:pPr>
        <w:pStyle w:val="Normal"/>
        <w:numPr>
          <w:ilvl w:val="1"/>
          <w:numId w:val="144"/>
        </w:numPr>
        <w:tabs>
          <w:tab w:val="clear" w:pos="1134"/>
          <w:tab w:val="left" w:pos="0" w:leader="none"/>
        </w:tabs>
        <w:ind w:left="1418" w:hanging="283"/>
        <w:rPr>
          <w:rFonts w:ascii="Liberation Serif" w:hAnsi="Liberation Serif"/>
          <w:sz w:val="24"/>
          <w:szCs w:val="24"/>
        </w:rPr>
      </w:pPr>
      <w:r>
        <w:rPr/>
        <w:t>Normal: &lt;30 μg/dL of red cells.</w:t>
      </w:r>
    </w:p>
    <w:p>
      <w:pPr>
        <w:pStyle w:val="Normal"/>
        <w:numPr>
          <w:ilvl w:val="0"/>
          <w:numId w:val="144"/>
        </w:numPr>
        <w:tabs>
          <w:tab w:val="clear" w:pos="1134"/>
          <w:tab w:val="left" w:pos="0" w:leader="none"/>
        </w:tabs>
        <w:ind w:left="709" w:hanging="283"/>
        <w:rPr>
          <w:rFonts w:ascii="Liberation Serif" w:hAnsi="Liberation Serif"/>
          <w:sz w:val="24"/>
          <w:szCs w:val="24"/>
        </w:rPr>
      </w:pPr>
      <w:r>
        <w:rPr>
          <w:rStyle w:val="Strong"/>
        </w:rPr>
        <w:t>Iron Deficiency:</w:t>
      </w:r>
    </w:p>
    <w:p>
      <w:pPr>
        <w:pStyle w:val="Normal"/>
        <w:numPr>
          <w:ilvl w:val="1"/>
          <w:numId w:val="144"/>
        </w:numPr>
        <w:tabs>
          <w:tab w:val="clear" w:pos="1134"/>
          <w:tab w:val="left" w:pos="0" w:leader="none"/>
        </w:tabs>
        <w:ind w:left="1418" w:hanging="283"/>
        <w:rPr>
          <w:rFonts w:ascii="Liberation Serif" w:hAnsi="Liberation Serif"/>
          <w:sz w:val="24"/>
          <w:szCs w:val="24"/>
        </w:rPr>
      </w:pPr>
      <w:r>
        <w:rPr/>
        <w:t>Elevated levels: &gt;100 μg/dL.</w:t>
      </w:r>
    </w:p>
    <w:p>
      <w:pPr>
        <w:pStyle w:val="Normal"/>
        <w:numPr>
          <w:ilvl w:val="1"/>
          <w:numId w:val="144"/>
        </w:numPr>
        <w:tabs>
          <w:tab w:val="clear" w:pos="1134"/>
          <w:tab w:val="left" w:pos="0" w:leader="none"/>
        </w:tabs>
        <w:ind w:left="1418" w:hanging="283"/>
        <w:rPr>
          <w:rFonts w:ascii="Liberation Serif" w:hAnsi="Liberation Serif"/>
          <w:sz w:val="24"/>
          <w:szCs w:val="24"/>
        </w:rPr>
      </w:pPr>
      <w:r>
        <w:rPr/>
        <w:t>Indicates insufficient iron support for erythropoiesis.</w:t>
      </w:r>
    </w:p>
    <w:p>
      <w:pPr>
        <w:pStyle w:val="Normal"/>
        <w:numPr>
          <w:ilvl w:val="0"/>
          <w:numId w:val="144"/>
        </w:numPr>
        <w:tabs>
          <w:tab w:val="clear" w:pos="1134"/>
          <w:tab w:val="left" w:pos="0" w:leader="none"/>
        </w:tabs>
        <w:ind w:left="709" w:hanging="283"/>
        <w:rPr>
          <w:rFonts w:ascii="Liberation Serif" w:hAnsi="Liberation Serif"/>
          <w:sz w:val="24"/>
          <w:szCs w:val="24"/>
        </w:rPr>
      </w:pPr>
      <w:r>
        <w:rPr>
          <w:rStyle w:val="Strong"/>
        </w:rPr>
        <w:t>Common Causes of Increased Levels:</w:t>
      </w:r>
    </w:p>
    <w:p>
      <w:pPr>
        <w:pStyle w:val="Normal"/>
        <w:numPr>
          <w:ilvl w:val="1"/>
          <w:numId w:val="144"/>
        </w:numPr>
        <w:tabs>
          <w:tab w:val="clear" w:pos="1134"/>
          <w:tab w:val="left" w:pos="0" w:leader="none"/>
        </w:tabs>
        <w:ind w:left="1418" w:hanging="283"/>
        <w:rPr>
          <w:rFonts w:ascii="Liberation Serif" w:hAnsi="Liberation Serif"/>
          <w:sz w:val="24"/>
          <w:szCs w:val="24"/>
        </w:rPr>
      </w:pPr>
      <w:r>
        <w:rPr/>
        <w:t>Absolute or relative iron deficiency.</w:t>
      </w:r>
    </w:p>
    <w:p>
      <w:pPr>
        <w:pStyle w:val="Normal"/>
        <w:numPr>
          <w:ilvl w:val="1"/>
          <w:numId w:val="144"/>
        </w:numPr>
        <w:tabs>
          <w:tab w:val="clear" w:pos="1134"/>
          <w:tab w:val="left" w:pos="0" w:leader="none"/>
        </w:tabs>
        <w:ind w:left="1418" w:hanging="283"/>
        <w:rPr>
          <w:rFonts w:ascii="Liberation Serif" w:hAnsi="Liberation Serif"/>
          <w:sz w:val="24"/>
          <w:szCs w:val="24"/>
        </w:rPr>
      </w:pPr>
      <w:r>
        <w:rPr/>
        <w:t>Lead poisoning.</w:t>
      </w:r>
    </w:p>
    <w:p>
      <w:pPr>
        <w:pStyle w:val="Normal"/>
        <w:numPr>
          <w:ilvl w:val="0"/>
          <w:numId w:val="144"/>
        </w:numPr>
        <w:tabs>
          <w:tab w:val="clear" w:pos="1134"/>
          <w:tab w:val="left" w:pos="0" w:leader="none"/>
        </w:tabs>
        <w:ind w:left="709" w:hanging="283"/>
        <w:rPr>
          <w:rFonts w:ascii="Liberation Serif" w:hAnsi="Liberation Serif"/>
          <w:sz w:val="24"/>
          <w:szCs w:val="24"/>
        </w:rPr>
      </w:pPr>
      <w:r>
        <w:rPr>
          <w:rStyle w:val="Strong"/>
        </w:rPr>
        <w:t>Clinical Implications:</w:t>
      </w:r>
    </w:p>
    <w:p>
      <w:pPr>
        <w:pStyle w:val="Normal"/>
        <w:numPr>
          <w:ilvl w:val="1"/>
          <w:numId w:val="144"/>
        </w:numPr>
        <w:tabs>
          <w:tab w:val="clear" w:pos="1134"/>
          <w:tab w:val="left" w:pos="0" w:leader="none"/>
        </w:tabs>
        <w:ind w:left="1418" w:hanging="283"/>
        <w:rPr>
          <w:rFonts w:ascii="Liberation Serif" w:hAnsi="Liberation Serif"/>
          <w:sz w:val="24"/>
          <w:szCs w:val="24"/>
        </w:rPr>
      </w:pPr>
      <w:r>
        <w:rPr/>
        <w:t>Monitoring red cell protoporphyrin aids in diagnosing conditions affecting heme synthesis and iron availability.</w:t>
      </w:r>
    </w:p>
    <w:p>
      <w:pPr>
        <w:pStyle w:val="Normal"/>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pg751</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73[Q] Negative Iron Balance is the first stage in the progression to Iron Deficiency Anaemia. Which of the following laboratory investigations will be found deranged in this stage, thereby pointing to early iron-store depletion?</w:t>
      </w:r>
    </w:p>
    <w:p>
      <w:pPr>
        <w:pStyle w:val="Normal"/>
        <w:rPr>
          <w:rFonts w:ascii="Liberation Serif" w:hAnsi="Liberation Serif"/>
          <w:sz w:val="24"/>
          <w:szCs w:val="24"/>
        </w:rPr>
      </w:pPr>
      <w:r>
        <w:rPr/>
        <w:t>1. Bone Marrow Iron Stores</w:t>
      </w:r>
    </w:p>
    <w:p>
      <w:pPr>
        <w:pStyle w:val="Normal"/>
        <w:rPr>
          <w:rFonts w:ascii="Liberation Serif" w:hAnsi="Liberation Serif"/>
          <w:sz w:val="24"/>
          <w:szCs w:val="24"/>
        </w:rPr>
      </w:pPr>
      <w:r>
        <w:rPr/>
        <w:t>2. Percent transferrin saturation</w:t>
      </w:r>
    </w:p>
    <w:p>
      <w:pPr>
        <w:pStyle w:val="Normal"/>
        <w:rPr>
          <w:rFonts w:ascii="Liberation Serif" w:hAnsi="Liberation Serif"/>
          <w:sz w:val="24"/>
          <w:szCs w:val="24"/>
        </w:rPr>
      </w:pPr>
      <w:r>
        <w:rPr/>
        <w:t>3. Serum ferritin</w:t>
      </w:r>
    </w:p>
    <w:p>
      <w:pPr>
        <w:pStyle w:val="Normal"/>
        <w:rPr>
          <w:rFonts w:ascii="Liberation Serif" w:hAnsi="Liberation Serif"/>
          <w:sz w:val="24"/>
          <w:szCs w:val="24"/>
        </w:rPr>
      </w:pPr>
      <w:r>
        <w:rPr/>
        <w:t>4. Total Iron Binding Capacity</w:t>
      </w:r>
    </w:p>
    <w:p>
      <w:pPr>
        <w:pStyle w:val="Normal"/>
        <w:rPr>
          <w:rFonts w:ascii="Liberation Serif" w:hAnsi="Liberation Serif"/>
          <w:sz w:val="24"/>
          <w:szCs w:val="24"/>
        </w:rPr>
      </w:pPr>
      <w:r>
        <w:rPr/>
        <w:t xml:space="preserve">Select the correct answer using the code given below :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(c) 1,3 and 4</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w:t>
      </w:r>
    </w:p>
    <w:p>
      <w:pPr>
        <w:pStyle w:val="Normal"/>
        <w:numPr>
          <w:ilvl w:val="0"/>
          <w:numId w:val="0"/>
        </w:numPr>
        <w:ind w:left="0" w:hanging="0"/>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pg749</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74[Q] Which of the following drugs carry a definite risk of causing clinical haemolysis in persons suffering from Glucose-6 phosphate dehydrogenase deficiency ?</w:t>
      </w:r>
    </w:p>
    <w:p>
      <w:pPr>
        <w:pStyle w:val="Normal"/>
        <w:rPr>
          <w:rFonts w:ascii="Liberation Serif" w:hAnsi="Liberation Serif"/>
          <w:sz w:val="24"/>
          <w:szCs w:val="24"/>
        </w:rPr>
      </w:pPr>
      <w:r>
        <w:rPr/>
        <w:t>1. Primaquine</w:t>
      </w:r>
    </w:p>
    <w:p>
      <w:pPr>
        <w:pStyle w:val="Normal"/>
        <w:rPr>
          <w:rFonts w:ascii="Liberation Serif" w:hAnsi="Liberation Serif"/>
          <w:sz w:val="24"/>
          <w:szCs w:val="24"/>
        </w:rPr>
      </w:pPr>
      <w:r>
        <w:rPr/>
        <w:t xml:space="preserve">2. Dapsone </w:t>
      </w:r>
    </w:p>
    <w:p>
      <w:pPr>
        <w:pStyle w:val="Normal"/>
        <w:rPr>
          <w:rFonts w:ascii="Liberation Serif" w:hAnsi="Liberation Serif"/>
          <w:sz w:val="24"/>
          <w:szCs w:val="24"/>
        </w:rPr>
      </w:pPr>
      <w:r>
        <w:rPr/>
        <w:t xml:space="preserve">3. Cotrimoxazole </w:t>
      </w:r>
    </w:p>
    <w:p>
      <w:pPr>
        <w:pStyle w:val="Normal"/>
        <w:rPr>
          <w:rFonts w:ascii="Liberation Serif" w:hAnsi="Liberation Serif"/>
          <w:sz w:val="24"/>
          <w:szCs w:val="24"/>
        </w:rPr>
      </w:pPr>
      <w:r>
        <w:rPr/>
        <w:t>4. Nitrofurantoin</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 xml:space="preserve">(a) 1,3 and 4 </w:t>
      </w:r>
    </w:p>
    <w:p>
      <w:pPr>
        <w:pStyle w:val="Normal"/>
        <w:rPr>
          <w:rFonts w:ascii="Liberation Serif" w:hAnsi="Liberation Serif"/>
          <w:sz w:val="24"/>
          <w:szCs w:val="24"/>
        </w:rPr>
      </w:pPr>
      <w:r>
        <w:rPr/>
        <w:t>(b) 1 and 2 only</w:t>
      </w:r>
    </w:p>
    <w:p>
      <w:pPr>
        <w:pStyle w:val="Normal"/>
        <w:rPr>
          <w:rFonts w:ascii="Liberation Serif" w:hAnsi="Liberation Serif"/>
          <w:sz w:val="24"/>
          <w:szCs w:val="24"/>
        </w:rPr>
      </w:pPr>
      <w:r>
        <w:rPr/>
        <w:t xml:space="preserve">(c) 2, 3 and 4 only </w:t>
      </w:r>
    </w:p>
    <w:p>
      <w:pPr>
        <w:pStyle w:val="Normal"/>
        <w:rPr>
          <w:rFonts w:ascii="Liberation Serif" w:hAnsi="Liberation Serif"/>
          <w:sz w:val="24"/>
          <w:szCs w:val="24"/>
        </w:rPr>
      </w:pPr>
      <w:r>
        <w:rPr/>
        <w:t>(d) 1,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pPr>
      <w:r>
        <w:rPr/>
        <w:t>Glucose-6-phosphate dehydrogenase deficiency</w:t>
      </w:r>
    </w:p>
    <w:p>
      <w:pPr>
        <w:pStyle w:val="Normal"/>
        <w:rPr>
          <w:rFonts w:ascii="Liberation Serif" w:hAnsi="Liberation Serif"/>
          <w:sz w:val="24"/>
          <w:szCs w:val="24"/>
        </w:rPr>
      </w:pPr>
      <w:r>
        <w:rPr/>
        <w:t>Clinical features</w:t>
      </w:r>
    </w:p>
    <w:p>
      <w:pPr>
        <w:pStyle w:val="Normal"/>
        <w:rPr>
          <w:rFonts w:ascii="Liberation Serif" w:hAnsi="Liberation Serif"/>
          <w:sz w:val="24"/>
          <w:szCs w:val="24"/>
        </w:rPr>
      </w:pPr>
      <w:r>
        <w:rPr/>
        <w:t>Clinical Features:</w:t>
      </w:r>
    </w:p>
    <w:p>
      <w:pPr>
        <w:pStyle w:val="Normal"/>
        <w:numPr>
          <w:ilvl w:val="0"/>
          <w:numId w:val="145"/>
        </w:numPr>
        <w:tabs>
          <w:tab w:val="clear" w:pos="1134"/>
          <w:tab w:val="left" w:pos="0" w:leader="none"/>
        </w:tabs>
        <w:ind w:left="709" w:hanging="283"/>
        <w:rPr>
          <w:rFonts w:ascii="Liberation Serif" w:hAnsi="Liberation Serif"/>
          <w:sz w:val="24"/>
          <w:szCs w:val="24"/>
        </w:rPr>
      </w:pPr>
      <w:r>
        <w:rPr>
          <w:rStyle w:val="Strong"/>
        </w:rPr>
        <w:t>Acute Drug-Induced Hemolysis:</w:t>
      </w:r>
    </w:p>
    <w:p>
      <w:pPr>
        <w:pStyle w:val="Normal"/>
        <w:numPr>
          <w:ilvl w:val="1"/>
          <w:numId w:val="145"/>
        </w:numPr>
        <w:tabs>
          <w:tab w:val="clear" w:pos="1134"/>
          <w:tab w:val="left" w:pos="0" w:leader="none"/>
        </w:tabs>
        <w:ind w:left="1418" w:hanging="283"/>
        <w:rPr>
          <w:rFonts w:ascii="Liberation Serif" w:hAnsi="Liberation Serif"/>
          <w:sz w:val="24"/>
          <w:szCs w:val="24"/>
        </w:rPr>
      </w:pPr>
      <w:r>
        <w:rPr/>
        <w:t>Triggered by certain drugs such as analgesics (aspirin, phenacetin), antimalarials (primaquine, quinine, chloroquine, pyrimethamine), antibiotics (sulphonamides, nitrofurantoin, ciprofloxacin), and other medications (quinidine, probenecid, vitamin K, dapsone).</w:t>
      </w:r>
    </w:p>
    <w:p>
      <w:pPr>
        <w:pStyle w:val="Normal"/>
        <w:numPr>
          <w:ilvl w:val="0"/>
          <w:numId w:val="145"/>
        </w:numPr>
        <w:tabs>
          <w:tab w:val="clear" w:pos="1134"/>
          <w:tab w:val="left" w:pos="0" w:leader="none"/>
        </w:tabs>
        <w:ind w:left="709" w:hanging="283"/>
        <w:rPr>
          <w:rFonts w:ascii="Liberation Serif" w:hAnsi="Liberation Serif"/>
          <w:sz w:val="24"/>
          <w:szCs w:val="24"/>
        </w:rPr>
      </w:pPr>
      <w:r>
        <w:rPr>
          <w:rStyle w:val="Strong"/>
        </w:rPr>
        <w:t>Chronic Compensated Hemolysis:</w:t>
      </w:r>
    </w:p>
    <w:p>
      <w:pPr>
        <w:pStyle w:val="Normal"/>
        <w:numPr>
          <w:ilvl w:val="1"/>
          <w:numId w:val="145"/>
        </w:numPr>
        <w:tabs>
          <w:tab w:val="clear" w:pos="1134"/>
          <w:tab w:val="left" w:pos="0" w:leader="none"/>
        </w:tabs>
        <w:ind w:left="1418" w:hanging="283"/>
        <w:rPr>
          <w:rFonts w:ascii="Liberation Serif" w:hAnsi="Liberation Serif"/>
          <w:sz w:val="24"/>
          <w:szCs w:val="24"/>
        </w:rPr>
      </w:pPr>
      <w:r>
        <w:rPr/>
        <w:t>A long-term, ongoing destruction of red blood cells without overt symptoms in between acute episodes.</w:t>
      </w:r>
    </w:p>
    <w:p>
      <w:pPr>
        <w:pStyle w:val="Normal"/>
        <w:numPr>
          <w:ilvl w:val="0"/>
          <w:numId w:val="145"/>
        </w:numPr>
        <w:tabs>
          <w:tab w:val="clear" w:pos="1134"/>
          <w:tab w:val="left" w:pos="0" w:leader="none"/>
        </w:tabs>
        <w:ind w:left="709" w:hanging="283"/>
        <w:rPr>
          <w:rFonts w:ascii="Liberation Serif" w:hAnsi="Liberation Serif"/>
          <w:sz w:val="24"/>
          <w:szCs w:val="24"/>
        </w:rPr>
      </w:pPr>
      <w:r>
        <w:rPr>
          <w:rStyle w:val="Strong"/>
        </w:rPr>
        <w:t>Infection or Acute Illness:</w:t>
      </w:r>
    </w:p>
    <w:p>
      <w:pPr>
        <w:pStyle w:val="Normal"/>
        <w:numPr>
          <w:ilvl w:val="1"/>
          <w:numId w:val="145"/>
        </w:numPr>
        <w:tabs>
          <w:tab w:val="clear" w:pos="1134"/>
          <w:tab w:val="left" w:pos="0" w:leader="none"/>
        </w:tabs>
        <w:ind w:left="1418" w:hanging="283"/>
        <w:rPr>
          <w:rFonts w:ascii="Liberation Serif" w:hAnsi="Liberation Serif"/>
          <w:sz w:val="24"/>
          <w:szCs w:val="24"/>
        </w:rPr>
      </w:pPr>
      <w:r>
        <w:rPr/>
        <w:t>Hemolysis may be triggered during times of infection or acute illness.</w:t>
      </w:r>
    </w:p>
    <w:p>
      <w:pPr>
        <w:pStyle w:val="Normal"/>
        <w:numPr>
          <w:ilvl w:val="0"/>
          <w:numId w:val="145"/>
        </w:numPr>
        <w:tabs>
          <w:tab w:val="clear" w:pos="1134"/>
          <w:tab w:val="left" w:pos="0" w:leader="none"/>
        </w:tabs>
        <w:ind w:left="709" w:hanging="283"/>
        <w:rPr>
          <w:rFonts w:ascii="Liberation Serif" w:hAnsi="Liberation Serif"/>
          <w:sz w:val="24"/>
          <w:szCs w:val="24"/>
        </w:rPr>
      </w:pPr>
      <w:r>
        <w:rPr>
          <w:rStyle w:val="Strong"/>
        </w:rPr>
        <w:t>Neonatal Jaundice:</w:t>
      </w:r>
    </w:p>
    <w:p>
      <w:pPr>
        <w:pStyle w:val="Normal"/>
        <w:numPr>
          <w:ilvl w:val="1"/>
          <w:numId w:val="145"/>
        </w:numPr>
        <w:tabs>
          <w:tab w:val="clear" w:pos="1134"/>
          <w:tab w:val="left" w:pos="0" w:leader="none"/>
        </w:tabs>
        <w:ind w:left="1418" w:hanging="283"/>
        <w:rPr>
          <w:rFonts w:ascii="Liberation Serif" w:hAnsi="Liberation Serif"/>
          <w:sz w:val="24"/>
          <w:szCs w:val="24"/>
        </w:rPr>
      </w:pPr>
      <w:r>
        <w:rPr/>
        <w:t>Neonates with G6PD deficiency may exhibit jaundice, particularly if they have the B enzyme variant.</w:t>
      </w:r>
    </w:p>
    <w:p>
      <w:pPr>
        <w:pStyle w:val="Normal"/>
        <w:numPr>
          <w:ilvl w:val="0"/>
          <w:numId w:val="145"/>
        </w:numPr>
        <w:tabs>
          <w:tab w:val="clear" w:pos="1134"/>
          <w:tab w:val="left" w:pos="0" w:leader="none"/>
        </w:tabs>
        <w:ind w:left="709" w:hanging="283"/>
        <w:rPr>
          <w:rFonts w:ascii="Liberation Serif" w:hAnsi="Liberation Serif"/>
          <w:sz w:val="24"/>
          <w:szCs w:val="24"/>
        </w:rPr>
      </w:pPr>
      <w:r>
        <w:rPr>
          <w:rStyle w:val="Strong"/>
        </w:rPr>
        <w:t>Favism:</w:t>
      </w:r>
    </w:p>
    <w:p>
      <w:pPr>
        <w:pStyle w:val="Normal"/>
        <w:numPr>
          <w:ilvl w:val="1"/>
          <w:numId w:val="145"/>
        </w:numPr>
        <w:tabs>
          <w:tab w:val="clear" w:pos="1134"/>
          <w:tab w:val="left" w:pos="0" w:leader="none"/>
        </w:tabs>
        <w:ind w:left="1418" w:hanging="283"/>
        <w:rPr>
          <w:rFonts w:ascii="Liberation Serif" w:hAnsi="Liberation Serif"/>
          <w:sz w:val="24"/>
          <w:szCs w:val="24"/>
        </w:rPr>
      </w:pPr>
      <w:r>
        <w:rPr/>
        <w:t>Acute hemolysis can occur after the ingestion of broad beans (Vicia fava).</w:t>
      </w:r>
    </w:p>
    <w:p>
      <w:pPr>
        <w:pStyle w:val="Normal"/>
        <w:rPr>
          <w:rFonts w:ascii="Liberation Serif" w:hAnsi="Liberation Serif"/>
          <w:sz w:val="24"/>
          <w:szCs w:val="24"/>
        </w:rPr>
      </w:pPr>
      <w:r>
        <w:rPr/>
        <w:t>Laboratory Features:</w:t>
      </w:r>
    </w:p>
    <w:p>
      <w:pPr>
        <w:pStyle w:val="Normal"/>
        <w:numPr>
          <w:ilvl w:val="0"/>
          <w:numId w:val="0"/>
        </w:numPr>
        <w:ind w:left="0" w:hanging="0"/>
        <w:rPr>
          <w:rFonts w:ascii="Liberation Serif" w:hAnsi="Liberation Serif"/>
          <w:sz w:val="24"/>
          <w:szCs w:val="24"/>
        </w:rPr>
      </w:pPr>
      <w:r>
        <w:rPr>
          <w:rStyle w:val="Strong"/>
        </w:rPr>
        <w:t>Non-Spherocytic Intravascular Hemolysis:</w:t>
      </w:r>
    </w:p>
    <w:p>
      <w:pPr>
        <w:pStyle w:val="Normal"/>
        <w:numPr>
          <w:ilvl w:val="1"/>
          <w:numId w:val="146"/>
        </w:numPr>
        <w:tabs>
          <w:tab w:val="clear" w:pos="1134"/>
          <w:tab w:val="left" w:pos="0" w:leader="none"/>
        </w:tabs>
        <w:ind w:left="1418" w:hanging="283"/>
        <w:rPr>
          <w:rFonts w:ascii="Liberation Serif" w:hAnsi="Liberation Serif"/>
          <w:sz w:val="24"/>
          <w:szCs w:val="24"/>
        </w:rPr>
      </w:pPr>
      <w:r>
        <w:rPr/>
        <w:t>Destruction of red blood cells within blood vessels.</w:t>
      </w:r>
    </w:p>
    <w:p>
      <w:pPr>
        <w:pStyle w:val="Normal"/>
        <w:numPr>
          <w:ilvl w:val="0"/>
          <w:numId w:val="0"/>
        </w:numPr>
        <w:ind w:left="0" w:hanging="0"/>
        <w:rPr>
          <w:rFonts w:ascii="Liberation Serif" w:hAnsi="Liberation Serif"/>
          <w:sz w:val="24"/>
          <w:szCs w:val="24"/>
        </w:rPr>
      </w:pPr>
      <w:r>
        <w:rPr>
          <w:rStyle w:val="Strong"/>
        </w:rPr>
        <w:t>Blood Film Findings:</w:t>
      </w:r>
    </w:p>
    <w:p>
      <w:pPr>
        <w:pStyle w:val="Normal"/>
        <w:numPr>
          <w:ilvl w:val="1"/>
          <w:numId w:val="146"/>
        </w:numPr>
        <w:tabs>
          <w:tab w:val="clear" w:pos="1134"/>
          <w:tab w:val="left" w:pos="0" w:leader="none"/>
        </w:tabs>
        <w:ind w:left="1418" w:hanging="283"/>
        <w:rPr>
          <w:rFonts w:ascii="Liberation Serif" w:hAnsi="Liberation Serif"/>
          <w:sz w:val="24"/>
          <w:szCs w:val="24"/>
        </w:rPr>
      </w:pPr>
      <w:r>
        <w:rPr>
          <w:rStyle w:val="Strong"/>
        </w:rPr>
        <w:t>Bite Cells:</w:t>
      </w:r>
      <w:r>
        <w:rPr/>
        <w:t xml:space="preserve"> Red cells with a 'bite' of membrane missing.</w:t>
      </w:r>
    </w:p>
    <w:p>
      <w:pPr>
        <w:pStyle w:val="Normal"/>
        <w:numPr>
          <w:ilvl w:val="1"/>
          <w:numId w:val="146"/>
        </w:numPr>
        <w:tabs>
          <w:tab w:val="clear" w:pos="1134"/>
          <w:tab w:val="left" w:pos="0" w:leader="none"/>
        </w:tabs>
        <w:ind w:left="1418" w:hanging="283"/>
        <w:rPr>
          <w:rFonts w:ascii="Liberation Serif" w:hAnsi="Liberation Serif"/>
          <w:sz w:val="24"/>
          <w:szCs w:val="24"/>
        </w:rPr>
      </w:pPr>
      <w:r>
        <w:rPr>
          <w:rStyle w:val="Strong"/>
        </w:rPr>
        <w:t>Blister Cells:</w:t>
      </w:r>
      <w:r>
        <w:rPr/>
        <w:t xml:space="preserve"> Red cells with surface blistering of the membrane.</w:t>
      </w:r>
    </w:p>
    <w:p>
      <w:pPr>
        <w:pStyle w:val="Normal"/>
        <w:numPr>
          <w:ilvl w:val="1"/>
          <w:numId w:val="146"/>
        </w:numPr>
        <w:tabs>
          <w:tab w:val="clear" w:pos="1134"/>
          <w:tab w:val="left" w:pos="0" w:leader="none"/>
        </w:tabs>
        <w:ind w:left="1418" w:hanging="283"/>
        <w:rPr>
          <w:rFonts w:ascii="Liberation Serif" w:hAnsi="Liberation Serif"/>
          <w:sz w:val="24"/>
          <w:szCs w:val="24"/>
        </w:rPr>
      </w:pPr>
      <w:r>
        <w:rPr>
          <w:rStyle w:val="Strong"/>
        </w:rPr>
        <w:t>Irregularly Shaped Small Cells:</w:t>
      </w:r>
      <w:r>
        <w:rPr/>
        <w:t xml:space="preserve"> Abnormal shapes of red blood cells.</w:t>
      </w:r>
    </w:p>
    <w:p>
      <w:pPr>
        <w:pStyle w:val="Normal"/>
        <w:numPr>
          <w:ilvl w:val="1"/>
          <w:numId w:val="146"/>
        </w:numPr>
        <w:tabs>
          <w:tab w:val="clear" w:pos="1134"/>
          <w:tab w:val="left" w:pos="0" w:leader="none"/>
        </w:tabs>
        <w:ind w:left="1418" w:hanging="283"/>
        <w:rPr>
          <w:rFonts w:ascii="Liberation Serif" w:hAnsi="Liberation Serif"/>
          <w:sz w:val="24"/>
          <w:szCs w:val="24"/>
        </w:rPr>
      </w:pPr>
      <w:r>
        <w:rPr>
          <w:rStyle w:val="Strong"/>
        </w:rPr>
        <w:t>Polychromasia:</w:t>
      </w:r>
      <w:r>
        <w:rPr/>
        <w:t xml:space="preserve"> Reflecting increased reticulocyte count.</w:t>
      </w:r>
    </w:p>
    <w:p>
      <w:pPr>
        <w:pStyle w:val="Normal"/>
        <w:numPr>
          <w:ilvl w:val="1"/>
          <w:numId w:val="146"/>
        </w:numPr>
        <w:tabs>
          <w:tab w:val="clear" w:pos="1134"/>
          <w:tab w:val="left" w:pos="0" w:leader="none"/>
        </w:tabs>
        <w:ind w:left="1418" w:hanging="283"/>
        <w:rPr>
          <w:rFonts w:ascii="Liberation Serif" w:hAnsi="Liberation Serif"/>
          <w:sz w:val="24"/>
          <w:szCs w:val="24"/>
        </w:rPr>
      </w:pPr>
      <w:r>
        <w:rPr>
          <w:rStyle w:val="Strong"/>
        </w:rPr>
        <w:t>Denatured Hemoglobin:</w:t>
      </w:r>
      <w:r>
        <w:rPr/>
        <w:t xml:space="preserve"> Visible as Heinz bodies within the red cell cytoplasm with a supravital stain like methyl violet.</w:t>
      </w:r>
    </w:p>
    <w:p>
      <w:pPr>
        <w:pStyle w:val="Normal"/>
        <w:numPr>
          <w:ilvl w:val="0"/>
          <w:numId w:val="0"/>
        </w:numPr>
        <w:ind w:left="0" w:hanging="0"/>
        <w:rPr>
          <w:rFonts w:ascii="Liberation Serif" w:hAnsi="Liberation Serif"/>
          <w:sz w:val="24"/>
          <w:szCs w:val="24"/>
        </w:rPr>
      </w:pPr>
      <w:r>
        <w:rPr>
          <w:rStyle w:val="Strong"/>
        </w:rPr>
        <w:t>G6PD Level Assessment:</w:t>
      </w:r>
    </w:p>
    <w:p>
      <w:pPr>
        <w:pStyle w:val="Normal"/>
        <w:numPr>
          <w:ilvl w:val="1"/>
          <w:numId w:val="146"/>
        </w:numPr>
        <w:tabs>
          <w:tab w:val="clear" w:pos="1134"/>
          <w:tab w:val="left" w:pos="0" w:leader="none"/>
        </w:tabs>
        <w:ind w:left="1418" w:hanging="283"/>
        <w:rPr>
          <w:rFonts w:ascii="Liberation Serif" w:hAnsi="Liberation Serif"/>
          <w:sz w:val="24"/>
          <w:szCs w:val="24"/>
        </w:rPr>
      </w:pPr>
      <w:r>
        <w:rPr>
          <w:rStyle w:val="Strong"/>
        </w:rPr>
        <w:t>Indirect Assessment:</w:t>
      </w:r>
      <w:r>
        <w:rPr/>
        <w:t xml:space="preserve"> Screening methods that usually depend on the decreased ability to reduce dyes.</w:t>
      </w:r>
    </w:p>
    <w:p>
      <w:pPr>
        <w:pStyle w:val="Normal"/>
        <w:numPr>
          <w:ilvl w:val="1"/>
          <w:numId w:val="146"/>
        </w:numPr>
        <w:tabs>
          <w:tab w:val="clear" w:pos="1134"/>
          <w:tab w:val="left" w:pos="0" w:leader="none"/>
        </w:tabs>
        <w:ind w:left="1418" w:hanging="283"/>
        <w:rPr>
          <w:rFonts w:ascii="Liberation Serif" w:hAnsi="Liberation Serif"/>
          <w:sz w:val="24"/>
          <w:szCs w:val="24"/>
        </w:rPr>
      </w:pPr>
      <w:r>
        <w:rPr>
          <w:rStyle w:val="Strong"/>
        </w:rPr>
        <w:t>Direct Assessment:</w:t>
      </w:r>
      <w:r>
        <w:rPr/>
        <w:t xml:space="preserve"> In those with low screening values, direct assessment of G6PD is made.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pg958</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75[Q] A 40 year old male presented with complaints of generalised weakness, weight loss, abdominal discomfort and decreased appetite. On examination Splenomegaly (massive) was present. On investigation it was found that haemoglobin was 7:0 g/dL, platelet count- 8 lakh per cubic mm, WBC 90000 per cubic mm. Most probably this is the case of</w:t>
      </w:r>
    </w:p>
    <w:p>
      <w:pPr>
        <w:pStyle w:val="Normal"/>
        <w:rPr>
          <w:rFonts w:ascii="Liberation Serif" w:hAnsi="Liberation Serif"/>
          <w:sz w:val="24"/>
          <w:szCs w:val="24"/>
        </w:rPr>
      </w:pPr>
      <w:r>
        <w:rPr/>
        <w:t xml:space="preserve">(a) Chronic lymphocytic leukemia </w:t>
      </w:r>
    </w:p>
    <w:p>
      <w:pPr>
        <w:pStyle w:val="Normal"/>
        <w:rPr>
          <w:rFonts w:ascii="Liberation Serif" w:hAnsi="Liberation Serif"/>
          <w:sz w:val="24"/>
          <w:szCs w:val="24"/>
        </w:rPr>
      </w:pPr>
      <w:r>
        <w:rPr/>
        <w:t xml:space="preserve">(b) Chronic myeloid leukemia </w:t>
      </w:r>
    </w:p>
    <w:p>
      <w:pPr>
        <w:pStyle w:val="Normal"/>
        <w:rPr>
          <w:rFonts w:ascii="Liberation Serif" w:hAnsi="Liberation Serif"/>
          <w:sz w:val="24"/>
          <w:szCs w:val="24"/>
        </w:rPr>
      </w:pPr>
      <w:r>
        <w:rPr/>
        <w:t xml:space="preserve">(c) Acute lymphoblastic leukemia </w:t>
      </w:r>
    </w:p>
    <w:p>
      <w:pPr>
        <w:pStyle w:val="Normal"/>
        <w:rPr>
          <w:rFonts w:ascii="Liberation Serif" w:hAnsi="Liberation Serif"/>
          <w:sz w:val="24"/>
          <w:szCs w:val="24"/>
        </w:rPr>
      </w:pPr>
      <w:r>
        <w:rPr/>
        <w:t>(d) Acute myeloid leukemia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Chronic Myeloid Leukemia (CML)</w:t>
      </w:r>
    </w:p>
    <w:p>
      <w:pPr>
        <w:pStyle w:val="Normal"/>
        <w:rPr>
          <w:rFonts w:ascii="Liberation Serif" w:hAnsi="Liberation Serif"/>
          <w:sz w:val="24"/>
          <w:szCs w:val="24"/>
        </w:rPr>
      </w:pPr>
      <w:r>
        <w:rPr/>
        <w:t>Molecular Basis:</w:t>
      </w:r>
    </w:p>
    <w:p>
      <w:pPr>
        <w:pStyle w:val="Normal"/>
        <w:numPr>
          <w:ilvl w:val="0"/>
          <w:numId w:val="147"/>
        </w:numPr>
        <w:tabs>
          <w:tab w:val="clear" w:pos="1134"/>
          <w:tab w:val="left" w:pos="0" w:leader="none"/>
        </w:tabs>
        <w:ind w:left="709" w:hanging="283"/>
        <w:rPr>
          <w:rFonts w:ascii="Liberation Serif" w:hAnsi="Liberation Serif"/>
          <w:sz w:val="24"/>
          <w:szCs w:val="24"/>
        </w:rPr>
      </w:pPr>
      <w:r>
        <w:rPr>
          <w:rStyle w:val="Strong"/>
        </w:rPr>
        <w:t>Philadelphia Chromosome (Ph):</w:t>
      </w:r>
    </w:p>
    <w:p>
      <w:pPr>
        <w:pStyle w:val="Normal"/>
        <w:numPr>
          <w:ilvl w:val="1"/>
          <w:numId w:val="147"/>
        </w:numPr>
        <w:tabs>
          <w:tab w:val="clear" w:pos="1134"/>
          <w:tab w:val="left" w:pos="0" w:leader="none"/>
        </w:tabs>
        <w:ind w:left="1418" w:hanging="283"/>
        <w:rPr>
          <w:rFonts w:ascii="Liberation Serif" w:hAnsi="Liberation Serif"/>
          <w:sz w:val="24"/>
          <w:szCs w:val="24"/>
        </w:rPr>
      </w:pPr>
      <w:r>
        <w:rPr/>
        <w:t>Chromosome 22 is shortened due to a reciprocal translocation with chromosome 9.</w:t>
      </w:r>
    </w:p>
    <w:p>
      <w:pPr>
        <w:pStyle w:val="Normal"/>
        <w:numPr>
          <w:ilvl w:val="1"/>
          <w:numId w:val="147"/>
        </w:numPr>
        <w:tabs>
          <w:tab w:val="clear" w:pos="1134"/>
          <w:tab w:val="left" w:pos="0" w:leader="none"/>
        </w:tabs>
        <w:ind w:left="1418" w:hanging="283"/>
        <w:rPr>
          <w:rFonts w:ascii="Liberation Serif" w:hAnsi="Liberation Serif"/>
          <w:sz w:val="24"/>
          <w:szCs w:val="24"/>
        </w:rPr>
      </w:pPr>
      <w:r>
        <w:rPr/>
        <w:t>Break in the BCR (Breakpoint Cluster Region) on chromosome 22.</w:t>
      </w:r>
    </w:p>
    <w:p>
      <w:pPr>
        <w:pStyle w:val="Normal"/>
        <w:numPr>
          <w:ilvl w:val="1"/>
          <w:numId w:val="147"/>
        </w:numPr>
        <w:tabs>
          <w:tab w:val="clear" w:pos="1134"/>
          <w:tab w:val="left" w:pos="0" w:leader="none"/>
        </w:tabs>
        <w:ind w:left="1418" w:hanging="283"/>
        <w:rPr>
          <w:rFonts w:ascii="Liberation Serif" w:hAnsi="Liberation Serif"/>
          <w:sz w:val="24"/>
          <w:szCs w:val="24"/>
        </w:rPr>
      </w:pPr>
      <w:r>
        <w:rPr/>
        <w:t>ABL oncogene from chromosome 9 fuses with the BCR, forming the BCR-ABL fusion gene.</w:t>
      </w:r>
    </w:p>
    <w:p>
      <w:pPr>
        <w:pStyle w:val="Normal"/>
        <w:numPr>
          <w:ilvl w:val="1"/>
          <w:numId w:val="147"/>
        </w:numPr>
        <w:tabs>
          <w:tab w:val="clear" w:pos="1134"/>
          <w:tab w:val="left" w:pos="0" w:leader="none"/>
        </w:tabs>
        <w:ind w:left="1418" w:hanging="283"/>
        <w:rPr>
          <w:rFonts w:ascii="Liberation Serif" w:hAnsi="Liberation Serif"/>
          <w:sz w:val="24"/>
          <w:szCs w:val="24"/>
        </w:rPr>
      </w:pPr>
      <w:r>
        <w:rPr/>
        <w:t>Codes for a 210 kDa protein with tyrosine kinase activity, acting as an oncogene influencing cellular proliferation, differentiation, and survival.</w:t>
      </w:r>
    </w:p>
    <w:p>
      <w:pPr>
        <w:pStyle w:val="Normal"/>
        <w:numPr>
          <w:ilvl w:val="1"/>
          <w:numId w:val="147"/>
        </w:numPr>
        <w:tabs>
          <w:tab w:val="clear" w:pos="1134"/>
          <w:tab w:val="left" w:pos="0" w:leader="none"/>
        </w:tabs>
        <w:ind w:left="1418" w:hanging="283"/>
        <w:rPr>
          <w:rFonts w:ascii="Liberation Serif" w:hAnsi="Liberation Serif"/>
          <w:sz w:val="24"/>
          <w:szCs w:val="24"/>
        </w:rPr>
      </w:pPr>
      <w:r>
        <w:rPr/>
        <w:t>Target for effective tyrosine kinase inhibitor (TKI) therapy.</w:t>
      </w:r>
    </w:p>
    <w:p>
      <w:pPr>
        <w:pStyle w:val="Normal"/>
        <w:rPr>
          <w:rFonts w:ascii="Liberation Serif" w:hAnsi="Liberation Serif"/>
          <w:sz w:val="24"/>
          <w:szCs w:val="24"/>
        </w:rPr>
      </w:pPr>
      <w:r>
        <w:rPr/>
        <w:t>Natural History:</w:t>
      </w:r>
    </w:p>
    <w:p>
      <w:pPr>
        <w:pStyle w:val="Normal"/>
        <w:numPr>
          <w:ilvl w:val="0"/>
          <w:numId w:val="148"/>
        </w:numPr>
        <w:tabs>
          <w:tab w:val="clear" w:pos="1134"/>
          <w:tab w:val="left" w:pos="0" w:leader="none"/>
        </w:tabs>
        <w:ind w:left="709" w:hanging="283"/>
        <w:rPr>
          <w:rFonts w:ascii="Liberation Serif" w:hAnsi="Liberation Serif"/>
          <w:sz w:val="24"/>
          <w:szCs w:val="24"/>
        </w:rPr>
      </w:pPr>
      <w:r>
        <w:rPr>
          <w:rStyle w:val="Strong"/>
        </w:rPr>
        <w:t>Chronic Phase:</w:t>
      </w:r>
    </w:p>
    <w:p>
      <w:pPr>
        <w:pStyle w:val="Normal"/>
        <w:numPr>
          <w:ilvl w:val="1"/>
          <w:numId w:val="148"/>
        </w:numPr>
        <w:tabs>
          <w:tab w:val="clear" w:pos="1134"/>
          <w:tab w:val="left" w:pos="0" w:leader="none"/>
        </w:tabs>
        <w:ind w:left="1418" w:hanging="283"/>
        <w:rPr>
          <w:rFonts w:ascii="Liberation Serif" w:hAnsi="Liberation Serif"/>
          <w:sz w:val="24"/>
          <w:szCs w:val="24"/>
        </w:rPr>
      </w:pPr>
      <w:r>
        <w:rPr/>
        <w:t>Responsive to treatment, easily controlled.</w:t>
      </w:r>
    </w:p>
    <w:p>
      <w:pPr>
        <w:pStyle w:val="Normal"/>
        <w:numPr>
          <w:ilvl w:val="1"/>
          <w:numId w:val="148"/>
        </w:numPr>
        <w:tabs>
          <w:tab w:val="clear" w:pos="1134"/>
          <w:tab w:val="left" w:pos="0" w:leader="none"/>
        </w:tabs>
        <w:ind w:left="1418" w:hanging="283"/>
        <w:rPr>
          <w:rFonts w:ascii="Liberation Serif" w:hAnsi="Liberation Serif"/>
          <w:sz w:val="24"/>
          <w:szCs w:val="24"/>
        </w:rPr>
      </w:pPr>
      <w:r>
        <w:rPr/>
        <w:t>Originally lasting 3–5 years, now prolonged with TKI therapy, leading to a near-normal life expectancy.</w:t>
      </w:r>
    </w:p>
    <w:p>
      <w:pPr>
        <w:pStyle w:val="Normal"/>
        <w:numPr>
          <w:ilvl w:val="0"/>
          <w:numId w:val="148"/>
        </w:numPr>
        <w:tabs>
          <w:tab w:val="clear" w:pos="1134"/>
          <w:tab w:val="left" w:pos="0" w:leader="none"/>
        </w:tabs>
        <w:ind w:left="709" w:hanging="283"/>
        <w:rPr>
          <w:rFonts w:ascii="Liberation Serif" w:hAnsi="Liberation Serif"/>
          <w:sz w:val="24"/>
          <w:szCs w:val="24"/>
        </w:rPr>
      </w:pPr>
      <w:r>
        <w:rPr>
          <w:rStyle w:val="Strong"/>
        </w:rPr>
        <w:t>Accelerated Phase:</w:t>
      </w:r>
    </w:p>
    <w:p>
      <w:pPr>
        <w:pStyle w:val="Normal"/>
        <w:numPr>
          <w:ilvl w:val="1"/>
          <w:numId w:val="148"/>
        </w:numPr>
        <w:tabs>
          <w:tab w:val="clear" w:pos="1134"/>
          <w:tab w:val="left" w:pos="0" w:leader="none"/>
        </w:tabs>
        <w:ind w:left="1418" w:hanging="283"/>
        <w:rPr>
          <w:rFonts w:ascii="Liberation Serif" w:hAnsi="Liberation Serif"/>
          <w:sz w:val="24"/>
          <w:szCs w:val="24"/>
        </w:rPr>
      </w:pPr>
      <w:r>
        <w:rPr/>
        <w:t>Disease control becomes more difficult.</w:t>
      </w:r>
    </w:p>
    <w:p>
      <w:pPr>
        <w:pStyle w:val="Normal"/>
        <w:numPr>
          <w:ilvl w:val="0"/>
          <w:numId w:val="148"/>
        </w:numPr>
        <w:tabs>
          <w:tab w:val="clear" w:pos="1134"/>
          <w:tab w:val="left" w:pos="0" w:leader="none"/>
        </w:tabs>
        <w:ind w:left="709" w:hanging="283"/>
        <w:rPr>
          <w:rFonts w:ascii="Liberation Serif" w:hAnsi="Liberation Serif"/>
          <w:sz w:val="24"/>
          <w:szCs w:val="24"/>
        </w:rPr>
      </w:pPr>
      <w:r>
        <w:rPr>
          <w:rStyle w:val="Strong"/>
        </w:rPr>
        <w:t>Blast Crisis:</w:t>
      </w:r>
    </w:p>
    <w:p>
      <w:pPr>
        <w:pStyle w:val="Normal"/>
        <w:numPr>
          <w:ilvl w:val="1"/>
          <w:numId w:val="148"/>
        </w:numPr>
        <w:tabs>
          <w:tab w:val="clear" w:pos="1134"/>
          <w:tab w:val="left" w:pos="0" w:leader="none"/>
        </w:tabs>
        <w:ind w:left="1418" w:hanging="283"/>
        <w:rPr>
          <w:rFonts w:ascii="Liberation Serif" w:hAnsi="Liberation Serif"/>
          <w:sz w:val="24"/>
          <w:szCs w:val="24"/>
        </w:rPr>
      </w:pPr>
      <w:r>
        <w:rPr/>
        <w:t>Transformation into acute leukemia (myeloblastic 70%, lymphoblastic 30%).</w:t>
      </w:r>
    </w:p>
    <w:p>
      <w:pPr>
        <w:pStyle w:val="Normal"/>
        <w:numPr>
          <w:ilvl w:val="1"/>
          <w:numId w:val="148"/>
        </w:numPr>
        <w:tabs>
          <w:tab w:val="clear" w:pos="1134"/>
          <w:tab w:val="left" w:pos="0" w:leader="none"/>
        </w:tabs>
        <w:ind w:left="1418" w:hanging="283"/>
        <w:rPr>
          <w:rFonts w:ascii="Liberation Serif" w:hAnsi="Liberation Serif"/>
          <w:sz w:val="24"/>
          <w:szCs w:val="24"/>
        </w:rPr>
      </w:pPr>
      <w:r>
        <w:rPr/>
        <w:t>Relatively refractory to treatment, major cause of death.</w:t>
      </w:r>
    </w:p>
    <w:p>
      <w:pPr>
        <w:pStyle w:val="Normal"/>
        <w:numPr>
          <w:ilvl w:val="1"/>
          <w:numId w:val="148"/>
        </w:numPr>
        <w:tabs>
          <w:tab w:val="clear" w:pos="1134"/>
          <w:tab w:val="left" w:pos="0" w:leader="none"/>
        </w:tabs>
        <w:ind w:left="1418" w:hanging="283"/>
        <w:rPr>
          <w:rFonts w:ascii="Liberation Serif" w:hAnsi="Liberation Serif"/>
          <w:sz w:val="24"/>
          <w:szCs w:val="24"/>
        </w:rPr>
      </w:pPr>
      <w:r>
        <w:rPr/>
        <w:t>Survival depends on the timing of blast crisis.</w:t>
      </w:r>
    </w:p>
    <w:p>
      <w:pPr>
        <w:pStyle w:val="Normal"/>
        <w:rPr>
          <w:rFonts w:ascii="Liberation Serif" w:hAnsi="Liberation Serif"/>
          <w:sz w:val="24"/>
          <w:szCs w:val="24"/>
        </w:rPr>
      </w:pPr>
      <w:r>
        <w:rPr/>
        <w:t>Clinical Features:</w:t>
      </w:r>
    </w:p>
    <w:p>
      <w:pPr>
        <w:pStyle w:val="Normal"/>
        <w:numPr>
          <w:ilvl w:val="0"/>
          <w:numId w:val="149"/>
        </w:numPr>
        <w:tabs>
          <w:tab w:val="clear" w:pos="1134"/>
          <w:tab w:val="left" w:pos="0" w:leader="none"/>
        </w:tabs>
        <w:ind w:left="709" w:hanging="283"/>
        <w:rPr>
          <w:rFonts w:ascii="Liberation Serif" w:hAnsi="Liberation Serif"/>
          <w:sz w:val="24"/>
          <w:szCs w:val="24"/>
        </w:rPr>
      </w:pPr>
      <w:r>
        <w:rPr>
          <w:rStyle w:val="Strong"/>
        </w:rPr>
        <w:t>Symptoms at Presentation:</w:t>
      </w:r>
    </w:p>
    <w:p>
      <w:pPr>
        <w:pStyle w:val="Normal"/>
        <w:numPr>
          <w:ilvl w:val="1"/>
          <w:numId w:val="149"/>
        </w:numPr>
        <w:tabs>
          <w:tab w:val="clear" w:pos="1134"/>
          <w:tab w:val="left" w:pos="0" w:leader="none"/>
        </w:tabs>
        <w:ind w:left="1418" w:hanging="283"/>
        <w:rPr>
          <w:rFonts w:ascii="Liberation Serif" w:hAnsi="Liberation Serif"/>
          <w:sz w:val="24"/>
          <w:szCs w:val="24"/>
        </w:rPr>
      </w:pPr>
      <w:r>
        <w:rPr/>
        <w:t>Lethargy, weight loss, abdominal discomfort, gout, sweating.</w:t>
      </w:r>
    </w:p>
    <w:p>
      <w:pPr>
        <w:pStyle w:val="Normal"/>
        <w:numPr>
          <w:ilvl w:val="1"/>
          <w:numId w:val="149"/>
        </w:numPr>
        <w:tabs>
          <w:tab w:val="clear" w:pos="1134"/>
          <w:tab w:val="left" w:pos="0" w:leader="none"/>
        </w:tabs>
        <w:ind w:left="1418" w:hanging="283"/>
        <w:rPr>
          <w:rFonts w:ascii="Liberation Serif" w:hAnsi="Liberation Serif"/>
          <w:sz w:val="24"/>
          <w:szCs w:val="24"/>
        </w:rPr>
      </w:pPr>
      <w:r>
        <w:rPr/>
        <w:t>25% of patients are asymptomatic at diagnosis.</w:t>
      </w:r>
    </w:p>
    <w:p>
      <w:pPr>
        <w:pStyle w:val="Normal"/>
        <w:numPr>
          <w:ilvl w:val="0"/>
          <w:numId w:val="149"/>
        </w:numPr>
        <w:tabs>
          <w:tab w:val="clear" w:pos="1134"/>
          <w:tab w:val="left" w:pos="0" w:leader="none"/>
        </w:tabs>
        <w:ind w:left="709" w:hanging="283"/>
        <w:rPr>
          <w:rFonts w:ascii="Liberation Serif" w:hAnsi="Liberation Serif"/>
          <w:sz w:val="24"/>
          <w:szCs w:val="24"/>
        </w:rPr>
      </w:pPr>
      <w:r>
        <w:rPr>
          <w:rStyle w:val="Strong"/>
        </w:rPr>
        <w:t>Physical Examination:</w:t>
      </w:r>
    </w:p>
    <w:p>
      <w:pPr>
        <w:pStyle w:val="Normal"/>
        <w:numPr>
          <w:ilvl w:val="1"/>
          <w:numId w:val="149"/>
        </w:numPr>
        <w:tabs>
          <w:tab w:val="clear" w:pos="1134"/>
          <w:tab w:val="left" w:pos="0" w:leader="none"/>
        </w:tabs>
        <w:ind w:left="1418" w:hanging="283"/>
        <w:rPr>
          <w:rFonts w:ascii="Liberation Serif" w:hAnsi="Liberation Serif"/>
          <w:sz w:val="24"/>
          <w:szCs w:val="24"/>
        </w:rPr>
      </w:pPr>
      <w:r>
        <w:rPr/>
        <w:t>Splenomegaly in 90%, occasionally massive.</w:t>
      </w:r>
    </w:p>
    <w:p>
      <w:pPr>
        <w:pStyle w:val="Normal"/>
        <w:numPr>
          <w:ilvl w:val="1"/>
          <w:numId w:val="149"/>
        </w:numPr>
        <w:tabs>
          <w:tab w:val="clear" w:pos="1134"/>
          <w:tab w:val="left" w:pos="0" w:leader="none"/>
        </w:tabs>
        <w:ind w:left="1418" w:hanging="283"/>
        <w:rPr>
          <w:rFonts w:ascii="Liberation Serif" w:hAnsi="Liberation Serif"/>
          <w:sz w:val="24"/>
          <w:szCs w:val="24"/>
        </w:rPr>
      </w:pPr>
      <w:r>
        <w:rPr/>
        <w:t>Hepatomegaly in about 50%.</w:t>
      </w:r>
    </w:p>
    <w:p>
      <w:pPr>
        <w:pStyle w:val="Normal"/>
        <w:numPr>
          <w:ilvl w:val="1"/>
          <w:numId w:val="149"/>
        </w:numPr>
        <w:tabs>
          <w:tab w:val="clear" w:pos="1134"/>
          <w:tab w:val="left" w:pos="0" w:leader="none"/>
        </w:tabs>
        <w:ind w:left="1418" w:hanging="283"/>
        <w:rPr>
          <w:rFonts w:ascii="Liberation Serif" w:hAnsi="Liberation Serif"/>
          <w:sz w:val="24"/>
          <w:szCs w:val="24"/>
        </w:rPr>
      </w:pPr>
      <w:r>
        <w:rPr/>
        <w:t>Unusual lymphadenopathy.</w:t>
      </w:r>
    </w:p>
    <w:p>
      <w:pPr>
        <w:pStyle w:val="Normal"/>
        <w:numPr>
          <w:ilvl w:val="0"/>
          <w:numId w:val="149"/>
        </w:numPr>
        <w:tabs>
          <w:tab w:val="clear" w:pos="1134"/>
          <w:tab w:val="left" w:pos="0" w:leader="none"/>
        </w:tabs>
        <w:ind w:left="709" w:hanging="283"/>
        <w:rPr>
          <w:rFonts w:ascii="Liberation Serif" w:hAnsi="Liberation Serif"/>
          <w:sz w:val="24"/>
          <w:szCs w:val="24"/>
        </w:rPr>
      </w:pPr>
      <w:r>
        <w:rPr>
          <w:rStyle w:val="Strong"/>
        </w:rPr>
        <w:t>Splenomegaly Complications:</w:t>
      </w:r>
    </w:p>
    <w:p>
      <w:pPr>
        <w:pStyle w:val="Normal"/>
        <w:numPr>
          <w:ilvl w:val="1"/>
          <w:numId w:val="149"/>
        </w:numPr>
        <w:tabs>
          <w:tab w:val="clear" w:pos="1134"/>
          <w:tab w:val="left" w:pos="0" w:leader="none"/>
        </w:tabs>
        <w:ind w:left="1418" w:hanging="283"/>
        <w:rPr>
          <w:rFonts w:ascii="Liberation Serif" w:hAnsi="Liberation Serif"/>
          <w:sz w:val="24"/>
          <w:szCs w:val="24"/>
        </w:rPr>
      </w:pPr>
      <w:r>
        <w:rPr/>
        <w:t>Friction rub in splenic infarction cases.</w:t>
      </w:r>
    </w:p>
    <w:p>
      <w:pPr>
        <w:pStyle w:val="Normal"/>
        <w:rPr>
          <w:rFonts w:ascii="Liberation Serif" w:hAnsi="Liberation Serif"/>
          <w:sz w:val="24"/>
          <w:szCs w:val="24"/>
        </w:rPr>
      </w:pPr>
      <w:r>
        <w:rPr/>
        <w:t>Investigations:</w:t>
      </w:r>
    </w:p>
    <w:p>
      <w:pPr>
        <w:pStyle w:val="Normal"/>
        <w:numPr>
          <w:ilvl w:val="0"/>
          <w:numId w:val="150"/>
        </w:numPr>
        <w:tabs>
          <w:tab w:val="clear" w:pos="1134"/>
          <w:tab w:val="left" w:pos="0" w:leader="none"/>
        </w:tabs>
        <w:ind w:left="709" w:hanging="283"/>
        <w:rPr>
          <w:rFonts w:ascii="Liberation Serif" w:hAnsi="Liberation Serif"/>
          <w:sz w:val="24"/>
          <w:szCs w:val="24"/>
        </w:rPr>
      </w:pPr>
      <w:r>
        <w:rPr>
          <w:rStyle w:val="Strong"/>
        </w:rPr>
        <w:t>Blood Parameters:</w:t>
      </w:r>
    </w:p>
    <w:p>
      <w:pPr>
        <w:pStyle w:val="Normal"/>
        <w:numPr>
          <w:ilvl w:val="1"/>
          <w:numId w:val="150"/>
        </w:numPr>
        <w:tabs>
          <w:tab w:val="clear" w:pos="1134"/>
          <w:tab w:val="left" w:pos="0" w:leader="none"/>
        </w:tabs>
        <w:ind w:left="1418" w:hanging="283"/>
        <w:rPr>
          <w:rFonts w:ascii="Liberation Serif" w:hAnsi="Liberation Serif"/>
          <w:sz w:val="24"/>
          <w:szCs w:val="24"/>
        </w:rPr>
      </w:pPr>
      <w:r>
        <w:rPr/>
        <w:t>Variable FBC results, normocytic normochromic anemia common.</w:t>
      </w:r>
    </w:p>
    <w:p>
      <w:pPr>
        <w:pStyle w:val="Normal"/>
        <w:numPr>
          <w:ilvl w:val="1"/>
          <w:numId w:val="150"/>
        </w:numPr>
        <w:tabs>
          <w:tab w:val="clear" w:pos="1134"/>
          <w:tab w:val="left" w:pos="0" w:leader="none"/>
        </w:tabs>
        <w:ind w:left="1418" w:hanging="283"/>
        <w:rPr>
          <w:rFonts w:ascii="Liberation Serif" w:hAnsi="Liberation Serif"/>
          <w:sz w:val="24"/>
          <w:szCs w:val="24"/>
        </w:rPr>
      </w:pPr>
      <w:r>
        <w:rPr/>
        <w:t>Leucocyte count varies (10 to 600 × 10^9/L).</w:t>
      </w:r>
    </w:p>
    <w:p>
      <w:pPr>
        <w:pStyle w:val="Normal"/>
        <w:numPr>
          <w:ilvl w:val="1"/>
          <w:numId w:val="150"/>
        </w:numPr>
        <w:tabs>
          <w:tab w:val="clear" w:pos="1134"/>
          <w:tab w:val="left" w:pos="0" w:leader="none"/>
        </w:tabs>
        <w:ind w:left="1418" w:hanging="283"/>
        <w:rPr>
          <w:rFonts w:ascii="Liberation Serif" w:hAnsi="Liberation Serif"/>
          <w:sz w:val="24"/>
          <w:szCs w:val="24"/>
        </w:rPr>
      </w:pPr>
      <w:r>
        <w:rPr/>
        <w:t>High platelet count in about one-third of patients.</w:t>
      </w:r>
    </w:p>
    <w:p>
      <w:pPr>
        <w:pStyle w:val="Normal"/>
        <w:numPr>
          <w:ilvl w:val="1"/>
          <w:numId w:val="150"/>
        </w:numPr>
        <w:tabs>
          <w:tab w:val="clear" w:pos="1134"/>
          <w:tab w:val="left" w:pos="0" w:leader="none"/>
        </w:tabs>
        <w:ind w:left="1418" w:hanging="283"/>
        <w:rPr>
          <w:rFonts w:ascii="Liberation Serif" w:hAnsi="Liberation Serif"/>
          <w:sz w:val="24"/>
          <w:szCs w:val="24"/>
        </w:rPr>
      </w:pPr>
      <w:r>
        <w:rPr/>
        <w:t>Blood film shows granulocyte precursors, with neutrophils and myelocytes predominant.</w:t>
      </w:r>
    </w:p>
    <w:p>
      <w:pPr>
        <w:pStyle w:val="Normal"/>
        <w:numPr>
          <w:ilvl w:val="1"/>
          <w:numId w:val="150"/>
        </w:numPr>
        <w:tabs>
          <w:tab w:val="clear" w:pos="1134"/>
          <w:tab w:val="left" w:pos="0" w:leader="none"/>
        </w:tabs>
        <w:ind w:left="1418" w:hanging="283"/>
        <w:rPr>
          <w:rFonts w:ascii="Liberation Serif" w:hAnsi="Liberation Serif"/>
          <w:sz w:val="24"/>
          <w:szCs w:val="24"/>
        </w:rPr>
      </w:pPr>
      <w:r>
        <w:rPr/>
        <w:t>Eosinophils, basophils, and nucleated red cells are common.</w:t>
      </w:r>
    </w:p>
    <w:p>
      <w:pPr>
        <w:pStyle w:val="Normal"/>
        <w:numPr>
          <w:ilvl w:val="0"/>
          <w:numId w:val="150"/>
        </w:numPr>
        <w:tabs>
          <w:tab w:val="clear" w:pos="1134"/>
          <w:tab w:val="left" w:pos="0" w:leader="none"/>
        </w:tabs>
        <w:ind w:left="709" w:hanging="283"/>
        <w:rPr>
          <w:rFonts w:ascii="Liberation Serif" w:hAnsi="Liberation Serif"/>
          <w:sz w:val="24"/>
          <w:szCs w:val="24"/>
        </w:rPr>
      </w:pPr>
      <w:r>
        <w:rPr>
          <w:rStyle w:val="Strong"/>
        </w:rPr>
        <w:t>Disease Progression:</w:t>
      </w:r>
    </w:p>
    <w:p>
      <w:pPr>
        <w:pStyle w:val="Normal"/>
        <w:numPr>
          <w:ilvl w:val="1"/>
          <w:numId w:val="150"/>
        </w:numPr>
        <w:tabs>
          <w:tab w:val="clear" w:pos="1134"/>
          <w:tab w:val="left" w:pos="0" w:leader="none"/>
        </w:tabs>
        <w:ind w:left="1418" w:hanging="283"/>
        <w:rPr>
          <w:rFonts w:ascii="Liberation Serif" w:hAnsi="Liberation Serif"/>
          <w:sz w:val="24"/>
          <w:szCs w:val="24"/>
        </w:rPr>
      </w:pPr>
      <w:r>
        <w:rPr/>
        <w:t>Accelerated phase shows an increase in primitive cells.</w:t>
      </w:r>
    </w:p>
    <w:p>
      <w:pPr>
        <w:pStyle w:val="Normal"/>
        <w:numPr>
          <w:ilvl w:val="1"/>
          <w:numId w:val="150"/>
        </w:numPr>
        <w:tabs>
          <w:tab w:val="clear" w:pos="1134"/>
          <w:tab w:val="left" w:pos="0" w:leader="none"/>
        </w:tabs>
        <w:ind w:left="1418" w:hanging="283"/>
        <w:rPr>
          <w:rFonts w:ascii="Liberation Serif" w:hAnsi="Liberation Serif"/>
          <w:sz w:val="24"/>
          <w:szCs w:val="24"/>
        </w:rPr>
      </w:pPr>
      <w:r>
        <w:rPr/>
        <w:t>Blast transformation characterized by a dramatic increase in circulating blasts.</w:t>
      </w:r>
    </w:p>
    <w:p>
      <w:pPr>
        <w:pStyle w:val="Normal"/>
        <w:numPr>
          <w:ilvl w:val="0"/>
          <w:numId w:val="150"/>
        </w:numPr>
        <w:tabs>
          <w:tab w:val="clear" w:pos="1134"/>
          <w:tab w:val="left" w:pos="0" w:leader="none"/>
        </w:tabs>
        <w:ind w:left="709" w:hanging="283"/>
        <w:rPr>
          <w:rFonts w:ascii="Liberation Serif" w:hAnsi="Liberation Serif"/>
          <w:sz w:val="24"/>
          <w:szCs w:val="24"/>
        </w:rPr>
      </w:pPr>
      <w:r>
        <w:rPr>
          <w:rStyle w:val="Strong"/>
        </w:rPr>
        <w:t>Bone Marrow Examination:</w:t>
      </w:r>
    </w:p>
    <w:p>
      <w:pPr>
        <w:pStyle w:val="Normal"/>
        <w:numPr>
          <w:ilvl w:val="1"/>
          <w:numId w:val="150"/>
        </w:numPr>
        <w:tabs>
          <w:tab w:val="clear" w:pos="1134"/>
          <w:tab w:val="left" w:pos="0" w:leader="none"/>
        </w:tabs>
        <w:ind w:left="1418" w:hanging="283"/>
        <w:rPr>
          <w:rFonts w:ascii="Liberation Serif" w:hAnsi="Liberation Serif"/>
          <w:sz w:val="24"/>
          <w:szCs w:val="24"/>
        </w:rPr>
      </w:pPr>
      <w:r>
        <w:rPr/>
        <w:t>Confirms the diagnosis and phase.</w:t>
      </w:r>
    </w:p>
    <w:p>
      <w:pPr>
        <w:pStyle w:val="Normal"/>
        <w:numPr>
          <w:ilvl w:val="1"/>
          <w:numId w:val="150"/>
        </w:numPr>
        <w:tabs>
          <w:tab w:val="clear" w:pos="1134"/>
          <w:tab w:val="left" w:pos="0" w:leader="none"/>
        </w:tabs>
        <w:ind w:left="1418" w:hanging="283"/>
        <w:rPr>
          <w:rFonts w:ascii="Liberation Serif" w:hAnsi="Liberation Serif"/>
          <w:sz w:val="24"/>
          <w:szCs w:val="24"/>
        </w:rPr>
      </w:pPr>
      <w:r>
        <w:rPr/>
        <w:t>Chromosome analysis shows the presence of the Ph chromosome.</w:t>
      </w:r>
    </w:p>
    <w:p>
      <w:pPr>
        <w:pStyle w:val="Normal"/>
        <w:numPr>
          <w:ilvl w:val="1"/>
          <w:numId w:val="150"/>
        </w:numPr>
        <w:tabs>
          <w:tab w:val="clear" w:pos="1134"/>
          <w:tab w:val="left" w:pos="0" w:leader="none"/>
        </w:tabs>
        <w:ind w:left="1418" w:hanging="283"/>
        <w:rPr>
          <w:rFonts w:ascii="Liberation Serif" w:hAnsi="Liberation Serif"/>
          <w:sz w:val="24"/>
          <w:szCs w:val="24"/>
        </w:rPr>
      </w:pPr>
      <w:r>
        <w:rPr/>
        <w:t>RNA analysis demonstrates the presence of the BCR-ABL gene product.</w:t>
      </w:r>
    </w:p>
    <w:p>
      <w:pPr>
        <w:pStyle w:val="Normal"/>
        <w:numPr>
          <w:ilvl w:val="0"/>
          <w:numId w:val="150"/>
        </w:numPr>
        <w:tabs>
          <w:tab w:val="clear" w:pos="1134"/>
          <w:tab w:val="left" w:pos="0" w:leader="none"/>
        </w:tabs>
        <w:ind w:left="709" w:hanging="283"/>
        <w:rPr>
          <w:rFonts w:ascii="Liberation Serif" w:hAnsi="Liberation Serif"/>
          <w:sz w:val="24"/>
          <w:szCs w:val="24"/>
        </w:rPr>
      </w:pPr>
      <w:r>
        <w:rPr>
          <w:rStyle w:val="Strong"/>
        </w:rPr>
        <w:t>Biochemical Markers:</w:t>
      </w:r>
    </w:p>
    <w:p>
      <w:pPr>
        <w:pStyle w:val="Normal"/>
        <w:numPr>
          <w:ilvl w:val="1"/>
          <w:numId w:val="150"/>
        </w:numPr>
        <w:tabs>
          <w:tab w:val="clear" w:pos="1134"/>
          <w:tab w:val="left" w:pos="0" w:leader="none"/>
        </w:tabs>
        <w:ind w:left="1418" w:hanging="283"/>
        <w:rPr>
          <w:rFonts w:ascii="Liberation Serif" w:hAnsi="Liberation Serif"/>
          <w:sz w:val="24"/>
          <w:szCs w:val="24"/>
        </w:rPr>
      </w:pPr>
      <w:r>
        <w:rPr/>
        <w:t>Elevated blood LDH.</w:t>
      </w:r>
    </w:p>
    <w:p>
      <w:pPr>
        <w:pStyle w:val="Normal"/>
        <w:numPr>
          <w:ilvl w:val="1"/>
          <w:numId w:val="150"/>
        </w:numPr>
        <w:tabs>
          <w:tab w:val="clear" w:pos="1134"/>
          <w:tab w:val="left" w:pos="0" w:leader="none"/>
        </w:tabs>
        <w:ind w:left="1418" w:hanging="283"/>
        <w:rPr>
          <w:rFonts w:ascii="Liberation Serif" w:hAnsi="Liberation Serif"/>
          <w:sz w:val="24"/>
          <w:szCs w:val="24"/>
        </w:rPr>
      </w:pPr>
      <w:r>
        <w:rPr/>
        <w:t>High uric acid due to increased cell breakdown.</w:t>
      </w:r>
    </w:p>
    <w:p>
      <w:pPr>
        <w:pStyle w:val="Normal"/>
        <w:numPr>
          <w:ilvl w:val="0"/>
          <w:numId w:val="0"/>
        </w:numPr>
        <w:ind w:left="0" w:hanging="0"/>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pg967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76[Q] Which of the following are risk factors for type 2 diabetes mellitus? </w:t>
      </w:r>
    </w:p>
    <w:p>
      <w:pPr>
        <w:pStyle w:val="Normal"/>
        <w:rPr>
          <w:rFonts w:ascii="Liberation Serif" w:hAnsi="Liberation Serif"/>
          <w:sz w:val="24"/>
          <w:szCs w:val="24"/>
        </w:rPr>
      </w:pPr>
      <w:r>
        <w:rPr/>
        <w:t xml:space="preserve">1. Family history of diabetes </w:t>
      </w:r>
    </w:p>
    <w:p>
      <w:pPr>
        <w:pStyle w:val="Normal"/>
        <w:rPr>
          <w:rFonts w:ascii="Liberation Serif" w:hAnsi="Liberation Serif"/>
          <w:sz w:val="24"/>
          <w:szCs w:val="24"/>
        </w:rPr>
      </w:pPr>
      <w:r>
        <w:rPr/>
        <w:t xml:space="preserve">2. Underweight </w:t>
      </w:r>
    </w:p>
    <w:p>
      <w:pPr>
        <w:pStyle w:val="Normal"/>
        <w:rPr>
          <w:rFonts w:ascii="Liberation Serif" w:hAnsi="Liberation Serif"/>
          <w:sz w:val="24"/>
          <w:szCs w:val="24"/>
        </w:rPr>
      </w:pPr>
      <w:r>
        <w:rPr/>
        <w:t xml:space="preserve">3. Physical inactivity </w:t>
      </w:r>
    </w:p>
    <w:p>
      <w:pPr>
        <w:pStyle w:val="Normal"/>
        <w:rPr>
          <w:rFonts w:ascii="Liberation Serif" w:hAnsi="Liberation Serif"/>
          <w:sz w:val="24"/>
          <w:szCs w:val="24"/>
        </w:rPr>
      </w:pPr>
      <w:r>
        <w:rPr/>
        <w:t xml:space="preserve">4. Polycystic ovary syndrome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Select the correct answer using the code given below: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b/>
          <w:bCs/>
        </w:rPr>
      </w:pPr>
      <w:r>
        <w:rPr>
          <w:rStyle w:val="Strong"/>
        </w:rPr>
        <w:t>Criteria for Screening Type 2 Diabetes Mellitus in Adults:</w:t>
      </w:r>
    </w:p>
    <w:p>
      <w:pPr>
        <w:pStyle w:val="Normal"/>
        <w:numPr>
          <w:ilvl w:val="0"/>
          <w:numId w:val="151"/>
        </w:numPr>
        <w:tabs>
          <w:tab w:val="clear" w:pos="1134"/>
          <w:tab w:val="left" w:pos="0" w:leader="none"/>
        </w:tabs>
        <w:ind w:left="709" w:hanging="283"/>
        <w:rPr>
          <w:b/>
          <w:bCs/>
        </w:rPr>
      </w:pPr>
      <w:r>
        <w:rPr>
          <w:rStyle w:val="Strong"/>
        </w:rPr>
        <w:t>Consider Testing in Overweight or Obese Individuals:</w:t>
      </w:r>
    </w:p>
    <w:p>
      <w:pPr>
        <w:pStyle w:val="Normal"/>
        <w:numPr>
          <w:ilvl w:val="1"/>
          <w:numId w:val="151"/>
        </w:numPr>
        <w:tabs>
          <w:tab w:val="clear" w:pos="1134"/>
          <w:tab w:val="left" w:pos="0" w:leader="none"/>
        </w:tabs>
        <w:ind w:left="1418" w:hanging="283"/>
        <w:rPr>
          <w:b/>
          <w:bCs/>
        </w:rPr>
      </w:pPr>
      <w:r>
        <w:rPr/>
        <w:t>BMI ≥25 kg/m² (≥23 kg/m² in Asian Americans or other ethnically relevant definitions).</w:t>
      </w:r>
    </w:p>
    <w:p>
      <w:pPr>
        <w:pStyle w:val="Normal"/>
        <w:numPr>
          <w:ilvl w:val="1"/>
          <w:numId w:val="151"/>
        </w:numPr>
        <w:tabs>
          <w:tab w:val="clear" w:pos="1134"/>
          <w:tab w:val="left" w:pos="0" w:leader="none"/>
        </w:tabs>
        <w:ind w:left="1418" w:hanging="283"/>
        <w:rPr>
          <w:b/>
          <w:bCs/>
        </w:rPr>
      </w:pPr>
      <w:r>
        <w:rPr/>
        <w:t>Risk Factors:</w:t>
      </w:r>
    </w:p>
    <w:p>
      <w:pPr>
        <w:pStyle w:val="Normal"/>
        <w:numPr>
          <w:ilvl w:val="2"/>
          <w:numId w:val="151"/>
        </w:numPr>
        <w:tabs>
          <w:tab w:val="clear" w:pos="1134"/>
          <w:tab w:val="left" w:pos="0" w:leader="none"/>
        </w:tabs>
        <w:ind w:left="2127" w:hanging="283"/>
        <w:rPr>
          <w:b/>
          <w:bCs/>
        </w:rPr>
      </w:pPr>
      <w:r>
        <w:rPr/>
        <w:t>Family history of diabetes (parent or sibling with type 2 diabetes).</w:t>
      </w:r>
    </w:p>
    <w:p>
      <w:pPr>
        <w:pStyle w:val="Normal"/>
        <w:numPr>
          <w:ilvl w:val="2"/>
          <w:numId w:val="151"/>
        </w:numPr>
        <w:tabs>
          <w:tab w:val="clear" w:pos="1134"/>
          <w:tab w:val="left" w:pos="0" w:leader="none"/>
        </w:tabs>
        <w:ind w:left="2127" w:hanging="283"/>
        <w:rPr>
          <w:b/>
          <w:bCs/>
        </w:rPr>
      </w:pPr>
      <w:r>
        <w:rPr/>
        <w:t>Race/Ethnicity: African American, Latino, Native American, Asian American, Pacific Islander.</w:t>
      </w:r>
    </w:p>
    <w:p>
      <w:pPr>
        <w:pStyle w:val="Normal"/>
        <w:numPr>
          <w:ilvl w:val="2"/>
          <w:numId w:val="151"/>
        </w:numPr>
        <w:tabs>
          <w:tab w:val="clear" w:pos="1134"/>
          <w:tab w:val="left" w:pos="0" w:leader="none"/>
        </w:tabs>
        <w:ind w:left="2127" w:hanging="283"/>
        <w:rPr>
          <w:b/>
          <w:bCs/>
        </w:rPr>
      </w:pPr>
      <w:r>
        <w:rPr/>
        <w:t>Hypertension (blood pressure ≥140/90 mmHg).</w:t>
      </w:r>
    </w:p>
    <w:p>
      <w:pPr>
        <w:pStyle w:val="Normal"/>
        <w:numPr>
          <w:ilvl w:val="2"/>
          <w:numId w:val="151"/>
        </w:numPr>
        <w:tabs>
          <w:tab w:val="clear" w:pos="1134"/>
          <w:tab w:val="left" w:pos="0" w:leader="none"/>
        </w:tabs>
        <w:ind w:left="2127" w:hanging="283"/>
        <w:rPr>
          <w:b/>
          <w:bCs/>
        </w:rPr>
      </w:pPr>
      <w:r>
        <w:rPr/>
        <w:t>HDL cholesterol level &lt;35 mg/dL (0.90 mmol/L) and/or triglyceride level &gt;250 mg/dL (2.82 mmol/L).</w:t>
      </w:r>
    </w:p>
    <w:p>
      <w:pPr>
        <w:pStyle w:val="Normal"/>
        <w:numPr>
          <w:ilvl w:val="2"/>
          <w:numId w:val="151"/>
        </w:numPr>
        <w:tabs>
          <w:tab w:val="clear" w:pos="1134"/>
          <w:tab w:val="left" w:pos="0" w:leader="none"/>
        </w:tabs>
        <w:ind w:left="2127" w:hanging="283"/>
        <w:rPr>
          <w:b/>
          <w:bCs/>
        </w:rPr>
      </w:pPr>
      <w:r>
        <w:rPr/>
        <w:t>Polycystic ovary syndrome or acanthosis nigricans.</w:t>
      </w:r>
    </w:p>
    <w:p>
      <w:pPr>
        <w:pStyle w:val="Normal"/>
        <w:numPr>
          <w:ilvl w:val="2"/>
          <w:numId w:val="151"/>
        </w:numPr>
        <w:tabs>
          <w:tab w:val="clear" w:pos="1134"/>
          <w:tab w:val="left" w:pos="0" w:leader="none"/>
        </w:tabs>
        <w:ind w:left="2127" w:hanging="283"/>
        <w:rPr>
          <w:b/>
          <w:bCs/>
        </w:rPr>
      </w:pPr>
      <w:r>
        <w:rPr/>
        <w:t>History of cardiovascular disease.</w:t>
      </w:r>
    </w:p>
    <w:p>
      <w:pPr>
        <w:pStyle w:val="Normal"/>
        <w:numPr>
          <w:ilvl w:val="2"/>
          <w:numId w:val="151"/>
        </w:numPr>
        <w:tabs>
          <w:tab w:val="clear" w:pos="1134"/>
          <w:tab w:val="left" w:pos="0" w:leader="none"/>
        </w:tabs>
        <w:ind w:left="2127" w:hanging="283"/>
        <w:rPr>
          <w:b/>
          <w:bCs/>
        </w:rPr>
      </w:pPr>
      <w:r>
        <w:rPr/>
        <w:t>Physical inactivity.</w:t>
      </w:r>
    </w:p>
    <w:p>
      <w:pPr>
        <w:pStyle w:val="Normal"/>
        <w:numPr>
          <w:ilvl w:val="2"/>
          <w:numId w:val="151"/>
        </w:numPr>
        <w:tabs>
          <w:tab w:val="clear" w:pos="1134"/>
          <w:tab w:val="left" w:pos="0" w:leader="none"/>
        </w:tabs>
        <w:ind w:left="2127" w:hanging="283"/>
        <w:rPr>
          <w:b/>
          <w:bCs/>
        </w:rPr>
      </w:pPr>
      <w:r>
        <w:rPr/>
        <w:t>Other conditions associated with insulin resistance (severe obesity, acanthosis nigricans).</w:t>
      </w:r>
    </w:p>
    <w:p>
      <w:pPr>
        <w:pStyle w:val="Normal"/>
        <w:numPr>
          <w:ilvl w:val="0"/>
          <w:numId w:val="151"/>
        </w:numPr>
        <w:tabs>
          <w:tab w:val="clear" w:pos="1134"/>
          <w:tab w:val="left" w:pos="0" w:leader="none"/>
        </w:tabs>
        <w:ind w:left="709" w:hanging="283"/>
        <w:rPr>
          <w:b/>
          <w:bCs/>
        </w:rPr>
      </w:pPr>
      <w:r>
        <w:rPr>
          <w:rStyle w:val="Strong"/>
        </w:rPr>
        <w:t>Annual Screening for Individuals with Identified IFG, IGT, or Hemoglobin A1c of 5.7–6.4%:</w:t>
      </w:r>
    </w:p>
    <w:p>
      <w:pPr>
        <w:pStyle w:val="Normal"/>
        <w:numPr>
          <w:ilvl w:val="1"/>
          <w:numId w:val="151"/>
        </w:numPr>
        <w:tabs>
          <w:tab w:val="clear" w:pos="1134"/>
          <w:tab w:val="left" w:pos="0" w:leader="none"/>
        </w:tabs>
        <w:ind w:left="1418" w:hanging="283"/>
        <w:rPr>
          <w:b/>
          <w:bCs/>
        </w:rPr>
      </w:pPr>
      <w:r>
        <w:rPr/>
        <w:t>Individuals with previously identified impaired fasting glucose (IFG), impaired glucose tolerance (IGT), or a hemoglobin A1c in the range of 5.7–6.4% should be screened annually.</w:t>
      </w:r>
    </w:p>
    <w:p>
      <w:pPr>
        <w:pStyle w:val="Normal"/>
        <w:numPr>
          <w:ilvl w:val="0"/>
          <w:numId w:val="151"/>
        </w:numPr>
        <w:tabs>
          <w:tab w:val="clear" w:pos="1134"/>
          <w:tab w:val="left" w:pos="0" w:leader="none"/>
        </w:tabs>
        <w:ind w:left="709" w:hanging="283"/>
        <w:rPr>
          <w:b/>
          <w:bCs/>
        </w:rPr>
      </w:pPr>
      <w:r>
        <w:rPr>
          <w:rStyle w:val="Strong"/>
        </w:rPr>
        <w:t>Screening Frequency for Women with Gestational Diabetes Mellitus (GDM):</w:t>
      </w:r>
    </w:p>
    <w:p>
      <w:pPr>
        <w:pStyle w:val="Normal"/>
        <w:numPr>
          <w:ilvl w:val="1"/>
          <w:numId w:val="151"/>
        </w:numPr>
        <w:tabs>
          <w:tab w:val="clear" w:pos="1134"/>
          <w:tab w:val="left" w:pos="0" w:leader="none"/>
        </w:tabs>
        <w:ind w:left="1418" w:hanging="283"/>
        <w:rPr>
          <w:b/>
          <w:bCs/>
        </w:rPr>
      </w:pPr>
      <w:r>
        <w:rPr/>
        <w:t>Women who had gestational diabetes should be screened at least every 3 years.</w:t>
      </w:r>
    </w:p>
    <w:p>
      <w:pPr>
        <w:pStyle w:val="Normal"/>
        <w:numPr>
          <w:ilvl w:val="0"/>
          <w:numId w:val="151"/>
        </w:numPr>
        <w:tabs>
          <w:tab w:val="clear" w:pos="1134"/>
          <w:tab w:val="left" w:pos="0" w:leader="none"/>
        </w:tabs>
        <w:ind w:left="709" w:hanging="283"/>
        <w:rPr>
          <w:b/>
          <w:bCs/>
        </w:rPr>
      </w:pPr>
      <w:r>
        <w:rPr>
          <w:rStyle w:val="Strong"/>
        </w:rPr>
        <w:t>Initiate Testing at 45 Years of Age and Repeat Every 3 Years for Other Individuals</w:t>
      </w:r>
    </w:p>
    <w:p>
      <w:pPr>
        <w:pStyle w:val="Normal"/>
        <w:numPr>
          <w:ilvl w:val="0"/>
          <w:numId w:val="151"/>
        </w:numPr>
        <w:tabs>
          <w:tab w:val="clear" w:pos="1134"/>
          <w:tab w:val="left" w:pos="0" w:leader="none"/>
        </w:tabs>
        <w:ind w:left="709" w:hanging="283"/>
        <w:rPr>
          <w:b/>
          <w:bCs/>
        </w:rPr>
      </w:pPr>
      <w:r>
        <w:rPr>
          <w:rStyle w:val="Strong"/>
        </w:rPr>
        <w:t>Screening for Individuals with HIV</w:t>
      </w:r>
    </w:p>
    <w:p>
      <w:pPr>
        <w:pStyle w:val="Normal"/>
        <w:rPr>
          <w:b/>
          <w:bCs/>
        </w:rPr>
      </w:pPr>
      <w:r>
        <w:rPr>
          <w:b/>
          <w:bCs/>
        </w:rPr>
      </w:r>
    </w:p>
    <w:p>
      <w:pPr>
        <w:pStyle w:val="Normal"/>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pg3097</w:t>
      </w:r>
    </w:p>
    <w:p>
      <w:pPr>
        <w:pStyle w:val="Normal"/>
        <w:rPr>
          <w:b/>
          <w:bCs/>
        </w:rPr>
      </w:pPr>
      <w:r>
        <w:rPr>
          <w:b/>
          <w:bCs/>
        </w:rPr>
      </w:r>
    </w:p>
    <w:p>
      <w:pPr>
        <w:pStyle w:val="Normal"/>
        <w:rPr>
          <w:rFonts w:ascii="Liberation Serif" w:hAnsi="Liberation Serif"/>
          <w:sz w:val="24"/>
          <w:szCs w:val="24"/>
        </w:rPr>
      </w:pPr>
      <w:r>
        <w:rPr/>
        <w:t>77[Q] Which of the following with regard to gestational diabetes mellitus (GDM) are correct?</w:t>
      </w:r>
    </w:p>
    <w:p>
      <w:pPr>
        <w:pStyle w:val="Normal"/>
        <w:rPr>
          <w:rFonts w:ascii="Liberation Serif" w:hAnsi="Liberation Serif"/>
          <w:sz w:val="24"/>
          <w:szCs w:val="24"/>
        </w:rPr>
      </w:pPr>
      <w:r>
        <w:rPr/>
        <w:t>1. Most women revert to normal glucose tolerance postpartum</w:t>
      </w:r>
    </w:p>
    <w:p>
      <w:pPr>
        <w:pStyle w:val="Normal"/>
        <w:rPr>
          <w:rFonts w:ascii="Liberation Serif" w:hAnsi="Liberation Serif"/>
          <w:sz w:val="24"/>
          <w:szCs w:val="24"/>
        </w:rPr>
      </w:pPr>
      <w:r>
        <w:rPr/>
        <w:t>2. Children born to a GDM mother have no increased risk of diabetes mellitus later in life</w:t>
      </w:r>
    </w:p>
    <w:p>
      <w:pPr>
        <w:pStyle w:val="Normal"/>
        <w:rPr>
          <w:rFonts w:ascii="Liberation Serif" w:hAnsi="Liberation Serif"/>
          <w:sz w:val="24"/>
          <w:szCs w:val="24"/>
        </w:rPr>
      </w:pPr>
      <w:r>
        <w:rPr/>
        <w:t>3. Glucose intolerance develops during the second and third trimesters</w:t>
      </w:r>
    </w:p>
    <w:p>
      <w:pPr>
        <w:pStyle w:val="Normal"/>
        <w:rPr>
          <w:rFonts w:ascii="Liberation Serif" w:hAnsi="Liberation Serif"/>
          <w:sz w:val="24"/>
          <w:szCs w:val="24"/>
        </w:rPr>
      </w:pPr>
      <w:r>
        <w:rPr/>
        <w:t>4. Insulin resistance is related to metabolic changes of pregnancy</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t>Diabetes Mellitus (DM) and Reproductive Health:</w:t>
      </w:r>
    </w:p>
    <w:p>
      <w:pPr>
        <w:pStyle w:val="Normal"/>
        <w:rPr>
          <w:rFonts w:ascii="Liberation Serif" w:hAnsi="Liberation Serif"/>
          <w:sz w:val="24"/>
          <w:szCs w:val="24"/>
        </w:rPr>
      </w:pPr>
      <w:r>
        <w:rPr/>
        <w:t>Reproductive Capacity:</w:t>
      </w:r>
    </w:p>
    <w:p>
      <w:pPr>
        <w:pStyle w:val="Normal"/>
        <w:numPr>
          <w:ilvl w:val="0"/>
          <w:numId w:val="152"/>
        </w:numPr>
        <w:tabs>
          <w:tab w:val="clear" w:pos="1134"/>
          <w:tab w:val="left" w:pos="0" w:leader="none"/>
        </w:tabs>
        <w:ind w:left="709" w:hanging="283"/>
        <w:rPr>
          <w:rFonts w:ascii="Liberation Serif" w:hAnsi="Liberation Serif"/>
          <w:sz w:val="24"/>
          <w:szCs w:val="24"/>
        </w:rPr>
      </w:pPr>
      <w:r>
        <w:rPr>
          <w:rStyle w:val="Strong"/>
        </w:rPr>
        <w:t>Men and Women with DM:</w:t>
      </w:r>
    </w:p>
    <w:p>
      <w:pPr>
        <w:pStyle w:val="Normal"/>
        <w:numPr>
          <w:ilvl w:val="1"/>
          <w:numId w:val="152"/>
        </w:numPr>
        <w:tabs>
          <w:tab w:val="clear" w:pos="1134"/>
          <w:tab w:val="left" w:pos="0" w:leader="none"/>
        </w:tabs>
        <w:ind w:left="1418" w:hanging="283"/>
        <w:rPr>
          <w:rFonts w:ascii="Liberation Serif" w:hAnsi="Liberation Serif"/>
          <w:sz w:val="24"/>
          <w:szCs w:val="24"/>
        </w:rPr>
      </w:pPr>
      <w:r>
        <w:rPr/>
        <w:t>Reproductive capacity appears to be normal in both men and women with diabetes.</w:t>
      </w:r>
    </w:p>
    <w:p>
      <w:pPr>
        <w:pStyle w:val="Normal"/>
        <w:numPr>
          <w:ilvl w:val="0"/>
          <w:numId w:val="152"/>
        </w:numPr>
        <w:tabs>
          <w:tab w:val="clear" w:pos="1134"/>
          <w:tab w:val="left" w:pos="0" w:leader="none"/>
        </w:tabs>
        <w:ind w:left="709" w:hanging="283"/>
        <w:rPr>
          <w:rFonts w:ascii="Liberation Serif" w:hAnsi="Liberation Serif"/>
          <w:sz w:val="24"/>
          <w:szCs w:val="24"/>
        </w:rPr>
      </w:pPr>
      <w:r>
        <w:rPr>
          <w:rStyle w:val="Strong"/>
        </w:rPr>
        <w:t>Menstrual Cycles in Women with DM:</w:t>
      </w:r>
    </w:p>
    <w:p>
      <w:pPr>
        <w:pStyle w:val="Normal"/>
        <w:numPr>
          <w:ilvl w:val="1"/>
          <w:numId w:val="152"/>
        </w:numPr>
        <w:tabs>
          <w:tab w:val="clear" w:pos="1134"/>
          <w:tab w:val="left" w:pos="0" w:leader="none"/>
        </w:tabs>
        <w:ind w:left="1418" w:hanging="283"/>
        <w:rPr>
          <w:rFonts w:ascii="Liberation Serif" w:hAnsi="Liberation Serif"/>
          <w:sz w:val="24"/>
          <w:szCs w:val="24"/>
        </w:rPr>
      </w:pPr>
      <w:r>
        <w:rPr/>
        <w:t>Menstrual cycles may be associated with alterations in glycemic control in women with diabetes.</w:t>
      </w:r>
    </w:p>
    <w:p>
      <w:pPr>
        <w:pStyle w:val="Normal"/>
        <w:rPr>
          <w:rFonts w:ascii="Liberation Serif" w:hAnsi="Liberation Serif"/>
          <w:sz w:val="24"/>
          <w:szCs w:val="24"/>
        </w:rPr>
      </w:pPr>
      <w:r>
        <w:rPr/>
        <w:t>Pregnancy and Gestational Diabetes Mellitus (GDM):</w:t>
      </w:r>
    </w:p>
    <w:p>
      <w:pPr>
        <w:pStyle w:val="Normal"/>
        <w:numPr>
          <w:ilvl w:val="0"/>
          <w:numId w:val="153"/>
        </w:numPr>
        <w:tabs>
          <w:tab w:val="clear" w:pos="1134"/>
          <w:tab w:val="left" w:pos="0" w:leader="none"/>
        </w:tabs>
        <w:ind w:left="709" w:hanging="283"/>
        <w:rPr>
          <w:rFonts w:ascii="Liberation Serif" w:hAnsi="Liberation Serif"/>
          <w:sz w:val="24"/>
          <w:szCs w:val="24"/>
        </w:rPr>
      </w:pPr>
      <w:r>
        <w:rPr>
          <w:rStyle w:val="Strong"/>
        </w:rPr>
        <w:t>Insulin Resistance in Pregnancy:</w:t>
      </w:r>
    </w:p>
    <w:p>
      <w:pPr>
        <w:pStyle w:val="Normal"/>
        <w:numPr>
          <w:ilvl w:val="1"/>
          <w:numId w:val="153"/>
        </w:numPr>
        <w:tabs>
          <w:tab w:val="clear" w:pos="1134"/>
          <w:tab w:val="left" w:pos="0" w:leader="none"/>
        </w:tabs>
        <w:ind w:left="1418" w:hanging="283"/>
        <w:rPr>
          <w:rFonts w:ascii="Liberation Serif" w:hAnsi="Liberation Serif"/>
          <w:sz w:val="24"/>
          <w:szCs w:val="24"/>
        </w:rPr>
      </w:pPr>
      <w:r>
        <w:rPr/>
        <w:t>Pregnancy is associated with marked insulin resistance, often leading to the diagnosis of gestational diabetes mellitus (GDM).</w:t>
      </w:r>
    </w:p>
    <w:p>
      <w:pPr>
        <w:pStyle w:val="Normal"/>
        <w:numPr>
          <w:ilvl w:val="0"/>
          <w:numId w:val="153"/>
        </w:numPr>
        <w:tabs>
          <w:tab w:val="clear" w:pos="1134"/>
          <w:tab w:val="left" w:pos="0" w:leader="none"/>
        </w:tabs>
        <w:ind w:left="709" w:hanging="283"/>
        <w:rPr>
          <w:rFonts w:ascii="Liberation Serif" w:hAnsi="Liberation Serif"/>
          <w:sz w:val="24"/>
          <w:szCs w:val="24"/>
        </w:rPr>
      </w:pPr>
      <w:r>
        <w:rPr>
          <w:rStyle w:val="Strong"/>
        </w:rPr>
        <w:t>Effects of Hyperglycemia during Pregnancy:</w:t>
      </w:r>
    </w:p>
    <w:p>
      <w:pPr>
        <w:pStyle w:val="Normal"/>
        <w:numPr>
          <w:ilvl w:val="1"/>
          <w:numId w:val="153"/>
        </w:numPr>
        <w:tabs>
          <w:tab w:val="clear" w:pos="1134"/>
          <w:tab w:val="left" w:pos="0" w:leader="none"/>
        </w:tabs>
        <w:ind w:left="1418" w:hanging="283"/>
        <w:rPr>
          <w:rFonts w:ascii="Liberation Serif" w:hAnsi="Liberation Serif"/>
          <w:sz w:val="24"/>
          <w:szCs w:val="24"/>
        </w:rPr>
      </w:pPr>
      <w:r>
        <w:rPr/>
        <w:t>Hyperglycemia from the maternal circulation may stimulate insulin secretion in the fetus.</w:t>
      </w:r>
    </w:p>
    <w:p>
      <w:pPr>
        <w:pStyle w:val="Normal"/>
        <w:numPr>
          <w:ilvl w:val="1"/>
          <w:numId w:val="153"/>
        </w:numPr>
        <w:tabs>
          <w:tab w:val="clear" w:pos="1134"/>
          <w:tab w:val="left" w:pos="0" w:leader="none"/>
        </w:tabs>
        <w:ind w:left="1418" w:hanging="283"/>
        <w:rPr>
          <w:rFonts w:ascii="Liberation Serif" w:hAnsi="Liberation Serif"/>
          <w:sz w:val="24"/>
          <w:szCs w:val="24"/>
        </w:rPr>
      </w:pPr>
      <w:r>
        <w:rPr/>
        <w:t>Anabolic and growth effects of insulin may result in macrosomia (large baby).</w:t>
      </w:r>
    </w:p>
    <w:p>
      <w:pPr>
        <w:pStyle w:val="Normal"/>
        <w:numPr>
          <w:ilvl w:val="1"/>
          <w:numId w:val="153"/>
        </w:numPr>
        <w:tabs>
          <w:tab w:val="clear" w:pos="1134"/>
          <w:tab w:val="left" w:pos="0" w:leader="none"/>
        </w:tabs>
        <w:ind w:left="1418" w:hanging="283"/>
        <w:rPr>
          <w:rFonts w:ascii="Liberation Serif" w:hAnsi="Liberation Serif"/>
          <w:sz w:val="24"/>
          <w:szCs w:val="24"/>
        </w:rPr>
      </w:pPr>
      <w:r>
        <w:rPr/>
        <w:t>Glucose, at high levels, is a teratogen to the developing fetus.</w:t>
      </w:r>
    </w:p>
    <w:p>
      <w:pPr>
        <w:pStyle w:val="Normal"/>
        <w:numPr>
          <w:ilvl w:val="0"/>
          <w:numId w:val="153"/>
        </w:numPr>
        <w:tabs>
          <w:tab w:val="clear" w:pos="1134"/>
          <w:tab w:val="left" w:pos="0" w:leader="none"/>
        </w:tabs>
        <w:ind w:left="709" w:hanging="283"/>
        <w:rPr>
          <w:rFonts w:ascii="Liberation Serif" w:hAnsi="Liberation Serif"/>
          <w:sz w:val="24"/>
          <w:szCs w:val="24"/>
        </w:rPr>
      </w:pPr>
      <w:r>
        <w:rPr>
          <w:rStyle w:val="Strong"/>
        </w:rPr>
        <w:t>Incidence of GDM:</w:t>
      </w:r>
    </w:p>
    <w:p>
      <w:pPr>
        <w:pStyle w:val="Normal"/>
        <w:numPr>
          <w:ilvl w:val="1"/>
          <w:numId w:val="153"/>
        </w:numPr>
        <w:tabs>
          <w:tab w:val="clear" w:pos="1134"/>
          <w:tab w:val="left" w:pos="0" w:leader="none"/>
        </w:tabs>
        <w:ind w:left="1418" w:hanging="283"/>
        <w:rPr>
          <w:rFonts w:ascii="Liberation Serif" w:hAnsi="Liberation Serif"/>
          <w:sz w:val="24"/>
          <w:szCs w:val="24"/>
        </w:rPr>
      </w:pPr>
      <w:r>
        <w:rPr/>
        <w:t>GDM complicates ~7% (range 1–14%) of pregnancies.</w:t>
      </w:r>
    </w:p>
    <w:p>
      <w:pPr>
        <w:pStyle w:val="Normal"/>
        <w:numPr>
          <w:ilvl w:val="1"/>
          <w:numId w:val="153"/>
        </w:numPr>
        <w:tabs>
          <w:tab w:val="clear" w:pos="1134"/>
          <w:tab w:val="left" w:pos="0" w:leader="none"/>
        </w:tabs>
        <w:ind w:left="1418" w:hanging="283"/>
        <w:rPr>
          <w:rFonts w:ascii="Liberation Serif" w:hAnsi="Liberation Serif"/>
          <w:sz w:val="24"/>
          <w:szCs w:val="24"/>
        </w:rPr>
      </w:pPr>
      <w:r>
        <w:rPr/>
        <w:t>Higher incidence in certain ethnic groups (blacks, Latinas) with an increased risk of type 2 DM.</w:t>
      </w:r>
    </w:p>
    <w:p>
      <w:pPr>
        <w:pStyle w:val="Normal"/>
        <w:numPr>
          <w:ilvl w:val="0"/>
          <w:numId w:val="153"/>
        </w:numPr>
        <w:tabs>
          <w:tab w:val="clear" w:pos="1134"/>
          <w:tab w:val="left" w:pos="0" w:leader="none"/>
        </w:tabs>
        <w:ind w:left="709" w:hanging="283"/>
        <w:rPr>
          <w:rFonts w:ascii="Liberation Serif" w:hAnsi="Liberation Serif"/>
          <w:sz w:val="24"/>
          <w:szCs w:val="24"/>
        </w:rPr>
      </w:pPr>
      <w:r>
        <w:rPr>
          <w:rStyle w:val="Strong"/>
        </w:rPr>
        <w:t>Screening Recommendations:</w:t>
      </w:r>
    </w:p>
    <w:p>
      <w:pPr>
        <w:pStyle w:val="Normal"/>
        <w:numPr>
          <w:ilvl w:val="1"/>
          <w:numId w:val="153"/>
        </w:numPr>
        <w:tabs>
          <w:tab w:val="clear" w:pos="1134"/>
          <w:tab w:val="left" w:pos="0" w:leader="none"/>
        </w:tabs>
        <w:ind w:left="1418" w:hanging="283"/>
        <w:rPr>
          <w:rFonts w:ascii="Liberation Serif" w:hAnsi="Liberation Serif"/>
          <w:sz w:val="24"/>
          <w:szCs w:val="24"/>
        </w:rPr>
      </w:pPr>
      <w:r>
        <w:rPr/>
        <w:t>Screen for glucose intolerance between weeks 24 and 28 of pregnancy in women not known to have diabetes.</w:t>
      </w:r>
    </w:p>
    <w:p>
      <w:pPr>
        <w:pStyle w:val="Normal"/>
        <w:numPr>
          <w:ilvl w:val="0"/>
          <w:numId w:val="153"/>
        </w:numPr>
        <w:tabs>
          <w:tab w:val="clear" w:pos="1134"/>
          <w:tab w:val="left" w:pos="0" w:leader="none"/>
        </w:tabs>
        <w:ind w:left="709" w:hanging="283"/>
        <w:rPr>
          <w:rFonts w:ascii="Liberation Serif" w:hAnsi="Liberation Serif"/>
          <w:sz w:val="24"/>
          <w:szCs w:val="24"/>
        </w:rPr>
      </w:pPr>
      <w:r>
        <w:rPr>
          <w:rStyle w:val="Strong"/>
        </w:rPr>
        <w:t>Therapy for GDM:</w:t>
      </w:r>
    </w:p>
    <w:p>
      <w:pPr>
        <w:pStyle w:val="Normal"/>
        <w:numPr>
          <w:ilvl w:val="1"/>
          <w:numId w:val="153"/>
        </w:numPr>
        <w:tabs>
          <w:tab w:val="clear" w:pos="1134"/>
          <w:tab w:val="left" w:pos="0" w:leader="none"/>
        </w:tabs>
        <w:ind w:left="1418" w:hanging="283"/>
        <w:rPr>
          <w:rFonts w:ascii="Liberation Serif" w:hAnsi="Liberation Serif"/>
          <w:sz w:val="24"/>
          <w:szCs w:val="24"/>
        </w:rPr>
      </w:pPr>
      <w:r>
        <w:rPr/>
        <w:t>Involves Medical Nutrition Therapy (MNT) and insulin if hyperglycemia persists.</w:t>
      </w:r>
    </w:p>
    <w:p>
      <w:pPr>
        <w:pStyle w:val="Normal"/>
        <w:numPr>
          <w:ilvl w:val="1"/>
          <w:numId w:val="153"/>
        </w:numPr>
        <w:tabs>
          <w:tab w:val="clear" w:pos="1134"/>
          <w:tab w:val="left" w:pos="0" w:leader="none"/>
        </w:tabs>
        <w:ind w:left="1418" w:hanging="283"/>
        <w:rPr>
          <w:rFonts w:ascii="Liberation Serif" w:hAnsi="Liberation Serif"/>
          <w:sz w:val="24"/>
          <w:szCs w:val="24"/>
        </w:rPr>
      </w:pPr>
      <w:r>
        <w:rPr/>
        <w:t>Oral glucose-lowering agents not approved for use during pregnancy, but metformin or glyburide have shown efficacy.</w:t>
      </w:r>
    </w:p>
    <w:p>
      <w:pPr>
        <w:pStyle w:val="Normal"/>
        <w:numPr>
          <w:ilvl w:val="0"/>
          <w:numId w:val="153"/>
        </w:numPr>
        <w:tabs>
          <w:tab w:val="clear" w:pos="1134"/>
          <w:tab w:val="left" w:pos="0" w:leader="none"/>
        </w:tabs>
        <w:ind w:left="709" w:hanging="283"/>
        <w:rPr>
          <w:rFonts w:ascii="Liberation Serif" w:hAnsi="Liberation Serif"/>
          <w:sz w:val="24"/>
          <w:szCs w:val="24"/>
        </w:rPr>
      </w:pPr>
      <w:r>
        <w:rPr>
          <w:rStyle w:val="Strong"/>
        </w:rPr>
        <w:t>Postpartum Outcomes:</w:t>
      </w:r>
    </w:p>
    <w:p>
      <w:pPr>
        <w:pStyle w:val="Normal"/>
        <w:numPr>
          <w:ilvl w:val="1"/>
          <w:numId w:val="153"/>
        </w:numPr>
        <w:tabs>
          <w:tab w:val="clear" w:pos="1134"/>
          <w:tab w:val="left" w:pos="0" w:leader="none"/>
        </w:tabs>
        <w:ind w:left="1418" w:hanging="283"/>
        <w:rPr>
          <w:rFonts w:ascii="Liberation Serif" w:hAnsi="Liberation Serif"/>
          <w:sz w:val="24"/>
          <w:szCs w:val="24"/>
        </w:rPr>
      </w:pPr>
      <w:r>
        <w:rPr/>
        <w:t>Morbidity and mortality rates for the mother and fetus are not significantly different from the nondiabetic population.</w:t>
      </w:r>
    </w:p>
    <w:p>
      <w:pPr>
        <w:pStyle w:val="Normal"/>
        <w:rPr>
          <w:rFonts w:ascii="Liberation Serif" w:hAnsi="Liberation Serif"/>
          <w:sz w:val="24"/>
          <w:szCs w:val="24"/>
        </w:rPr>
      </w:pPr>
      <w:r>
        <w:rPr/>
        <w:t>Future Risks and Post-Delivery Outcomes:</w:t>
      </w:r>
    </w:p>
    <w:p>
      <w:pPr>
        <w:pStyle w:val="Normal"/>
        <w:numPr>
          <w:ilvl w:val="0"/>
          <w:numId w:val="154"/>
        </w:numPr>
        <w:tabs>
          <w:tab w:val="clear" w:pos="1134"/>
          <w:tab w:val="left" w:pos="0" w:leader="none"/>
        </w:tabs>
        <w:ind w:left="709" w:hanging="283"/>
        <w:rPr>
          <w:rFonts w:ascii="Liberation Serif" w:hAnsi="Liberation Serif"/>
          <w:sz w:val="24"/>
          <w:szCs w:val="24"/>
        </w:rPr>
      </w:pPr>
      <w:r>
        <w:rPr>
          <w:rStyle w:val="Strong"/>
        </w:rPr>
        <w:t>Increased Risk for Future Type 2 DM:</w:t>
      </w:r>
    </w:p>
    <w:p>
      <w:pPr>
        <w:pStyle w:val="Normal"/>
        <w:numPr>
          <w:ilvl w:val="1"/>
          <w:numId w:val="154"/>
        </w:numPr>
        <w:tabs>
          <w:tab w:val="clear" w:pos="1134"/>
          <w:tab w:val="left" w:pos="0" w:leader="none"/>
        </w:tabs>
        <w:ind w:left="1418" w:hanging="283"/>
        <w:rPr>
          <w:rFonts w:ascii="Liberation Serif" w:hAnsi="Liberation Serif"/>
          <w:sz w:val="24"/>
          <w:szCs w:val="24"/>
        </w:rPr>
      </w:pPr>
      <w:r>
        <w:rPr/>
        <w:t>Individuals who develop GDM are at a marked increased risk of developing type 2 DM in the future.</w:t>
      </w:r>
    </w:p>
    <w:p>
      <w:pPr>
        <w:pStyle w:val="Normal"/>
        <w:numPr>
          <w:ilvl w:val="0"/>
          <w:numId w:val="154"/>
        </w:numPr>
        <w:tabs>
          <w:tab w:val="clear" w:pos="1134"/>
          <w:tab w:val="left" w:pos="0" w:leader="none"/>
        </w:tabs>
        <w:ind w:left="709" w:hanging="283"/>
        <w:rPr>
          <w:rFonts w:ascii="Liberation Serif" w:hAnsi="Liberation Serif"/>
          <w:sz w:val="24"/>
          <w:szCs w:val="24"/>
        </w:rPr>
      </w:pPr>
      <w:r>
        <w:rPr>
          <w:rStyle w:val="Strong"/>
        </w:rPr>
        <w:t>Post-Delivery Outcomes:</w:t>
      </w:r>
    </w:p>
    <w:p>
      <w:pPr>
        <w:pStyle w:val="Normal"/>
        <w:numPr>
          <w:ilvl w:val="1"/>
          <w:numId w:val="154"/>
        </w:numPr>
        <w:tabs>
          <w:tab w:val="clear" w:pos="1134"/>
          <w:tab w:val="left" w:pos="0" w:leader="none"/>
        </w:tabs>
        <w:ind w:left="1418" w:hanging="283"/>
        <w:rPr>
          <w:rFonts w:ascii="Liberation Serif" w:hAnsi="Liberation Serif"/>
          <w:sz w:val="24"/>
          <w:szCs w:val="24"/>
        </w:rPr>
      </w:pPr>
      <w:r>
        <w:rPr/>
        <w:t>Most individuals with GDM revert to normal glucose tolerance after delivery.</w:t>
      </w:r>
    </w:p>
    <w:p>
      <w:pPr>
        <w:pStyle w:val="Normal"/>
        <w:numPr>
          <w:ilvl w:val="1"/>
          <w:numId w:val="154"/>
        </w:numPr>
        <w:tabs>
          <w:tab w:val="clear" w:pos="1134"/>
          <w:tab w:val="left" w:pos="0" w:leader="none"/>
        </w:tabs>
        <w:ind w:left="1418" w:hanging="283"/>
        <w:rPr>
          <w:rFonts w:ascii="Liberation Serif" w:hAnsi="Liberation Serif"/>
          <w:sz w:val="24"/>
          <w:szCs w:val="24"/>
        </w:rPr>
      </w:pPr>
      <w:r>
        <w:rPr/>
        <w:t>Some may continue to have overt diabetes or impaired glucose tolerance post-delivery.</w:t>
      </w:r>
    </w:p>
    <w:p>
      <w:pPr>
        <w:pStyle w:val="Normal"/>
        <w:numPr>
          <w:ilvl w:val="0"/>
          <w:numId w:val="154"/>
        </w:numPr>
        <w:tabs>
          <w:tab w:val="clear" w:pos="1134"/>
          <w:tab w:val="left" w:pos="0" w:leader="none"/>
        </w:tabs>
        <w:ind w:left="709" w:hanging="283"/>
        <w:rPr>
          <w:rFonts w:ascii="Liberation Serif" w:hAnsi="Liberation Serif"/>
          <w:sz w:val="24"/>
          <w:szCs w:val="24"/>
        </w:rPr>
      </w:pPr>
      <w:r>
        <w:rPr>
          <w:rStyle w:val="Strong"/>
        </w:rPr>
        <w:t>Risk for Offspring:</w:t>
      </w:r>
    </w:p>
    <w:p>
      <w:pPr>
        <w:pStyle w:val="Normal"/>
        <w:numPr>
          <w:ilvl w:val="1"/>
          <w:numId w:val="154"/>
        </w:numPr>
        <w:tabs>
          <w:tab w:val="clear" w:pos="1134"/>
          <w:tab w:val="left" w:pos="0" w:leader="none"/>
        </w:tabs>
        <w:ind w:left="1418" w:hanging="283"/>
        <w:rPr>
          <w:rFonts w:ascii="Liberation Serif" w:hAnsi="Liberation Serif"/>
          <w:sz w:val="24"/>
          <w:szCs w:val="24"/>
        </w:rPr>
      </w:pPr>
      <w:r>
        <w:rPr/>
        <w:t>Children of women with GDM are at risk for obesity, glucose intolerance, and increased risk of diabetes in adolescence.</w:t>
      </w:r>
    </w:p>
    <w:p>
      <w:pPr>
        <w:pStyle w:val="Normal"/>
        <w:rPr>
          <w:rFonts w:ascii="Liberation Serif" w:hAnsi="Liberation Serif"/>
          <w:sz w:val="24"/>
          <w:szCs w:val="24"/>
        </w:rPr>
      </w:pPr>
      <w:r>
        <w:rPr/>
        <w:t>Pregnancy Planning and Management in Individuals with Known DM:</w:t>
      </w:r>
    </w:p>
    <w:p>
      <w:pPr>
        <w:pStyle w:val="Normal"/>
        <w:numPr>
          <w:ilvl w:val="0"/>
          <w:numId w:val="155"/>
        </w:numPr>
        <w:tabs>
          <w:tab w:val="clear" w:pos="1134"/>
          <w:tab w:val="left" w:pos="0" w:leader="none"/>
        </w:tabs>
        <w:ind w:left="709" w:hanging="283"/>
        <w:rPr>
          <w:rFonts w:ascii="Liberation Serif" w:hAnsi="Liberation Serif"/>
          <w:sz w:val="24"/>
          <w:szCs w:val="24"/>
        </w:rPr>
      </w:pPr>
      <w:r>
        <w:rPr>
          <w:rStyle w:val="Strong"/>
        </w:rPr>
        <w:t>Meticulous Planning and Treatment:</w:t>
      </w:r>
    </w:p>
    <w:p>
      <w:pPr>
        <w:pStyle w:val="Normal"/>
        <w:numPr>
          <w:ilvl w:val="1"/>
          <w:numId w:val="155"/>
        </w:numPr>
        <w:tabs>
          <w:tab w:val="clear" w:pos="1134"/>
          <w:tab w:val="left" w:pos="0" w:leader="none"/>
        </w:tabs>
        <w:ind w:left="1418" w:hanging="283"/>
        <w:rPr>
          <w:rFonts w:ascii="Liberation Serif" w:hAnsi="Liberation Serif"/>
          <w:sz w:val="24"/>
          <w:szCs w:val="24"/>
        </w:rPr>
      </w:pPr>
      <w:r>
        <w:rPr/>
        <w:t>Individuals with known DM planning pregnancy require meticulous planning and adherence to strict treatment regimens.</w:t>
      </w:r>
    </w:p>
    <w:p>
      <w:pPr>
        <w:pStyle w:val="Normal"/>
        <w:numPr>
          <w:ilvl w:val="0"/>
          <w:numId w:val="155"/>
        </w:numPr>
        <w:tabs>
          <w:tab w:val="clear" w:pos="1134"/>
          <w:tab w:val="left" w:pos="0" w:leader="none"/>
        </w:tabs>
        <w:ind w:left="709" w:hanging="283"/>
        <w:rPr>
          <w:rFonts w:ascii="Liberation Serif" w:hAnsi="Liberation Serif"/>
          <w:sz w:val="24"/>
          <w:szCs w:val="24"/>
        </w:rPr>
      </w:pPr>
      <w:r>
        <w:rPr>
          <w:rStyle w:val="Strong"/>
        </w:rPr>
        <w:t>Intensive Insulin Therapy:</w:t>
      </w:r>
    </w:p>
    <w:p>
      <w:pPr>
        <w:pStyle w:val="Normal"/>
        <w:numPr>
          <w:ilvl w:val="1"/>
          <w:numId w:val="155"/>
        </w:numPr>
        <w:tabs>
          <w:tab w:val="clear" w:pos="1134"/>
          <w:tab w:val="left" w:pos="0" w:leader="none"/>
        </w:tabs>
        <w:ind w:left="1418" w:hanging="283"/>
        <w:rPr>
          <w:rFonts w:ascii="Liberation Serif" w:hAnsi="Liberation Serif"/>
          <w:sz w:val="24"/>
          <w:szCs w:val="24"/>
        </w:rPr>
      </w:pPr>
      <w:r>
        <w:rPr/>
        <w:t>Intensive insulin therapy and near-normalization of HbA1c (&lt;6.5%) are essential during pregnancy planning.</w:t>
      </w:r>
    </w:p>
    <w:p>
      <w:pPr>
        <w:pStyle w:val="Normal"/>
        <w:numPr>
          <w:ilvl w:val="0"/>
          <w:numId w:val="155"/>
        </w:numPr>
        <w:tabs>
          <w:tab w:val="clear" w:pos="1134"/>
          <w:tab w:val="left" w:pos="0" w:leader="none"/>
        </w:tabs>
        <w:ind w:left="709" w:hanging="283"/>
        <w:rPr>
          <w:rFonts w:ascii="Liberation Serif" w:hAnsi="Liberation Serif"/>
          <w:sz w:val="24"/>
          <w:szCs w:val="24"/>
        </w:rPr>
      </w:pPr>
      <w:r>
        <w:rPr>
          <w:rStyle w:val="Strong"/>
        </w:rPr>
        <w:t>Preconception Glycemic Control:</w:t>
      </w:r>
    </w:p>
    <w:p>
      <w:pPr>
        <w:pStyle w:val="Normal"/>
        <w:numPr>
          <w:ilvl w:val="1"/>
          <w:numId w:val="155"/>
        </w:numPr>
        <w:tabs>
          <w:tab w:val="clear" w:pos="1134"/>
          <w:tab w:val="left" w:pos="0" w:leader="none"/>
        </w:tabs>
        <w:ind w:left="1418" w:hanging="283"/>
        <w:rPr>
          <w:rFonts w:ascii="Liberation Serif" w:hAnsi="Liberation Serif"/>
          <w:sz w:val="24"/>
          <w:szCs w:val="24"/>
        </w:rPr>
      </w:pPr>
      <w:r>
        <w:rPr/>
        <w:t>Consideration for insulin infusion and Continuous Glucose Monitoring (CGM) devices to improve glycemic control before conception.</w:t>
      </w:r>
    </w:p>
    <w:p>
      <w:pPr>
        <w:pStyle w:val="Normal"/>
        <w:numPr>
          <w:ilvl w:val="0"/>
          <w:numId w:val="155"/>
        </w:numPr>
        <w:tabs>
          <w:tab w:val="clear" w:pos="1134"/>
          <w:tab w:val="left" w:pos="0" w:leader="none"/>
        </w:tabs>
        <w:ind w:left="709" w:hanging="283"/>
        <w:rPr>
          <w:rFonts w:ascii="Liberation Serif" w:hAnsi="Liberation Serif"/>
          <w:sz w:val="24"/>
          <w:szCs w:val="24"/>
        </w:rPr>
      </w:pPr>
      <w:r>
        <w:rPr>
          <w:rStyle w:val="Strong"/>
        </w:rPr>
        <w:t>Risk Reduction during Preconception:</w:t>
      </w:r>
    </w:p>
    <w:p>
      <w:pPr>
        <w:pStyle w:val="Normal"/>
        <w:numPr>
          <w:ilvl w:val="1"/>
          <w:numId w:val="155"/>
        </w:numPr>
        <w:tabs>
          <w:tab w:val="clear" w:pos="1134"/>
          <w:tab w:val="left" w:pos="0" w:leader="none"/>
        </w:tabs>
        <w:ind w:left="1418" w:hanging="283"/>
        <w:rPr>
          <w:rFonts w:ascii="Liberation Serif" w:hAnsi="Liberation Serif"/>
          <w:sz w:val="24"/>
          <w:szCs w:val="24"/>
        </w:rPr>
      </w:pPr>
      <w:r>
        <w:rPr/>
        <w:t>Normal blood glucose during preconception and throughout fetal organ development is crucial.</w:t>
      </w:r>
    </w:p>
    <w:p>
      <w:pPr>
        <w:pStyle w:val="Normal"/>
        <w:numPr>
          <w:ilvl w:val="1"/>
          <w:numId w:val="155"/>
        </w:numPr>
        <w:tabs>
          <w:tab w:val="clear" w:pos="1134"/>
          <w:tab w:val="left" w:pos="0" w:leader="none"/>
        </w:tabs>
        <w:ind w:left="1418" w:hanging="283"/>
        <w:rPr>
          <w:rFonts w:ascii="Liberation Serif" w:hAnsi="Liberation Serif"/>
          <w:sz w:val="24"/>
          <w:szCs w:val="24"/>
        </w:rPr>
      </w:pPr>
      <w:r>
        <w:rPr/>
        <w:t>Frequent monitoring of HbA1c every 2 months throughout gestation.</w:t>
      </w:r>
    </w:p>
    <w:p>
      <w:pPr>
        <w:pStyle w:val="Normal"/>
        <w:numPr>
          <w:ilvl w:val="0"/>
          <w:numId w:val="155"/>
        </w:numPr>
        <w:tabs>
          <w:tab w:val="clear" w:pos="1134"/>
          <w:tab w:val="left" w:pos="0" w:leader="none"/>
        </w:tabs>
        <w:ind w:left="709" w:hanging="283"/>
        <w:rPr>
          <w:rFonts w:ascii="Liberation Serif" w:hAnsi="Liberation Serif"/>
          <w:sz w:val="24"/>
          <w:szCs w:val="24"/>
        </w:rPr>
      </w:pPr>
      <w:r>
        <w:rPr>
          <w:rStyle w:val="Strong"/>
        </w:rPr>
        <w:t>Maintenance of HbA1c &lt;6.0–6.5%:</w:t>
      </w:r>
    </w:p>
    <w:p>
      <w:pPr>
        <w:pStyle w:val="Normal"/>
        <w:numPr>
          <w:ilvl w:val="1"/>
          <w:numId w:val="155"/>
        </w:numPr>
        <w:tabs>
          <w:tab w:val="clear" w:pos="1134"/>
          <w:tab w:val="left" w:pos="0" w:leader="none"/>
        </w:tabs>
        <w:ind w:left="1418" w:hanging="283"/>
        <w:rPr>
          <w:rFonts w:ascii="Liberation Serif" w:hAnsi="Liberation Serif"/>
          <w:sz w:val="24"/>
          <w:szCs w:val="24"/>
        </w:rPr>
      </w:pPr>
      <w:r>
        <w:rPr/>
        <w:t>Reduces the incidence and severity of fetal macrosomia and neonatal hypoglycemia related to fetal hyperinsulinism driven by elevated maternal glucose.</w:t>
      </w:r>
    </w:p>
    <w:p>
      <w:pPr>
        <w:pStyle w:val="Normal"/>
        <w:rPr>
          <w:rFonts w:ascii="Liberation Serif" w:hAnsi="Liberation Serif"/>
          <w:sz w:val="24"/>
          <w:szCs w:val="24"/>
        </w:rPr>
      </w:pPr>
      <w:r>
        <w:rPr>
          <w:sz w:val="24"/>
          <w:szCs w:val="24"/>
        </w:rPr>
      </w:r>
    </w:p>
    <w:p>
      <w:pPr>
        <w:pStyle w:val="Normal"/>
        <w:rPr>
          <w:b/>
          <w:bCs/>
        </w:rPr>
      </w:pPr>
      <w:r>
        <w:rPr>
          <w:rStyle w:val="Strong"/>
          <w:b/>
          <w:bCs/>
        </w:rPr>
        <w:t>Ref: Harrison’s principles of INTERNAL MEDICINE 21</w:t>
      </w:r>
      <w:r>
        <w:rPr>
          <w:rStyle w:val="Strong"/>
          <w:b/>
          <w:bCs/>
          <w:vertAlign w:val="superscript"/>
        </w:rPr>
        <w:t>th</w:t>
      </w:r>
      <w:r>
        <w:rPr>
          <w:rStyle w:val="Strong"/>
          <w:b/>
          <w:bCs/>
        </w:rPr>
        <w:t xml:space="preserve"> edition pg3119</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78[Q] A Thyroid Function Test report shows the following results: </w:t>
      </w:r>
    </w:p>
    <w:p>
      <w:pPr>
        <w:pStyle w:val="Normal"/>
        <w:rPr>
          <w:rFonts w:ascii="Liberation Serif" w:hAnsi="Liberation Serif"/>
          <w:sz w:val="24"/>
          <w:szCs w:val="24"/>
        </w:rPr>
      </w:pPr>
      <w:r>
        <w:rPr/>
        <w:t xml:space="preserve">TSH-Undetectable </w:t>
      </w:r>
    </w:p>
    <w:p>
      <w:pPr>
        <w:pStyle w:val="Normal"/>
        <w:rPr>
          <w:rFonts w:ascii="Liberation Serif" w:hAnsi="Liberation Serif"/>
          <w:sz w:val="24"/>
          <w:szCs w:val="24"/>
        </w:rPr>
      </w:pPr>
      <w:r>
        <w:rPr/>
        <w:t xml:space="preserve">T3-Raised </w:t>
      </w:r>
    </w:p>
    <w:p>
      <w:pPr>
        <w:pStyle w:val="Normal"/>
        <w:rPr>
          <w:rFonts w:ascii="Liberation Serif" w:hAnsi="Liberation Serif"/>
          <w:sz w:val="24"/>
          <w:szCs w:val="24"/>
        </w:rPr>
      </w:pPr>
      <w:r>
        <w:rPr/>
        <w:t xml:space="preserve">T4-Raised. </w:t>
      </w:r>
    </w:p>
    <w:p>
      <w:pPr>
        <w:pStyle w:val="Normal"/>
        <w:rPr>
          <w:rFonts w:ascii="Liberation Serif" w:hAnsi="Liberation Serif"/>
          <w:sz w:val="24"/>
          <w:szCs w:val="24"/>
        </w:rPr>
      </w:pPr>
      <w:r>
        <w:rPr/>
        <w:t xml:space="preserve">Which one of the following will be the most likely interpretation on the basis of the above report? </w:t>
      </w:r>
    </w:p>
    <w:p>
      <w:pPr>
        <w:pStyle w:val="Normal"/>
        <w:rPr>
          <w:rFonts w:ascii="Liberation Serif" w:hAnsi="Liberation Serif"/>
          <w:sz w:val="24"/>
          <w:szCs w:val="24"/>
        </w:rPr>
      </w:pPr>
      <w:r>
        <w:rPr/>
        <w:t xml:space="preserve">(a) Hypothyroidism secondary pituitary disease  </w:t>
      </w:r>
    </w:p>
    <w:p>
      <w:pPr>
        <w:pStyle w:val="Normal"/>
        <w:rPr>
          <w:rFonts w:ascii="Liberation Serif" w:hAnsi="Liberation Serif"/>
          <w:sz w:val="24"/>
          <w:szCs w:val="24"/>
        </w:rPr>
      </w:pPr>
      <w:r>
        <w:rPr/>
        <w:t xml:space="preserve">(b) Transient thyroiditis in evolution </w:t>
      </w:r>
    </w:p>
    <w:p>
      <w:pPr>
        <w:pStyle w:val="Normal"/>
        <w:rPr>
          <w:rFonts w:ascii="Liberation Serif" w:hAnsi="Liberation Serif"/>
          <w:sz w:val="24"/>
          <w:szCs w:val="24"/>
        </w:rPr>
      </w:pPr>
      <w:r>
        <w:rPr/>
        <w:t xml:space="preserve">(c) Primary thyrotoxicosis </w:t>
      </w:r>
    </w:p>
    <w:p>
      <w:pPr>
        <w:pStyle w:val="Normal"/>
        <w:rPr>
          <w:rFonts w:ascii="Liberation Serif" w:hAnsi="Liberation Serif"/>
          <w:sz w:val="24"/>
          <w:szCs w:val="24"/>
        </w:rPr>
      </w:pPr>
      <w:r>
        <w:rPr/>
        <w:t>(d) Overtreatment of hypothyroidism with Liothyronine.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pg967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79[Q] Which of the following biochemical abnormality is seen in severe hypertriglyceridemia?</w:t>
      </w:r>
    </w:p>
    <w:p>
      <w:pPr>
        <w:pStyle w:val="Normal"/>
        <w:rPr>
          <w:rFonts w:ascii="Liberation Serif" w:hAnsi="Liberation Serif"/>
          <w:sz w:val="24"/>
          <w:szCs w:val="24"/>
        </w:rPr>
      </w:pPr>
      <w:r>
        <w:rPr/>
        <w:t xml:space="preserve"> </w:t>
      </w:r>
    </w:p>
    <w:p>
      <w:pPr>
        <w:pStyle w:val="Normal"/>
        <w:rPr>
          <w:rFonts w:ascii="Liberation Serif" w:hAnsi="Liberation Serif"/>
          <w:sz w:val="24"/>
          <w:szCs w:val="24"/>
        </w:rPr>
      </w:pPr>
      <w:r>
        <w:rPr/>
        <w:t>(a) Psuedohyponatremia</w:t>
      </w:r>
    </w:p>
    <w:p>
      <w:pPr>
        <w:pStyle w:val="Normal"/>
        <w:rPr>
          <w:rFonts w:ascii="Liberation Serif" w:hAnsi="Liberation Serif"/>
          <w:sz w:val="24"/>
          <w:szCs w:val="24"/>
        </w:rPr>
      </w:pPr>
      <w:r>
        <w:rPr/>
        <w:t>(b) Metabolic alkalosis</w:t>
      </w:r>
    </w:p>
    <w:p>
      <w:pPr>
        <w:pStyle w:val="Normal"/>
        <w:rPr>
          <w:rFonts w:ascii="Liberation Serif" w:hAnsi="Liberation Serif"/>
          <w:sz w:val="24"/>
          <w:szCs w:val="24"/>
        </w:rPr>
      </w:pPr>
      <w:r>
        <w:rPr/>
        <w:t>(c) Hyperuricemia</w:t>
      </w:r>
    </w:p>
    <w:p>
      <w:pPr>
        <w:pStyle w:val="Normal"/>
        <w:rPr>
          <w:rFonts w:ascii="Liberation Serif" w:hAnsi="Liberation Serif"/>
          <w:sz w:val="24"/>
          <w:szCs w:val="24"/>
        </w:rPr>
      </w:pPr>
      <w:r>
        <w:rPr/>
        <w:t>(d) Hyperkalemia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w:t>
      </w:r>
      <w:r>
        <w:rPr>
          <w:sz w:val="24"/>
          <w:szCs w:val="24"/>
        </w:rPr>
        <w:t xml:space="preserve"> </w:t>
      </w:r>
    </w:p>
    <w:p>
      <w:pPr>
        <w:pStyle w:val="Normal"/>
        <w:rPr>
          <w:rFonts w:ascii="Liberation Serif" w:hAnsi="Liberation Serif"/>
          <w:sz w:val="24"/>
          <w:szCs w:val="24"/>
        </w:rPr>
      </w:pPr>
      <w:r>
        <w:rPr>
          <w:b w:val="false"/>
          <w:i w:val="false"/>
          <w:caps w:val="false"/>
          <w:smallCaps w:val="false"/>
          <w:color w:val="374151"/>
          <w:spacing w:val="0"/>
          <w:sz w:val="24"/>
          <w:szCs w:val="24"/>
        </w:rPr>
        <w:t>Pseudohyponatremia is a condition in which the measured serum sodium appears low, but the actual sodium content in the body is normal. This discrepancy is often due to changes in the composition of the plasma, where water is diluted by substances other than sodium. The two common causes of pseudohyponatremia are extreme hyperlipidemia  and/or hyperproteinemia.</w:t>
      </w:r>
    </w:p>
    <w:p>
      <w:pPr>
        <w:pStyle w:val="Normal"/>
        <w:rPr>
          <w:rFonts w:ascii="Liberation Serif" w:hAnsi="Liberation Serif"/>
          <w:sz w:val="24"/>
          <w:szCs w:val="24"/>
        </w:rPr>
      </w:pPr>
      <w:r>
        <w:rPr>
          <w:sz w:val="24"/>
          <w:szCs w:val="24"/>
        </w:rPr>
      </w:r>
    </w:p>
    <w:p>
      <w:pPr>
        <w:pStyle w:val="Normal"/>
        <w:rPr>
          <w:b/>
          <w:bCs/>
        </w:rPr>
      </w:pPr>
      <w:r>
        <w:rPr>
          <w:rStyle w:val="Strong"/>
          <w:b/>
          <w:bCs/>
          <w:i w:val="false"/>
          <w:caps w:val="false"/>
          <w:smallCaps w:val="false"/>
          <w:color w:val="374151"/>
          <w:spacing w:val="0"/>
          <w:sz w:val="24"/>
          <w:szCs w:val="24"/>
        </w:rPr>
        <w:t>Ref: Harrison’s principles of INTERNAL MEDICINE 21</w:t>
      </w:r>
      <w:r>
        <w:rPr>
          <w:rStyle w:val="Strong"/>
          <w:b/>
          <w:bCs/>
          <w:i w:val="false"/>
          <w:caps w:val="false"/>
          <w:smallCaps w:val="false"/>
          <w:color w:val="374151"/>
          <w:spacing w:val="0"/>
          <w:sz w:val="24"/>
          <w:szCs w:val="24"/>
          <w:vertAlign w:val="superscript"/>
        </w:rPr>
        <w:t>th</w:t>
      </w:r>
      <w:r>
        <w:rPr>
          <w:rStyle w:val="Strong"/>
          <w:b/>
          <w:bCs/>
          <w:i w:val="false"/>
          <w:caps w:val="false"/>
          <w:smallCaps w:val="false"/>
          <w:color w:val="374151"/>
          <w:spacing w:val="0"/>
          <w:sz w:val="24"/>
          <w:szCs w:val="24"/>
        </w:rPr>
        <w:t xml:space="preserve"> edition pg344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80[Q] Which of the following statements are correct about treatment with vit D supplement ? </w:t>
      </w:r>
    </w:p>
    <w:p>
      <w:pPr>
        <w:pStyle w:val="Normal"/>
        <w:rPr>
          <w:rFonts w:ascii="Liberation Serif" w:hAnsi="Liberation Serif"/>
          <w:sz w:val="24"/>
          <w:szCs w:val="24"/>
        </w:rPr>
      </w:pPr>
      <w:r>
        <w:rPr/>
        <w:t>1. Serum calcium levels improve earlier than serum PTH levels</w:t>
      </w:r>
    </w:p>
    <w:p>
      <w:pPr>
        <w:pStyle w:val="Normal"/>
        <w:rPr>
          <w:rFonts w:ascii="Liberation Serif" w:hAnsi="Liberation Serif"/>
          <w:sz w:val="24"/>
          <w:szCs w:val="24"/>
        </w:rPr>
      </w:pPr>
      <w:r>
        <w:rPr/>
        <w:t>2. Patients should be closely observed with serial vitamin D levels in blood as vitamin D toxicity occurs frequently</w:t>
      </w:r>
    </w:p>
    <w:p>
      <w:pPr>
        <w:pStyle w:val="Normal"/>
        <w:rPr>
          <w:rFonts w:ascii="Liberation Serif" w:hAnsi="Liberation Serif"/>
          <w:sz w:val="24"/>
          <w:szCs w:val="24"/>
        </w:rPr>
      </w:pPr>
      <w:r>
        <w:rPr/>
        <w:t>3. Vitamin D supplementation should always be in conjunction with calcium supplementation.</w:t>
      </w:r>
    </w:p>
    <w:p>
      <w:pPr>
        <w:pStyle w:val="Normal"/>
        <w:rPr>
          <w:rFonts w:ascii="Liberation Serif" w:hAnsi="Liberation Serif"/>
          <w:sz w:val="24"/>
          <w:szCs w:val="24"/>
        </w:rPr>
      </w:pPr>
      <w:r>
        <w:rPr/>
        <w:t>4. Nephrolithiasis is a known complication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Select the correct answer using the code given below :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1,3 and 4 </w:t>
      </w:r>
    </w:p>
    <w:p>
      <w:pPr>
        <w:pStyle w:val="Normal"/>
        <w:rPr>
          <w:rFonts w:ascii="Liberation Serif" w:hAnsi="Liberation Serif"/>
          <w:sz w:val="24"/>
          <w:szCs w:val="24"/>
        </w:rPr>
      </w:pPr>
      <w:r>
        <w:rPr/>
        <w:t>(d) 2,3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81[Q] The first line investigation for diagnostic evaluation of patients with hypercalcemia is</w:t>
      </w:r>
    </w:p>
    <w:p>
      <w:pPr>
        <w:pStyle w:val="Normal"/>
        <w:rPr>
          <w:rFonts w:ascii="Liberation Serif" w:hAnsi="Liberation Serif"/>
          <w:sz w:val="24"/>
          <w:szCs w:val="24"/>
        </w:rPr>
      </w:pPr>
      <w:r>
        <w:rPr/>
        <w:t>(a) 24 hour urinary calcium excretion</w:t>
      </w:r>
    </w:p>
    <w:p>
      <w:pPr>
        <w:pStyle w:val="Normal"/>
        <w:rPr>
          <w:rFonts w:ascii="Liberation Serif" w:hAnsi="Liberation Serif"/>
          <w:sz w:val="24"/>
          <w:szCs w:val="24"/>
        </w:rPr>
      </w:pPr>
      <w:r>
        <w:rPr/>
        <w:t>(b) Serum phosphate levels</w:t>
      </w:r>
    </w:p>
    <w:p>
      <w:pPr>
        <w:pStyle w:val="Normal"/>
        <w:rPr>
          <w:rFonts w:ascii="Liberation Serif" w:hAnsi="Liberation Serif"/>
          <w:sz w:val="24"/>
          <w:szCs w:val="24"/>
        </w:rPr>
      </w:pPr>
      <w:r>
        <w:rPr/>
        <w:t>(c) Serum iPTH levels</w:t>
      </w:r>
    </w:p>
    <w:p>
      <w:pPr>
        <w:pStyle w:val="Normal"/>
        <w:rPr>
          <w:rFonts w:ascii="Liberation Serif" w:hAnsi="Liberation Serif"/>
          <w:sz w:val="24"/>
          <w:szCs w:val="24"/>
        </w:rPr>
      </w:pPr>
      <w:r>
        <w:rPr/>
        <w:t>(d) Serum vitamin D levels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The first line investigation for diagnostic evaluation of patients with hypercalcemia is to measure serum intact parathyroid hormone (iPTH) levels. Elevated iPTH levels suggest primary hyperparathyroidism, while low or undetectable iPTH levels suggest other causes of hypercalcemia such as malignancy or granulomatous disease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82[Q] Consider the following conditions: </w:t>
      </w:r>
    </w:p>
    <w:p>
      <w:pPr>
        <w:pStyle w:val="Normal"/>
        <w:rPr>
          <w:rFonts w:ascii="Liberation Serif" w:hAnsi="Liberation Serif"/>
          <w:sz w:val="24"/>
          <w:szCs w:val="24"/>
        </w:rPr>
      </w:pPr>
      <w:r>
        <w:rPr/>
        <w:t xml:space="preserve">1. Kaposi’s sarcoma </w:t>
      </w:r>
    </w:p>
    <w:p>
      <w:pPr>
        <w:pStyle w:val="Normal"/>
        <w:rPr>
          <w:rFonts w:ascii="Liberation Serif" w:hAnsi="Liberation Serif"/>
          <w:sz w:val="24"/>
          <w:szCs w:val="24"/>
        </w:rPr>
      </w:pPr>
      <w:r>
        <w:rPr/>
        <w:t xml:space="preserve">2. Lymphoma </w:t>
      </w:r>
    </w:p>
    <w:p>
      <w:pPr>
        <w:pStyle w:val="Normal"/>
        <w:rPr>
          <w:rFonts w:ascii="Liberation Serif" w:hAnsi="Liberation Serif"/>
          <w:sz w:val="24"/>
          <w:szCs w:val="24"/>
        </w:rPr>
      </w:pPr>
      <w:r>
        <w:rPr/>
        <w:t>3. Tuberculosis</w:t>
      </w:r>
    </w:p>
    <w:p>
      <w:pPr>
        <w:pStyle w:val="Normal"/>
        <w:rPr>
          <w:rFonts w:ascii="Liberation Serif" w:hAnsi="Liberation Serif"/>
          <w:sz w:val="24"/>
          <w:szCs w:val="24"/>
        </w:rPr>
      </w:pPr>
      <w:r>
        <w:rPr/>
        <w:t>4. Persistent generalized lymphadenopathy</w:t>
      </w:r>
    </w:p>
    <w:p>
      <w:pPr>
        <w:pStyle w:val="Normal"/>
        <w:rPr>
          <w:rFonts w:ascii="Liberation Serif" w:hAnsi="Liberation Serif"/>
          <w:sz w:val="24"/>
          <w:szCs w:val="24"/>
        </w:rPr>
      </w:pPr>
      <w:r>
        <w:rPr/>
        <w:t xml:space="preserve">Which of the above are causes of lymphadenopathy in an HIV positive patient? </w:t>
      </w:r>
    </w:p>
    <w:p>
      <w:pPr>
        <w:pStyle w:val="Normal"/>
        <w:rPr>
          <w:rFonts w:ascii="Liberation Serif" w:hAnsi="Liberation Serif"/>
          <w:sz w:val="24"/>
          <w:szCs w:val="24"/>
        </w:rPr>
      </w:pPr>
      <w:r>
        <w:rPr/>
        <w:t xml:space="preserve">(a) 1 and 3 only </w:t>
      </w:r>
    </w:p>
    <w:p>
      <w:pPr>
        <w:pStyle w:val="Normal"/>
        <w:rPr>
          <w:rFonts w:ascii="Liberation Serif" w:hAnsi="Liberation Serif"/>
          <w:sz w:val="24"/>
          <w:szCs w:val="24"/>
        </w:rPr>
      </w:pPr>
      <w:r>
        <w:rPr/>
        <w:t xml:space="preserve">(b) 2 and 3 only </w:t>
      </w:r>
    </w:p>
    <w:p>
      <w:pPr>
        <w:pStyle w:val="Normal"/>
        <w:rPr>
          <w:rFonts w:ascii="Liberation Serif" w:hAnsi="Liberation Serif"/>
          <w:sz w:val="24"/>
          <w:szCs w:val="24"/>
        </w:rPr>
      </w:pPr>
      <w:r>
        <w:rPr/>
        <w:t xml:space="preserve">(c) 1, 2, and 4 only </w:t>
      </w:r>
    </w:p>
    <w:p>
      <w:pPr>
        <w:pStyle w:val="Normal"/>
        <w:rPr>
          <w:rFonts w:ascii="Liberation Serif" w:hAnsi="Liberation Serif"/>
          <w:sz w:val="24"/>
          <w:szCs w:val="24"/>
        </w:rPr>
      </w:pPr>
      <w:r>
        <w:rPr/>
        <w:t xml:space="preserve">(d) 1,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Causes of Lymphadenopathy in HIV:</w:t>
      </w:r>
    </w:p>
    <w:p>
      <w:pPr>
        <w:pStyle w:val="Normal"/>
        <w:numPr>
          <w:ilvl w:val="1"/>
          <w:numId w:val="156"/>
        </w:numPr>
        <w:tabs>
          <w:tab w:val="clear" w:pos="1134"/>
          <w:tab w:val="left" w:pos="0" w:leader="none"/>
        </w:tabs>
        <w:ind w:left="1418" w:hanging="283"/>
        <w:rPr>
          <w:rFonts w:ascii="Liberation Serif" w:hAnsi="Liberation Serif"/>
          <w:sz w:val="24"/>
          <w:szCs w:val="24"/>
        </w:rPr>
      </w:pPr>
      <w:r>
        <w:rPr/>
        <w:t xml:space="preserve">Malignancy: Kaposi's sarcoma </w:t>
      </w:r>
    </w:p>
    <w:p>
      <w:pPr>
        <w:pStyle w:val="Normal"/>
        <w:numPr>
          <w:ilvl w:val="1"/>
          <w:numId w:val="156"/>
        </w:numPr>
        <w:tabs>
          <w:tab w:val="clear" w:pos="1134"/>
          <w:tab w:val="left" w:pos="0" w:leader="none"/>
        </w:tabs>
        <w:ind w:left="1418" w:hanging="283"/>
        <w:rPr>
          <w:rFonts w:ascii="Liberation Serif" w:hAnsi="Liberation Serif"/>
          <w:sz w:val="24"/>
          <w:szCs w:val="24"/>
        </w:rPr>
      </w:pPr>
      <w:r>
        <w:rPr/>
        <w:t>Infections: Tuberculosis</w:t>
      </w:r>
    </w:p>
    <w:p>
      <w:pPr>
        <w:pStyle w:val="Normal"/>
        <w:numPr>
          <w:ilvl w:val="0"/>
          <w:numId w:val="0"/>
        </w:numPr>
        <w:ind w:left="0" w:hanging="0"/>
        <w:rPr/>
      </w:pPr>
      <w:r>
        <w:rPr>
          <w:rStyle w:val="Strong"/>
        </w:rPr>
        <w:t>Tuberculous Lymph Nodes:</w:t>
      </w:r>
    </w:p>
    <w:p>
      <w:pPr>
        <w:pStyle w:val="Normal"/>
        <w:numPr>
          <w:ilvl w:val="1"/>
          <w:numId w:val="156"/>
        </w:numPr>
        <w:tabs>
          <w:tab w:val="clear" w:pos="1134"/>
          <w:tab w:val="left" w:pos="0" w:leader="none"/>
        </w:tabs>
        <w:ind w:left="1418" w:hanging="283"/>
        <w:rPr>
          <w:rFonts w:ascii="Liberation Serif" w:hAnsi="Liberation Serif"/>
          <w:sz w:val="24"/>
          <w:szCs w:val="24"/>
        </w:rPr>
      </w:pPr>
      <w:r>
        <w:rPr/>
        <w:t>Tuberculous lymph nodes can exhibit matted appearance and may become fluctuant due to extensive caseous necrosis.</w:t>
      </w:r>
    </w:p>
    <w:p>
      <w:pPr>
        <w:pStyle w:val="Normal"/>
        <w:numPr>
          <w:ilvl w:val="1"/>
          <w:numId w:val="156"/>
        </w:numPr>
        <w:tabs>
          <w:tab w:val="clear" w:pos="1134"/>
          <w:tab w:val="left" w:pos="0" w:leader="none"/>
        </w:tabs>
        <w:ind w:left="1418" w:hanging="283"/>
        <w:rPr>
          <w:rFonts w:ascii="Liberation Serif" w:hAnsi="Liberation Serif"/>
          <w:sz w:val="24"/>
          <w:szCs w:val="24"/>
        </w:rPr>
      </w:pPr>
      <w:r>
        <w:rPr/>
        <w:t>Inexperienced clinicians may mistakenly perform incision and drainage when aspiration is sufficient.</w:t>
      </w:r>
    </w:p>
    <w:p>
      <w:pPr>
        <w:pStyle w:val="Normal"/>
        <w:numPr>
          <w:ilvl w:val="0"/>
          <w:numId w:val="0"/>
        </w:numPr>
        <w:ind w:left="0" w:hanging="0"/>
        <w:rPr>
          <w:rFonts w:ascii="Liberation Serif" w:hAnsi="Liberation Serif"/>
          <w:sz w:val="24"/>
          <w:szCs w:val="24"/>
        </w:rPr>
      </w:pPr>
      <w:r>
        <w:rPr>
          <w:rStyle w:val="Strong"/>
        </w:rPr>
        <w:t>Symmetrical Generalized Lymphadenopathy:</w:t>
      </w:r>
    </w:p>
    <w:p>
      <w:pPr>
        <w:pStyle w:val="Normal"/>
        <w:numPr>
          <w:ilvl w:val="1"/>
          <w:numId w:val="156"/>
        </w:numPr>
        <w:tabs>
          <w:tab w:val="clear" w:pos="1134"/>
          <w:tab w:val="left" w:pos="0" w:leader="none"/>
        </w:tabs>
        <w:ind w:left="1418" w:hanging="283"/>
        <w:rPr>
          <w:rFonts w:ascii="Liberation Serif" w:hAnsi="Liberation Serif"/>
          <w:sz w:val="24"/>
          <w:szCs w:val="24"/>
        </w:rPr>
      </w:pPr>
      <w:r>
        <w:rPr/>
        <w:t>Disseminated tuberculosis can lead to symmetrical generalized lymphadenopathy.</w:t>
      </w:r>
    </w:p>
    <w:p>
      <w:pPr>
        <w:pStyle w:val="Normal"/>
        <w:numPr>
          <w:ilvl w:val="0"/>
          <w:numId w:val="0"/>
        </w:numPr>
        <w:ind w:left="0" w:hanging="0"/>
        <w:rPr>
          <w:rFonts w:ascii="Liberation Serif" w:hAnsi="Liberation Serif"/>
          <w:sz w:val="24"/>
          <w:szCs w:val="24"/>
        </w:rPr>
      </w:pPr>
      <w:r>
        <w:rPr>
          <w:rStyle w:val="Strong"/>
        </w:rPr>
        <w:t>Lymphoma Presentation:</w:t>
      </w:r>
    </w:p>
    <w:p>
      <w:pPr>
        <w:pStyle w:val="Normal"/>
        <w:numPr>
          <w:ilvl w:val="1"/>
          <w:numId w:val="156"/>
        </w:numPr>
        <w:tabs>
          <w:tab w:val="clear" w:pos="1134"/>
          <w:tab w:val="left" w:pos="0" w:leader="none"/>
        </w:tabs>
        <w:ind w:left="1418" w:hanging="283"/>
        <w:rPr>
          <w:rFonts w:ascii="Liberation Serif" w:hAnsi="Liberation Serif"/>
          <w:sz w:val="24"/>
          <w:szCs w:val="24"/>
        </w:rPr>
      </w:pPr>
      <w:r>
        <w:rPr/>
        <w:t>Lymphoma typically presents with large, firm, and asymmetric nodes.</w:t>
      </w:r>
    </w:p>
    <w:p>
      <w:pPr>
        <w:pStyle w:val="Normal"/>
        <w:numPr>
          <w:ilvl w:val="1"/>
          <w:numId w:val="156"/>
        </w:numPr>
        <w:tabs>
          <w:tab w:val="clear" w:pos="1134"/>
          <w:tab w:val="left" w:pos="0" w:leader="none"/>
        </w:tabs>
        <w:ind w:left="1418" w:hanging="283"/>
        <w:rPr>
          <w:rFonts w:ascii="Liberation Serif" w:hAnsi="Liberation Serif"/>
          <w:sz w:val="24"/>
          <w:szCs w:val="24"/>
        </w:rPr>
      </w:pPr>
      <w:r>
        <w:rPr/>
        <w:t>Rapid enlargement, asymmetric enlargement, or lymphadenopathy associated with constitutional symptoms warrants further investigation.</w:t>
      </w:r>
    </w:p>
    <w:p>
      <w:pPr>
        <w:pStyle w:val="Normal"/>
        <w:numPr>
          <w:ilvl w:val="0"/>
          <w:numId w:val="0"/>
        </w:numPr>
        <w:ind w:left="0" w:hanging="0"/>
        <w:rPr>
          <w:rFonts w:ascii="Liberation Serif" w:hAnsi="Liberation Serif"/>
          <w:sz w:val="24"/>
          <w:szCs w:val="24"/>
        </w:rPr>
      </w:pPr>
      <w:r>
        <w:rPr>
          <w:rStyle w:val="Strong"/>
        </w:rPr>
        <w:t>Diagnostic Approach:</w:t>
      </w:r>
    </w:p>
    <w:p>
      <w:pPr>
        <w:pStyle w:val="Normal"/>
        <w:numPr>
          <w:ilvl w:val="1"/>
          <w:numId w:val="156"/>
        </w:numPr>
        <w:tabs>
          <w:tab w:val="clear" w:pos="1134"/>
          <w:tab w:val="left" w:pos="0" w:leader="none"/>
        </w:tabs>
        <w:ind w:left="1418" w:hanging="283"/>
        <w:rPr>
          <w:rFonts w:ascii="Liberation Serif" w:hAnsi="Liberation Serif"/>
          <w:sz w:val="24"/>
          <w:szCs w:val="24"/>
        </w:rPr>
      </w:pPr>
      <w:r>
        <w:rPr/>
        <w:t>Lymph node needle aspiration is recommended.</w:t>
      </w:r>
    </w:p>
    <w:p>
      <w:pPr>
        <w:pStyle w:val="Normal"/>
        <w:numPr>
          <w:ilvl w:val="1"/>
          <w:numId w:val="156"/>
        </w:numPr>
        <w:tabs>
          <w:tab w:val="clear" w:pos="1134"/>
          <w:tab w:val="left" w:pos="0" w:leader="none"/>
        </w:tabs>
        <w:ind w:left="1418" w:hanging="283"/>
        <w:rPr>
          <w:rFonts w:ascii="Liberation Serif" w:hAnsi="Liberation Serif"/>
          <w:sz w:val="24"/>
          <w:szCs w:val="24"/>
        </w:rPr>
      </w:pPr>
      <w:r>
        <w:rPr/>
        <w:t>A portion of the sample should be sent for Mycobacterium tuberculosis PCR (or AAFB microscopy if PCR is unavailable).</w:t>
      </w:r>
    </w:p>
    <w:p>
      <w:pPr>
        <w:pStyle w:val="Normal"/>
        <w:numPr>
          <w:ilvl w:val="1"/>
          <w:numId w:val="156"/>
        </w:numPr>
        <w:tabs>
          <w:tab w:val="clear" w:pos="1134"/>
          <w:tab w:val="left" w:pos="0" w:leader="none"/>
        </w:tabs>
        <w:ind w:left="1418" w:hanging="283"/>
        <w:rPr>
          <w:rFonts w:ascii="Liberation Serif" w:hAnsi="Liberation Serif"/>
          <w:sz w:val="24"/>
          <w:szCs w:val="24"/>
        </w:rPr>
      </w:pPr>
      <w:r>
        <w:rPr/>
        <w:t>Another portion should be fixed on a slide and sent for cytology.</w:t>
      </w:r>
    </w:p>
    <w:p>
      <w:pPr>
        <w:pStyle w:val="Normal"/>
        <w:numPr>
          <w:ilvl w:val="1"/>
          <w:numId w:val="156"/>
        </w:numPr>
        <w:tabs>
          <w:tab w:val="clear" w:pos="1134"/>
          <w:tab w:val="left" w:pos="0" w:leader="none"/>
        </w:tabs>
        <w:ind w:left="1418" w:hanging="283"/>
        <w:rPr>
          <w:rFonts w:ascii="Liberation Serif" w:hAnsi="Liberation Serif"/>
          <w:sz w:val="24"/>
          <w:szCs w:val="24"/>
        </w:rPr>
      </w:pPr>
      <w:r>
        <w:rPr/>
        <w:t>In case caseous liquid is aspirated, it should be sent for mycobacterial culture or PCR.</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pg356</w:t>
      </w:r>
      <w:r>
        <w:rPr/>
        <w:t xml:space="preserv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83[Q] A patient receiving chemotherapy develops neutropenia. He presents with fever, cough, expectoration, chest pain and hemoptysis. His CT scan of chest reveals nodular infiltrates with halo sign and crescent sign. The most useful drug for treating him is</w:t>
      </w:r>
    </w:p>
    <w:p>
      <w:pPr>
        <w:pStyle w:val="Normal"/>
        <w:rPr>
          <w:rFonts w:ascii="Liberation Serif" w:hAnsi="Liberation Serif"/>
          <w:sz w:val="24"/>
          <w:szCs w:val="24"/>
        </w:rPr>
      </w:pPr>
      <w:r>
        <w:rPr/>
        <w:t xml:space="preserve">(a) Colistin </w:t>
      </w:r>
    </w:p>
    <w:p>
      <w:pPr>
        <w:pStyle w:val="Normal"/>
        <w:rPr>
          <w:rFonts w:ascii="Liberation Serif" w:hAnsi="Liberation Serif"/>
          <w:sz w:val="24"/>
          <w:szCs w:val="24"/>
        </w:rPr>
      </w:pPr>
      <w:r>
        <w:rPr/>
        <w:t xml:space="preserve">(b) Granulocyte Macrophage Colony </w:t>
      </w:r>
    </w:p>
    <w:p>
      <w:pPr>
        <w:pStyle w:val="Normal"/>
        <w:rPr>
          <w:rFonts w:ascii="Liberation Serif" w:hAnsi="Liberation Serif"/>
          <w:sz w:val="24"/>
          <w:szCs w:val="24"/>
        </w:rPr>
      </w:pPr>
      <w:r>
        <w:rPr/>
        <w:t xml:space="preserve">(c) Voriconazole </w:t>
      </w:r>
    </w:p>
    <w:p>
      <w:pPr>
        <w:pStyle w:val="Normal"/>
        <w:rPr>
          <w:rFonts w:ascii="Liberation Serif" w:hAnsi="Liberation Serif"/>
          <w:sz w:val="24"/>
          <w:szCs w:val="24"/>
        </w:rPr>
      </w:pPr>
      <w:r>
        <w:rPr/>
        <w:t>(d) Piperacillin-tazobactam</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rStyle w:val="Strong"/>
        </w:rPr>
        <w:t xml:space="preserve">Criteria for the diagnosis of probable invasive pulmonary aspergillosis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 xml:space="preserve">        </w:t>
      </w:r>
      <w:r>
        <w:rPr>
          <w:rStyle w:val="Strong"/>
        </w:rPr>
        <w:t>Host Factors:</w:t>
      </w:r>
    </w:p>
    <w:p>
      <w:pPr>
        <w:pStyle w:val="Normal"/>
        <w:numPr>
          <w:ilvl w:val="1"/>
          <w:numId w:val="157"/>
        </w:numPr>
        <w:tabs>
          <w:tab w:val="clear" w:pos="1134"/>
          <w:tab w:val="left" w:pos="0" w:leader="none"/>
        </w:tabs>
        <w:ind w:left="1418" w:hanging="283"/>
        <w:rPr>
          <w:rFonts w:ascii="Liberation Serif" w:hAnsi="Liberation Serif"/>
          <w:sz w:val="24"/>
          <w:szCs w:val="24"/>
        </w:rPr>
      </w:pPr>
      <w:r>
        <w:rPr/>
        <w:t>Recent history of neutropenia (&lt;0.5 × 10^9/L for ≥10 days) temporally related to the onset of fungal disease.</w:t>
      </w:r>
    </w:p>
    <w:p>
      <w:pPr>
        <w:pStyle w:val="Normal"/>
        <w:numPr>
          <w:ilvl w:val="1"/>
          <w:numId w:val="157"/>
        </w:numPr>
        <w:tabs>
          <w:tab w:val="clear" w:pos="1134"/>
          <w:tab w:val="left" w:pos="0" w:leader="none"/>
        </w:tabs>
        <w:ind w:left="1418" w:hanging="283"/>
        <w:rPr>
          <w:rFonts w:ascii="Liberation Serif" w:hAnsi="Liberation Serif"/>
          <w:sz w:val="24"/>
          <w:szCs w:val="24"/>
        </w:rPr>
      </w:pPr>
      <w:r>
        <w:rPr/>
        <w:t>Recipient of allogeneic stem cell transplant.</w:t>
      </w:r>
    </w:p>
    <w:p>
      <w:pPr>
        <w:pStyle w:val="Normal"/>
        <w:numPr>
          <w:ilvl w:val="1"/>
          <w:numId w:val="157"/>
        </w:numPr>
        <w:tabs>
          <w:tab w:val="clear" w:pos="1134"/>
          <w:tab w:val="left" w:pos="0" w:leader="none"/>
        </w:tabs>
        <w:ind w:left="1418" w:hanging="283"/>
        <w:rPr>
          <w:rFonts w:ascii="Liberation Serif" w:hAnsi="Liberation Serif"/>
          <w:sz w:val="24"/>
          <w:szCs w:val="24"/>
        </w:rPr>
      </w:pPr>
      <w:r>
        <w:rPr/>
        <w:t>Prolonged use of glucocorticoids (average minimum 0.3 mg/kg daily prednisolone or equivalent) for &gt;3 weeks (excluding allergic bronchopulmonary aspergillosis).</w:t>
      </w:r>
    </w:p>
    <w:p>
      <w:pPr>
        <w:pStyle w:val="Normal"/>
        <w:numPr>
          <w:ilvl w:val="1"/>
          <w:numId w:val="157"/>
        </w:numPr>
        <w:tabs>
          <w:tab w:val="clear" w:pos="1134"/>
          <w:tab w:val="left" w:pos="0" w:leader="none"/>
        </w:tabs>
        <w:ind w:left="1418" w:hanging="283"/>
        <w:rPr>
          <w:rFonts w:ascii="Liberation Serif" w:hAnsi="Liberation Serif"/>
          <w:sz w:val="24"/>
          <w:szCs w:val="24"/>
        </w:rPr>
      </w:pPr>
      <w:r>
        <w:rPr/>
        <w:t>Treatment with other recognized T-cell immune suppressants, such as ciclosporin, tumor necrosis factor alpha-blockers, specific monoclonal antibodies (e.g., alemtuzumab), or nucleoside analogs during the last 90 days.</w:t>
      </w:r>
    </w:p>
    <w:p>
      <w:pPr>
        <w:pStyle w:val="Normal"/>
        <w:numPr>
          <w:ilvl w:val="1"/>
          <w:numId w:val="157"/>
        </w:numPr>
        <w:tabs>
          <w:tab w:val="clear" w:pos="1134"/>
          <w:tab w:val="left" w:pos="0" w:leader="none"/>
        </w:tabs>
        <w:ind w:left="1418" w:hanging="283"/>
        <w:rPr>
          <w:rFonts w:ascii="Liberation Serif" w:hAnsi="Liberation Serif"/>
          <w:sz w:val="24"/>
          <w:szCs w:val="24"/>
        </w:rPr>
      </w:pPr>
      <w:r>
        <w:rPr/>
        <w:t>Inherited severe immune deficiency, e.g., chronic granulomatous disease or severe combined immune deficiency.</w:t>
      </w:r>
    </w:p>
    <w:p>
      <w:pPr>
        <w:pStyle w:val="Normal"/>
        <w:numPr>
          <w:ilvl w:val="0"/>
          <w:numId w:val="0"/>
        </w:numPr>
        <w:ind w:left="0" w:hanging="0"/>
        <w:rPr>
          <w:rFonts w:ascii="Liberation Serif" w:hAnsi="Liberation Serif"/>
          <w:sz w:val="24"/>
          <w:szCs w:val="24"/>
        </w:rPr>
      </w:pPr>
      <w:r>
        <w:rPr>
          <w:rStyle w:val="Strong"/>
        </w:rPr>
        <w:t>Clinical Criteria:</w:t>
      </w:r>
    </w:p>
    <w:p>
      <w:pPr>
        <w:pStyle w:val="Normal"/>
        <w:numPr>
          <w:ilvl w:val="1"/>
          <w:numId w:val="157"/>
        </w:numPr>
        <w:tabs>
          <w:tab w:val="clear" w:pos="1134"/>
          <w:tab w:val="left" w:pos="0" w:leader="none"/>
        </w:tabs>
        <w:ind w:left="1418" w:hanging="283"/>
        <w:rPr>
          <w:rFonts w:ascii="Liberation Serif" w:hAnsi="Liberation Serif"/>
          <w:sz w:val="24"/>
          <w:szCs w:val="24"/>
        </w:rPr>
      </w:pPr>
      <w:r>
        <w:rPr/>
        <w:t>The presence of one of the following on CT:</w:t>
      </w:r>
    </w:p>
    <w:p>
      <w:pPr>
        <w:pStyle w:val="Normal"/>
        <w:numPr>
          <w:ilvl w:val="2"/>
          <w:numId w:val="157"/>
        </w:numPr>
        <w:tabs>
          <w:tab w:val="clear" w:pos="1134"/>
          <w:tab w:val="left" w:pos="0" w:leader="none"/>
        </w:tabs>
        <w:ind w:left="2127" w:hanging="283"/>
        <w:rPr>
          <w:rFonts w:ascii="Liberation Serif" w:hAnsi="Liberation Serif"/>
          <w:sz w:val="24"/>
          <w:szCs w:val="24"/>
        </w:rPr>
      </w:pPr>
      <w:r>
        <w:rPr/>
        <w:t>Dense, well-circumscribed lesion(s) with or without a halo sign.</w:t>
      </w:r>
    </w:p>
    <w:p>
      <w:pPr>
        <w:pStyle w:val="Normal"/>
        <w:numPr>
          <w:ilvl w:val="2"/>
          <w:numId w:val="157"/>
        </w:numPr>
        <w:tabs>
          <w:tab w:val="clear" w:pos="1134"/>
          <w:tab w:val="left" w:pos="0" w:leader="none"/>
        </w:tabs>
        <w:ind w:left="2127" w:hanging="283"/>
        <w:rPr>
          <w:rFonts w:ascii="Liberation Serif" w:hAnsi="Liberation Serif"/>
          <w:sz w:val="24"/>
          <w:szCs w:val="24"/>
        </w:rPr>
      </w:pPr>
      <w:r>
        <w:rPr/>
        <w:t>Air crescent sign.</w:t>
      </w:r>
    </w:p>
    <w:p>
      <w:pPr>
        <w:pStyle w:val="Normal"/>
        <w:numPr>
          <w:ilvl w:val="2"/>
          <w:numId w:val="157"/>
        </w:numPr>
        <w:tabs>
          <w:tab w:val="clear" w:pos="1134"/>
          <w:tab w:val="left" w:pos="0" w:leader="none"/>
        </w:tabs>
        <w:ind w:left="2127" w:hanging="283"/>
        <w:rPr>
          <w:rFonts w:ascii="Liberation Serif" w:hAnsi="Liberation Serif"/>
          <w:sz w:val="24"/>
          <w:szCs w:val="24"/>
        </w:rPr>
      </w:pPr>
      <w:r>
        <w:rPr/>
        <w:t>Cavity.</w:t>
      </w:r>
    </w:p>
    <w:p>
      <w:pPr>
        <w:pStyle w:val="Normal"/>
        <w:numPr>
          <w:ilvl w:val="1"/>
          <w:numId w:val="157"/>
        </w:numPr>
        <w:tabs>
          <w:tab w:val="clear" w:pos="1134"/>
          <w:tab w:val="left" w:pos="0" w:leader="none"/>
        </w:tabs>
        <w:ind w:left="1418" w:hanging="283"/>
        <w:rPr>
          <w:rFonts w:ascii="Liberation Serif" w:hAnsi="Liberation Serif"/>
          <w:sz w:val="24"/>
          <w:szCs w:val="24"/>
        </w:rPr>
      </w:pPr>
      <w:r>
        <w:rPr/>
        <w:t>Tracheobronchitis: Tracheobronchial ulceration, nodule, pseudomembrane, plaque, or eschar seen on bronchoscopy.</w:t>
      </w:r>
    </w:p>
    <w:p>
      <w:pPr>
        <w:pStyle w:val="Normal"/>
        <w:numPr>
          <w:ilvl w:val="0"/>
          <w:numId w:val="0"/>
        </w:numPr>
        <w:ind w:left="0" w:hanging="0"/>
        <w:rPr>
          <w:rFonts w:ascii="Liberation Serif" w:hAnsi="Liberation Serif"/>
          <w:sz w:val="24"/>
          <w:szCs w:val="24"/>
        </w:rPr>
      </w:pPr>
      <w:r>
        <w:rPr>
          <w:rStyle w:val="Strong"/>
        </w:rPr>
        <w:t>Mycological Criteria:</w:t>
      </w:r>
    </w:p>
    <w:p>
      <w:pPr>
        <w:pStyle w:val="Normal"/>
        <w:numPr>
          <w:ilvl w:val="1"/>
          <w:numId w:val="157"/>
        </w:numPr>
        <w:tabs>
          <w:tab w:val="clear" w:pos="1134"/>
          <w:tab w:val="left" w:pos="0" w:leader="none"/>
        </w:tabs>
        <w:ind w:left="1418" w:hanging="283"/>
        <w:rPr>
          <w:rFonts w:ascii="Liberation Serif" w:hAnsi="Liberation Serif"/>
          <w:sz w:val="24"/>
          <w:szCs w:val="24"/>
        </w:rPr>
      </w:pPr>
      <w:r>
        <w:rPr/>
        <w:t>Mould in sputum, BAL (Bronchoalveolar Lavage) fluid, or bronchial brush, indicated by one of the following:</w:t>
      </w:r>
    </w:p>
    <w:p>
      <w:pPr>
        <w:pStyle w:val="Normal"/>
        <w:numPr>
          <w:ilvl w:val="2"/>
          <w:numId w:val="157"/>
        </w:numPr>
        <w:tabs>
          <w:tab w:val="clear" w:pos="1134"/>
          <w:tab w:val="left" w:pos="0" w:leader="none"/>
        </w:tabs>
        <w:ind w:left="2127" w:hanging="283"/>
        <w:rPr>
          <w:rFonts w:ascii="Liberation Serif" w:hAnsi="Liberation Serif"/>
          <w:sz w:val="24"/>
          <w:szCs w:val="24"/>
        </w:rPr>
      </w:pPr>
      <w:r>
        <w:rPr/>
        <w:t>Recovery of fungal elements indicating a mould of Aspergillus.</w:t>
      </w:r>
    </w:p>
    <w:p>
      <w:pPr>
        <w:pStyle w:val="Normal"/>
        <w:numPr>
          <w:ilvl w:val="2"/>
          <w:numId w:val="157"/>
        </w:numPr>
        <w:tabs>
          <w:tab w:val="clear" w:pos="1134"/>
          <w:tab w:val="left" w:pos="0" w:leader="none"/>
        </w:tabs>
        <w:ind w:left="2127" w:hanging="283"/>
        <w:rPr>
          <w:rFonts w:ascii="Liberation Serif" w:hAnsi="Liberation Serif"/>
          <w:sz w:val="24"/>
          <w:szCs w:val="24"/>
        </w:rPr>
      </w:pPr>
      <w:r>
        <w:rPr/>
        <w:t>Recovery by culture of a mould of Aspergillus.</w:t>
      </w:r>
    </w:p>
    <w:p>
      <w:pPr>
        <w:pStyle w:val="Normal"/>
        <w:numPr>
          <w:ilvl w:val="1"/>
          <w:numId w:val="157"/>
        </w:numPr>
        <w:tabs>
          <w:tab w:val="clear" w:pos="1134"/>
          <w:tab w:val="left" w:pos="0" w:leader="none"/>
        </w:tabs>
        <w:ind w:left="1418" w:hanging="283"/>
        <w:rPr>
          <w:rFonts w:ascii="Liberation Serif" w:hAnsi="Liberation Serif"/>
          <w:sz w:val="24"/>
          <w:szCs w:val="24"/>
        </w:rPr>
      </w:pPr>
      <w:r>
        <w:rPr/>
        <w:t>Indirect tests (detection of antigen or cell wall constituents):</w:t>
      </w:r>
    </w:p>
    <w:p>
      <w:pPr>
        <w:pStyle w:val="Normal"/>
        <w:numPr>
          <w:ilvl w:val="2"/>
          <w:numId w:val="157"/>
        </w:numPr>
        <w:tabs>
          <w:tab w:val="clear" w:pos="1134"/>
          <w:tab w:val="left" w:pos="0" w:leader="none"/>
        </w:tabs>
        <w:ind w:left="2127" w:hanging="283"/>
        <w:rPr>
          <w:rFonts w:ascii="Liberation Serif" w:hAnsi="Liberation Serif"/>
          <w:sz w:val="24"/>
          <w:szCs w:val="24"/>
        </w:rPr>
      </w:pPr>
      <w:r>
        <w:rPr/>
        <w:t>Galactomannan antigen in plasma, serum, or BAL fluid.</w:t>
      </w:r>
    </w:p>
    <w:p>
      <w:pPr>
        <w:pStyle w:val="Normal"/>
        <w:numPr>
          <w:ilvl w:val="2"/>
          <w:numId w:val="157"/>
        </w:numPr>
        <w:tabs>
          <w:tab w:val="clear" w:pos="1134"/>
          <w:tab w:val="left" w:pos="0" w:leader="none"/>
        </w:tabs>
        <w:ind w:left="2127" w:hanging="283"/>
        <w:rPr>
          <w:rFonts w:ascii="Liberation Serif" w:hAnsi="Liberation Serif"/>
          <w:sz w:val="24"/>
          <w:szCs w:val="24"/>
        </w:rPr>
      </w:pPr>
      <w:r>
        <w:rPr/>
        <w:t>β-1,3-glucan detected in serum (detects other species of fungi, as well as Aspergillus).</w:t>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pg527</w:t>
      </w:r>
    </w:p>
    <w:p>
      <w:pPr>
        <w:pStyle w:val="Normal"/>
        <w:rPr>
          <w:rFonts w:ascii="Liberation Serif" w:hAnsi="Liberation Serif"/>
          <w:sz w:val="24"/>
          <w:szCs w:val="24"/>
        </w:rPr>
      </w:pPr>
      <w:r>
        <w:rPr/>
        <w:t xml:space="preserv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84[Q] A patient undergoes splenectomy after an accident. He will require oral prophylaxis against which of the following organisms? </w:t>
      </w:r>
    </w:p>
    <w:p>
      <w:pPr>
        <w:pStyle w:val="Normal"/>
        <w:rPr>
          <w:rFonts w:ascii="Liberation Serif" w:hAnsi="Liberation Serif"/>
          <w:sz w:val="24"/>
          <w:szCs w:val="24"/>
        </w:rPr>
      </w:pPr>
      <w:r>
        <w:rPr/>
        <w:t xml:space="preserve">(a) Staphylococcus aureus </w:t>
      </w:r>
    </w:p>
    <w:p>
      <w:pPr>
        <w:pStyle w:val="Normal"/>
        <w:rPr>
          <w:rFonts w:ascii="Liberation Serif" w:hAnsi="Liberation Serif"/>
          <w:sz w:val="24"/>
          <w:szCs w:val="24"/>
        </w:rPr>
      </w:pPr>
      <w:r>
        <w:rPr/>
        <w:t xml:space="preserve">(b) Escherichia coli </w:t>
      </w:r>
    </w:p>
    <w:p>
      <w:pPr>
        <w:pStyle w:val="Normal"/>
        <w:rPr>
          <w:rFonts w:ascii="Liberation Serif" w:hAnsi="Liberation Serif"/>
          <w:sz w:val="24"/>
          <w:szCs w:val="24"/>
        </w:rPr>
      </w:pPr>
      <w:r>
        <w:rPr/>
        <w:t xml:space="preserve">(c) Streptococcus pneumoniae </w:t>
      </w:r>
    </w:p>
    <w:p>
      <w:pPr>
        <w:pStyle w:val="Normal"/>
        <w:rPr>
          <w:rFonts w:ascii="Liberation Serif" w:hAnsi="Liberation Serif"/>
          <w:sz w:val="24"/>
          <w:szCs w:val="24"/>
        </w:rPr>
      </w:pPr>
      <w:r>
        <w:rPr/>
        <w:t xml:space="preserve">(d) Pneumocystis jirovecii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b/>
          <w:bCs/>
        </w:rPr>
      </w:pPr>
      <w:r>
        <w:rPr>
          <w:b/>
          <w:bCs/>
        </w:rPr>
        <w:t>Management of the splenectomised patient</w:t>
      </w:r>
    </w:p>
    <w:p>
      <w:pPr>
        <w:pStyle w:val="Normal"/>
        <w:rPr>
          <w:rFonts w:ascii="Liberation Serif" w:hAnsi="Liberation Serif"/>
          <w:sz w:val="24"/>
          <w:szCs w:val="24"/>
        </w:rPr>
      </w:pPr>
      <w:r>
        <w:rPr>
          <w:rStyle w:val="Strong"/>
          <w:sz w:val="24"/>
          <w:szCs w:val="24"/>
        </w:rPr>
        <w:t xml:space="preserve">         </w:t>
      </w:r>
      <w:r>
        <w:rPr>
          <w:rStyle w:val="Strong"/>
          <w:sz w:val="24"/>
          <w:szCs w:val="24"/>
        </w:rPr>
        <w:t>Pre-Surgery Vaccination:</w:t>
      </w:r>
    </w:p>
    <w:p>
      <w:pPr>
        <w:pStyle w:val="Normal"/>
        <w:numPr>
          <w:ilvl w:val="1"/>
          <w:numId w:val="158"/>
        </w:numPr>
        <w:tabs>
          <w:tab w:val="clear" w:pos="1134"/>
          <w:tab w:val="left" w:pos="0" w:leader="none"/>
        </w:tabs>
        <w:ind w:left="1418" w:hanging="283"/>
        <w:rPr>
          <w:rFonts w:ascii="Liberation Serif" w:hAnsi="Liberation Serif"/>
          <w:sz w:val="24"/>
          <w:szCs w:val="24"/>
        </w:rPr>
      </w:pPr>
      <w:r>
        <w:rPr/>
        <w:t>Administer pneumococcal, Haemophilus influenzae type B, meningococcal group C, and influenza vaccines at least 2-3 weeks before elective splenectomy.</w:t>
      </w:r>
    </w:p>
    <w:p>
      <w:pPr>
        <w:pStyle w:val="Normal"/>
        <w:numPr>
          <w:ilvl w:val="1"/>
          <w:numId w:val="158"/>
        </w:numPr>
        <w:tabs>
          <w:tab w:val="clear" w:pos="1134"/>
          <w:tab w:val="left" w:pos="0" w:leader="none"/>
        </w:tabs>
        <w:ind w:left="1418" w:hanging="283"/>
        <w:rPr>
          <w:rFonts w:ascii="Liberation Serif" w:hAnsi="Liberation Serif"/>
          <w:sz w:val="24"/>
          <w:szCs w:val="24"/>
        </w:rPr>
      </w:pPr>
      <w:r>
        <w:rPr/>
        <w:t>Vaccination should still be given after emergency surgery, although it may be less effective.</w:t>
      </w:r>
    </w:p>
    <w:p>
      <w:pPr>
        <w:pStyle w:val="Normal"/>
        <w:numPr>
          <w:ilvl w:val="0"/>
          <w:numId w:val="0"/>
        </w:numPr>
        <w:ind w:left="0" w:hanging="0"/>
        <w:rPr>
          <w:rFonts w:ascii="Liberation Serif" w:hAnsi="Liberation Serif"/>
          <w:sz w:val="24"/>
          <w:szCs w:val="24"/>
        </w:rPr>
      </w:pPr>
      <w:r>
        <w:rPr>
          <w:rStyle w:val="Strong"/>
        </w:rPr>
        <w:t>Post-Surgery Vaccination:</w:t>
      </w:r>
    </w:p>
    <w:p>
      <w:pPr>
        <w:pStyle w:val="Normal"/>
        <w:numPr>
          <w:ilvl w:val="1"/>
          <w:numId w:val="158"/>
        </w:numPr>
        <w:tabs>
          <w:tab w:val="clear" w:pos="1134"/>
          <w:tab w:val="left" w:pos="0" w:leader="none"/>
        </w:tabs>
        <w:ind w:left="1418" w:hanging="283"/>
        <w:rPr>
          <w:rFonts w:ascii="Liberation Serif" w:hAnsi="Liberation Serif"/>
          <w:sz w:val="24"/>
          <w:szCs w:val="24"/>
        </w:rPr>
      </w:pPr>
      <w:r>
        <w:rPr/>
        <w:t>Pneumococcal re-immunization should be given at least every 5 years.</w:t>
      </w:r>
    </w:p>
    <w:p>
      <w:pPr>
        <w:pStyle w:val="Normal"/>
        <w:numPr>
          <w:ilvl w:val="1"/>
          <w:numId w:val="158"/>
        </w:numPr>
        <w:tabs>
          <w:tab w:val="clear" w:pos="1134"/>
          <w:tab w:val="left" w:pos="0" w:leader="none"/>
        </w:tabs>
        <w:ind w:left="1418" w:hanging="283"/>
        <w:rPr>
          <w:rFonts w:ascii="Liberation Serif" w:hAnsi="Liberation Serif"/>
          <w:sz w:val="24"/>
          <w:szCs w:val="24"/>
        </w:rPr>
      </w:pPr>
      <w:r>
        <w:rPr/>
        <w:t>Annual influenza vaccination is recommended.</w:t>
      </w:r>
    </w:p>
    <w:p>
      <w:pPr>
        <w:pStyle w:val="Normal"/>
        <w:numPr>
          <w:ilvl w:val="1"/>
          <w:numId w:val="158"/>
        </w:numPr>
        <w:tabs>
          <w:tab w:val="clear" w:pos="1134"/>
          <w:tab w:val="left" w:pos="0" w:leader="none"/>
        </w:tabs>
        <w:ind w:left="1418" w:hanging="283"/>
        <w:rPr>
          <w:rFonts w:ascii="Liberation Serif" w:hAnsi="Liberation Serif"/>
          <w:sz w:val="24"/>
          <w:szCs w:val="24"/>
        </w:rPr>
      </w:pPr>
      <w:r>
        <w:rPr/>
        <w:t>Document and maintain a record of the patient's vaccination status.</w:t>
      </w:r>
    </w:p>
    <w:p>
      <w:pPr>
        <w:pStyle w:val="Normal"/>
        <w:numPr>
          <w:ilvl w:val="0"/>
          <w:numId w:val="0"/>
        </w:numPr>
        <w:ind w:left="0" w:hanging="0"/>
        <w:rPr>
          <w:rFonts w:ascii="Liberation Serif" w:hAnsi="Liberation Serif"/>
          <w:sz w:val="24"/>
          <w:szCs w:val="24"/>
        </w:rPr>
      </w:pPr>
      <w:r>
        <w:rPr>
          <w:rStyle w:val="Strong"/>
        </w:rPr>
        <w:t>Prophylactic Antibiotics:</w:t>
      </w:r>
    </w:p>
    <w:p>
      <w:pPr>
        <w:pStyle w:val="Normal"/>
        <w:numPr>
          <w:ilvl w:val="1"/>
          <w:numId w:val="158"/>
        </w:numPr>
        <w:tabs>
          <w:tab w:val="clear" w:pos="1134"/>
          <w:tab w:val="left" w:pos="0" w:leader="none"/>
        </w:tabs>
        <w:ind w:left="1418" w:hanging="283"/>
        <w:rPr>
          <w:rFonts w:ascii="Liberation Serif" w:hAnsi="Liberation Serif"/>
          <w:sz w:val="24"/>
          <w:szCs w:val="24"/>
        </w:rPr>
      </w:pPr>
      <w:r>
        <w:rPr/>
        <w:t>Prescribe life-long prophylactic penicillin V (500 mg twice daily).</w:t>
      </w:r>
    </w:p>
    <w:p>
      <w:pPr>
        <w:pStyle w:val="Normal"/>
        <w:numPr>
          <w:ilvl w:val="1"/>
          <w:numId w:val="158"/>
        </w:numPr>
        <w:tabs>
          <w:tab w:val="clear" w:pos="1134"/>
          <w:tab w:val="left" w:pos="0" w:leader="none"/>
        </w:tabs>
        <w:ind w:left="1418" w:hanging="283"/>
        <w:rPr>
          <w:rFonts w:ascii="Liberation Serif" w:hAnsi="Liberation Serif"/>
          <w:sz w:val="24"/>
          <w:szCs w:val="24"/>
        </w:rPr>
      </w:pPr>
      <w:r>
        <w:rPr/>
        <w:t>In penicillin-allergic patients, consider using a macrolide antibiotic.</w:t>
      </w:r>
    </w:p>
    <w:p>
      <w:pPr>
        <w:pStyle w:val="Normal"/>
        <w:numPr>
          <w:ilvl w:val="0"/>
          <w:numId w:val="0"/>
        </w:numPr>
        <w:ind w:left="0" w:hanging="0"/>
        <w:rPr>
          <w:rFonts w:ascii="Liberation Serif" w:hAnsi="Liberation Serif"/>
          <w:sz w:val="24"/>
          <w:szCs w:val="24"/>
        </w:rPr>
      </w:pPr>
      <w:r>
        <w:rPr>
          <w:rStyle w:val="Strong"/>
        </w:rPr>
        <w:t>Patient Education:</w:t>
      </w:r>
    </w:p>
    <w:p>
      <w:pPr>
        <w:pStyle w:val="Normal"/>
        <w:numPr>
          <w:ilvl w:val="1"/>
          <w:numId w:val="158"/>
        </w:numPr>
        <w:tabs>
          <w:tab w:val="clear" w:pos="1134"/>
          <w:tab w:val="left" w:pos="0" w:leader="none"/>
        </w:tabs>
        <w:ind w:left="1418" w:hanging="283"/>
        <w:rPr>
          <w:rFonts w:ascii="Liberation Serif" w:hAnsi="Liberation Serif"/>
          <w:sz w:val="24"/>
          <w:szCs w:val="24"/>
        </w:rPr>
      </w:pPr>
      <w:r>
        <w:rPr/>
        <w:t>Educate patients about the risks of infection and the importance of prophylactic measures.</w:t>
      </w:r>
    </w:p>
    <w:p>
      <w:pPr>
        <w:pStyle w:val="Normal"/>
        <w:numPr>
          <w:ilvl w:val="1"/>
          <w:numId w:val="158"/>
        </w:numPr>
        <w:tabs>
          <w:tab w:val="clear" w:pos="1134"/>
          <w:tab w:val="left" w:pos="0" w:leader="none"/>
        </w:tabs>
        <w:ind w:left="1418" w:hanging="283"/>
        <w:rPr>
          <w:rFonts w:ascii="Liberation Serif" w:hAnsi="Liberation Serif"/>
          <w:sz w:val="24"/>
          <w:szCs w:val="24"/>
        </w:rPr>
      </w:pPr>
      <w:r>
        <w:rPr/>
        <w:t>Emphasize the need for adherence to prescribed medications.</w:t>
      </w:r>
    </w:p>
    <w:p>
      <w:pPr>
        <w:pStyle w:val="Normal"/>
        <w:numPr>
          <w:ilvl w:val="0"/>
          <w:numId w:val="0"/>
        </w:numPr>
        <w:ind w:left="0" w:hanging="0"/>
        <w:rPr>
          <w:rFonts w:ascii="Liberation Serif" w:hAnsi="Liberation Serif"/>
          <w:sz w:val="24"/>
          <w:szCs w:val="24"/>
        </w:rPr>
      </w:pPr>
      <w:r>
        <w:rPr>
          <w:rStyle w:val="Strong"/>
        </w:rPr>
        <w:t>Medical Alert Identification:</w:t>
      </w:r>
    </w:p>
    <w:p>
      <w:pPr>
        <w:pStyle w:val="Normal"/>
        <w:numPr>
          <w:ilvl w:val="1"/>
          <w:numId w:val="158"/>
        </w:numPr>
        <w:tabs>
          <w:tab w:val="clear" w:pos="1134"/>
          <w:tab w:val="left" w:pos="0" w:leader="none"/>
        </w:tabs>
        <w:ind w:left="1418" w:hanging="283"/>
        <w:rPr>
          <w:rFonts w:ascii="Liberation Serif" w:hAnsi="Liberation Serif"/>
          <w:sz w:val="24"/>
          <w:szCs w:val="24"/>
        </w:rPr>
      </w:pPr>
      <w:r>
        <w:rPr/>
        <w:t>Advise patients to carry a card or wear a bracelet indicating their splenectomy status to alert healthcare professionals about the increased risk of overwhelming sepsis.</w:t>
      </w:r>
    </w:p>
    <w:p>
      <w:pPr>
        <w:pStyle w:val="Normal"/>
        <w:numPr>
          <w:ilvl w:val="0"/>
          <w:numId w:val="0"/>
        </w:numPr>
        <w:ind w:left="0" w:hanging="0"/>
        <w:rPr>
          <w:rFonts w:ascii="Liberation Serif" w:hAnsi="Liberation Serif"/>
          <w:sz w:val="24"/>
          <w:szCs w:val="24"/>
        </w:rPr>
      </w:pPr>
      <w:r>
        <w:rPr>
          <w:rStyle w:val="Strong"/>
        </w:rPr>
        <w:t>Infection Management:</w:t>
      </w:r>
    </w:p>
    <w:p>
      <w:pPr>
        <w:pStyle w:val="Normal"/>
        <w:numPr>
          <w:ilvl w:val="1"/>
          <w:numId w:val="158"/>
        </w:numPr>
        <w:tabs>
          <w:tab w:val="clear" w:pos="1134"/>
          <w:tab w:val="left" w:pos="0" w:leader="none"/>
        </w:tabs>
        <w:ind w:left="1418" w:hanging="283"/>
        <w:rPr>
          <w:rFonts w:ascii="Liberation Serif" w:hAnsi="Liberation Serif"/>
          <w:sz w:val="24"/>
          <w:szCs w:val="24"/>
        </w:rPr>
      </w:pPr>
      <w:r>
        <w:rPr/>
        <w:t>In case of suspected sepsis, resuscitate the patient and administer intravenous antibiotics.</w:t>
      </w:r>
    </w:p>
    <w:p>
      <w:pPr>
        <w:pStyle w:val="Normal"/>
        <w:numPr>
          <w:ilvl w:val="1"/>
          <w:numId w:val="158"/>
        </w:numPr>
        <w:tabs>
          <w:tab w:val="clear" w:pos="1134"/>
          <w:tab w:val="left" w:pos="0" w:leader="none"/>
        </w:tabs>
        <w:ind w:left="1418" w:hanging="283"/>
        <w:rPr>
          <w:rFonts w:ascii="Liberation Serif" w:hAnsi="Liberation Serif"/>
          <w:sz w:val="24"/>
          <w:szCs w:val="24"/>
        </w:rPr>
      </w:pPr>
      <w:r>
        <w:rPr/>
        <w:t>Antibiotics should cover common pathogens like pneumococcus, Haemophilus, and meningococcus, based on local resistance patterns.</w:t>
      </w:r>
    </w:p>
    <w:p>
      <w:pPr>
        <w:pStyle w:val="Normal"/>
        <w:numPr>
          <w:ilvl w:val="0"/>
          <w:numId w:val="0"/>
        </w:numPr>
        <w:ind w:left="0" w:hanging="0"/>
        <w:rPr>
          <w:rFonts w:ascii="Liberation Serif" w:hAnsi="Liberation Serif"/>
          <w:sz w:val="24"/>
          <w:szCs w:val="24"/>
        </w:rPr>
      </w:pPr>
      <w:r>
        <w:rPr>
          <w:rStyle w:val="Strong"/>
        </w:rPr>
        <w:t>Specific Considerations:</w:t>
      </w:r>
    </w:p>
    <w:p>
      <w:pPr>
        <w:pStyle w:val="Normal"/>
        <w:numPr>
          <w:ilvl w:val="1"/>
          <w:numId w:val="158"/>
        </w:numPr>
        <w:tabs>
          <w:tab w:val="clear" w:pos="1134"/>
          <w:tab w:val="left" w:pos="0" w:leader="none"/>
        </w:tabs>
        <w:ind w:left="1418" w:hanging="283"/>
        <w:rPr>
          <w:rFonts w:ascii="Liberation Serif" w:hAnsi="Liberation Serif"/>
          <w:sz w:val="24"/>
          <w:szCs w:val="24"/>
        </w:rPr>
      </w:pPr>
      <w:r>
        <w:rPr/>
        <w:t>Highlight the increased risk of cerebral malaria in case of infection.</w:t>
      </w:r>
    </w:p>
    <w:p>
      <w:pPr>
        <w:pStyle w:val="Normal"/>
        <w:numPr>
          <w:ilvl w:val="1"/>
          <w:numId w:val="158"/>
        </w:numPr>
        <w:tabs>
          <w:tab w:val="clear" w:pos="1134"/>
          <w:tab w:val="left" w:pos="0" w:leader="none"/>
        </w:tabs>
        <w:ind w:left="1418" w:hanging="283"/>
        <w:rPr>
          <w:rFonts w:ascii="Liberation Serif" w:hAnsi="Liberation Serif"/>
          <w:sz w:val="24"/>
          <w:szCs w:val="24"/>
        </w:rPr>
      </w:pPr>
      <w:r>
        <w:rPr/>
        <w:t>Promptly treat animal bites with local disinfection and antibiotics to prevent serious soft tissue infection and sepsis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pg957</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85[Q] A 30-year-old male recently diagnosed with HIV presented with odynophagia. He was started on a proton-pump inhibitor, and an upper GI endoscopy was done. There were serpiginous ulcers in normal surrounding mucosa in the distal esophagus. The most likely diagnosis is</w:t>
      </w:r>
    </w:p>
    <w:p>
      <w:pPr>
        <w:pStyle w:val="Normal"/>
        <w:rPr>
          <w:rFonts w:ascii="Liberation Serif" w:hAnsi="Liberation Serif"/>
          <w:sz w:val="24"/>
          <w:szCs w:val="24"/>
        </w:rPr>
      </w:pPr>
      <w:r>
        <w:rPr/>
        <w:t xml:space="preserve">(a) Herpes simplex esophagitis </w:t>
      </w:r>
    </w:p>
    <w:p>
      <w:pPr>
        <w:pStyle w:val="Normal"/>
        <w:rPr>
          <w:rFonts w:ascii="Liberation Serif" w:hAnsi="Liberation Serif"/>
          <w:sz w:val="24"/>
          <w:szCs w:val="24"/>
        </w:rPr>
      </w:pPr>
      <w:r>
        <w:rPr/>
        <w:t xml:space="preserve">(b) Gastroesophageal reflux disease </w:t>
      </w:r>
    </w:p>
    <w:p>
      <w:pPr>
        <w:pStyle w:val="Normal"/>
        <w:rPr>
          <w:rFonts w:ascii="Liberation Serif" w:hAnsi="Liberation Serif"/>
          <w:sz w:val="24"/>
          <w:szCs w:val="24"/>
        </w:rPr>
      </w:pPr>
      <w:r>
        <w:rPr/>
        <w:t xml:space="preserve">(c) Cytomegalovirus esophagitis </w:t>
      </w:r>
    </w:p>
    <w:p>
      <w:pPr>
        <w:pStyle w:val="Normal"/>
        <w:rPr>
          <w:rFonts w:ascii="Liberation Serif" w:hAnsi="Liberation Serif"/>
          <w:sz w:val="24"/>
          <w:szCs w:val="24"/>
        </w:rPr>
      </w:pPr>
      <w:r>
        <w:rPr/>
        <w:t>(d) Candida esophagitis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86[Q] Which one of the following statements regarding post gonococcal urethritis (PGU) is correct?</w:t>
      </w:r>
    </w:p>
    <w:p>
      <w:pPr>
        <w:pStyle w:val="Normal"/>
        <w:rPr>
          <w:rFonts w:ascii="Liberation Serif" w:hAnsi="Liberation Serif"/>
          <w:sz w:val="24"/>
          <w:szCs w:val="24"/>
        </w:rPr>
      </w:pPr>
      <w:r>
        <w:rPr/>
        <w:t>(a) Neisseria gonorrhoeae is the most frequent cause of PGU in men</w:t>
      </w:r>
    </w:p>
    <w:p>
      <w:pPr>
        <w:pStyle w:val="Normal"/>
        <w:rPr>
          <w:rFonts w:ascii="Liberation Serif" w:hAnsi="Liberation Serif"/>
          <w:sz w:val="24"/>
          <w:szCs w:val="24"/>
        </w:rPr>
      </w:pPr>
      <w:r>
        <w:rPr/>
        <w:t>(b) PGU refers to non-gonococcal urethritis in men treated earlier with a single dose of penicillin</w:t>
      </w:r>
    </w:p>
    <w:p>
      <w:pPr>
        <w:pStyle w:val="Normal"/>
        <w:rPr>
          <w:rFonts w:ascii="Liberation Serif" w:hAnsi="Liberation Serif"/>
          <w:sz w:val="24"/>
          <w:szCs w:val="24"/>
        </w:rPr>
      </w:pPr>
      <w:r>
        <w:rPr/>
        <w:t>(c) Combination therapy with azithromycin leads to resistant and should be avoided.</w:t>
      </w:r>
    </w:p>
    <w:p>
      <w:pPr>
        <w:pStyle w:val="Normal"/>
        <w:rPr>
          <w:rFonts w:ascii="Liberation Serif" w:hAnsi="Liberation Serif"/>
          <w:sz w:val="24"/>
          <w:szCs w:val="24"/>
        </w:rPr>
      </w:pPr>
      <w:r>
        <w:rPr/>
        <w:t>(d) PGU usually occurs within one week after treatment of non-gonococcal urethritis.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87[Q] Which one of the following treatments is considered the gold standard for brucellosis in adults?</w:t>
      </w:r>
    </w:p>
    <w:p>
      <w:pPr>
        <w:pStyle w:val="Normal"/>
        <w:rPr>
          <w:rFonts w:ascii="Liberation Serif" w:hAnsi="Liberation Serif"/>
          <w:sz w:val="24"/>
          <w:szCs w:val="24"/>
        </w:rPr>
      </w:pPr>
      <w:r>
        <w:rPr/>
        <w:t>(a) Streptomycin and Doxycycline</w:t>
      </w:r>
    </w:p>
    <w:p>
      <w:pPr>
        <w:pStyle w:val="Normal"/>
        <w:rPr>
          <w:rFonts w:ascii="Liberation Serif" w:hAnsi="Liberation Serif"/>
          <w:sz w:val="24"/>
          <w:szCs w:val="24"/>
        </w:rPr>
      </w:pPr>
      <w:r>
        <w:rPr/>
        <w:t>(b) Azithromycin and Rifampin</w:t>
      </w:r>
    </w:p>
    <w:p>
      <w:pPr>
        <w:pStyle w:val="Normal"/>
        <w:rPr>
          <w:rFonts w:ascii="Liberation Serif" w:hAnsi="Liberation Serif"/>
          <w:sz w:val="24"/>
          <w:szCs w:val="24"/>
        </w:rPr>
      </w:pPr>
      <w:r>
        <w:rPr/>
        <w:t>(c) Trimethoprim and Sulfamethoxazole</w:t>
      </w:r>
    </w:p>
    <w:p>
      <w:pPr>
        <w:pStyle w:val="Normal"/>
        <w:rPr>
          <w:rFonts w:ascii="Liberation Serif" w:hAnsi="Liberation Serif"/>
          <w:sz w:val="24"/>
          <w:szCs w:val="24"/>
        </w:rPr>
      </w:pPr>
      <w:r>
        <w:rPr/>
        <w:t>(d) Amikacin and Ciprofloxacin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b/>
          <w:bCs/>
        </w:rPr>
      </w:pPr>
      <w:r>
        <w:rPr>
          <w:b/>
          <w:bCs/>
        </w:rPr>
        <w:t>Treatment of brucellosis</w:t>
      </w:r>
    </w:p>
    <w:p>
      <w:pPr>
        <w:pStyle w:val="Normal"/>
        <w:rPr>
          <w:b/>
          <w:bCs/>
        </w:rPr>
      </w:pPr>
      <w:r>
        <w:rPr>
          <w:b/>
          <w:bCs/>
        </w:rPr>
      </w:r>
    </w:p>
    <w:p>
      <w:pPr>
        <w:pStyle w:val="Normal"/>
        <w:widowControl/>
        <w:ind w:left="0" w:right="0" w:hanging="0"/>
        <w:rPr>
          <w:rFonts w:ascii="Liberation Serif" w:hAnsi="Liberation Serif"/>
          <w:sz w:val="24"/>
          <w:szCs w:val="24"/>
        </w:rPr>
      </w:pPr>
      <w:r>
        <w:rPr>
          <w:b w:val="false"/>
          <w:i w:val="false"/>
          <w:caps w:val="false"/>
          <w:smallCaps w:val="false"/>
          <w:color w:val="374151"/>
          <w:spacing w:val="0"/>
          <w:sz w:val="24"/>
          <w:szCs w:val="24"/>
        </w:rPr>
        <w:t>The gold standard for the treatment of brucellosis in adults involves IM streptomycin (0.75–1 g daily for 14–21 days) along with doxycycline (100 mg twice daily for 6 weeks). However, relapse rates of 5%–10% have been observed in both clinical trials and observational studies with this regimen. An alternative treatment, and the current World Health Organization recommendation, is rifampin (600–900 mg/d) combined with doxycycline (100 mg twice daily) for 6 weeks. The relapse/failure rate under trial conditions is approximately 10%, but it can exceed 20% in many non-trial situations. This discrepancy may be attributed to reduced doxycycline levels and increased clearance rates when administered concomitantly with rifampin.</w:t>
      </w:r>
      <w:r>
        <w:rPr>
          <w:sz w:val="24"/>
          <w:szCs w:val="24"/>
        </w:rPr>
        <w:t xml:space="preserve"> </w:t>
      </w:r>
    </w:p>
    <w:p>
      <w:pPr>
        <w:pStyle w:val="Normal"/>
        <w:widowControl/>
        <w:ind w:left="0" w:right="0" w:hanging="0"/>
        <w:rPr>
          <w:rFonts w:ascii="Liberation Serif" w:hAnsi="Liberation Serif"/>
          <w:sz w:val="24"/>
          <w:szCs w:val="24"/>
        </w:rPr>
      </w:pPr>
      <w:r>
        <w:rPr>
          <w:sz w:val="24"/>
          <w:szCs w:val="24"/>
        </w:rPr>
      </w:r>
    </w:p>
    <w:p>
      <w:pPr>
        <w:pStyle w:val="Normal"/>
        <w:rPr>
          <w:b/>
          <w:bCs/>
        </w:rPr>
      </w:pPr>
      <w:r>
        <w:rPr>
          <w:rStyle w:val="Strong"/>
          <w:b/>
          <w:bCs/>
          <w:i w:val="false"/>
          <w:caps w:val="false"/>
          <w:smallCaps w:val="false"/>
          <w:color w:val="374151"/>
          <w:spacing w:val="0"/>
          <w:sz w:val="24"/>
          <w:szCs w:val="24"/>
        </w:rPr>
        <w:t>Ref: Harrison’s principles of INTERNAL MEDICINE 21</w:t>
      </w:r>
      <w:r>
        <w:rPr>
          <w:rStyle w:val="Strong"/>
          <w:b/>
          <w:bCs/>
          <w:i w:val="false"/>
          <w:caps w:val="false"/>
          <w:smallCaps w:val="false"/>
          <w:color w:val="374151"/>
          <w:spacing w:val="0"/>
          <w:sz w:val="24"/>
          <w:szCs w:val="24"/>
          <w:vertAlign w:val="superscript"/>
        </w:rPr>
        <w:t>th</w:t>
      </w:r>
      <w:r>
        <w:rPr>
          <w:rStyle w:val="Strong"/>
          <w:b/>
          <w:bCs/>
          <w:i w:val="false"/>
          <w:caps w:val="false"/>
          <w:smallCaps w:val="false"/>
          <w:color w:val="374151"/>
          <w:spacing w:val="0"/>
          <w:sz w:val="24"/>
          <w:szCs w:val="24"/>
        </w:rPr>
        <w:t xml:space="preserve"> edition pg1313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88[Q] Which one of the following has the highest risk of human immunodeficiency virus (HIV) transmission after a single exposure to an HIV infected source?</w:t>
      </w:r>
    </w:p>
    <w:p>
      <w:pPr>
        <w:pStyle w:val="Normal"/>
        <w:rPr>
          <w:rFonts w:ascii="Liberation Serif" w:hAnsi="Liberation Serif"/>
          <w:sz w:val="24"/>
          <w:szCs w:val="24"/>
        </w:rPr>
      </w:pPr>
      <w:r>
        <w:rPr/>
        <w:t>(a) Vaginal delivery</w:t>
      </w:r>
    </w:p>
    <w:p>
      <w:pPr>
        <w:pStyle w:val="Normal"/>
        <w:rPr>
          <w:rFonts w:ascii="Liberation Serif" w:hAnsi="Liberation Serif"/>
          <w:sz w:val="24"/>
          <w:szCs w:val="24"/>
        </w:rPr>
      </w:pPr>
      <w:r>
        <w:rPr/>
        <w:t>(b) Vaginal intercourse</w:t>
      </w:r>
    </w:p>
    <w:p>
      <w:pPr>
        <w:pStyle w:val="Normal"/>
        <w:rPr>
          <w:rFonts w:ascii="Liberation Serif" w:hAnsi="Liberation Serif"/>
          <w:sz w:val="24"/>
          <w:szCs w:val="24"/>
        </w:rPr>
      </w:pPr>
      <w:r>
        <w:rPr/>
        <w:t>(c) Blood transfusion</w:t>
      </w:r>
    </w:p>
    <w:p>
      <w:pPr>
        <w:pStyle w:val="Normal"/>
        <w:rPr>
          <w:rFonts w:ascii="Liberation Serif" w:hAnsi="Liberation Serif"/>
          <w:sz w:val="24"/>
          <w:szCs w:val="24"/>
        </w:rPr>
      </w:pPr>
      <w:r>
        <w:rPr/>
        <w:t>(d) Percutaneous needle stick injury</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89[Q] Consider the following statements with regard to vitamin C: </w:t>
      </w:r>
    </w:p>
    <w:p>
      <w:pPr>
        <w:pStyle w:val="Normal"/>
        <w:rPr>
          <w:rFonts w:ascii="Liberation Serif" w:hAnsi="Liberation Serif"/>
          <w:sz w:val="24"/>
          <w:szCs w:val="24"/>
        </w:rPr>
      </w:pPr>
      <w:r>
        <w:rPr/>
        <w:t>1. It is heat stable.</w:t>
      </w:r>
    </w:p>
    <w:p>
      <w:pPr>
        <w:pStyle w:val="Normal"/>
        <w:rPr>
          <w:rFonts w:ascii="Liberation Serif" w:hAnsi="Liberation Serif"/>
          <w:sz w:val="24"/>
          <w:szCs w:val="24"/>
        </w:rPr>
      </w:pPr>
      <w:r>
        <w:rPr/>
        <w:t xml:space="preserve">2. Normal platelets are poor in ascorbate </w:t>
      </w:r>
    </w:p>
    <w:p>
      <w:pPr>
        <w:pStyle w:val="Normal"/>
        <w:rPr>
          <w:rFonts w:ascii="Liberation Serif" w:hAnsi="Liberation Serif"/>
          <w:sz w:val="24"/>
          <w:szCs w:val="24"/>
        </w:rPr>
      </w:pPr>
      <w:r>
        <w:rPr/>
        <w:t>3. Perifollicular hyperkeratosis is a clinical sign of scurvy.</w:t>
      </w:r>
    </w:p>
    <w:p>
      <w:pPr>
        <w:pStyle w:val="Normal"/>
        <w:rPr>
          <w:rFonts w:ascii="Liberation Serif" w:hAnsi="Liberation Serif"/>
          <w:sz w:val="24"/>
          <w:szCs w:val="24"/>
        </w:rPr>
      </w:pPr>
      <w:r>
        <w:rPr/>
        <w:t>4. Infants fed exclusively on boiled milk are vitamin C deficient.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Which of the above statements are correct?</w:t>
      </w:r>
    </w:p>
    <w:p>
      <w:pPr>
        <w:pStyle w:val="Normal"/>
        <w:rPr>
          <w:rFonts w:ascii="Liberation Serif" w:hAnsi="Liberation Serif"/>
          <w:sz w:val="24"/>
          <w:szCs w:val="24"/>
        </w:rPr>
      </w:pPr>
      <w:r>
        <w:rPr/>
        <w:t xml:space="preserve">(a) 1 and 2 </w:t>
      </w:r>
    </w:p>
    <w:p>
      <w:pPr>
        <w:pStyle w:val="Normal"/>
        <w:rPr>
          <w:rFonts w:ascii="Liberation Serif" w:hAnsi="Liberation Serif"/>
          <w:sz w:val="24"/>
          <w:szCs w:val="24"/>
        </w:rPr>
      </w:pPr>
      <w:r>
        <w:rPr/>
        <w:t xml:space="preserve">(b) 2 and 3 </w:t>
      </w:r>
    </w:p>
    <w:p>
      <w:pPr>
        <w:pStyle w:val="Normal"/>
        <w:rPr>
          <w:rFonts w:ascii="Liberation Serif" w:hAnsi="Liberation Serif"/>
          <w:sz w:val="24"/>
          <w:szCs w:val="24"/>
        </w:rPr>
      </w:pPr>
      <w:r>
        <w:rPr/>
        <w:t xml:space="preserve">(c) 1 and 4 </w:t>
      </w:r>
    </w:p>
    <w:p>
      <w:pPr>
        <w:pStyle w:val="Normal"/>
        <w:rPr>
          <w:rFonts w:ascii="Liberation Serif" w:hAnsi="Liberation Serif"/>
          <w:sz w:val="24"/>
          <w:szCs w:val="24"/>
        </w:rPr>
      </w:pPr>
      <w:r>
        <w:rPr/>
        <w:t>(d)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t>[SOL]</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90[Q] Which of the following statements are correct in respect of vitamin D?</w:t>
      </w:r>
    </w:p>
    <w:p>
      <w:pPr>
        <w:pStyle w:val="Normal"/>
        <w:rPr>
          <w:rFonts w:ascii="Liberation Serif" w:hAnsi="Liberation Serif"/>
          <w:sz w:val="24"/>
          <w:szCs w:val="24"/>
        </w:rPr>
      </w:pPr>
      <w:r>
        <w:rPr/>
        <w:t>1. Skin exposure to sunlight is the main source</w:t>
      </w:r>
    </w:p>
    <w:p>
      <w:pPr>
        <w:pStyle w:val="Normal"/>
        <w:rPr>
          <w:rFonts w:ascii="Liberation Serif" w:hAnsi="Liberation Serif"/>
          <w:sz w:val="24"/>
          <w:szCs w:val="24"/>
        </w:rPr>
      </w:pPr>
      <w:r>
        <w:rPr/>
        <w:t>2. Deficiency of vitamin D causes distal muscle weakness</w:t>
      </w:r>
    </w:p>
    <w:p>
      <w:pPr>
        <w:pStyle w:val="Normal"/>
        <w:rPr>
          <w:rFonts w:ascii="Liberation Serif" w:hAnsi="Liberation Serif"/>
          <w:sz w:val="24"/>
          <w:szCs w:val="24"/>
        </w:rPr>
      </w:pPr>
      <w:r>
        <w:rPr/>
        <w:t>3. Vitamin D synthesis decreases in winter, as one moves away from equator</w:t>
      </w:r>
    </w:p>
    <w:p>
      <w:pPr>
        <w:pStyle w:val="Normal"/>
        <w:rPr>
          <w:rFonts w:ascii="Liberation Serif" w:hAnsi="Liberation Serif"/>
          <w:sz w:val="24"/>
          <w:szCs w:val="24"/>
        </w:rPr>
      </w:pPr>
      <w:r>
        <w:rPr/>
        <w:t>4. Body store accumulated during summer is consumed during winter</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91[Q] Which of the following are used in the treatment of Acne vulgaris?</w:t>
      </w:r>
    </w:p>
    <w:p>
      <w:pPr>
        <w:pStyle w:val="Normal"/>
        <w:rPr>
          <w:rFonts w:ascii="Liberation Serif" w:hAnsi="Liberation Serif"/>
          <w:sz w:val="24"/>
          <w:szCs w:val="24"/>
        </w:rPr>
      </w:pPr>
      <w:r>
        <w:rPr/>
        <w:t>1. Topical benzoyl peroxide</w:t>
      </w:r>
    </w:p>
    <w:p>
      <w:pPr>
        <w:pStyle w:val="Normal"/>
        <w:rPr>
          <w:rFonts w:ascii="Liberation Serif" w:hAnsi="Liberation Serif"/>
          <w:sz w:val="24"/>
          <w:szCs w:val="24"/>
        </w:rPr>
      </w:pPr>
      <w:r>
        <w:rPr/>
        <w:t>2. Topical antibiotics clindamycin</w:t>
      </w:r>
    </w:p>
    <w:p>
      <w:pPr>
        <w:pStyle w:val="Normal"/>
        <w:rPr>
          <w:rFonts w:ascii="Liberation Serif" w:hAnsi="Liberation Serif"/>
          <w:sz w:val="24"/>
          <w:szCs w:val="24"/>
        </w:rPr>
      </w:pPr>
      <w:r>
        <w:rPr/>
        <w:t>3. Oral isotretinoin</w:t>
      </w:r>
    </w:p>
    <w:p>
      <w:pPr>
        <w:pStyle w:val="Normal"/>
        <w:rPr>
          <w:rFonts w:ascii="Liberation Serif" w:hAnsi="Liberation Serif"/>
          <w:sz w:val="24"/>
          <w:szCs w:val="24"/>
        </w:rPr>
      </w:pPr>
      <w:r>
        <w:rPr/>
        <w:t>4. Oral ivermectin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b/>
          <w:bCs/>
        </w:rPr>
      </w:pPr>
      <w:r>
        <w:rPr>
          <w:b/>
          <w:bCs/>
        </w:rPr>
        <w:t>ACNE VULGARIS TREATMENT</w:t>
      </w:r>
    </w:p>
    <w:p>
      <w:pPr>
        <w:pStyle w:val="Normal"/>
        <w:rPr>
          <w:rFonts w:ascii="Liberation Serif" w:hAnsi="Liberation Serif"/>
          <w:sz w:val="24"/>
          <w:szCs w:val="24"/>
        </w:rPr>
      </w:pPr>
      <w:r>
        <w:rPr>
          <w:rStyle w:val="Strong"/>
        </w:rPr>
        <w:t>Mild to Moderate Disease:</w:t>
      </w:r>
    </w:p>
    <w:p>
      <w:pPr>
        <w:pStyle w:val="Normal"/>
        <w:numPr>
          <w:ilvl w:val="0"/>
          <w:numId w:val="0"/>
        </w:numPr>
        <w:ind w:left="0" w:hanging="0"/>
        <w:rPr>
          <w:rFonts w:ascii="Liberation Serif" w:hAnsi="Liberation Serif"/>
          <w:sz w:val="24"/>
          <w:szCs w:val="24"/>
        </w:rPr>
      </w:pPr>
      <w:r>
        <w:rPr>
          <w:rStyle w:val="Strong"/>
        </w:rPr>
        <w:t>Topical Therapy:</w:t>
      </w:r>
    </w:p>
    <w:p>
      <w:pPr>
        <w:pStyle w:val="Normal"/>
        <w:numPr>
          <w:ilvl w:val="1"/>
          <w:numId w:val="162"/>
        </w:numPr>
        <w:tabs>
          <w:tab w:val="clear" w:pos="1134"/>
          <w:tab w:val="left" w:pos="0" w:leader="none"/>
        </w:tabs>
        <w:ind w:left="1418" w:hanging="283"/>
        <w:rPr>
          <w:rFonts w:ascii="Liberation Serif" w:hAnsi="Liberation Serif"/>
          <w:sz w:val="24"/>
          <w:szCs w:val="24"/>
        </w:rPr>
      </w:pPr>
      <w:r>
        <w:rPr/>
        <w:t>Comedones are treated with topical benzoyl peroxide or retinoids.</w:t>
      </w:r>
    </w:p>
    <w:p>
      <w:pPr>
        <w:pStyle w:val="Normal"/>
        <w:numPr>
          <w:ilvl w:val="1"/>
          <w:numId w:val="162"/>
        </w:numPr>
        <w:tabs>
          <w:tab w:val="clear" w:pos="1134"/>
          <w:tab w:val="left" w:pos="0" w:leader="none"/>
        </w:tabs>
        <w:ind w:left="1418" w:hanging="283"/>
        <w:rPr>
          <w:rFonts w:ascii="Liberation Serif" w:hAnsi="Liberation Serif"/>
          <w:sz w:val="24"/>
          <w:szCs w:val="24"/>
        </w:rPr>
      </w:pPr>
      <w:r>
        <w:rPr/>
        <w:t>Azelaic acid, with antimicrobial and anticomedogenic action, may be used.</w:t>
      </w:r>
    </w:p>
    <w:p>
      <w:pPr>
        <w:pStyle w:val="Normal"/>
        <w:numPr>
          <w:ilvl w:val="1"/>
          <w:numId w:val="162"/>
        </w:numPr>
        <w:tabs>
          <w:tab w:val="clear" w:pos="1134"/>
          <w:tab w:val="left" w:pos="0" w:leader="none"/>
        </w:tabs>
        <w:ind w:left="1418" w:hanging="283"/>
        <w:rPr>
          <w:rFonts w:ascii="Liberation Serif" w:hAnsi="Liberation Serif"/>
          <w:sz w:val="24"/>
          <w:szCs w:val="24"/>
        </w:rPr>
      </w:pPr>
      <w:r>
        <w:rPr/>
        <w:t>Topical retinoids like all-trans retinoic acid and adapalene are employed for mild to moderate comedonal acne.</w:t>
      </w:r>
    </w:p>
    <w:p>
      <w:pPr>
        <w:pStyle w:val="Normal"/>
        <w:numPr>
          <w:ilvl w:val="0"/>
          <w:numId w:val="0"/>
        </w:numPr>
        <w:ind w:left="0" w:hanging="0"/>
        <w:rPr>
          <w:rFonts w:ascii="Liberation Serif" w:hAnsi="Liberation Serif"/>
          <w:sz w:val="24"/>
          <w:szCs w:val="24"/>
        </w:rPr>
      </w:pPr>
      <w:r>
        <w:rPr>
          <w:rStyle w:val="Strong"/>
        </w:rPr>
        <w:t>Inflammatory Acne:</w:t>
      </w:r>
    </w:p>
    <w:p>
      <w:pPr>
        <w:pStyle w:val="Normal"/>
        <w:numPr>
          <w:ilvl w:val="1"/>
          <w:numId w:val="162"/>
        </w:numPr>
        <w:tabs>
          <w:tab w:val="clear" w:pos="1134"/>
          <w:tab w:val="left" w:pos="0" w:leader="none"/>
        </w:tabs>
        <w:ind w:left="1418" w:hanging="283"/>
        <w:rPr>
          <w:rFonts w:ascii="Liberation Serif" w:hAnsi="Liberation Serif"/>
          <w:sz w:val="24"/>
          <w:szCs w:val="24"/>
        </w:rPr>
      </w:pPr>
      <w:r>
        <w:rPr/>
        <w:t>Topical antibiotics such as erythromycin or clindamycin are used for mild inflammatory acne.</w:t>
      </w:r>
    </w:p>
    <w:p>
      <w:pPr>
        <w:pStyle w:val="Normal"/>
        <w:numPr>
          <w:ilvl w:val="1"/>
          <w:numId w:val="162"/>
        </w:numPr>
        <w:tabs>
          <w:tab w:val="clear" w:pos="1134"/>
          <w:tab w:val="left" w:pos="0" w:leader="none"/>
        </w:tabs>
        <w:ind w:left="1418" w:hanging="283"/>
        <w:rPr>
          <w:rFonts w:ascii="Liberation Serif" w:hAnsi="Liberation Serif"/>
          <w:sz w:val="24"/>
          <w:szCs w:val="24"/>
        </w:rPr>
      </w:pPr>
      <w:r>
        <w:rPr/>
        <w:t>Systemic tetracycline is prescribed for moderate inflammatory acne for 3–6 months.</w:t>
      </w:r>
    </w:p>
    <w:p>
      <w:pPr>
        <w:pStyle w:val="Normal"/>
        <w:numPr>
          <w:ilvl w:val="1"/>
          <w:numId w:val="162"/>
        </w:numPr>
        <w:tabs>
          <w:tab w:val="clear" w:pos="1134"/>
          <w:tab w:val="left" w:pos="0" w:leader="none"/>
        </w:tabs>
        <w:ind w:left="1418" w:hanging="283"/>
        <w:rPr>
          <w:rFonts w:ascii="Liberation Serif" w:hAnsi="Liberation Serif"/>
          <w:sz w:val="24"/>
          <w:szCs w:val="24"/>
        </w:rPr>
      </w:pPr>
      <w:r>
        <w:rPr/>
        <w:t>Oxytetracycline, lymecycline, doxycycline, or erythromycin may be alternatives.</w:t>
      </w:r>
    </w:p>
    <w:p>
      <w:pPr>
        <w:pStyle w:val="Normal"/>
        <w:numPr>
          <w:ilvl w:val="0"/>
          <w:numId w:val="0"/>
        </w:numPr>
        <w:ind w:left="0" w:hanging="0"/>
        <w:rPr>
          <w:rFonts w:ascii="Liberation Serif" w:hAnsi="Liberation Serif"/>
          <w:sz w:val="24"/>
          <w:szCs w:val="24"/>
        </w:rPr>
      </w:pPr>
      <w:r>
        <w:rPr>
          <w:rStyle w:val="Strong"/>
        </w:rPr>
        <w:t>Hormonal Treatment:</w:t>
      </w:r>
    </w:p>
    <w:p>
      <w:pPr>
        <w:pStyle w:val="Normal"/>
        <w:numPr>
          <w:ilvl w:val="1"/>
          <w:numId w:val="162"/>
        </w:numPr>
        <w:tabs>
          <w:tab w:val="clear" w:pos="1134"/>
          <w:tab w:val="left" w:pos="0" w:leader="none"/>
        </w:tabs>
        <w:ind w:left="1418" w:hanging="283"/>
        <w:rPr>
          <w:rFonts w:ascii="Liberation Serif" w:hAnsi="Liberation Serif"/>
          <w:sz w:val="24"/>
          <w:szCs w:val="24"/>
        </w:rPr>
      </w:pPr>
      <w:r>
        <w:rPr/>
        <w:t>Oestrogen-containing oral contraceptives can be used in women, providing a small reduction in sebum production.</w:t>
      </w:r>
    </w:p>
    <w:p>
      <w:pPr>
        <w:pStyle w:val="Normal"/>
        <w:numPr>
          <w:ilvl w:val="1"/>
          <w:numId w:val="162"/>
        </w:numPr>
        <w:tabs>
          <w:tab w:val="clear" w:pos="1134"/>
          <w:tab w:val="left" w:pos="0" w:leader="none"/>
        </w:tabs>
        <w:ind w:left="1418" w:hanging="283"/>
        <w:rPr>
          <w:rFonts w:ascii="Liberation Serif" w:hAnsi="Liberation Serif"/>
          <w:sz w:val="24"/>
          <w:szCs w:val="24"/>
        </w:rPr>
      </w:pPr>
      <w:r>
        <w:rPr/>
        <w:t>Combined oestrogen and anti-androgen contraceptives are useful, especially in women with acne and hirsutism.</w:t>
      </w:r>
    </w:p>
    <w:p>
      <w:pPr>
        <w:pStyle w:val="Normal"/>
        <w:numPr>
          <w:ilvl w:val="0"/>
          <w:numId w:val="0"/>
        </w:numPr>
        <w:ind w:left="0" w:hanging="0"/>
        <w:rPr>
          <w:rFonts w:ascii="Liberation Serif" w:hAnsi="Liberation Serif"/>
          <w:sz w:val="24"/>
          <w:szCs w:val="24"/>
        </w:rPr>
      </w:pPr>
      <w:r>
        <w:rPr>
          <w:rStyle w:val="Strong"/>
        </w:rPr>
        <w:t>Referral for Isotretinoin:</w:t>
      </w:r>
    </w:p>
    <w:p>
      <w:pPr>
        <w:pStyle w:val="Normal"/>
        <w:numPr>
          <w:ilvl w:val="1"/>
          <w:numId w:val="162"/>
        </w:numPr>
        <w:tabs>
          <w:tab w:val="clear" w:pos="1134"/>
          <w:tab w:val="left" w:pos="0" w:leader="none"/>
        </w:tabs>
        <w:ind w:left="1418" w:hanging="283"/>
        <w:rPr>
          <w:rFonts w:ascii="Liberation Serif" w:hAnsi="Liberation Serif"/>
          <w:sz w:val="24"/>
          <w:szCs w:val="24"/>
        </w:rPr>
      </w:pPr>
      <w:r>
        <w:rPr/>
        <w:t>If there is inadequate response after 6 months of combined systemic and topical approaches, referral for isotretinoin is considered.</w:t>
      </w:r>
    </w:p>
    <w:p>
      <w:pPr>
        <w:pStyle w:val="Normal"/>
        <w:rPr>
          <w:rFonts w:ascii="Liberation Serif" w:hAnsi="Liberation Serif"/>
          <w:sz w:val="24"/>
          <w:szCs w:val="24"/>
        </w:rPr>
      </w:pPr>
      <w:r>
        <w:rPr>
          <w:rStyle w:val="Strong"/>
        </w:rPr>
        <w:t>Moderate to Severe Disease:</w:t>
      </w:r>
    </w:p>
    <w:p>
      <w:pPr>
        <w:pStyle w:val="Normal"/>
        <w:numPr>
          <w:ilvl w:val="0"/>
          <w:numId w:val="0"/>
        </w:numPr>
        <w:ind w:left="0" w:hanging="0"/>
        <w:rPr>
          <w:rFonts w:ascii="Liberation Serif" w:hAnsi="Liberation Serif"/>
          <w:sz w:val="24"/>
          <w:szCs w:val="24"/>
        </w:rPr>
      </w:pPr>
      <w:r>
        <w:rPr>
          <w:rStyle w:val="Strong"/>
        </w:rPr>
        <w:t>Isotretinoin (13-cis-retinoic acid):</w:t>
      </w:r>
    </w:p>
    <w:p>
      <w:pPr>
        <w:pStyle w:val="Normal"/>
        <w:numPr>
          <w:ilvl w:val="1"/>
          <w:numId w:val="163"/>
        </w:numPr>
        <w:tabs>
          <w:tab w:val="clear" w:pos="1134"/>
          <w:tab w:val="left" w:pos="0" w:leader="none"/>
        </w:tabs>
        <w:ind w:left="1418" w:hanging="283"/>
        <w:rPr>
          <w:rFonts w:ascii="Liberation Serif" w:hAnsi="Liberation Serif"/>
          <w:sz w:val="24"/>
          <w:szCs w:val="24"/>
        </w:rPr>
      </w:pPr>
      <w:r>
        <w:rPr/>
        <w:t>Used for moderate to severe acne not responding adequately to other therapies.</w:t>
      </w:r>
    </w:p>
    <w:p>
      <w:pPr>
        <w:pStyle w:val="Normal"/>
        <w:numPr>
          <w:ilvl w:val="1"/>
          <w:numId w:val="163"/>
        </w:numPr>
        <w:tabs>
          <w:tab w:val="clear" w:pos="1134"/>
          <w:tab w:val="left" w:pos="0" w:leader="none"/>
        </w:tabs>
        <w:ind w:left="1418" w:hanging="283"/>
        <w:rPr>
          <w:rFonts w:ascii="Liberation Serif" w:hAnsi="Liberation Serif"/>
          <w:sz w:val="24"/>
          <w:szCs w:val="24"/>
        </w:rPr>
      </w:pPr>
      <w:r>
        <w:rPr/>
        <w:t>Oral isotretinoin at 0.5–1 mg/kg over 4 months.</w:t>
      </w:r>
    </w:p>
    <w:p>
      <w:pPr>
        <w:pStyle w:val="Normal"/>
        <w:numPr>
          <w:ilvl w:val="1"/>
          <w:numId w:val="163"/>
        </w:numPr>
        <w:tabs>
          <w:tab w:val="clear" w:pos="1134"/>
          <w:tab w:val="left" w:pos="0" w:leader="none"/>
        </w:tabs>
        <w:ind w:left="1418" w:hanging="283"/>
        <w:rPr>
          <w:rFonts w:ascii="Liberation Serif" w:hAnsi="Liberation Serif"/>
          <w:sz w:val="24"/>
          <w:szCs w:val="24"/>
        </w:rPr>
      </w:pPr>
      <w:r>
        <w:rPr/>
        <w:t>Has multifactorial mechanisms of action, reducing sebum excretion, hypercornification, P. acnes colonization, and inflammation.</w:t>
      </w:r>
    </w:p>
    <w:p>
      <w:pPr>
        <w:pStyle w:val="Normal"/>
        <w:numPr>
          <w:ilvl w:val="1"/>
          <w:numId w:val="163"/>
        </w:numPr>
        <w:tabs>
          <w:tab w:val="clear" w:pos="1134"/>
          <w:tab w:val="left" w:pos="0" w:leader="none"/>
        </w:tabs>
        <w:ind w:left="1418" w:hanging="283"/>
        <w:rPr>
          <w:rFonts w:ascii="Liberation Serif" w:hAnsi="Liberation Serif"/>
          <w:sz w:val="24"/>
          <w:szCs w:val="24"/>
        </w:rPr>
      </w:pPr>
      <w:r>
        <w:rPr/>
        <w:t>Requires thorough screening and monitoring, especially due to teratogenicity and possible mood disturbance.</w:t>
      </w:r>
    </w:p>
    <w:p>
      <w:pPr>
        <w:pStyle w:val="Normal"/>
        <w:numPr>
          <w:ilvl w:val="0"/>
          <w:numId w:val="0"/>
        </w:numPr>
        <w:ind w:left="0" w:hanging="0"/>
        <w:rPr>
          <w:rFonts w:ascii="Liberation Serif" w:hAnsi="Liberation Serif"/>
          <w:sz w:val="24"/>
          <w:szCs w:val="24"/>
        </w:rPr>
      </w:pPr>
      <w:r>
        <w:rPr>
          <w:rStyle w:val="Strong"/>
        </w:rPr>
        <w:t>Combination with Glucocorticoid:</w:t>
      </w:r>
    </w:p>
    <w:p>
      <w:pPr>
        <w:pStyle w:val="Normal"/>
        <w:numPr>
          <w:ilvl w:val="1"/>
          <w:numId w:val="163"/>
        </w:numPr>
        <w:tabs>
          <w:tab w:val="clear" w:pos="1134"/>
          <w:tab w:val="left" w:pos="0" w:leader="none"/>
        </w:tabs>
        <w:ind w:left="1418" w:hanging="283"/>
        <w:rPr>
          <w:rFonts w:ascii="Liberation Serif" w:hAnsi="Liberation Serif"/>
          <w:sz w:val="24"/>
          <w:szCs w:val="24"/>
        </w:rPr>
      </w:pPr>
      <w:r>
        <w:rPr/>
        <w:t>Short-term combination with systemic glucocorticoid may be needed to minimize the risk of acne flare in severe cases.</w:t>
      </w:r>
    </w:p>
    <w:p>
      <w:pPr>
        <w:pStyle w:val="Normal"/>
        <w:numPr>
          <w:ilvl w:val="0"/>
          <w:numId w:val="0"/>
        </w:numPr>
        <w:ind w:left="0" w:hanging="0"/>
        <w:rPr>
          <w:rFonts w:ascii="Liberation Serif" w:hAnsi="Liberation Serif"/>
          <w:sz w:val="24"/>
          <w:szCs w:val="24"/>
        </w:rPr>
      </w:pPr>
      <w:r>
        <w:rPr>
          <w:rStyle w:val="Strong"/>
        </w:rPr>
        <w:t>Other Treatments for Scarring:</w:t>
      </w:r>
    </w:p>
    <w:p>
      <w:pPr>
        <w:pStyle w:val="Normal"/>
        <w:numPr>
          <w:ilvl w:val="1"/>
          <w:numId w:val="163"/>
        </w:numPr>
        <w:tabs>
          <w:tab w:val="clear" w:pos="1134"/>
          <w:tab w:val="left" w:pos="0" w:leader="none"/>
        </w:tabs>
        <w:ind w:left="1418" w:hanging="283"/>
        <w:rPr>
          <w:rFonts w:ascii="Liberation Serif" w:hAnsi="Liberation Serif"/>
          <w:sz w:val="24"/>
          <w:szCs w:val="24"/>
        </w:rPr>
      </w:pPr>
      <w:r>
        <w:rPr/>
        <w:t>Intralesional injections, incision, and drainage are used for inflamed acne nodules or cysts.</w:t>
      </w:r>
    </w:p>
    <w:p>
      <w:pPr>
        <w:pStyle w:val="Normal"/>
        <w:numPr>
          <w:ilvl w:val="1"/>
          <w:numId w:val="163"/>
        </w:numPr>
        <w:tabs>
          <w:tab w:val="clear" w:pos="1134"/>
          <w:tab w:val="left" w:pos="0" w:leader="none"/>
        </w:tabs>
        <w:ind w:left="1418" w:hanging="283"/>
        <w:rPr>
          <w:rFonts w:ascii="Liberation Serif" w:hAnsi="Liberation Serif"/>
          <w:sz w:val="24"/>
          <w:szCs w:val="24"/>
        </w:rPr>
      </w:pPr>
      <w:r>
        <w:rPr/>
        <w:t>Preventative measures for scarring include adequate treatment of active acne.</w:t>
      </w:r>
    </w:p>
    <w:p>
      <w:pPr>
        <w:pStyle w:val="Normal"/>
        <w:numPr>
          <w:ilvl w:val="1"/>
          <w:numId w:val="163"/>
        </w:numPr>
        <w:tabs>
          <w:tab w:val="clear" w:pos="1134"/>
          <w:tab w:val="left" w:pos="0" w:leader="none"/>
        </w:tabs>
        <w:ind w:left="1418" w:hanging="283"/>
        <w:rPr>
          <w:rFonts w:ascii="Liberation Serif" w:hAnsi="Liberation Serif"/>
          <w:sz w:val="24"/>
          <w:szCs w:val="24"/>
        </w:rPr>
      </w:pPr>
      <w:r>
        <w:rPr/>
        <w:t>Treatments for scarring include intralesional glucocorticoid, silicone dressings, carbon dioxide laser, microdermabrasion, chemical peeling, and local excision.</w:t>
      </w:r>
    </w:p>
    <w:p>
      <w:pPr>
        <w:pStyle w:val="Normal"/>
        <w:numPr>
          <w:ilvl w:val="0"/>
          <w:numId w:val="0"/>
        </w:numPr>
        <w:ind w:left="0" w:hanging="0"/>
        <w:rPr>
          <w:rFonts w:ascii="Liberation Serif" w:hAnsi="Liberation Serif"/>
          <w:sz w:val="24"/>
          <w:szCs w:val="24"/>
        </w:rPr>
      </w:pPr>
      <w:r>
        <w:rPr>
          <w:rStyle w:val="Strong"/>
        </w:rPr>
        <w:t>Psychological Impact:</w:t>
      </w:r>
    </w:p>
    <w:p>
      <w:pPr>
        <w:pStyle w:val="Normal"/>
        <w:numPr>
          <w:ilvl w:val="1"/>
          <w:numId w:val="163"/>
        </w:numPr>
        <w:tabs>
          <w:tab w:val="clear" w:pos="1134"/>
          <w:tab w:val="left" w:pos="0" w:leader="none"/>
        </w:tabs>
        <w:ind w:left="1418" w:hanging="283"/>
        <w:rPr>
          <w:rFonts w:ascii="Liberation Serif" w:hAnsi="Liberation Serif"/>
          <w:sz w:val="24"/>
          <w:szCs w:val="24"/>
        </w:rPr>
      </w:pPr>
      <w:r>
        <w:rPr/>
        <w:t>The psychological impact of acne is significant and should be considered in management decisions.</w:t>
      </w:r>
    </w:p>
    <w:p>
      <w:pPr>
        <w:pStyle w:val="Normal"/>
        <w:numPr>
          <w:ilvl w:val="0"/>
          <w:numId w:val="0"/>
        </w:numPr>
        <w:ind w:left="0" w:hanging="0"/>
        <w:rPr>
          <w:rFonts w:ascii="Liberation Serif" w:hAnsi="Liberation Serif"/>
          <w:sz w:val="24"/>
          <w:szCs w:val="24"/>
        </w:rPr>
      </w:pPr>
      <w:r>
        <w:rPr>
          <w:rStyle w:val="Strong"/>
        </w:rPr>
        <w:t>Dietary Association:</w:t>
      </w:r>
    </w:p>
    <w:p>
      <w:pPr>
        <w:pStyle w:val="Normal"/>
        <w:numPr>
          <w:ilvl w:val="1"/>
          <w:numId w:val="163"/>
        </w:numPr>
        <w:tabs>
          <w:tab w:val="clear" w:pos="1134"/>
          <w:tab w:val="left" w:pos="0" w:leader="none"/>
        </w:tabs>
        <w:ind w:left="1418" w:hanging="283"/>
        <w:rPr>
          <w:rFonts w:ascii="Liberation Serif" w:hAnsi="Liberation Serif"/>
          <w:sz w:val="24"/>
          <w:szCs w:val="24"/>
        </w:rPr>
      </w:pPr>
      <w:r>
        <w:rPr/>
        <w:t>No convincing evidence supports a causal association between diet and acne.</w:t>
      </w:r>
    </w:p>
    <w:p>
      <w:pPr>
        <w:pStyle w:val="Normal"/>
        <w:numPr>
          <w:ilvl w:val="0"/>
          <w:numId w:val="0"/>
        </w:numPr>
        <w:ind w:left="0" w:hanging="0"/>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pg1094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92[Q] Which one of the following is a cause of scarring alopecia?</w:t>
      </w:r>
    </w:p>
    <w:p>
      <w:pPr>
        <w:pStyle w:val="Normal"/>
        <w:rPr>
          <w:rFonts w:ascii="Liberation Serif" w:hAnsi="Liberation Serif"/>
          <w:sz w:val="24"/>
          <w:szCs w:val="24"/>
        </w:rPr>
      </w:pPr>
      <w:r>
        <w:rPr/>
        <w:t>(a) Androgenic alopecia</w:t>
      </w:r>
    </w:p>
    <w:p>
      <w:pPr>
        <w:pStyle w:val="Normal"/>
        <w:rPr>
          <w:rFonts w:ascii="Liberation Serif" w:hAnsi="Liberation Serif"/>
          <w:sz w:val="24"/>
          <w:szCs w:val="24"/>
        </w:rPr>
      </w:pPr>
      <w:r>
        <w:rPr/>
        <w:t>(b) Alopecia Areata</w:t>
      </w:r>
    </w:p>
    <w:p>
      <w:pPr>
        <w:pStyle w:val="Normal"/>
        <w:rPr>
          <w:rFonts w:ascii="Liberation Serif" w:hAnsi="Liberation Serif"/>
          <w:sz w:val="24"/>
          <w:szCs w:val="24"/>
        </w:rPr>
      </w:pPr>
      <w:r>
        <w:rPr/>
        <w:t>(c) Syphilis</w:t>
      </w:r>
    </w:p>
    <w:p>
      <w:pPr>
        <w:pStyle w:val="Normal"/>
        <w:rPr>
          <w:rFonts w:ascii="Liberation Serif" w:hAnsi="Liberation Serif"/>
          <w:sz w:val="24"/>
          <w:szCs w:val="24"/>
        </w:rPr>
      </w:pPr>
      <w:r>
        <w:rPr/>
        <w:t>(d) Radiotherapy</w:t>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t xml:space="preserve">[SOL] Scarring alopecia is a type of hair loss that occurs when the hair follicles are replaced with scar tissue. Radiotherapy is a known cause of scarring alopecia because it damages the hair follicles, which can lead to permanent hair loss.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93[Q] Which of the following are used as mood stabilizers for the treatment of bipolar disorder? </w:t>
      </w:r>
    </w:p>
    <w:p>
      <w:pPr>
        <w:pStyle w:val="Normal"/>
        <w:rPr>
          <w:rFonts w:ascii="Liberation Serif" w:hAnsi="Liberation Serif"/>
          <w:sz w:val="24"/>
          <w:szCs w:val="24"/>
        </w:rPr>
      </w:pPr>
      <w:r>
        <w:rPr/>
        <w:t xml:space="preserve">1. Valproic acid </w:t>
      </w:r>
    </w:p>
    <w:p>
      <w:pPr>
        <w:pStyle w:val="Normal"/>
        <w:rPr>
          <w:rFonts w:ascii="Liberation Serif" w:hAnsi="Liberation Serif"/>
          <w:sz w:val="24"/>
          <w:szCs w:val="24"/>
        </w:rPr>
      </w:pPr>
      <w:r>
        <w:rPr/>
        <w:t xml:space="preserve">2. Lamotrigine </w:t>
      </w:r>
    </w:p>
    <w:p>
      <w:pPr>
        <w:pStyle w:val="Normal"/>
        <w:rPr>
          <w:rFonts w:ascii="Liberation Serif" w:hAnsi="Liberation Serif"/>
          <w:sz w:val="24"/>
          <w:szCs w:val="24"/>
        </w:rPr>
      </w:pPr>
      <w:r>
        <w:rPr/>
        <w:t xml:space="preserve">3. Carbamazepine </w:t>
      </w:r>
    </w:p>
    <w:p>
      <w:pPr>
        <w:pStyle w:val="Normal"/>
        <w:rPr>
          <w:rFonts w:ascii="Liberation Serif" w:hAnsi="Liberation Serif"/>
          <w:sz w:val="24"/>
          <w:szCs w:val="24"/>
        </w:rPr>
      </w:pPr>
      <w:r>
        <w:rPr/>
        <w:t xml:space="preserve">4. Propranolol </w:t>
      </w:r>
    </w:p>
    <w:p>
      <w:pPr>
        <w:pStyle w:val="Normal"/>
        <w:rPr>
          <w:rFonts w:ascii="Liberation Serif" w:hAnsi="Liberation Serif"/>
          <w:sz w:val="24"/>
          <w:szCs w:val="24"/>
        </w:rPr>
      </w:pPr>
      <w:r>
        <w:rPr/>
        <w:t xml:space="preserve">Select the correct answer using the code given below: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b/>
          <w:bCs/>
        </w:rPr>
      </w:pPr>
      <w:r>
        <w:rPr>
          <w:b/>
          <w:bCs/>
        </w:rPr>
        <w:t>Bipolar disorder</w:t>
      </w:r>
    </w:p>
    <w:p>
      <w:pPr>
        <w:pStyle w:val="Normal"/>
        <w:rPr>
          <w:b/>
          <w:bCs/>
        </w:rPr>
      </w:pPr>
      <w:r>
        <w:rPr>
          <w:b/>
          <w:bCs/>
        </w:rPr>
      </w:r>
    </w:p>
    <w:p>
      <w:pPr>
        <w:pStyle w:val="Normal"/>
        <w:rPr>
          <w:rFonts w:ascii="Liberation Serif" w:hAnsi="Liberation Serif"/>
          <w:sz w:val="24"/>
          <w:szCs w:val="24"/>
        </w:rPr>
      </w:pPr>
      <w:r>
        <w:rPr>
          <w:rStyle w:val="Strong"/>
        </w:rPr>
        <w:t xml:space="preserve">           </w:t>
      </w:r>
      <w:r>
        <w:rPr>
          <w:rStyle w:val="Strong"/>
        </w:rPr>
        <w:t>Epidemiology:</w:t>
      </w:r>
    </w:p>
    <w:p>
      <w:pPr>
        <w:pStyle w:val="Normal"/>
        <w:numPr>
          <w:ilvl w:val="1"/>
          <w:numId w:val="161"/>
        </w:numPr>
        <w:tabs>
          <w:tab w:val="clear" w:pos="1134"/>
          <w:tab w:val="left" w:pos="0" w:leader="none"/>
        </w:tabs>
        <w:ind w:left="1418" w:hanging="283"/>
        <w:rPr>
          <w:rFonts w:ascii="Liberation Serif" w:hAnsi="Liberation Serif"/>
          <w:sz w:val="24"/>
          <w:szCs w:val="24"/>
        </w:rPr>
      </w:pPr>
      <w:r>
        <w:rPr/>
        <w:t>Bipolar disorder is characterized by episodic disturbances with periods of depressed and elevated mood.</w:t>
      </w:r>
    </w:p>
    <w:p>
      <w:pPr>
        <w:pStyle w:val="Normal"/>
        <w:numPr>
          <w:ilvl w:val="1"/>
          <w:numId w:val="161"/>
        </w:numPr>
        <w:tabs>
          <w:tab w:val="clear" w:pos="1134"/>
          <w:tab w:val="left" w:pos="0" w:leader="none"/>
        </w:tabs>
        <w:ind w:left="1418" w:hanging="283"/>
        <w:rPr>
          <w:rFonts w:ascii="Liberation Serif" w:hAnsi="Liberation Serif"/>
          <w:sz w:val="24"/>
          <w:szCs w:val="24"/>
        </w:rPr>
      </w:pPr>
      <w:r>
        <w:rPr/>
        <w:t>Elevated mood is termed hypomania (mild or short-lived) or mania (severe or chronic).</w:t>
      </w:r>
    </w:p>
    <w:p>
      <w:pPr>
        <w:pStyle w:val="Normal"/>
        <w:numPr>
          <w:ilvl w:val="1"/>
          <w:numId w:val="161"/>
        </w:numPr>
        <w:tabs>
          <w:tab w:val="clear" w:pos="1134"/>
          <w:tab w:val="left" w:pos="0" w:leader="none"/>
        </w:tabs>
        <w:ind w:left="1418" w:hanging="283"/>
        <w:rPr>
          <w:rFonts w:ascii="Liberation Serif" w:hAnsi="Liberation Serif"/>
          <w:sz w:val="24"/>
          <w:szCs w:val="24"/>
        </w:rPr>
      </w:pPr>
      <w:r>
        <w:rPr/>
        <w:t>Lifetime risk is approximately 1%–2%, with onset usually in the twenties and an equal prevalence in men and women.</w:t>
      </w:r>
    </w:p>
    <w:p>
      <w:pPr>
        <w:pStyle w:val="Normal"/>
        <w:numPr>
          <w:ilvl w:val="0"/>
          <w:numId w:val="0"/>
        </w:numPr>
        <w:ind w:left="0" w:hanging="0"/>
        <w:rPr>
          <w:rFonts w:ascii="Liberation Serif" w:hAnsi="Liberation Serif"/>
          <w:sz w:val="24"/>
          <w:szCs w:val="24"/>
        </w:rPr>
      </w:pPr>
      <w:r>
        <w:rPr>
          <w:rStyle w:val="Strong"/>
        </w:rPr>
        <w:t>Pathogenesis:</w:t>
      </w:r>
    </w:p>
    <w:p>
      <w:pPr>
        <w:pStyle w:val="Normal"/>
        <w:numPr>
          <w:ilvl w:val="1"/>
          <w:numId w:val="161"/>
        </w:numPr>
        <w:tabs>
          <w:tab w:val="clear" w:pos="1134"/>
          <w:tab w:val="left" w:pos="0" w:leader="none"/>
        </w:tabs>
        <w:ind w:left="1418" w:hanging="283"/>
        <w:rPr>
          <w:rFonts w:ascii="Liberation Serif" w:hAnsi="Liberation Serif"/>
          <w:sz w:val="24"/>
          <w:szCs w:val="24"/>
        </w:rPr>
      </w:pPr>
      <w:r>
        <w:rPr/>
        <w:t>Bipolar disorder has a strong hereditary component (approximately 70%).</w:t>
      </w:r>
    </w:p>
    <w:p>
      <w:pPr>
        <w:pStyle w:val="Normal"/>
        <w:numPr>
          <w:ilvl w:val="1"/>
          <w:numId w:val="161"/>
        </w:numPr>
        <w:tabs>
          <w:tab w:val="clear" w:pos="1134"/>
          <w:tab w:val="left" w:pos="0" w:leader="none"/>
        </w:tabs>
        <w:ind w:left="1418" w:hanging="283"/>
        <w:rPr>
          <w:rFonts w:ascii="Liberation Serif" w:hAnsi="Liberation Serif"/>
          <w:sz w:val="24"/>
          <w:szCs w:val="24"/>
        </w:rPr>
      </w:pPr>
      <w:r>
        <w:rPr/>
        <w:t>Relatives of patients have an increased incidence of both bipolar and unipolar affective disorder.</w:t>
      </w:r>
    </w:p>
    <w:p>
      <w:pPr>
        <w:pStyle w:val="Normal"/>
        <w:numPr>
          <w:ilvl w:val="1"/>
          <w:numId w:val="161"/>
        </w:numPr>
        <w:tabs>
          <w:tab w:val="clear" w:pos="1134"/>
          <w:tab w:val="left" w:pos="0" w:leader="none"/>
        </w:tabs>
        <w:ind w:left="1418" w:hanging="283"/>
        <w:rPr>
          <w:rFonts w:ascii="Liberation Serif" w:hAnsi="Liberation Serif"/>
          <w:sz w:val="24"/>
          <w:szCs w:val="24"/>
        </w:rPr>
      </w:pPr>
      <w:r>
        <w:rPr/>
        <w:t>Genome-wide association studies have identified over a hundred genetic variants of small effect.</w:t>
      </w:r>
    </w:p>
    <w:p>
      <w:pPr>
        <w:pStyle w:val="Normal"/>
        <w:numPr>
          <w:ilvl w:val="1"/>
          <w:numId w:val="161"/>
        </w:numPr>
        <w:tabs>
          <w:tab w:val="clear" w:pos="1134"/>
          <w:tab w:val="left" w:pos="0" w:leader="none"/>
        </w:tabs>
        <w:ind w:left="1418" w:hanging="283"/>
        <w:rPr>
          <w:rFonts w:ascii="Liberation Serif" w:hAnsi="Liberation Serif"/>
          <w:sz w:val="24"/>
          <w:szCs w:val="24"/>
        </w:rPr>
      </w:pPr>
      <w:r>
        <w:rPr/>
        <w:t>Life events such as physical illness, sleep deprivation, and certain medications (e.g., steroids) may trigger episodes.</w:t>
      </w:r>
    </w:p>
    <w:p>
      <w:pPr>
        <w:pStyle w:val="Normal"/>
        <w:numPr>
          <w:ilvl w:val="0"/>
          <w:numId w:val="0"/>
        </w:numPr>
        <w:ind w:left="0" w:hanging="0"/>
        <w:rPr>
          <w:rFonts w:ascii="Liberation Serif" w:hAnsi="Liberation Serif"/>
          <w:sz w:val="24"/>
          <w:szCs w:val="24"/>
        </w:rPr>
      </w:pPr>
      <w:r>
        <w:rPr>
          <w:rStyle w:val="Strong"/>
        </w:rPr>
        <w:t>Diagnosis:</w:t>
      </w:r>
    </w:p>
    <w:p>
      <w:pPr>
        <w:pStyle w:val="Normal"/>
        <w:numPr>
          <w:ilvl w:val="1"/>
          <w:numId w:val="161"/>
        </w:numPr>
        <w:tabs>
          <w:tab w:val="clear" w:pos="1134"/>
          <w:tab w:val="left" w:pos="0" w:leader="none"/>
        </w:tabs>
        <w:ind w:left="1418" w:hanging="283"/>
        <w:rPr>
          <w:rFonts w:ascii="Liberation Serif" w:hAnsi="Liberation Serif"/>
          <w:sz w:val="24"/>
          <w:szCs w:val="24"/>
        </w:rPr>
      </w:pPr>
      <w:r>
        <w:rPr/>
        <w:t>Diagnosis is based on clear evidence of episodes of depression and mania.</w:t>
      </w:r>
    </w:p>
    <w:p>
      <w:pPr>
        <w:pStyle w:val="Normal"/>
        <w:numPr>
          <w:ilvl w:val="1"/>
          <w:numId w:val="161"/>
        </w:numPr>
        <w:tabs>
          <w:tab w:val="clear" w:pos="1134"/>
          <w:tab w:val="left" w:pos="0" w:leader="none"/>
        </w:tabs>
        <w:ind w:left="1418" w:hanging="283"/>
        <w:rPr>
          <w:rFonts w:ascii="Liberation Serif" w:hAnsi="Liberation Serif"/>
          <w:sz w:val="24"/>
          <w:szCs w:val="24"/>
        </w:rPr>
      </w:pPr>
      <w:r>
        <w:rPr/>
        <w:t>Hypomanic or manic episodes are often preceded or followed by an episode of depression.</w:t>
      </w:r>
    </w:p>
    <w:p>
      <w:pPr>
        <w:pStyle w:val="Normal"/>
        <w:numPr>
          <w:ilvl w:val="1"/>
          <w:numId w:val="161"/>
        </w:numPr>
        <w:tabs>
          <w:tab w:val="clear" w:pos="1134"/>
          <w:tab w:val="left" w:pos="0" w:leader="none"/>
        </w:tabs>
        <w:ind w:left="1418" w:hanging="283"/>
        <w:rPr>
          <w:rFonts w:ascii="Liberation Serif" w:hAnsi="Liberation Serif"/>
          <w:sz w:val="24"/>
          <w:szCs w:val="24"/>
        </w:rPr>
      </w:pPr>
      <w:r>
        <w:rPr/>
        <w:t>Psychotic symptoms may occur in both depressive and manic phases, termed affective psychosis.</w:t>
      </w:r>
    </w:p>
    <w:p>
      <w:pPr>
        <w:pStyle w:val="Normal"/>
        <w:numPr>
          <w:ilvl w:val="1"/>
          <w:numId w:val="161"/>
        </w:numPr>
        <w:tabs>
          <w:tab w:val="clear" w:pos="1134"/>
          <w:tab w:val="left" w:pos="0" w:leader="none"/>
        </w:tabs>
        <w:ind w:left="1418" w:hanging="283"/>
        <w:rPr>
          <w:rFonts w:ascii="Liberation Serif" w:hAnsi="Liberation Serif"/>
          <w:sz w:val="24"/>
          <w:szCs w:val="24"/>
        </w:rPr>
      </w:pPr>
      <w:r>
        <w:rPr/>
        <w:t>Patients with symptoms of both bipolar disorder and schizophrenia may be diagnosed with schizoaffective disorder.</w:t>
      </w:r>
    </w:p>
    <w:p>
      <w:pPr>
        <w:pStyle w:val="Normal"/>
        <w:numPr>
          <w:ilvl w:val="0"/>
          <w:numId w:val="0"/>
        </w:numPr>
        <w:ind w:left="0" w:hanging="0"/>
        <w:rPr>
          <w:rFonts w:ascii="Liberation Serif" w:hAnsi="Liberation Serif"/>
          <w:sz w:val="24"/>
          <w:szCs w:val="24"/>
        </w:rPr>
      </w:pPr>
      <w:r>
        <w:rPr>
          <w:rStyle w:val="Strong"/>
        </w:rPr>
        <w:t>Management:</w:t>
      </w:r>
    </w:p>
    <w:p>
      <w:pPr>
        <w:pStyle w:val="Normal"/>
        <w:numPr>
          <w:ilvl w:val="1"/>
          <w:numId w:val="161"/>
        </w:numPr>
        <w:tabs>
          <w:tab w:val="clear" w:pos="1134"/>
          <w:tab w:val="left" w:pos="0" w:leader="none"/>
        </w:tabs>
        <w:ind w:left="1418" w:hanging="283"/>
        <w:rPr>
          <w:rFonts w:ascii="Liberation Serif" w:hAnsi="Liberation Serif"/>
          <w:sz w:val="24"/>
          <w:szCs w:val="24"/>
        </w:rPr>
      </w:pPr>
      <w:r>
        <w:rPr/>
        <w:t>Depression is treated similarly to unipolar depression. If antidepressants are prescribed, they should be combined with a mood-stabilizing drug to prevent inducing mania.</w:t>
      </w:r>
    </w:p>
    <w:p>
      <w:pPr>
        <w:pStyle w:val="Normal"/>
        <w:numPr>
          <w:ilvl w:val="1"/>
          <w:numId w:val="161"/>
        </w:numPr>
        <w:tabs>
          <w:tab w:val="clear" w:pos="1134"/>
          <w:tab w:val="left" w:pos="0" w:leader="none"/>
        </w:tabs>
        <w:ind w:left="1418" w:hanging="283"/>
        <w:rPr>
          <w:rFonts w:ascii="Liberation Serif" w:hAnsi="Liberation Serif"/>
          <w:sz w:val="24"/>
          <w:szCs w:val="24"/>
        </w:rPr>
      </w:pPr>
      <w:r>
        <w:rPr/>
        <w:t>Manic episodes and psychotic symptoms often respond well to antipsychotic drugs.</w:t>
      </w:r>
    </w:p>
    <w:p>
      <w:pPr>
        <w:pStyle w:val="Normal"/>
        <w:numPr>
          <w:ilvl w:val="1"/>
          <w:numId w:val="161"/>
        </w:numPr>
        <w:tabs>
          <w:tab w:val="clear" w:pos="1134"/>
          <w:tab w:val="left" w:pos="0" w:leader="none"/>
        </w:tabs>
        <w:ind w:left="1418" w:hanging="283"/>
        <w:rPr>
          <w:rFonts w:ascii="Liberation Serif" w:hAnsi="Liberation Serif"/>
          <w:sz w:val="24"/>
          <w:szCs w:val="24"/>
        </w:rPr>
      </w:pPr>
      <w:r>
        <w:rPr/>
        <w:t>Prophylaxis to prevent recurrent episodes involves mood-stabilizing agents like lithium, sodium valproate, lamotrigine, olanzapine, quetiapine, and risperidone.</w:t>
      </w:r>
    </w:p>
    <w:p>
      <w:pPr>
        <w:pStyle w:val="Normal"/>
        <w:numPr>
          <w:ilvl w:val="1"/>
          <w:numId w:val="161"/>
        </w:numPr>
        <w:tabs>
          <w:tab w:val="clear" w:pos="1134"/>
          <w:tab w:val="left" w:pos="0" w:leader="none"/>
        </w:tabs>
        <w:ind w:left="1418" w:hanging="283"/>
        <w:rPr>
          <w:rFonts w:ascii="Liberation Serif" w:hAnsi="Liberation Serif"/>
          <w:sz w:val="24"/>
          <w:szCs w:val="24"/>
        </w:rPr>
      </w:pPr>
      <w:r>
        <w:rPr/>
        <w:t>Lithium is the drug of first choice but requires regular blood monitoring due to its narrow therapeutic range and potential toxic effects.</w:t>
      </w:r>
    </w:p>
    <w:p>
      <w:pPr>
        <w:pStyle w:val="Normal"/>
        <w:numPr>
          <w:ilvl w:val="1"/>
          <w:numId w:val="161"/>
        </w:numPr>
        <w:tabs>
          <w:tab w:val="clear" w:pos="1134"/>
          <w:tab w:val="left" w:pos="0" w:leader="none"/>
        </w:tabs>
        <w:ind w:left="1418" w:hanging="283"/>
        <w:rPr>
          <w:rFonts w:ascii="Liberation Serif" w:hAnsi="Liberation Serif"/>
          <w:sz w:val="24"/>
          <w:szCs w:val="24"/>
        </w:rPr>
      </w:pPr>
      <w:r>
        <w:rPr/>
        <w:t>Anticonvulsants and some antipsychotic drugs can be used as second-line alternatives to lithium.</w:t>
      </w:r>
    </w:p>
    <w:p>
      <w:pPr>
        <w:pStyle w:val="Normal"/>
        <w:numPr>
          <w:ilvl w:val="0"/>
          <w:numId w:val="0"/>
        </w:numPr>
        <w:ind w:left="0" w:hanging="0"/>
        <w:rPr>
          <w:rFonts w:ascii="Liberation Serif" w:hAnsi="Liberation Serif"/>
          <w:sz w:val="24"/>
          <w:szCs w:val="24"/>
        </w:rPr>
      </w:pPr>
      <w:r>
        <w:rPr>
          <w:rStyle w:val="Strong"/>
        </w:rPr>
        <w:t>Prognosis:</w:t>
      </w:r>
    </w:p>
    <w:p>
      <w:pPr>
        <w:pStyle w:val="Normal"/>
        <w:numPr>
          <w:ilvl w:val="1"/>
          <w:numId w:val="161"/>
        </w:numPr>
        <w:tabs>
          <w:tab w:val="clear" w:pos="1134"/>
          <w:tab w:val="left" w:pos="0" w:leader="none"/>
        </w:tabs>
        <w:ind w:left="1418" w:hanging="283"/>
        <w:rPr>
          <w:rFonts w:ascii="Liberation Serif" w:hAnsi="Liberation Serif"/>
          <w:sz w:val="24"/>
          <w:szCs w:val="24"/>
        </w:rPr>
      </w:pPr>
      <w:r>
        <w:rPr/>
        <w:t>The relapse rate of bipolar disorder is high, with patients potentially well between episodes.</w:t>
      </w:r>
    </w:p>
    <w:p>
      <w:pPr>
        <w:pStyle w:val="Normal"/>
        <w:numPr>
          <w:ilvl w:val="1"/>
          <w:numId w:val="161"/>
        </w:numPr>
        <w:tabs>
          <w:tab w:val="clear" w:pos="1134"/>
          <w:tab w:val="left" w:pos="0" w:leader="none"/>
        </w:tabs>
        <w:ind w:left="1418" w:hanging="283"/>
        <w:rPr>
          <w:rFonts w:ascii="Liberation Serif" w:hAnsi="Liberation Serif"/>
          <w:sz w:val="24"/>
          <w:szCs w:val="24"/>
        </w:rPr>
      </w:pPr>
      <w:r>
        <w:rPr/>
        <w:t>After one episode, the annual average risk of relapse is about 10%–15%, doubling after more than three episodes.</w:t>
      </w:r>
    </w:p>
    <w:p>
      <w:pPr>
        <w:pStyle w:val="Normal"/>
        <w:numPr>
          <w:ilvl w:val="1"/>
          <w:numId w:val="161"/>
        </w:numPr>
        <w:tabs>
          <w:tab w:val="clear" w:pos="1134"/>
          <w:tab w:val="left" w:pos="0" w:leader="none"/>
        </w:tabs>
        <w:ind w:left="1418" w:hanging="283"/>
        <w:rPr>
          <w:rFonts w:ascii="Liberation Serif" w:hAnsi="Liberation Serif"/>
          <w:sz w:val="24"/>
          <w:szCs w:val="24"/>
        </w:rPr>
      </w:pPr>
      <w:r>
        <w:rPr/>
        <w:t>There is an increased lifetime risk of suicide (5%–10%).</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rPr>
        <w:t>Ref: Davidson principles and practice of medicine 24</w:t>
      </w:r>
      <w:r>
        <w:rPr>
          <w:rStyle w:val="Strong"/>
          <w:vertAlign w:val="superscript"/>
        </w:rPr>
        <w:t>th</w:t>
      </w:r>
      <w:r>
        <w:rPr>
          <w:rStyle w:val="Strong"/>
        </w:rPr>
        <w:t xml:space="preserve"> edition pg1254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94[Q] An elderly alcoholic man who mainly eats a diet of maize and maize products presents with complaints of chronic diarrhea, severe sunburn-like lesions tension on exposed parts and acute delirium. He is admitted. What is the likely diagnosis and its treatment? </w:t>
      </w:r>
    </w:p>
    <w:p>
      <w:pPr>
        <w:pStyle w:val="Normal"/>
        <w:rPr>
          <w:rFonts w:ascii="Liberation Serif" w:hAnsi="Liberation Serif"/>
          <w:sz w:val="24"/>
          <w:szCs w:val="24"/>
        </w:rPr>
      </w:pPr>
      <w:r>
        <w:rPr/>
        <w:t xml:space="preserve">(a) Celiac disease, Gluten-free diet </w:t>
      </w:r>
    </w:p>
    <w:p>
      <w:pPr>
        <w:pStyle w:val="Normal"/>
        <w:rPr>
          <w:rFonts w:ascii="Liberation Serif" w:hAnsi="Liberation Serif"/>
          <w:sz w:val="24"/>
          <w:szCs w:val="24"/>
        </w:rPr>
      </w:pPr>
      <w:r>
        <w:rPr/>
        <w:t xml:space="preserve">(b) Vitamin B12 deficiency, Parenteral B12 therapy </w:t>
      </w:r>
    </w:p>
    <w:p>
      <w:pPr>
        <w:pStyle w:val="Normal"/>
        <w:rPr>
          <w:rFonts w:ascii="Liberation Serif" w:hAnsi="Liberation Serif"/>
          <w:sz w:val="24"/>
          <w:szCs w:val="24"/>
        </w:rPr>
      </w:pPr>
      <w:r>
        <w:rPr/>
        <w:t xml:space="preserve">(c) Pellagra, Niacin therapy </w:t>
      </w:r>
    </w:p>
    <w:p>
      <w:pPr>
        <w:pStyle w:val="Normal"/>
        <w:rPr>
          <w:rFonts w:ascii="Liberation Serif" w:hAnsi="Liberation Serif"/>
          <w:sz w:val="24"/>
          <w:szCs w:val="24"/>
        </w:rPr>
      </w:pPr>
      <w:r>
        <w:rPr/>
        <w:t xml:space="preserve">(d) Whipple’s disease, Doxycycline + Trimethoprim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rPr>
          <w:rFonts w:ascii="Liberation Serif" w:hAnsi="Liberation Serif"/>
          <w:sz w:val="24"/>
          <w:szCs w:val="24"/>
        </w:rPr>
      </w:pPr>
      <w:r>
        <w:rPr>
          <w:sz w:val="24"/>
          <w:szCs w:val="24"/>
        </w:rPr>
      </w:r>
    </w:p>
    <w:p>
      <w:pPr>
        <w:pStyle w:val="Normal"/>
        <w:rPr>
          <w:b/>
          <w:bCs/>
        </w:rPr>
      </w:pPr>
      <w:r>
        <w:rPr>
          <w:b/>
          <w:bCs/>
        </w:rPr>
        <w:t>Niacin (vitamin B3 ) Deficiency – pellagra</w:t>
      </w:r>
    </w:p>
    <w:p>
      <w:pPr>
        <w:pStyle w:val="Normal"/>
        <w:rPr>
          <w:rFonts w:ascii="Liberation Serif" w:hAnsi="Liberation Serif"/>
          <w:sz w:val="24"/>
          <w:szCs w:val="24"/>
        </w:rPr>
      </w:pPr>
      <w:r>
        <w:rPr>
          <w:rStyle w:val="Strong"/>
        </w:rPr>
        <w:t xml:space="preserve">           </w:t>
      </w:r>
      <w:r>
        <w:rPr>
          <w:rStyle w:val="Strong"/>
        </w:rPr>
        <w:t>Causes of Pellagra:</w:t>
      </w:r>
    </w:p>
    <w:p>
      <w:pPr>
        <w:pStyle w:val="Normal"/>
        <w:numPr>
          <w:ilvl w:val="1"/>
          <w:numId w:val="160"/>
        </w:numPr>
        <w:tabs>
          <w:tab w:val="clear" w:pos="1134"/>
          <w:tab w:val="left" w:pos="0" w:leader="none"/>
        </w:tabs>
        <w:ind w:left="1418" w:hanging="283"/>
        <w:rPr>
          <w:rFonts w:ascii="Liberation Serif" w:hAnsi="Liberation Serif"/>
          <w:sz w:val="24"/>
          <w:szCs w:val="24"/>
        </w:rPr>
      </w:pPr>
      <w:r>
        <w:rPr/>
        <w:t>Pellagra was historically common among individuals who relied heavily on maize, which contains niacytin, an unusable form of niacin.</w:t>
      </w:r>
    </w:p>
    <w:p>
      <w:pPr>
        <w:pStyle w:val="Normal"/>
        <w:numPr>
          <w:ilvl w:val="1"/>
          <w:numId w:val="160"/>
        </w:numPr>
        <w:tabs>
          <w:tab w:val="clear" w:pos="1134"/>
          <w:tab w:val="left" w:pos="0" w:leader="none"/>
        </w:tabs>
        <w:ind w:left="1418" w:hanging="283"/>
        <w:rPr>
          <w:rFonts w:ascii="Liberation Serif" w:hAnsi="Liberation Serif"/>
          <w:sz w:val="24"/>
          <w:szCs w:val="24"/>
        </w:rPr>
      </w:pPr>
      <w:r>
        <w:rPr/>
        <w:t>It can develop in as little as 8 weeks in individuals with severe niacin and tryptophan deficiency in their diets.</w:t>
      </w:r>
    </w:p>
    <w:p>
      <w:pPr>
        <w:pStyle w:val="Normal"/>
        <w:numPr>
          <w:ilvl w:val="1"/>
          <w:numId w:val="160"/>
        </w:numPr>
        <w:tabs>
          <w:tab w:val="clear" w:pos="1134"/>
          <w:tab w:val="left" w:pos="0" w:leader="none"/>
        </w:tabs>
        <w:ind w:left="1418" w:hanging="283"/>
        <w:rPr>
          <w:rFonts w:ascii="Liberation Serif" w:hAnsi="Liberation Serif"/>
          <w:sz w:val="24"/>
          <w:szCs w:val="24"/>
        </w:rPr>
      </w:pPr>
      <w:r>
        <w:rPr/>
        <w:t>Pellagra persists in parts of Africa and is observed in alcohol misusers and individuals with chronic small intestinal diseases in developed countries.</w:t>
      </w:r>
    </w:p>
    <w:p>
      <w:pPr>
        <w:pStyle w:val="Normal"/>
        <w:numPr>
          <w:ilvl w:val="0"/>
          <w:numId w:val="0"/>
        </w:numPr>
        <w:ind w:left="0" w:hanging="0"/>
        <w:rPr>
          <w:rFonts w:ascii="Liberation Serif" w:hAnsi="Liberation Serif"/>
          <w:sz w:val="24"/>
          <w:szCs w:val="24"/>
        </w:rPr>
      </w:pPr>
      <w:r>
        <w:rPr>
          <w:rStyle w:val="Strong"/>
        </w:rPr>
        <w:t>Contributing Conditions:</w:t>
      </w:r>
    </w:p>
    <w:p>
      <w:pPr>
        <w:pStyle w:val="Normal"/>
        <w:numPr>
          <w:ilvl w:val="1"/>
          <w:numId w:val="160"/>
        </w:numPr>
        <w:tabs>
          <w:tab w:val="clear" w:pos="1134"/>
          <w:tab w:val="left" w:pos="0" w:leader="none"/>
        </w:tabs>
        <w:ind w:left="1418" w:hanging="283"/>
        <w:rPr>
          <w:rFonts w:ascii="Liberation Serif" w:hAnsi="Liberation Serif"/>
          <w:sz w:val="24"/>
          <w:szCs w:val="24"/>
        </w:rPr>
      </w:pPr>
      <w:r>
        <w:rPr/>
        <w:t>Hartnup disease, a genetic disorder impairing amino acid absorption, including tryptophan, can lead to pellagra.</w:t>
      </w:r>
    </w:p>
    <w:p>
      <w:pPr>
        <w:pStyle w:val="Normal"/>
        <w:numPr>
          <w:ilvl w:val="1"/>
          <w:numId w:val="160"/>
        </w:numPr>
        <w:tabs>
          <w:tab w:val="clear" w:pos="1134"/>
          <w:tab w:val="left" w:pos="0" w:leader="none"/>
        </w:tabs>
        <w:ind w:left="1418" w:hanging="283"/>
        <w:rPr>
          <w:rFonts w:ascii="Liberation Serif" w:hAnsi="Liberation Serif"/>
          <w:sz w:val="24"/>
          <w:szCs w:val="24"/>
        </w:rPr>
      </w:pPr>
      <w:r>
        <w:rPr/>
        <w:t>Pellagra is occasionally seen in carcinoid syndrome when there is excessive production of serotonin from tryptophan.</w:t>
      </w:r>
    </w:p>
    <w:p>
      <w:pPr>
        <w:pStyle w:val="Normal"/>
        <w:numPr>
          <w:ilvl w:val="0"/>
          <w:numId w:val="0"/>
        </w:numPr>
        <w:ind w:left="0" w:hanging="0"/>
        <w:rPr>
          <w:rFonts w:ascii="Liberation Serif" w:hAnsi="Liberation Serif"/>
          <w:sz w:val="24"/>
          <w:szCs w:val="24"/>
        </w:rPr>
      </w:pPr>
      <w:r>
        <w:rPr>
          <w:rStyle w:val="Strong"/>
        </w:rPr>
        <w:t>Three Ds of Pellagra:</w:t>
      </w:r>
    </w:p>
    <w:p>
      <w:pPr>
        <w:pStyle w:val="Normal"/>
        <w:numPr>
          <w:ilvl w:val="1"/>
          <w:numId w:val="160"/>
        </w:numPr>
        <w:tabs>
          <w:tab w:val="clear" w:pos="1134"/>
          <w:tab w:val="left" w:pos="0" w:leader="none"/>
        </w:tabs>
        <w:ind w:left="1418" w:hanging="283"/>
        <w:rPr>
          <w:rFonts w:ascii="Liberation Serif" w:hAnsi="Liberation Serif"/>
          <w:sz w:val="24"/>
          <w:szCs w:val="24"/>
        </w:rPr>
      </w:pPr>
      <w:r>
        <w:rPr/>
        <w:t>Dermatitis: Characterized by erythema resembling severe sunburn, particularly on sun-exposed parts like limbs. Casal's necklace is a characteristic neck rash.</w:t>
      </w:r>
    </w:p>
    <w:p>
      <w:pPr>
        <w:pStyle w:val="Normal"/>
        <w:numPr>
          <w:ilvl w:val="1"/>
          <w:numId w:val="160"/>
        </w:numPr>
        <w:tabs>
          <w:tab w:val="clear" w:pos="1134"/>
          <w:tab w:val="left" w:pos="0" w:leader="none"/>
        </w:tabs>
        <w:ind w:left="1418" w:hanging="283"/>
        <w:rPr>
          <w:rFonts w:ascii="Liberation Serif" w:hAnsi="Liberation Serif"/>
          <w:sz w:val="24"/>
          <w:szCs w:val="24"/>
        </w:rPr>
      </w:pPr>
      <w:r>
        <w:rPr/>
        <w:t>Diarrhea: Accompanied by anorexia, nausea, glossitis, and dysphagia due to non-infective inflammation throughout the gastrointestinal tract.</w:t>
      </w:r>
    </w:p>
    <w:p>
      <w:pPr>
        <w:pStyle w:val="Normal"/>
        <w:numPr>
          <w:ilvl w:val="1"/>
          <w:numId w:val="160"/>
        </w:numPr>
        <w:tabs>
          <w:tab w:val="clear" w:pos="1134"/>
          <w:tab w:val="left" w:pos="0" w:leader="none"/>
        </w:tabs>
        <w:ind w:left="1418" w:hanging="283"/>
        <w:rPr>
          <w:rFonts w:ascii="Liberation Serif" w:hAnsi="Liberation Serif"/>
          <w:sz w:val="24"/>
          <w:szCs w:val="24"/>
        </w:rPr>
      </w:pPr>
      <w:r>
        <w:rPr/>
        <w:t>Dementia: Severe deficiency can lead to acute delirium and, if untreated, progress to dementia.</w:t>
      </w:r>
    </w:p>
    <w:p>
      <w:pPr>
        <w:pStyle w:val="Normal"/>
        <w:numPr>
          <w:ilvl w:val="0"/>
          <w:numId w:val="0"/>
        </w:numPr>
        <w:ind w:left="0" w:hanging="0"/>
        <w:rPr>
          <w:rFonts w:ascii="Liberation Serif" w:hAnsi="Liberation Serif"/>
          <w:sz w:val="24"/>
          <w:szCs w:val="24"/>
        </w:rPr>
      </w:pPr>
      <w:r>
        <w:rPr>
          <w:rStyle w:val="Strong"/>
        </w:rPr>
        <w:t>Treatment:</w:t>
      </w:r>
    </w:p>
    <w:p>
      <w:pPr>
        <w:pStyle w:val="Normal"/>
        <w:numPr>
          <w:ilvl w:val="1"/>
          <w:numId w:val="160"/>
        </w:numPr>
        <w:tabs>
          <w:tab w:val="clear" w:pos="1134"/>
          <w:tab w:val="left" w:pos="0" w:leader="none"/>
        </w:tabs>
        <w:ind w:left="1418" w:hanging="283"/>
        <w:rPr>
          <w:rFonts w:ascii="Liberation Serif" w:hAnsi="Liberation Serif"/>
          <w:sz w:val="24"/>
          <w:szCs w:val="24"/>
        </w:rPr>
      </w:pPr>
      <w:r>
        <w:rPr/>
        <w:t>Nicotinamide is used for treatment, with a recommended dose of 100 mg three times daily orally or parenterally.</w:t>
      </w:r>
    </w:p>
    <w:p>
      <w:pPr>
        <w:pStyle w:val="Normal"/>
        <w:numPr>
          <w:ilvl w:val="1"/>
          <w:numId w:val="160"/>
        </w:numPr>
        <w:tabs>
          <w:tab w:val="clear" w:pos="1134"/>
          <w:tab w:val="left" w:pos="0" w:leader="none"/>
        </w:tabs>
        <w:ind w:left="1418" w:hanging="283"/>
        <w:rPr>
          <w:rFonts w:ascii="Liberation Serif" w:hAnsi="Liberation Serif"/>
          <w:sz w:val="24"/>
          <w:szCs w:val="24"/>
        </w:rPr>
      </w:pPr>
      <w:r>
        <w:rPr/>
        <w:t>Rapid improvement is usually observed within 24 hours, including a reduction in erythema, cessation of diarrhea, and improved mental state.</w:t>
      </w:r>
    </w:p>
    <w:p>
      <w:pPr>
        <w:pStyle w:val="Normal"/>
        <w:numPr>
          <w:ilvl w:val="0"/>
          <w:numId w:val="0"/>
        </w:numPr>
        <w:ind w:left="0" w:hanging="0"/>
        <w:rPr>
          <w:rFonts w:ascii="Liberation Serif" w:hAnsi="Liberation Serif"/>
          <w:sz w:val="24"/>
          <w:szCs w:val="24"/>
        </w:rPr>
      </w:pPr>
      <w:r>
        <w:rPr>
          <w:rStyle w:val="Strong"/>
        </w:rPr>
        <w:t>Toxicity of Niacin:</w:t>
      </w:r>
    </w:p>
    <w:p>
      <w:pPr>
        <w:pStyle w:val="Normal"/>
        <w:numPr>
          <w:ilvl w:val="1"/>
          <w:numId w:val="160"/>
        </w:numPr>
        <w:tabs>
          <w:tab w:val="clear" w:pos="1134"/>
          <w:tab w:val="left" w:pos="0" w:leader="none"/>
        </w:tabs>
        <w:ind w:left="1418" w:hanging="283"/>
        <w:rPr>
          <w:rFonts w:ascii="Liberation Serif" w:hAnsi="Liberation Serif"/>
          <w:sz w:val="24"/>
          <w:szCs w:val="24"/>
        </w:rPr>
      </w:pPr>
      <w:r>
        <w:rPr/>
        <w:t>Excessive niacin intake may lead to reversible hepatotoxicity.</w:t>
      </w:r>
    </w:p>
    <w:p>
      <w:pPr>
        <w:pStyle w:val="Normal"/>
        <w:numPr>
          <w:ilvl w:val="1"/>
          <w:numId w:val="160"/>
        </w:numPr>
        <w:tabs>
          <w:tab w:val="clear" w:pos="1134"/>
          <w:tab w:val="left" w:pos="0" w:leader="none"/>
        </w:tabs>
        <w:ind w:left="1418" w:hanging="283"/>
        <w:rPr>
          <w:rFonts w:ascii="Liberation Serif" w:hAnsi="Liberation Serif"/>
          <w:sz w:val="24"/>
          <w:szCs w:val="24"/>
        </w:rPr>
      </w:pPr>
      <w:r>
        <w:rPr/>
        <w:t>Doses of nicotinic acid above 200 mg a day, used as a lipid-lowering agent, can cause vasodilatory symptoms like flushing and/or hypotension.</w:t>
      </w:r>
    </w:p>
    <w:p>
      <w:pPr>
        <w:pStyle w:val="Normal"/>
        <w:numPr>
          <w:ilvl w:val="0"/>
          <w:numId w:val="0"/>
        </w:numPr>
        <w:ind w:left="0" w:hanging="0"/>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pg776</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95[Q] Which one of the following is an indication for self-injectable adrenaline (epinephrine)? </w:t>
      </w:r>
    </w:p>
    <w:p>
      <w:pPr>
        <w:pStyle w:val="Normal"/>
        <w:rPr>
          <w:rFonts w:ascii="Liberation Serif" w:hAnsi="Liberation Serif"/>
          <w:sz w:val="24"/>
          <w:szCs w:val="24"/>
        </w:rPr>
      </w:pPr>
      <w:r>
        <w:rPr/>
        <w:t xml:space="preserve">(a) Anaphylaxis to allergens that are difficult to avoid </w:t>
      </w:r>
    </w:p>
    <w:p>
      <w:pPr>
        <w:pStyle w:val="Normal"/>
        <w:rPr>
          <w:rFonts w:ascii="Liberation Serif" w:hAnsi="Liberation Serif"/>
          <w:sz w:val="24"/>
          <w:szCs w:val="24"/>
        </w:rPr>
      </w:pPr>
      <w:r>
        <w:rPr/>
        <w:t xml:space="preserve">(b) Cardiogenic shock </w:t>
      </w:r>
    </w:p>
    <w:p>
      <w:pPr>
        <w:pStyle w:val="Normal"/>
        <w:rPr>
          <w:rFonts w:ascii="Liberation Serif" w:hAnsi="Liberation Serif"/>
          <w:sz w:val="24"/>
          <w:szCs w:val="24"/>
        </w:rPr>
      </w:pPr>
      <w:r>
        <w:rPr/>
        <w:t xml:space="preserve">(c) Pheochromocytoma </w:t>
      </w:r>
    </w:p>
    <w:p>
      <w:pPr>
        <w:pStyle w:val="Normal"/>
        <w:rPr>
          <w:rFonts w:ascii="Liberation Serif" w:hAnsi="Liberation Serif"/>
          <w:sz w:val="24"/>
          <w:szCs w:val="24"/>
        </w:rPr>
      </w:pPr>
      <w:r>
        <w:rPr/>
        <w:t xml:space="preserve">(d) Complete heart block </w:t>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t xml:space="preserve">[SOL] Self-injectable adrenaline (epinephrine) is indicated for the emergency treatment of anaphylaxis, particularly when caused by allergens that are difficult to avoid.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96[Q] Which of the following statements with regard to arterio-venous fistula in a dialysis patient is correct?</w:t>
      </w:r>
    </w:p>
    <w:p>
      <w:pPr>
        <w:pStyle w:val="Normal"/>
        <w:rPr>
          <w:rFonts w:ascii="Liberation Serif" w:hAnsi="Liberation Serif"/>
          <w:sz w:val="24"/>
          <w:szCs w:val="24"/>
        </w:rPr>
      </w:pPr>
      <w:r>
        <w:rPr/>
        <w:t>1. Distension and thickening of the vessel wall occur</w:t>
      </w:r>
    </w:p>
    <w:p>
      <w:pPr>
        <w:pStyle w:val="Normal"/>
        <w:rPr>
          <w:rFonts w:ascii="Liberation Serif" w:hAnsi="Liberation Serif"/>
          <w:sz w:val="24"/>
          <w:szCs w:val="24"/>
        </w:rPr>
      </w:pPr>
      <w:r>
        <w:rPr/>
        <w:t>2. Formed up to a year before dialysis is contemplated</w:t>
      </w:r>
    </w:p>
    <w:p>
      <w:pPr>
        <w:pStyle w:val="Normal"/>
        <w:rPr>
          <w:rFonts w:ascii="Liberation Serif" w:hAnsi="Liberation Serif"/>
          <w:sz w:val="24"/>
          <w:szCs w:val="24"/>
        </w:rPr>
      </w:pPr>
      <w:r>
        <w:rPr/>
        <w:t>3. Leg veins are usually preferred</w:t>
      </w:r>
    </w:p>
    <w:p>
      <w:pPr>
        <w:pStyle w:val="Normal"/>
        <w:rPr>
          <w:rFonts w:ascii="Liberation Serif" w:hAnsi="Liberation Serif"/>
          <w:sz w:val="24"/>
          <w:szCs w:val="24"/>
        </w:rPr>
      </w:pPr>
      <w:r>
        <w:rPr/>
        <w:t>4. Synthetic graft may be used if fistula formation is not possible</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t xml:space="preserve">[SOL] </w:t>
      </w:r>
    </w:p>
    <w:p>
      <w:pPr>
        <w:pStyle w:val="Normal"/>
        <w:rPr>
          <w:b/>
          <w:bCs/>
        </w:rPr>
      </w:pPr>
      <w:r>
        <w:rPr>
          <w:b/>
          <w:bCs/>
        </w:rPr>
        <w:t>Haemodialysis in ESRD</w:t>
      </w:r>
    </w:p>
    <w:p>
      <w:pPr>
        <w:pStyle w:val="Normal"/>
        <w:rPr>
          <w:rFonts w:ascii="Liberation Serif" w:hAnsi="Liberation Serif"/>
          <w:sz w:val="24"/>
          <w:szCs w:val="24"/>
        </w:rPr>
      </w:pPr>
      <w:r>
        <w:rPr>
          <w:rStyle w:val="Strong"/>
        </w:rPr>
        <w:t xml:space="preserve">           </w:t>
      </w:r>
      <w:r>
        <w:rPr>
          <w:rStyle w:val="Strong"/>
        </w:rPr>
        <w:t>Vascular Access for Hemodialysis:</w:t>
      </w:r>
    </w:p>
    <w:p>
      <w:pPr>
        <w:pStyle w:val="Normal"/>
        <w:numPr>
          <w:ilvl w:val="1"/>
          <w:numId w:val="159"/>
        </w:numPr>
        <w:tabs>
          <w:tab w:val="clear" w:pos="1134"/>
          <w:tab w:val="left" w:pos="0" w:leader="none"/>
        </w:tabs>
        <w:ind w:left="1418" w:hanging="283"/>
        <w:rPr>
          <w:rFonts w:ascii="Liberation Serif" w:hAnsi="Liberation Serif"/>
          <w:sz w:val="24"/>
          <w:szCs w:val="24"/>
        </w:rPr>
      </w:pPr>
      <w:r>
        <w:rPr/>
        <w:t>Arteriovenous fistula (AVF) is the preferred method for vascular access, usually created in the forearm up to a year before dialysis is needed.</w:t>
      </w:r>
    </w:p>
    <w:p>
      <w:pPr>
        <w:pStyle w:val="Normal"/>
        <w:numPr>
          <w:ilvl w:val="1"/>
          <w:numId w:val="159"/>
        </w:numPr>
        <w:tabs>
          <w:tab w:val="clear" w:pos="1134"/>
          <w:tab w:val="left" w:pos="0" w:leader="none"/>
        </w:tabs>
        <w:ind w:left="1418" w:hanging="283"/>
        <w:rPr>
          <w:rFonts w:ascii="Liberation Serif" w:hAnsi="Liberation Serif"/>
          <w:sz w:val="24"/>
          <w:szCs w:val="24"/>
        </w:rPr>
      </w:pPr>
      <w:r>
        <w:rPr/>
        <w:t>After 4–6 weeks, arterialization occurs, allowing the insertion of large-bore needles for hemodialysis.</w:t>
      </w:r>
    </w:p>
    <w:p>
      <w:pPr>
        <w:pStyle w:val="Normal"/>
        <w:numPr>
          <w:ilvl w:val="0"/>
          <w:numId w:val="0"/>
        </w:numPr>
        <w:ind w:left="0" w:hanging="0"/>
        <w:rPr>
          <w:rFonts w:ascii="Liberation Serif" w:hAnsi="Liberation Serif"/>
          <w:sz w:val="24"/>
          <w:szCs w:val="24"/>
        </w:rPr>
      </w:pPr>
      <w:r>
        <w:rPr>
          <w:rStyle w:val="Strong"/>
        </w:rPr>
        <w:t>Preservation of Arm Veins:</w:t>
      </w:r>
    </w:p>
    <w:p>
      <w:pPr>
        <w:pStyle w:val="Normal"/>
        <w:numPr>
          <w:ilvl w:val="1"/>
          <w:numId w:val="159"/>
        </w:numPr>
        <w:tabs>
          <w:tab w:val="clear" w:pos="1134"/>
          <w:tab w:val="left" w:pos="0" w:leader="none"/>
        </w:tabs>
        <w:ind w:left="1418" w:hanging="283"/>
        <w:rPr>
          <w:rFonts w:ascii="Liberation Serif" w:hAnsi="Liberation Serif"/>
          <w:sz w:val="24"/>
          <w:szCs w:val="24"/>
        </w:rPr>
      </w:pPr>
      <w:r>
        <w:rPr/>
        <w:t>Preservation of arm veins is crucial in patients with progressive renal disease for future hemodialysis needs.</w:t>
      </w:r>
    </w:p>
    <w:p>
      <w:pPr>
        <w:pStyle w:val="Normal"/>
        <w:numPr>
          <w:ilvl w:val="1"/>
          <w:numId w:val="159"/>
        </w:numPr>
        <w:tabs>
          <w:tab w:val="clear" w:pos="1134"/>
          <w:tab w:val="left" w:pos="0" w:leader="none"/>
        </w:tabs>
        <w:ind w:left="1418" w:hanging="283"/>
        <w:rPr>
          <w:rFonts w:ascii="Liberation Serif" w:hAnsi="Liberation Serif"/>
          <w:sz w:val="24"/>
          <w:szCs w:val="24"/>
        </w:rPr>
      </w:pPr>
      <w:r>
        <w:rPr/>
        <w:t>If AVF creation is not possible, synthetic polytetrafluoroethylene (PTFE) grafts or central venous catheters may be used for short-term access.</w:t>
      </w:r>
    </w:p>
    <w:p>
      <w:pPr>
        <w:pStyle w:val="Normal"/>
        <w:numPr>
          <w:ilvl w:val="0"/>
          <w:numId w:val="0"/>
        </w:numPr>
        <w:ind w:left="0" w:hanging="0"/>
        <w:rPr>
          <w:rFonts w:ascii="Liberation Serif" w:hAnsi="Liberation Serif"/>
          <w:sz w:val="24"/>
          <w:szCs w:val="24"/>
        </w:rPr>
      </w:pPr>
      <w:r>
        <w:rPr>
          <w:rStyle w:val="Strong"/>
        </w:rPr>
        <w:t>Screening and Vaccination:</w:t>
      </w:r>
    </w:p>
    <w:p>
      <w:pPr>
        <w:pStyle w:val="Normal"/>
        <w:numPr>
          <w:ilvl w:val="1"/>
          <w:numId w:val="159"/>
        </w:numPr>
        <w:tabs>
          <w:tab w:val="clear" w:pos="1134"/>
          <w:tab w:val="left" w:pos="0" w:leader="none"/>
        </w:tabs>
        <w:ind w:left="1418" w:hanging="283"/>
        <w:rPr>
          <w:rFonts w:ascii="Liberation Serif" w:hAnsi="Liberation Serif"/>
          <w:sz w:val="24"/>
          <w:szCs w:val="24"/>
        </w:rPr>
      </w:pPr>
      <w:r>
        <w:rPr/>
        <w:t>Patients starting dialysis are screened for hepatitis B, hepatitis C, and HIV.</w:t>
      </w:r>
    </w:p>
    <w:p>
      <w:pPr>
        <w:pStyle w:val="Normal"/>
        <w:numPr>
          <w:ilvl w:val="1"/>
          <w:numId w:val="159"/>
        </w:numPr>
        <w:tabs>
          <w:tab w:val="clear" w:pos="1134"/>
          <w:tab w:val="left" w:pos="0" w:leader="none"/>
        </w:tabs>
        <w:ind w:left="1418" w:hanging="283"/>
        <w:rPr>
          <w:rFonts w:ascii="Liberation Serif" w:hAnsi="Liberation Serif"/>
          <w:sz w:val="24"/>
          <w:szCs w:val="24"/>
        </w:rPr>
      </w:pPr>
      <w:r>
        <w:rPr/>
        <w:t>Vaccination against hepatitis B is administered if the patient is not immune.</w:t>
      </w:r>
    </w:p>
    <w:p>
      <w:pPr>
        <w:pStyle w:val="Normal"/>
        <w:numPr>
          <w:ilvl w:val="0"/>
          <w:numId w:val="0"/>
        </w:numPr>
        <w:ind w:left="0" w:hanging="0"/>
        <w:rPr>
          <w:rFonts w:ascii="Liberation Serif" w:hAnsi="Liberation Serif"/>
          <w:sz w:val="24"/>
          <w:szCs w:val="24"/>
        </w:rPr>
      </w:pPr>
      <w:r>
        <w:rPr>
          <w:rStyle w:val="Strong"/>
        </w:rPr>
        <w:t>Dialysis Procedure:</w:t>
      </w:r>
    </w:p>
    <w:p>
      <w:pPr>
        <w:pStyle w:val="Normal"/>
        <w:numPr>
          <w:ilvl w:val="1"/>
          <w:numId w:val="159"/>
        </w:numPr>
        <w:tabs>
          <w:tab w:val="clear" w:pos="1134"/>
          <w:tab w:val="left" w:pos="0" w:leader="none"/>
        </w:tabs>
        <w:ind w:left="1418" w:hanging="283"/>
        <w:rPr>
          <w:rFonts w:ascii="Liberation Serif" w:hAnsi="Liberation Serif"/>
          <w:sz w:val="24"/>
          <w:szCs w:val="24"/>
        </w:rPr>
      </w:pPr>
      <w:r>
        <w:rPr/>
        <w:t>Hemodialysis is typically performed for 3–5 hours three times weekly, either at home or in an outpatient dialysis unit.</w:t>
      </w:r>
    </w:p>
    <w:p>
      <w:pPr>
        <w:pStyle w:val="Normal"/>
        <w:numPr>
          <w:ilvl w:val="1"/>
          <w:numId w:val="159"/>
        </w:numPr>
        <w:tabs>
          <w:tab w:val="clear" w:pos="1134"/>
          <w:tab w:val="left" w:pos="0" w:leader="none"/>
        </w:tabs>
        <w:ind w:left="1418" w:hanging="283"/>
        <w:rPr>
          <w:rFonts w:ascii="Liberation Serif" w:hAnsi="Liberation Serif"/>
          <w:sz w:val="24"/>
          <w:szCs w:val="24"/>
        </w:rPr>
      </w:pPr>
      <w:r>
        <w:rPr/>
        <w:t>The frequency and intensity of dialysis are adjusted to achieve a urea reduction ratio of over 65%, as lower levels are associated with increased mortality.</w:t>
      </w:r>
    </w:p>
    <w:p>
      <w:pPr>
        <w:pStyle w:val="Normal"/>
        <w:numPr>
          <w:ilvl w:val="0"/>
          <w:numId w:val="0"/>
        </w:numPr>
        <w:ind w:left="0" w:hanging="0"/>
        <w:rPr>
          <w:rFonts w:ascii="Liberation Serif" w:hAnsi="Liberation Serif"/>
          <w:sz w:val="24"/>
          <w:szCs w:val="24"/>
        </w:rPr>
      </w:pPr>
      <w:r>
        <w:rPr>
          <w:rStyle w:val="Strong"/>
        </w:rPr>
        <w:t>Improvement in Symptoms:</w:t>
      </w:r>
    </w:p>
    <w:p>
      <w:pPr>
        <w:pStyle w:val="Normal"/>
        <w:numPr>
          <w:ilvl w:val="1"/>
          <w:numId w:val="159"/>
        </w:numPr>
        <w:tabs>
          <w:tab w:val="clear" w:pos="1134"/>
          <w:tab w:val="left" w:pos="0" w:leader="none"/>
        </w:tabs>
        <w:ind w:left="1418" w:hanging="283"/>
        <w:rPr>
          <w:rFonts w:ascii="Liberation Serif" w:hAnsi="Liberation Serif"/>
          <w:sz w:val="24"/>
          <w:szCs w:val="24"/>
        </w:rPr>
      </w:pPr>
      <w:r>
        <w:rPr/>
        <w:t>Most patients experience an improvement in symptoms during the first 6 weeks of treatment.</w:t>
      </w:r>
    </w:p>
    <w:p>
      <w:pPr>
        <w:pStyle w:val="Normal"/>
        <w:numPr>
          <w:ilvl w:val="0"/>
          <w:numId w:val="0"/>
        </w:numPr>
        <w:ind w:left="0" w:hanging="0"/>
        <w:rPr>
          <w:rFonts w:ascii="Liberation Serif" w:hAnsi="Liberation Serif"/>
          <w:sz w:val="24"/>
          <w:szCs w:val="24"/>
        </w:rPr>
      </w:pPr>
      <w:r>
        <w:rPr>
          <w:rStyle w:val="Strong"/>
        </w:rPr>
        <w:t>Options to Increase Dialysis Intensity:</w:t>
      </w:r>
    </w:p>
    <w:p>
      <w:pPr>
        <w:pStyle w:val="Normal"/>
        <w:numPr>
          <w:ilvl w:val="1"/>
          <w:numId w:val="159"/>
        </w:numPr>
        <w:tabs>
          <w:tab w:val="clear" w:pos="1134"/>
          <w:tab w:val="left" w:pos="0" w:leader="none"/>
        </w:tabs>
        <w:ind w:left="1418" w:hanging="283"/>
        <w:rPr>
          <w:rFonts w:ascii="Liberation Serif" w:hAnsi="Liberation Serif"/>
          <w:sz w:val="24"/>
          <w:szCs w:val="24"/>
        </w:rPr>
      </w:pPr>
      <w:r>
        <w:rPr/>
        <w:t>Escalating the number of standard sessions to four or more per week.</w:t>
      </w:r>
    </w:p>
    <w:p>
      <w:pPr>
        <w:pStyle w:val="Normal"/>
        <w:numPr>
          <w:ilvl w:val="1"/>
          <w:numId w:val="159"/>
        </w:numPr>
        <w:tabs>
          <w:tab w:val="clear" w:pos="1134"/>
          <w:tab w:val="left" w:pos="0" w:leader="none"/>
        </w:tabs>
        <w:ind w:left="1418" w:hanging="283"/>
        <w:rPr>
          <w:rFonts w:ascii="Liberation Serif" w:hAnsi="Liberation Serif"/>
          <w:sz w:val="24"/>
          <w:szCs w:val="24"/>
        </w:rPr>
      </w:pPr>
      <w:r>
        <w:rPr/>
        <w:t>Performing short, frequent dialysis sessions of 2–3 hours 5–7 times per week.</w:t>
      </w:r>
    </w:p>
    <w:p>
      <w:pPr>
        <w:pStyle w:val="Normal"/>
        <w:numPr>
          <w:ilvl w:val="1"/>
          <w:numId w:val="159"/>
        </w:numPr>
        <w:tabs>
          <w:tab w:val="clear" w:pos="1134"/>
          <w:tab w:val="left" w:pos="0" w:leader="none"/>
        </w:tabs>
        <w:ind w:left="1418" w:hanging="283"/>
        <w:rPr>
          <w:rFonts w:ascii="Liberation Serif" w:hAnsi="Liberation Serif"/>
          <w:sz w:val="24"/>
          <w:szCs w:val="24"/>
        </w:rPr>
      </w:pPr>
      <w:r>
        <w:rPr/>
        <w:t>Nocturnal hemodialysis, using low blood-pump speeds for approximately 8 hours overnight 5–6 times per week.</w:t>
      </w:r>
    </w:p>
    <w:p>
      <w:pPr>
        <w:pStyle w:val="Normal"/>
        <w:numPr>
          <w:ilvl w:val="1"/>
          <w:numId w:val="159"/>
        </w:numPr>
        <w:tabs>
          <w:tab w:val="clear" w:pos="1134"/>
          <w:tab w:val="left" w:pos="0" w:leader="none"/>
        </w:tabs>
        <w:ind w:left="1418" w:hanging="283"/>
        <w:rPr>
          <w:rFonts w:ascii="Liberation Serif" w:hAnsi="Liberation Serif"/>
          <w:sz w:val="24"/>
          <w:szCs w:val="24"/>
        </w:rPr>
      </w:pPr>
      <w:r>
        <w:rPr/>
        <w:t>Including a filtration component (hemodiafiltration) to achieve greater clearance of larger molecules.</w:t>
      </w:r>
    </w:p>
    <w:p>
      <w:pPr>
        <w:pStyle w:val="Normal"/>
        <w:numPr>
          <w:ilvl w:val="0"/>
          <w:numId w:val="0"/>
        </w:numPr>
        <w:ind w:left="0" w:hanging="0"/>
        <w:rPr>
          <w:rFonts w:ascii="Liberation Serif" w:hAnsi="Liberation Serif"/>
          <w:sz w:val="24"/>
          <w:szCs w:val="24"/>
        </w:rPr>
      </w:pPr>
      <w:r>
        <w:rPr>
          <w:rStyle w:val="Strong"/>
        </w:rPr>
        <w:t>Benefits of More Frequent and Nocturnal Dialysis:</w:t>
      </w:r>
    </w:p>
    <w:p>
      <w:pPr>
        <w:pStyle w:val="Normal"/>
        <w:numPr>
          <w:ilvl w:val="1"/>
          <w:numId w:val="159"/>
        </w:numPr>
        <w:tabs>
          <w:tab w:val="clear" w:pos="1134"/>
          <w:tab w:val="left" w:pos="0" w:leader="none"/>
        </w:tabs>
        <w:ind w:left="1418" w:hanging="283"/>
        <w:rPr>
          <w:rFonts w:ascii="Liberation Serif" w:hAnsi="Liberation Serif"/>
          <w:sz w:val="24"/>
          <w:szCs w:val="24"/>
        </w:rPr>
      </w:pPr>
      <w:r>
        <w:rPr/>
        <w:t>Improved fluid balance and phosphate control.</w:t>
      </w:r>
    </w:p>
    <w:p>
      <w:pPr>
        <w:pStyle w:val="Normal"/>
        <w:numPr>
          <w:ilvl w:val="1"/>
          <w:numId w:val="159"/>
        </w:numPr>
        <w:tabs>
          <w:tab w:val="clear" w:pos="1134"/>
          <w:tab w:val="left" w:pos="0" w:leader="none"/>
        </w:tabs>
        <w:ind w:left="1418" w:hanging="283"/>
        <w:rPr>
          <w:rFonts w:ascii="Liberation Serif" w:hAnsi="Liberation Serif"/>
          <w:sz w:val="24"/>
          <w:szCs w:val="24"/>
        </w:rPr>
      </w:pPr>
      <w:r>
        <w:rPr/>
        <w:t>Improvement in left ventricular mass.</w:t>
      </w:r>
    </w:p>
    <w:p>
      <w:pPr>
        <w:pStyle w:val="Normal"/>
        <w:numPr>
          <w:ilvl w:val="1"/>
          <w:numId w:val="159"/>
        </w:numPr>
        <w:tabs>
          <w:tab w:val="clear" w:pos="1134"/>
          <w:tab w:val="left" w:pos="0" w:leader="none"/>
        </w:tabs>
        <w:ind w:left="1418" w:hanging="283"/>
        <w:rPr>
          <w:rFonts w:ascii="Liberation Serif" w:hAnsi="Liberation Serif"/>
          <w:sz w:val="24"/>
          <w:szCs w:val="24"/>
        </w:rPr>
      </w:pPr>
      <w:r>
        <w:rPr/>
        <w:t>Potential improvement in mortality, although this has not been robustly demonstrated.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Style w:val="Strong"/>
          <w:sz w:val="24"/>
          <w:szCs w:val="24"/>
        </w:rPr>
        <w:t>Ref: Davidson principles and practice of medicine 24</w:t>
      </w:r>
      <w:r>
        <w:rPr>
          <w:rStyle w:val="Strong"/>
          <w:sz w:val="24"/>
          <w:szCs w:val="24"/>
          <w:vertAlign w:val="superscript"/>
        </w:rPr>
        <w:t>th</w:t>
      </w:r>
      <w:r>
        <w:rPr>
          <w:rStyle w:val="Strong"/>
          <w:sz w:val="24"/>
          <w:szCs w:val="24"/>
        </w:rPr>
        <w:t xml:space="preserve"> edition pg595</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An infant was born at 30 weeks of gestation and weighs 1-2 kg at birth. Which of the following is the recommended initial feeding method?</w:t>
      </w:r>
    </w:p>
    <w:p>
      <w:pPr>
        <w:pStyle w:val="Normal"/>
        <w:rPr>
          <w:rFonts w:ascii="Liberation Serif" w:hAnsi="Liberation Serif"/>
          <w:sz w:val="24"/>
          <w:szCs w:val="24"/>
        </w:rPr>
      </w:pPr>
      <w:r>
        <w:rPr/>
        <w:t xml:space="preserve">(a) Intravenous fluids only </w:t>
      </w:r>
    </w:p>
    <w:p>
      <w:pPr>
        <w:pStyle w:val="Normal"/>
        <w:rPr>
          <w:rFonts w:ascii="Liberation Serif" w:hAnsi="Liberation Serif"/>
          <w:sz w:val="24"/>
          <w:szCs w:val="24"/>
        </w:rPr>
      </w:pPr>
      <w:r>
        <w:rPr/>
        <w:t xml:space="preserve">(b) Feeding by spoon and katori </w:t>
      </w:r>
    </w:p>
    <w:p>
      <w:pPr>
        <w:pStyle w:val="Normal"/>
        <w:rPr>
          <w:rFonts w:ascii="Liberation Serif" w:hAnsi="Liberation Serif"/>
          <w:sz w:val="24"/>
          <w:szCs w:val="24"/>
        </w:rPr>
      </w:pPr>
      <w:r>
        <w:rPr/>
        <w:t xml:space="preserve">(c) Breastfeeding </w:t>
      </w:r>
    </w:p>
    <w:p>
      <w:pPr>
        <w:pStyle w:val="Normal"/>
        <w:rPr>
          <w:rFonts w:ascii="Liberation Serif" w:hAnsi="Liberation Serif"/>
          <w:sz w:val="24"/>
          <w:szCs w:val="24"/>
        </w:rPr>
      </w:pPr>
      <w:r>
        <w:rPr/>
        <w:t>(d) Orogastric feeding</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[SOL] </w:t>
      </w:r>
      <w:r>
        <w:rPr>
          <w:b w:val="false"/>
          <w:i w:val="false"/>
          <w:caps w:val="false"/>
          <w:smallCaps w:val="false"/>
          <w:color w:val="374151"/>
          <w:spacing w:val="0"/>
          <w:sz w:val="24"/>
          <w:szCs w:val="24"/>
        </w:rPr>
        <w:t>For an infant born at 30 weeks of gestation and weighing 1-2 kg at birth, the recommended initial feeding method is (d) Orogastric feeding. This involves passing a small feeding tube through the baby's mouth or nose into the stomach to provide milk or formula.</w:t>
      </w:r>
      <w:r>
        <w:rPr>
          <w:sz w:val="24"/>
          <w:szCs w:val="24"/>
        </w:rPr>
        <w:t xml:space="preserv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97[Q] A newborn delivered at 32 weeks gestation is started on spoon feeds after birth. On feeding with a spoon, the baby demonstrates some spilling and coughing. What is the next step in management?</w:t>
      </w:r>
    </w:p>
    <w:p>
      <w:pPr>
        <w:pStyle w:val="Normal"/>
        <w:rPr>
          <w:rFonts w:ascii="Liberation Serif" w:hAnsi="Liberation Serif"/>
          <w:sz w:val="24"/>
          <w:szCs w:val="24"/>
        </w:rPr>
      </w:pPr>
      <w:r>
        <w:rPr/>
        <w:t xml:space="preserve">(a) Oragastric or nasogastric tube feeding </w:t>
      </w:r>
    </w:p>
    <w:p>
      <w:pPr>
        <w:pStyle w:val="Normal"/>
        <w:rPr>
          <w:rFonts w:ascii="Liberation Serif" w:hAnsi="Liberation Serif"/>
          <w:sz w:val="24"/>
          <w:szCs w:val="24"/>
        </w:rPr>
      </w:pPr>
      <w:r>
        <w:rPr/>
        <w:t xml:space="preserve">(b) Intravenous fluid therapy </w:t>
      </w:r>
    </w:p>
    <w:p>
      <w:pPr>
        <w:pStyle w:val="Normal"/>
        <w:rPr>
          <w:rFonts w:ascii="Liberation Serif" w:hAnsi="Liberation Serif"/>
          <w:sz w:val="24"/>
          <w:szCs w:val="24"/>
        </w:rPr>
      </w:pPr>
      <w:r>
        <w:rPr/>
        <w:t xml:space="preserve">(c) Gastrostomy tube feeding </w:t>
      </w:r>
    </w:p>
    <w:p>
      <w:pPr>
        <w:pStyle w:val="Normal"/>
        <w:rPr>
          <w:rFonts w:ascii="Liberation Serif" w:hAnsi="Liberation Serif"/>
          <w:sz w:val="24"/>
          <w:szCs w:val="24"/>
        </w:rPr>
      </w:pPr>
      <w:r>
        <w:rPr/>
        <w:t xml:space="preserve">(d) Breastfeeding </w:t>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t>[SOL] A newborn delivered at 32 weeks gestation is premature and may have difficulty with feeding and coordination of sucking and swallowing. Spilling and coughing while feeding are signs of feeding difficulties and can lead to aspiration pneumonia. Therefore, the next step in management should be orogastric or nasogastric tube feeding, which is a safe and effective way to provide nutrition while reducing the risk of aspiration. Once the baby's feeding and coordination improve, the baby can transition to spoon feeding or breastfeeding.</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ByA child speaks bisyllables like Ma-Ma and Ba-Ba. He is able to sit without support and looks at the source of sound diagonally. His likely age is</w:t>
      </w:r>
    </w:p>
    <w:p>
      <w:pPr>
        <w:pStyle w:val="Normal"/>
        <w:rPr>
          <w:rFonts w:ascii="Liberation Serif" w:hAnsi="Liberation Serif"/>
          <w:sz w:val="24"/>
          <w:szCs w:val="24"/>
        </w:rPr>
      </w:pPr>
      <w:r>
        <w:rPr/>
        <w:t xml:space="preserve">(a) 4 months </w:t>
      </w:r>
    </w:p>
    <w:p>
      <w:pPr>
        <w:pStyle w:val="Normal"/>
        <w:rPr>
          <w:rFonts w:ascii="Liberation Serif" w:hAnsi="Liberation Serif"/>
          <w:sz w:val="24"/>
          <w:szCs w:val="24"/>
        </w:rPr>
      </w:pPr>
      <w:r>
        <w:rPr/>
        <w:t xml:space="preserve">(b) 6 months </w:t>
      </w:r>
    </w:p>
    <w:p>
      <w:pPr>
        <w:pStyle w:val="Normal"/>
        <w:rPr>
          <w:rFonts w:ascii="Liberation Serif" w:hAnsi="Liberation Serif"/>
          <w:sz w:val="24"/>
          <w:szCs w:val="24"/>
        </w:rPr>
      </w:pPr>
      <w:r>
        <w:rPr/>
        <w:t xml:space="preserve">(c) 8 months </w:t>
      </w:r>
    </w:p>
    <w:p>
      <w:pPr>
        <w:pStyle w:val="Normal"/>
        <w:rPr>
          <w:rFonts w:ascii="Liberation Serif" w:hAnsi="Liberation Serif"/>
          <w:sz w:val="24"/>
          <w:szCs w:val="24"/>
        </w:rPr>
      </w:pPr>
      <w:r>
        <w:rPr/>
        <w:t>(d) 10 months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At around 6 months of age, infants begin to babble, producing repeated sounds such as "ma-ma" and "ba-ba" by 9 months. By 9 months of age, most infants are able to sit without support and can localize the source of a sound by looking at it diagonally by 10 month.</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After sustaining a head injury, an 18 month old child displays eye opening only to pain, moans on painful stimuli and withdraws to painful stimuli. What is the modified Glasgow Coma Scale Score in this child?</w:t>
      </w:r>
    </w:p>
    <w:p>
      <w:pPr>
        <w:pStyle w:val="Normal"/>
        <w:rPr>
          <w:rFonts w:ascii="Liberation Serif" w:hAnsi="Liberation Serif"/>
          <w:sz w:val="24"/>
          <w:szCs w:val="24"/>
        </w:rPr>
      </w:pPr>
      <w:r>
        <w:rPr/>
        <w:t xml:space="preserve">(a) 6 </w:t>
      </w:r>
    </w:p>
    <w:p>
      <w:pPr>
        <w:pStyle w:val="Normal"/>
        <w:rPr>
          <w:rFonts w:ascii="Liberation Serif" w:hAnsi="Liberation Serif"/>
          <w:sz w:val="24"/>
          <w:szCs w:val="24"/>
        </w:rPr>
      </w:pPr>
      <w:r>
        <w:rPr/>
        <w:t>(b) 8</w:t>
      </w:r>
    </w:p>
    <w:p>
      <w:pPr>
        <w:pStyle w:val="Normal"/>
        <w:rPr>
          <w:rFonts w:ascii="Liberation Serif" w:hAnsi="Liberation Serif"/>
          <w:sz w:val="24"/>
          <w:szCs w:val="24"/>
        </w:rPr>
      </w:pPr>
      <w:r>
        <w:rPr/>
        <w:t xml:space="preserve">(c) 10 </w:t>
      </w:r>
    </w:p>
    <w:p>
      <w:pPr>
        <w:pStyle w:val="Normal"/>
        <w:rPr>
          <w:rFonts w:ascii="Liberation Serif" w:hAnsi="Liberation Serif"/>
          <w:sz w:val="24"/>
          <w:szCs w:val="24"/>
        </w:rPr>
      </w:pPr>
      <w:r>
        <w:rPr/>
        <w:t>(d) 12</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The modified Glasgow Coma Scale (GCS) is used in infants and young children. It evaluates eye opening, best motor response, and verbal response. In this case, the child has eye opening only to pain (score of 2), moans on painful stimuli (score of 2), and withdraws to painful stimuli (score of 4) for a total GCS score of 8.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Which of the following are reversible causes of electromechanical ciation seen in pulseless activity?</w:t>
      </w:r>
    </w:p>
    <w:p>
      <w:pPr>
        <w:pStyle w:val="Normal"/>
        <w:rPr>
          <w:rFonts w:ascii="Liberation Serif" w:hAnsi="Liberation Serif"/>
          <w:sz w:val="24"/>
          <w:szCs w:val="24"/>
        </w:rPr>
      </w:pPr>
      <w:r>
        <w:rPr/>
        <w:t>1. Pericardial tamponade</w:t>
      </w:r>
    </w:p>
    <w:p>
      <w:pPr>
        <w:pStyle w:val="Normal"/>
        <w:rPr>
          <w:rFonts w:ascii="Liberation Serif" w:hAnsi="Liberation Serif"/>
          <w:sz w:val="24"/>
          <w:szCs w:val="24"/>
        </w:rPr>
      </w:pPr>
      <w:r>
        <w:rPr/>
        <w:t xml:space="preserve">2. Pulmonary thrombo-embolism </w:t>
      </w:r>
    </w:p>
    <w:p>
      <w:pPr>
        <w:pStyle w:val="Normal"/>
        <w:rPr>
          <w:rFonts w:ascii="Liberation Serif" w:hAnsi="Liberation Serif"/>
          <w:sz w:val="24"/>
          <w:szCs w:val="24"/>
        </w:rPr>
      </w:pPr>
      <w:r>
        <w:rPr/>
        <w:t xml:space="preserve">3. Hyperthermia </w:t>
      </w:r>
    </w:p>
    <w:p>
      <w:pPr>
        <w:pStyle w:val="Normal"/>
        <w:rPr>
          <w:rFonts w:ascii="Liberation Serif" w:hAnsi="Liberation Serif"/>
          <w:sz w:val="24"/>
          <w:szCs w:val="24"/>
        </w:rPr>
      </w:pPr>
      <w:r>
        <w:rPr/>
        <w:t xml:space="preserve">4. Hypokalemia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1,2 and 3 </w:t>
      </w:r>
    </w:p>
    <w:p>
      <w:pPr>
        <w:pStyle w:val="Normal"/>
        <w:rPr>
          <w:rFonts w:ascii="Liberation Serif" w:hAnsi="Liberation Serif"/>
          <w:sz w:val="24"/>
          <w:szCs w:val="24"/>
        </w:rPr>
      </w:pPr>
      <w:r>
        <w:rPr/>
        <w:t xml:space="preserve">(b) 1,2 and 4 </w:t>
      </w:r>
    </w:p>
    <w:p>
      <w:pPr>
        <w:pStyle w:val="Normal"/>
        <w:rPr>
          <w:rFonts w:ascii="Liberation Serif" w:hAnsi="Liberation Serif"/>
          <w:sz w:val="24"/>
          <w:szCs w:val="24"/>
        </w:rPr>
      </w:pPr>
      <w:r>
        <w:rPr/>
        <w:t xml:space="preserve">(c) 1,3 and 4 </w:t>
      </w:r>
    </w:p>
    <w:p>
      <w:pPr>
        <w:pStyle w:val="Normal"/>
        <w:rPr>
          <w:rFonts w:ascii="Liberation Serif" w:hAnsi="Liberation Serif"/>
          <w:sz w:val="24"/>
          <w:szCs w:val="24"/>
        </w:rPr>
      </w:pPr>
      <w:r>
        <w:rPr/>
        <w:t>(d) 2,3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The mnemonic for reversible causes of pulseless electrical activity (PEA) is "H's and T's". The "H's" include hypoxia, hypovolemia, hydrogen ion (acidosis), hypokalemia or hyperkalemia, and hypothermia. The "T's" include tension pneumothorax, tamponade (cardiac), thrombosis (pulmonary), thrombosis (coronary), and toxins.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[Q] A 3-day old newborn presents with jaundice since birth. Examination reveals pallor and hepatosplenomegaly. The newborn also has a cephalhematoma. Which one of the following is the most important indicator to the diagnosis of pathologic jaundice ? </w:t>
      </w:r>
    </w:p>
    <w:p>
      <w:pPr>
        <w:pStyle w:val="Normal"/>
        <w:rPr>
          <w:rFonts w:ascii="Liberation Serif" w:hAnsi="Liberation Serif"/>
          <w:sz w:val="24"/>
          <w:szCs w:val="24"/>
        </w:rPr>
      </w:pPr>
      <w:r>
        <w:rPr/>
        <w:t xml:space="preserve">(a) Pallor </w:t>
      </w:r>
    </w:p>
    <w:p>
      <w:pPr>
        <w:pStyle w:val="Normal"/>
        <w:rPr>
          <w:rFonts w:ascii="Liberation Serif" w:hAnsi="Liberation Serif"/>
          <w:sz w:val="24"/>
          <w:szCs w:val="24"/>
        </w:rPr>
      </w:pPr>
      <w:r>
        <w:rPr/>
        <w:t xml:space="preserve">(b) Hepatosplenomegaly </w:t>
      </w:r>
    </w:p>
    <w:p>
      <w:pPr>
        <w:pStyle w:val="Normal"/>
        <w:rPr>
          <w:rFonts w:ascii="Liberation Serif" w:hAnsi="Liberation Serif"/>
          <w:sz w:val="24"/>
          <w:szCs w:val="24"/>
        </w:rPr>
      </w:pPr>
      <w:r>
        <w:rPr/>
        <w:t xml:space="preserve">(c) Clinical jaundice since birth </w:t>
      </w:r>
    </w:p>
    <w:p>
      <w:pPr>
        <w:pStyle w:val="Normal"/>
        <w:rPr>
          <w:rFonts w:ascii="Liberation Serif" w:hAnsi="Liberation Serif"/>
          <w:sz w:val="24"/>
          <w:szCs w:val="24"/>
        </w:rPr>
      </w:pPr>
      <w:r>
        <w:rPr/>
        <w:t>(d) Cephalhematoma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Pathological jaundice is the type of jaundice which occurs within the first 24 hours of life or persists beyond 14 days of life. In this case, the newborn presents with jaundice since birth, which is the most important indicator to the diagnosis of pathological jaundice. Pallor, hepatosplenomegaly, and cephalhematoma are not specific for pathological jaundice.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What is the diagnosis of autistic spectrum disorder primarily based on?</w:t>
      </w:r>
    </w:p>
    <w:p>
      <w:pPr>
        <w:pStyle w:val="Normal"/>
        <w:rPr>
          <w:rFonts w:ascii="Liberation Serif" w:hAnsi="Liberation Serif"/>
          <w:sz w:val="24"/>
          <w:szCs w:val="24"/>
        </w:rPr>
      </w:pPr>
      <w:r>
        <w:rPr/>
        <w:t>(a) Clinical criteria only</w:t>
      </w:r>
    </w:p>
    <w:p>
      <w:pPr>
        <w:pStyle w:val="Normal"/>
        <w:rPr>
          <w:rFonts w:ascii="Liberation Serif" w:hAnsi="Liberation Serif"/>
          <w:sz w:val="24"/>
          <w:szCs w:val="24"/>
        </w:rPr>
      </w:pPr>
      <w:r>
        <w:rPr/>
        <w:t>(b) Clinical criteria and genetic studies only</w:t>
      </w:r>
    </w:p>
    <w:p>
      <w:pPr>
        <w:pStyle w:val="Normal"/>
        <w:rPr>
          <w:rFonts w:ascii="Liberation Serif" w:hAnsi="Liberation Serif"/>
          <w:sz w:val="24"/>
          <w:szCs w:val="24"/>
        </w:rPr>
      </w:pPr>
      <w:r>
        <w:rPr/>
        <w:t>(c) Clinical criteria and MRI brain only</w:t>
      </w:r>
    </w:p>
    <w:p>
      <w:pPr>
        <w:pStyle w:val="Normal"/>
        <w:rPr>
          <w:rFonts w:ascii="Liberation Serif" w:hAnsi="Liberation Serif"/>
          <w:sz w:val="24"/>
          <w:szCs w:val="24"/>
        </w:rPr>
      </w:pPr>
      <w:r>
        <w:rPr/>
        <w:t>(d) Clinical criteria genetic studies and MRI brain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The diagnosis of autism spectrum disorder (ASD) is primarily based on clinical criteria, including observation of the child's behavior and developmental history. Although genetic studies and brain imaging, such as MRI, may provide additional information, they are not used as the primary method for diagnosis.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[Q] According to the National AIDS Control Program, which one of the following drugs is given to newborns born to HIV-positive mothers to prevent mother to child transmission of HIV infection? </w:t>
      </w:r>
    </w:p>
    <w:p>
      <w:pPr>
        <w:pStyle w:val="Normal"/>
        <w:rPr>
          <w:rFonts w:ascii="Liberation Serif" w:hAnsi="Liberation Serif"/>
          <w:sz w:val="24"/>
          <w:szCs w:val="24"/>
        </w:rPr>
      </w:pPr>
      <w:r>
        <w:rPr/>
        <w:t>(a) Nevirapine</w:t>
      </w:r>
    </w:p>
    <w:p>
      <w:pPr>
        <w:pStyle w:val="Normal"/>
        <w:rPr>
          <w:rFonts w:ascii="Liberation Serif" w:hAnsi="Liberation Serif"/>
          <w:sz w:val="24"/>
          <w:szCs w:val="24"/>
        </w:rPr>
      </w:pPr>
      <w:r>
        <w:rPr/>
        <w:t xml:space="preserve">(b) Stavudine </w:t>
      </w:r>
    </w:p>
    <w:p>
      <w:pPr>
        <w:pStyle w:val="Normal"/>
        <w:rPr>
          <w:rFonts w:ascii="Liberation Serif" w:hAnsi="Liberation Serif"/>
          <w:sz w:val="24"/>
          <w:szCs w:val="24"/>
        </w:rPr>
      </w:pPr>
      <w:r>
        <w:rPr/>
        <w:t xml:space="preserve">(c)Indinavir </w:t>
      </w:r>
    </w:p>
    <w:p>
      <w:pPr>
        <w:pStyle w:val="Normal"/>
        <w:rPr>
          <w:rFonts w:ascii="Liberation Serif" w:hAnsi="Liberation Serif"/>
          <w:sz w:val="24"/>
          <w:szCs w:val="24"/>
        </w:rPr>
      </w:pPr>
      <w:r>
        <w:rPr/>
        <w:t>(d) Ritonavir</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According to the National AIDS Control Program, nevirapine is given to newborns born to HIV-positive mothers within 72 hours of birth to prevent mother-to-child transmission of HIV infection. It is given as a single dose of 2 mg/kg body weight. This strategy has been shown to significantly reduce the risk of transmission from mother to child. Stavudine, indinavir, and ritonavir are antiretroviral drugs used in the treatment of HIV infection but are not used for prophylaxis in newborns.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Which one of the following statements is correct in context of human breast milk ?</w:t>
      </w:r>
    </w:p>
    <w:p>
      <w:pPr>
        <w:pStyle w:val="Normal"/>
        <w:rPr>
          <w:rFonts w:ascii="Liberation Serif" w:hAnsi="Liberation Serif"/>
          <w:sz w:val="24"/>
          <w:szCs w:val="24"/>
        </w:rPr>
      </w:pPr>
      <w:r>
        <w:rPr/>
        <w:t>(a) The concentration of lactose is 5g/dL</w:t>
      </w:r>
    </w:p>
    <w:p>
      <w:pPr>
        <w:pStyle w:val="Normal"/>
        <w:rPr>
          <w:rFonts w:ascii="Liberation Serif" w:hAnsi="Liberation Serif"/>
          <w:sz w:val="24"/>
          <w:szCs w:val="24"/>
        </w:rPr>
      </w:pPr>
      <w:r>
        <w:rPr/>
        <w:t>(b) The protein content is higher than that in animal milk</w:t>
      </w:r>
    </w:p>
    <w:p>
      <w:pPr>
        <w:pStyle w:val="Normal"/>
        <w:rPr>
          <w:rFonts w:ascii="Liberation Serif" w:hAnsi="Liberation Serif"/>
          <w:sz w:val="24"/>
          <w:szCs w:val="24"/>
        </w:rPr>
      </w:pPr>
      <w:r>
        <w:rPr/>
        <w:t>(c) Human milk does not contain taurine and cysteine like animal milk and formula milk</w:t>
      </w:r>
    </w:p>
    <w:p>
      <w:pPr>
        <w:pStyle w:val="Normal"/>
        <w:rPr>
          <w:rFonts w:ascii="Liberation Serif" w:hAnsi="Liberation Serif"/>
          <w:sz w:val="24"/>
          <w:szCs w:val="24"/>
        </w:rPr>
      </w:pPr>
      <w:r>
        <w:rPr/>
        <w:t>(d) Human milk contains omega 2 and omega 6 (very long chain) fatty acids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The concentration of lactose in human breast milk is around 7 g/dL. This is higher than the concentration of lactose in cow's milk (around 4.8 g/dL). The protein content in human milk is lower than in animal milk, with the exception of whey protein, which is higher in human milk. Taurine and cysteine are present in human milk, but in lower concentrations compared to animal milk and formula milk. Human milk contains both omega-3 and omega-6 fatty acids, including some very long chain fatty acids, which are important for brain development.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Which of the following are age appropriate language milestones in a normally developing 2 year old child ?</w:t>
      </w:r>
    </w:p>
    <w:p>
      <w:pPr>
        <w:pStyle w:val="Normal"/>
        <w:rPr>
          <w:rFonts w:ascii="Liberation Serif" w:hAnsi="Liberation Serif"/>
          <w:sz w:val="24"/>
          <w:szCs w:val="24"/>
        </w:rPr>
      </w:pPr>
      <w:r>
        <w:rPr/>
        <w:t>1. Vocabulary of 50-100 words</w:t>
      </w:r>
    </w:p>
    <w:p>
      <w:pPr>
        <w:pStyle w:val="Normal"/>
        <w:rPr>
          <w:rFonts w:ascii="Liberation Serif" w:hAnsi="Liberation Serif"/>
          <w:sz w:val="24"/>
          <w:szCs w:val="24"/>
        </w:rPr>
      </w:pPr>
      <w:r>
        <w:rPr/>
        <w:t>2. Uses pronouns</w:t>
      </w:r>
    </w:p>
    <w:p>
      <w:pPr>
        <w:pStyle w:val="Normal"/>
        <w:rPr>
          <w:rFonts w:ascii="Liberation Serif" w:hAnsi="Liberation Serif"/>
          <w:sz w:val="24"/>
          <w:szCs w:val="24"/>
        </w:rPr>
      </w:pPr>
      <w:r>
        <w:rPr/>
        <w:t>3. Occasional repeating of words</w:t>
      </w:r>
    </w:p>
    <w:p>
      <w:pPr>
        <w:pStyle w:val="Normal"/>
        <w:rPr>
          <w:rFonts w:ascii="Liberation Serif" w:hAnsi="Liberation Serif"/>
          <w:sz w:val="24"/>
          <w:szCs w:val="24"/>
        </w:rPr>
      </w:pPr>
      <w:r>
        <w:rPr/>
        <w:t>4. Stating his name when asked</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 xml:space="preserve">(c) 1 and 3 only </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t xml:space="preserve">[SOL] By 2 years of age, a child should have a vocabulary of 50-100 words and be able to use simple phrases and pronouns. Repeating words and naming objects and body parts should be common. The child should be able to state his or her name when asked by around 3 years.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[Q] Which of the following tools are used for developmental screening ? </w:t>
      </w:r>
    </w:p>
    <w:p>
      <w:pPr>
        <w:pStyle w:val="Normal"/>
        <w:rPr>
          <w:rFonts w:ascii="Liberation Serif" w:hAnsi="Liberation Serif"/>
          <w:sz w:val="24"/>
          <w:szCs w:val="24"/>
        </w:rPr>
      </w:pPr>
      <w:r>
        <w:rPr/>
        <w:t>1. Denver-II</w:t>
      </w:r>
    </w:p>
    <w:p>
      <w:pPr>
        <w:pStyle w:val="Normal"/>
        <w:rPr>
          <w:rFonts w:ascii="Liberation Serif" w:hAnsi="Liberation Serif"/>
          <w:sz w:val="24"/>
          <w:szCs w:val="24"/>
        </w:rPr>
      </w:pPr>
      <w:r>
        <w:rPr/>
        <w:t>2. Ages and Stages Questionnaire</w:t>
      </w:r>
    </w:p>
    <w:p>
      <w:pPr>
        <w:pStyle w:val="Normal"/>
        <w:rPr>
          <w:rFonts w:ascii="Liberation Serif" w:hAnsi="Liberation Serif"/>
          <w:sz w:val="24"/>
          <w:szCs w:val="24"/>
        </w:rPr>
      </w:pPr>
      <w:r>
        <w:rPr/>
        <w:t>3. Parents Evaluation of Developmental Status</w:t>
      </w:r>
    </w:p>
    <w:p>
      <w:pPr>
        <w:pStyle w:val="Normal"/>
        <w:rPr>
          <w:rFonts w:ascii="Liberation Serif" w:hAnsi="Liberation Serif"/>
          <w:sz w:val="24"/>
          <w:szCs w:val="24"/>
        </w:rPr>
      </w:pPr>
      <w:r>
        <w:rPr/>
        <w:t>4. Bayley Scale for Infant and Toddler Development</w:t>
      </w:r>
    </w:p>
    <w:p>
      <w:pPr>
        <w:pStyle w:val="Normal"/>
        <w:rPr>
          <w:rFonts w:ascii="Liberation Serif" w:hAnsi="Liberation Serif"/>
          <w:sz w:val="24"/>
          <w:szCs w:val="24"/>
        </w:rPr>
      </w:pPr>
      <w:r>
        <w:rPr/>
        <w:t>Select the correct answer using the code given below :</w:t>
      </w:r>
    </w:p>
    <w:p>
      <w:pPr>
        <w:pStyle w:val="Normal"/>
        <w:rPr>
          <w:rFonts w:ascii="Liberation Serif" w:hAnsi="Liberation Serif"/>
          <w:sz w:val="24"/>
          <w:szCs w:val="24"/>
        </w:rPr>
      </w:pPr>
      <w:r>
        <w:rPr/>
        <w:t xml:space="preserve">(a) 1, 2, 3 and 4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[SOL] </w:t>
      </w:r>
      <w:r>
        <w:rPr>
          <w:b w:val="false"/>
          <w:i w:val="false"/>
          <w:caps w:val="false"/>
          <w:smallCaps w:val="false"/>
          <w:color w:val="111111"/>
          <w:spacing w:val="0"/>
          <w:sz w:val="24"/>
          <w:szCs w:val="24"/>
        </w:rPr>
        <w:t>The Denver-II, Ages and Stages Questionnaire, Parents Evaluation of Developmental Status, and Bayley Scale for Infant and Toddler Development are all tools used to assess a child’s development</w:t>
      </w:r>
      <w:r>
        <w:rPr>
          <w:sz w:val="24"/>
          <w:szCs w:val="24"/>
        </w:rPr>
        <w:t xml:space="preserv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According to King’s College criteria, which of the following are the indicators for referring to liver transplantation following acetaminophen toxicity?</w:t>
      </w:r>
    </w:p>
    <w:p>
      <w:pPr>
        <w:pStyle w:val="Normal"/>
        <w:rPr>
          <w:rFonts w:ascii="Liberation Serif" w:hAnsi="Liberation Serif"/>
          <w:sz w:val="24"/>
          <w:szCs w:val="24"/>
        </w:rPr>
      </w:pPr>
      <w:r>
        <w:rPr/>
        <w:t>1. Transaminase levels &gt; 4000 IU/L</w:t>
      </w:r>
    </w:p>
    <w:p>
      <w:pPr>
        <w:pStyle w:val="Normal"/>
        <w:rPr>
          <w:rFonts w:ascii="Liberation Serif" w:hAnsi="Liberation Serif"/>
          <w:sz w:val="24"/>
          <w:szCs w:val="24"/>
        </w:rPr>
      </w:pPr>
      <w:r>
        <w:rPr/>
        <w:t>2. Acidemia (Serum pH &lt; 7.3) after adequate fluid resuscitation</w:t>
      </w:r>
    </w:p>
    <w:p>
      <w:pPr>
        <w:pStyle w:val="Normal"/>
        <w:rPr>
          <w:rFonts w:ascii="Liberation Serif" w:hAnsi="Liberation Serif"/>
          <w:sz w:val="24"/>
          <w:szCs w:val="24"/>
        </w:rPr>
      </w:pPr>
      <w:r>
        <w:rPr/>
        <w:t>3. Coagulopathy (INR &gt; 6)</w:t>
      </w:r>
    </w:p>
    <w:p>
      <w:pPr>
        <w:pStyle w:val="Normal"/>
        <w:rPr>
          <w:rFonts w:ascii="Liberation Serif" w:hAnsi="Liberation Serif"/>
          <w:sz w:val="24"/>
          <w:szCs w:val="24"/>
        </w:rPr>
      </w:pPr>
      <w:r>
        <w:rPr/>
        <w:t>4. Renal dysfunction (creatinine &gt; 3-4 mg/dL)</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(a) 1, 2 and 3</w:t>
      </w:r>
    </w:p>
    <w:p>
      <w:pPr>
        <w:pStyle w:val="Normal"/>
        <w:rPr>
          <w:rFonts w:ascii="Liberation Serif" w:hAnsi="Liberation Serif"/>
          <w:sz w:val="24"/>
          <w:szCs w:val="24"/>
        </w:rPr>
      </w:pPr>
      <w:r>
        <w:rPr/>
        <w:t>(b) 1, 2 and 4</w:t>
      </w:r>
    </w:p>
    <w:p>
      <w:pPr>
        <w:pStyle w:val="Normal"/>
        <w:rPr>
          <w:rFonts w:ascii="Liberation Serif" w:hAnsi="Liberation Serif"/>
          <w:sz w:val="24"/>
          <w:szCs w:val="24"/>
        </w:rPr>
      </w:pPr>
      <w:r>
        <w:rPr/>
        <w:t>(c) 1, 3 and 4</w:t>
      </w:r>
    </w:p>
    <w:p>
      <w:pPr>
        <w:pStyle w:val="Normal"/>
        <w:rPr>
          <w:rFonts w:ascii="Liberation Serif" w:hAnsi="Liberation Serif"/>
          <w:sz w:val="24"/>
          <w:szCs w:val="24"/>
        </w:rPr>
      </w:pPr>
      <w:r>
        <w:rPr/>
        <w:t>(d) 2, 3 and 4</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According to King's College Criteria, patients with acetaminophen toxicity and the following criteria should be referred for liver transplantation: (1) arterial pH &lt; 7.3 or (2) prothrombin time &gt; 100 seconds or international normalized ratio (INR) &gt; 6.5 or (3) serum creatinine &gt; 3.4 mg/dL despite adequate fluid resuscitation or (4) grade III or IV hepatic encephalopathy.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Which one of the following statements is correct about intra-dermal fractional Inactivated Polio Vaccine (fIPV) with respect to intramuscular (I/M)IPV ?</w:t>
      </w:r>
    </w:p>
    <w:p>
      <w:pPr>
        <w:pStyle w:val="Normal"/>
        <w:rPr>
          <w:rFonts w:ascii="Liberation Serif" w:hAnsi="Liberation Serif"/>
          <w:sz w:val="24"/>
          <w:szCs w:val="24"/>
        </w:rPr>
      </w:pPr>
      <w:r>
        <w:rPr/>
        <w:t>(a) fIPV is one-tenth of the I/M dose of IPV</w:t>
      </w:r>
    </w:p>
    <w:p>
      <w:pPr>
        <w:pStyle w:val="Normal"/>
        <w:rPr>
          <w:rFonts w:ascii="Liberation Serif" w:hAnsi="Liberation Serif"/>
          <w:sz w:val="24"/>
          <w:szCs w:val="24"/>
        </w:rPr>
      </w:pPr>
      <w:r>
        <w:rPr/>
        <w:t>(b) fIPV is one-fifth of the I/M dose of IPV</w:t>
      </w:r>
    </w:p>
    <w:p>
      <w:pPr>
        <w:pStyle w:val="Normal"/>
        <w:rPr>
          <w:rFonts w:ascii="Liberation Serif" w:hAnsi="Liberation Serif"/>
          <w:sz w:val="24"/>
          <w:szCs w:val="24"/>
        </w:rPr>
      </w:pPr>
      <w:r>
        <w:rPr/>
        <w:t>(c) fIPV is half of the I/M dose of IPV</w:t>
      </w:r>
    </w:p>
    <w:p>
      <w:pPr>
        <w:pStyle w:val="Normal"/>
        <w:rPr>
          <w:rFonts w:ascii="Liberation Serif" w:hAnsi="Liberation Serif"/>
          <w:sz w:val="24"/>
          <w:szCs w:val="24"/>
        </w:rPr>
      </w:pPr>
      <w:r>
        <w:rPr/>
        <w:t>(d) fIPV is three-fourth of the I/M dose of IPV</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The statement "fIPV is one-fifth of the I/M dose of IPV" is correct. Intra-dermal fractional Inactivated Polio Vaccine (fIPV) is a dose-sparing strategy that can be used to increase coverage in mass vaccination campaigns. It involves administering one-fifth of the intramuscular (I/M) dose of IPV into the dermis of the skin, which is a more immunogenic site. This allows for more efficient use of IPV and helps to extend global IPV supplies.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[Q] Which one of the following statement is correct regarding the Government of India program ‘Home-based care of the young child’? </w:t>
      </w:r>
    </w:p>
    <w:p>
      <w:pPr>
        <w:pStyle w:val="Normal"/>
        <w:rPr>
          <w:rFonts w:ascii="Liberation Serif" w:hAnsi="Liberation Serif"/>
          <w:sz w:val="24"/>
          <w:szCs w:val="24"/>
        </w:rPr>
      </w:pPr>
      <w:r>
        <w:rPr/>
        <w:t>(a) It was started in 2014</w:t>
      </w:r>
    </w:p>
    <w:p>
      <w:pPr>
        <w:pStyle w:val="Normal"/>
        <w:rPr>
          <w:rFonts w:ascii="Liberation Serif" w:hAnsi="Liberation Serif"/>
          <w:sz w:val="24"/>
          <w:szCs w:val="24"/>
        </w:rPr>
      </w:pPr>
      <w:r>
        <w:rPr/>
        <w:t>(b) The grassroots health worker is the Anganwadi worker</w:t>
      </w:r>
    </w:p>
    <w:p>
      <w:pPr>
        <w:pStyle w:val="Normal"/>
        <w:rPr>
          <w:rFonts w:ascii="Liberation Serif" w:hAnsi="Liberation Serif"/>
          <w:sz w:val="24"/>
          <w:szCs w:val="24"/>
        </w:rPr>
      </w:pPr>
      <w:r>
        <w:rPr/>
        <w:t xml:space="preserve">(c) The grassroots health makes 6 home visits </w:t>
      </w:r>
    </w:p>
    <w:p>
      <w:pPr>
        <w:pStyle w:val="Normal"/>
        <w:rPr>
          <w:rFonts w:ascii="Liberation Serif" w:hAnsi="Liberation Serif"/>
          <w:sz w:val="24"/>
          <w:szCs w:val="24"/>
        </w:rPr>
      </w:pPr>
      <w:r>
        <w:rPr/>
        <w:t>(d) The infant is monitored from 3 months to 15 months of age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The correct statement regarding the Government of India program ‘Home-based care of the young child’ is that the grassroots health worker is the ASHA (Accredited Social Health Activist) worker (b). The program was launched in 2018 as part of National Health Mission and POSHAN Abhiyan for promotion of health and nutrition of young children (3-15 months), for reducing child morbidity and mortality and for promotion of growth and Early Childhood Development¹. Under HBYC, ASHA provides incentivized five home visits on 3rd, 6th, 9th, 12th and 15th months.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In a child with high anion gap metabolic acidosis, poisoning with which of the following may be suspected?</w:t>
      </w:r>
    </w:p>
    <w:p>
      <w:pPr>
        <w:pStyle w:val="Normal"/>
        <w:rPr>
          <w:rFonts w:ascii="Liberation Serif" w:hAnsi="Liberation Serif"/>
          <w:sz w:val="24"/>
          <w:szCs w:val="24"/>
        </w:rPr>
      </w:pPr>
      <w:r>
        <w:rPr/>
        <w:t>(a) Iron</w:t>
      </w:r>
    </w:p>
    <w:p>
      <w:pPr>
        <w:pStyle w:val="Normal"/>
        <w:rPr>
          <w:rFonts w:ascii="Liberation Serif" w:hAnsi="Liberation Serif"/>
          <w:sz w:val="24"/>
          <w:szCs w:val="24"/>
        </w:rPr>
      </w:pPr>
      <w:r>
        <w:rPr/>
        <w:t xml:space="preserve">(b) Digoxin </w:t>
      </w:r>
    </w:p>
    <w:p>
      <w:pPr>
        <w:pStyle w:val="Normal"/>
        <w:rPr>
          <w:rFonts w:ascii="Liberation Serif" w:hAnsi="Liberation Serif"/>
          <w:sz w:val="24"/>
          <w:szCs w:val="24"/>
        </w:rPr>
      </w:pPr>
      <w:r>
        <w:rPr/>
        <w:t xml:space="preserve">(c) Rifampicin </w:t>
      </w:r>
    </w:p>
    <w:p>
      <w:pPr>
        <w:pStyle w:val="Normal"/>
        <w:rPr>
          <w:rFonts w:ascii="Liberation Serif" w:hAnsi="Liberation Serif"/>
          <w:sz w:val="24"/>
          <w:szCs w:val="24"/>
        </w:rPr>
      </w:pPr>
      <w:r>
        <w:rPr/>
        <w:t>(d) Beta blockers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MUDPILERS is a mnemonic that is often used to remember the common causes of high anion gap metabolic acidosis. It stands for:</w:t>
      </w:r>
    </w:p>
    <w:p>
      <w:pPr>
        <w:pStyle w:val="Normal"/>
        <w:rPr>
          <w:rFonts w:ascii="Liberation Serif" w:hAnsi="Liberation Serif"/>
          <w:sz w:val="24"/>
          <w:szCs w:val="24"/>
        </w:rPr>
      </w:pPr>
      <w:r>
        <w:rPr/>
        <w:t>- M: Methanol</w:t>
      </w:r>
    </w:p>
    <w:p>
      <w:pPr>
        <w:pStyle w:val="Normal"/>
        <w:rPr>
          <w:rFonts w:ascii="Liberation Serif" w:hAnsi="Liberation Serif"/>
          <w:sz w:val="24"/>
          <w:szCs w:val="24"/>
        </w:rPr>
      </w:pPr>
      <w:r>
        <w:rPr/>
        <w:t>- U: Uremia (due to renal failure)</w:t>
      </w:r>
    </w:p>
    <w:p>
      <w:pPr>
        <w:pStyle w:val="Normal"/>
        <w:rPr>
          <w:rFonts w:ascii="Liberation Serif" w:hAnsi="Liberation Serif"/>
          <w:sz w:val="24"/>
          <w:szCs w:val="24"/>
        </w:rPr>
      </w:pPr>
      <w:r>
        <w:rPr/>
        <w:t>- D: Diabetic ketoacidosis</w:t>
      </w:r>
    </w:p>
    <w:p>
      <w:pPr>
        <w:pStyle w:val="Normal"/>
        <w:rPr>
          <w:rFonts w:ascii="Liberation Serif" w:hAnsi="Liberation Serif"/>
          <w:sz w:val="24"/>
          <w:szCs w:val="24"/>
        </w:rPr>
      </w:pPr>
      <w:r>
        <w:rPr/>
        <w:t>- P: Paraldehyde or Phenformin</w:t>
      </w:r>
    </w:p>
    <w:p>
      <w:pPr>
        <w:pStyle w:val="Normal"/>
        <w:rPr>
          <w:rFonts w:ascii="Liberation Serif" w:hAnsi="Liberation Serif"/>
          <w:sz w:val="24"/>
          <w:szCs w:val="24"/>
        </w:rPr>
      </w:pPr>
      <w:r>
        <w:rPr/>
        <w:t>- I: Iron tablets or Isoniazid</w:t>
      </w:r>
    </w:p>
    <w:p>
      <w:pPr>
        <w:pStyle w:val="Normal"/>
        <w:rPr>
          <w:rFonts w:ascii="Liberation Serif" w:hAnsi="Liberation Serif"/>
          <w:sz w:val="24"/>
          <w:szCs w:val="24"/>
        </w:rPr>
      </w:pPr>
      <w:r>
        <w:rPr/>
        <w:t>- L: Lactic acidosis</w:t>
      </w:r>
    </w:p>
    <w:p>
      <w:pPr>
        <w:pStyle w:val="Normal"/>
        <w:rPr>
          <w:rFonts w:ascii="Liberation Serif" w:hAnsi="Liberation Serif"/>
          <w:sz w:val="24"/>
          <w:szCs w:val="24"/>
        </w:rPr>
      </w:pPr>
      <w:r>
        <w:rPr/>
        <w:t>- E: Ethylene glycol (found in antifreeze)</w:t>
      </w:r>
    </w:p>
    <w:p>
      <w:pPr>
        <w:pStyle w:val="Normal"/>
        <w:rPr>
          <w:rFonts w:ascii="Liberation Serif" w:hAnsi="Liberation Serif"/>
          <w:sz w:val="24"/>
          <w:szCs w:val="24"/>
        </w:rPr>
      </w:pPr>
      <w:r>
        <w:rPr/>
        <w:t>- R: Rhabdomyolysis</w:t>
      </w:r>
    </w:p>
    <w:p>
      <w:pPr>
        <w:pStyle w:val="Normal"/>
        <w:rPr>
          <w:rFonts w:ascii="Liberation Serif" w:hAnsi="Liberation Serif"/>
          <w:sz w:val="24"/>
          <w:szCs w:val="24"/>
        </w:rPr>
      </w:pPr>
      <w:r>
        <w:rPr/>
        <w:t>- S: Salicylates (aspirin)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Which one of the following is a "Danger Sign" for a newborn baby?</w:t>
      </w:r>
    </w:p>
    <w:p>
      <w:pPr>
        <w:pStyle w:val="Normal"/>
        <w:rPr>
          <w:rFonts w:ascii="Liberation Serif" w:hAnsi="Liberation Serif"/>
          <w:sz w:val="24"/>
          <w:szCs w:val="24"/>
        </w:rPr>
      </w:pPr>
      <w:r>
        <w:rPr/>
        <w:t xml:space="preserve">(a) Temperature between 36.0°C and 36.5°C </w:t>
      </w:r>
    </w:p>
    <w:p>
      <w:pPr>
        <w:pStyle w:val="Normal"/>
        <w:rPr>
          <w:rFonts w:ascii="Liberation Serif" w:hAnsi="Liberation Serif"/>
          <w:sz w:val="24"/>
          <w:szCs w:val="24"/>
        </w:rPr>
      </w:pPr>
      <w:r>
        <w:rPr/>
        <w:t xml:space="preserve">(b) Respiratory rate more than 60/min </w:t>
      </w:r>
    </w:p>
    <w:p>
      <w:pPr>
        <w:pStyle w:val="Normal"/>
        <w:rPr>
          <w:rFonts w:ascii="Liberation Serif" w:hAnsi="Liberation Serif"/>
          <w:sz w:val="24"/>
          <w:szCs w:val="24"/>
        </w:rPr>
      </w:pPr>
      <w:r>
        <w:rPr/>
        <w:t xml:space="preserve">(c) Heart rate of 120/min </w:t>
      </w:r>
    </w:p>
    <w:p>
      <w:pPr>
        <w:pStyle w:val="Normal"/>
        <w:rPr>
          <w:rFonts w:ascii="Liberation Serif" w:hAnsi="Liberation Serif"/>
          <w:sz w:val="24"/>
          <w:szCs w:val="24"/>
        </w:rPr>
      </w:pPr>
      <w:r>
        <w:rPr/>
        <w:t>(d) Weight loss of 8% within the first week of life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[SOL] </w:t>
      </w:r>
      <w:r>
        <w:rPr>
          <w:b w:val="false"/>
          <w:i w:val="false"/>
          <w:caps w:val="false"/>
          <w:smallCaps w:val="false"/>
          <w:color w:val="111111"/>
          <w:spacing w:val="0"/>
          <w:sz w:val="24"/>
          <w:szCs w:val="24"/>
        </w:rPr>
        <w:t xml:space="preserve">A respiratory rate of more than 60 breaths per minute is considered a “Danger Sign” for a newborn baby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[Q] The codes given below represent specific types of permanent teeth: </w:t>
      </w:r>
    </w:p>
    <w:p>
      <w:pPr>
        <w:pStyle w:val="Normal"/>
        <w:rPr>
          <w:rFonts w:ascii="Liberation Serif" w:hAnsi="Liberation Serif"/>
          <w:sz w:val="24"/>
          <w:szCs w:val="24"/>
        </w:rPr>
      </w:pPr>
      <w:r>
        <w:rPr/>
        <w:t xml:space="preserve">1. Central and lateral incisors </w:t>
      </w:r>
    </w:p>
    <w:p>
      <w:pPr>
        <w:pStyle w:val="Normal"/>
        <w:rPr>
          <w:rFonts w:ascii="Liberation Serif" w:hAnsi="Liberation Serif"/>
          <w:sz w:val="24"/>
          <w:szCs w:val="24"/>
        </w:rPr>
      </w:pPr>
      <w:r>
        <w:rPr/>
        <w:t xml:space="preserve">2. Canines </w:t>
      </w:r>
    </w:p>
    <w:p>
      <w:pPr>
        <w:pStyle w:val="Normal"/>
        <w:rPr>
          <w:rFonts w:ascii="Liberation Serif" w:hAnsi="Liberation Serif"/>
          <w:sz w:val="24"/>
          <w:szCs w:val="24"/>
        </w:rPr>
      </w:pPr>
      <w:r>
        <w:rPr/>
        <w:t xml:space="preserve">3. Premolars </w:t>
      </w:r>
    </w:p>
    <w:p>
      <w:pPr>
        <w:pStyle w:val="Normal"/>
        <w:rPr>
          <w:rFonts w:ascii="Liberation Serif" w:hAnsi="Liberation Serif"/>
          <w:sz w:val="24"/>
          <w:szCs w:val="24"/>
        </w:rPr>
      </w:pPr>
      <w:r>
        <w:rPr/>
        <w:t xml:space="preserve">4. Molars </w:t>
      </w:r>
    </w:p>
    <w:p>
      <w:pPr>
        <w:pStyle w:val="Normal"/>
        <w:rPr>
          <w:rFonts w:ascii="Liberation Serif" w:hAnsi="Liberation Serif"/>
          <w:sz w:val="24"/>
          <w:szCs w:val="24"/>
        </w:rPr>
      </w:pPr>
      <w:r>
        <w:rPr/>
        <w:t>The eruption of which of the following combinations will indicate menarche in girls?</w:t>
      </w:r>
    </w:p>
    <w:p>
      <w:pPr>
        <w:pStyle w:val="Normal"/>
        <w:rPr>
          <w:rFonts w:ascii="Liberation Serif" w:hAnsi="Liberation Serif"/>
          <w:sz w:val="24"/>
          <w:szCs w:val="24"/>
        </w:rPr>
      </w:pPr>
      <w:r>
        <w:rPr/>
        <w:t xml:space="preserve">(a) 1 and 2 </w:t>
      </w:r>
    </w:p>
    <w:p>
      <w:pPr>
        <w:pStyle w:val="Normal"/>
        <w:rPr>
          <w:rFonts w:ascii="Liberation Serif" w:hAnsi="Liberation Serif"/>
          <w:sz w:val="24"/>
          <w:szCs w:val="24"/>
        </w:rPr>
      </w:pPr>
      <w:r>
        <w:rPr/>
        <w:t xml:space="preserve">(b) 2 and 3 </w:t>
      </w:r>
    </w:p>
    <w:p>
      <w:pPr>
        <w:pStyle w:val="Normal"/>
        <w:rPr>
          <w:rFonts w:ascii="Liberation Serif" w:hAnsi="Liberation Serif"/>
          <w:sz w:val="24"/>
          <w:szCs w:val="24"/>
        </w:rPr>
      </w:pPr>
      <w:r>
        <w:rPr/>
        <w:t xml:space="preserve">(c) 3 and 4 </w:t>
      </w:r>
    </w:p>
    <w:p>
      <w:pPr>
        <w:pStyle w:val="Normal"/>
        <w:rPr>
          <w:rFonts w:ascii="Liberation Serif" w:hAnsi="Liberation Serif"/>
          <w:sz w:val="24"/>
          <w:szCs w:val="24"/>
        </w:rPr>
      </w:pPr>
      <w:r>
        <w:rPr/>
        <w:t>(d) none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According to a study conducted on 470 female students aged 10-13 years, no correlation could be found between attainment of menarche and eruption status of the permanent second molars. So, none of the given options (a), (b), (c),would indicate menarche in girls.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Urinary alkalinisation is used for enhancing excretion of which of the following poisonings?</w:t>
      </w:r>
    </w:p>
    <w:p>
      <w:pPr>
        <w:pStyle w:val="Normal"/>
        <w:rPr>
          <w:rFonts w:ascii="Liberation Serif" w:hAnsi="Liberation Serif"/>
          <w:sz w:val="24"/>
          <w:szCs w:val="24"/>
        </w:rPr>
      </w:pPr>
      <w:r>
        <w:rPr/>
        <w:t xml:space="preserve">(a) Phenobarbitone </w:t>
      </w:r>
    </w:p>
    <w:p>
      <w:pPr>
        <w:pStyle w:val="Normal"/>
        <w:rPr>
          <w:rFonts w:ascii="Liberation Serif" w:hAnsi="Liberation Serif"/>
          <w:sz w:val="24"/>
          <w:szCs w:val="24"/>
        </w:rPr>
      </w:pPr>
      <w:r>
        <w:rPr/>
        <w:t xml:space="preserve">(b) Alprazolam </w:t>
      </w:r>
    </w:p>
    <w:p>
      <w:pPr>
        <w:pStyle w:val="Normal"/>
        <w:rPr>
          <w:rFonts w:ascii="Liberation Serif" w:hAnsi="Liberation Serif"/>
          <w:sz w:val="24"/>
          <w:szCs w:val="24"/>
        </w:rPr>
      </w:pPr>
      <w:r>
        <w:rPr/>
        <w:t xml:space="preserve">(c) Phenytoin </w:t>
      </w:r>
    </w:p>
    <w:p>
      <w:pPr>
        <w:pStyle w:val="Normal"/>
        <w:rPr>
          <w:rFonts w:ascii="Liberation Serif" w:hAnsi="Liberation Serif"/>
          <w:sz w:val="24"/>
          <w:szCs w:val="24"/>
        </w:rPr>
      </w:pPr>
      <w:r>
        <w:rPr/>
        <w:t xml:space="preserve">(d) Lithium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Urinary alkalinisation is a technique used to enhance the elimination of weak acids, such as salicylates and lithium, from the body by increasing their solubility in alkaline urine. Lithium is an alkali metal that is used to treat bipolar disorder. In cases of lithium poisoning, urinary alkalinisation can be used to increase the excretion of lithium and prevent its accumulation in the body. Phenobarbitone, alprazolam, and phenytoin are not weak acids and are not eliminated by urinary alkalinisation.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A 4-year-old child is brought with a history of ingestion of 1g of paracetamol two hours back. What should be the initial management?</w:t>
      </w:r>
    </w:p>
    <w:p>
      <w:pPr>
        <w:pStyle w:val="Normal"/>
        <w:rPr>
          <w:rFonts w:ascii="Liberation Serif" w:hAnsi="Liberation Serif"/>
          <w:sz w:val="24"/>
          <w:szCs w:val="24"/>
        </w:rPr>
      </w:pPr>
      <w:r>
        <w:rPr/>
        <w:t xml:space="preserve">(a) Induced vomiting </w:t>
      </w:r>
    </w:p>
    <w:p>
      <w:pPr>
        <w:pStyle w:val="Normal"/>
        <w:rPr>
          <w:rFonts w:ascii="Liberation Serif" w:hAnsi="Liberation Serif"/>
          <w:sz w:val="24"/>
          <w:szCs w:val="24"/>
        </w:rPr>
      </w:pPr>
      <w:r>
        <w:rPr/>
        <w:t xml:space="preserve">(b) Gastric lavage </w:t>
      </w:r>
    </w:p>
    <w:p>
      <w:pPr>
        <w:pStyle w:val="Normal"/>
        <w:rPr>
          <w:rFonts w:ascii="Liberation Serif" w:hAnsi="Liberation Serif"/>
          <w:sz w:val="24"/>
          <w:szCs w:val="24"/>
        </w:rPr>
      </w:pPr>
      <w:r>
        <w:rPr/>
        <w:t xml:space="preserve">(c) Oral N-acetylcysteine </w:t>
      </w:r>
    </w:p>
    <w:p>
      <w:pPr>
        <w:pStyle w:val="Normal"/>
        <w:rPr>
          <w:rFonts w:ascii="Liberation Serif" w:hAnsi="Liberation Serif"/>
          <w:sz w:val="24"/>
          <w:szCs w:val="24"/>
        </w:rPr>
      </w:pPr>
      <w:r>
        <w:rPr/>
        <w:t>(d) Alkaline diuresis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In the case of paracetamol poisoning, the initial management should be oral N-acetylcysteine (NAC) administration. NAC is an antidote that can prevent liver damage caused by paracetamol toxicity if given within 8-10 hours of ingestion. Induced vomiting and gastric lavage are not recommended as they may increase the risk of aspiration and are not effective in removing the paracetamol already absorbed. Alkaline diuresis is not indicated in paracetamol poisoning.</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Which of the following is the antidote to reverse the muscarinic effects of organophosphate toxicity?</w:t>
      </w:r>
    </w:p>
    <w:p>
      <w:pPr>
        <w:pStyle w:val="Normal"/>
        <w:rPr>
          <w:rFonts w:ascii="Liberation Serif" w:hAnsi="Liberation Serif"/>
          <w:sz w:val="24"/>
          <w:szCs w:val="24"/>
        </w:rPr>
      </w:pPr>
      <w:r>
        <w:rPr/>
        <w:t>(a) Pralidoxime aldoxime methiodide (PAM)</w:t>
      </w:r>
    </w:p>
    <w:p>
      <w:pPr>
        <w:pStyle w:val="Normal"/>
        <w:rPr>
          <w:rFonts w:ascii="Liberation Serif" w:hAnsi="Liberation Serif"/>
          <w:sz w:val="24"/>
          <w:szCs w:val="24"/>
        </w:rPr>
      </w:pPr>
      <w:r>
        <w:rPr/>
        <w:t>(b) Atropine</w:t>
      </w:r>
    </w:p>
    <w:p>
      <w:pPr>
        <w:pStyle w:val="Normal"/>
        <w:rPr>
          <w:rFonts w:ascii="Liberation Serif" w:hAnsi="Liberation Serif"/>
          <w:sz w:val="24"/>
          <w:szCs w:val="24"/>
        </w:rPr>
      </w:pPr>
      <w:r>
        <w:rPr/>
        <w:t>(c) Adrenaline</w:t>
      </w:r>
    </w:p>
    <w:p>
      <w:pPr>
        <w:pStyle w:val="Normal"/>
        <w:rPr>
          <w:rFonts w:ascii="Liberation Serif" w:hAnsi="Liberation Serif"/>
          <w:sz w:val="24"/>
          <w:szCs w:val="24"/>
        </w:rPr>
      </w:pPr>
      <w:r>
        <w:rPr/>
        <w:t>(d) N-acetylcysteine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b</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Atropine is the antidote used to reverse the muscarinic effects of organophosphate toxicity. Organophosphates inhibit the enzyme acetylcholinesterase, leading to an accumulation of acetylcholine and overstimulation of muscarinic receptors. Atropine is a muscarinic antagonist that competitively blocks the effects of acetylcholine at the muscarinic receptors, thereby reducing the symptoms of organophosphate toxicity. Pralidoxime (option a) is another antidote used to reactivate acetylcholinesterase but does not directly reverse the muscarinic effects. Adrenaline (option c) and N-acetylcysteine (option d) are not effective in reversing muscarinic effects of organophosphate toxicity.</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b w:val="false"/>
          <w:i w:val="false"/>
          <w:caps w:val="false"/>
          <w:smallCaps w:val="false"/>
          <w:color w:val="343541"/>
          <w:spacing w:val="0"/>
          <w:sz w:val="24"/>
          <w:szCs w:val="24"/>
        </w:rPr>
        <w:t>[Q]  A 7 year old child is brought to the emergency with seizures and drowsiness. The child had been receiving some drugs for fever for the past two days. Child is found to be cyanosed with an oxygen saturation of 40% and unresponsive to oxygen therapy. Blood gas analysis reveals a normal PaQ,. Which drug intake may have caused the above condition ?</w:t>
      </w:r>
      <w:r>
        <w:rPr>
          <w:sz w:val="24"/>
          <w:szCs w:val="24"/>
        </w:rPr>
        <w:t xml:space="preserve"> </w:t>
      </w:r>
    </w:p>
    <w:p>
      <w:pPr>
        <w:pStyle w:val="Normal"/>
        <w:rPr>
          <w:rFonts w:ascii="Liberation Serif" w:hAnsi="Liberation Serif"/>
          <w:sz w:val="24"/>
          <w:szCs w:val="24"/>
        </w:rPr>
      </w:pPr>
      <w:r>
        <w:rPr/>
        <w:t xml:space="preserve">(a) Chloroquine  </w:t>
      </w:r>
    </w:p>
    <w:p>
      <w:pPr>
        <w:pStyle w:val="Normal"/>
        <w:rPr>
          <w:rFonts w:ascii="Liberation Serif" w:hAnsi="Liberation Serif"/>
          <w:sz w:val="24"/>
          <w:szCs w:val="24"/>
        </w:rPr>
      </w:pPr>
      <w:r>
        <w:rPr/>
        <w:t xml:space="preserve">(b) Amoxycillin-Clavulanic acid </w:t>
      </w:r>
    </w:p>
    <w:p>
      <w:pPr>
        <w:pStyle w:val="Normal"/>
        <w:rPr>
          <w:rFonts w:ascii="Liberation Serif" w:hAnsi="Liberation Serif"/>
          <w:sz w:val="24"/>
          <w:szCs w:val="24"/>
        </w:rPr>
      </w:pPr>
      <w:r>
        <w:rPr/>
        <w:t>(c) Paracetamol</w:t>
      </w:r>
    </w:p>
    <w:p>
      <w:pPr>
        <w:pStyle w:val="Normal"/>
        <w:rPr>
          <w:rFonts w:ascii="Liberation Serif" w:hAnsi="Liberation Serif"/>
          <w:sz w:val="24"/>
          <w:szCs w:val="24"/>
        </w:rPr>
      </w:pPr>
      <w:r>
        <w:rPr/>
        <w:t>(d) Mefenamic acid</w:t>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t xml:space="preserve">[SOL] The symptoms described in the scenario, including seizures, drowsiness, cyanosis, and unresponsiveness to oxygen therapy, are suggestive of methemoglobinemia. Methemoglobinemia is a condition where the iron in hemoglobin is converted to the ferric state (Fe3+) instead of the normal ferrous state (Fe2+), reducing the oxygen-carrying capacity of blood. Among the given options, chloroquine (option a) is known to cause methemoglobinemia as a side effect. Chloroquine is an antimalarial drug that can induce the formation of methemoglobin.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Autism Spectrum Disorder is characterized by which of the following?</w:t>
      </w:r>
    </w:p>
    <w:p>
      <w:pPr>
        <w:pStyle w:val="Normal"/>
        <w:rPr>
          <w:rFonts w:ascii="Liberation Serif" w:hAnsi="Liberation Serif"/>
          <w:sz w:val="24"/>
          <w:szCs w:val="24"/>
        </w:rPr>
      </w:pPr>
      <w:r>
        <w:rPr/>
        <w:t xml:space="preserve">1. Onset before 3 years of age </w:t>
      </w:r>
    </w:p>
    <w:p>
      <w:pPr>
        <w:pStyle w:val="Normal"/>
        <w:rPr>
          <w:rFonts w:ascii="Liberation Serif" w:hAnsi="Liberation Serif"/>
          <w:sz w:val="24"/>
          <w:szCs w:val="24"/>
        </w:rPr>
      </w:pPr>
      <w:r>
        <w:rPr/>
        <w:t xml:space="preserve">2. Impaired verbal communication </w:t>
      </w:r>
    </w:p>
    <w:p>
      <w:pPr>
        <w:pStyle w:val="Normal"/>
        <w:rPr>
          <w:rFonts w:ascii="Liberation Serif" w:hAnsi="Liberation Serif"/>
          <w:sz w:val="24"/>
          <w:szCs w:val="24"/>
        </w:rPr>
      </w:pPr>
      <w:r>
        <w:rPr/>
        <w:t xml:space="preserve">3. Stereotypic and behavioral patterns </w:t>
      </w:r>
    </w:p>
    <w:p>
      <w:pPr>
        <w:pStyle w:val="Normal"/>
        <w:rPr>
          <w:rFonts w:ascii="Liberation Serif" w:hAnsi="Liberation Serif"/>
          <w:sz w:val="24"/>
          <w:szCs w:val="24"/>
        </w:rPr>
      </w:pPr>
      <w:r>
        <w:rPr/>
        <w:t xml:space="preserve">4. Tangential speech </w:t>
      </w:r>
    </w:p>
    <w:p>
      <w:pPr>
        <w:pStyle w:val="Normal"/>
        <w:rPr>
          <w:rFonts w:ascii="Liberation Serif" w:hAnsi="Liberation Serif"/>
          <w:sz w:val="24"/>
          <w:szCs w:val="24"/>
        </w:rPr>
      </w:pPr>
      <w:r>
        <w:rPr/>
        <w:t>Select the correct answer using the code given below:</w:t>
      </w:r>
    </w:p>
    <w:p>
      <w:pPr>
        <w:pStyle w:val="Normal"/>
        <w:rPr>
          <w:rFonts w:ascii="Liberation Serif" w:hAnsi="Liberation Serif"/>
          <w:sz w:val="24"/>
          <w:szCs w:val="24"/>
        </w:rPr>
      </w:pPr>
      <w:r>
        <w:rPr/>
        <w:t xml:space="preserve">(a) 1, 2 and 3 </w:t>
      </w:r>
    </w:p>
    <w:p>
      <w:pPr>
        <w:pStyle w:val="Normal"/>
        <w:rPr>
          <w:rFonts w:ascii="Liberation Serif" w:hAnsi="Liberation Serif"/>
          <w:sz w:val="24"/>
          <w:szCs w:val="24"/>
        </w:rPr>
      </w:pPr>
      <w:r>
        <w:rPr/>
        <w:t xml:space="preserve">(b) 1, 2 and 4 </w:t>
      </w:r>
    </w:p>
    <w:p>
      <w:pPr>
        <w:pStyle w:val="Normal"/>
        <w:rPr>
          <w:rFonts w:ascii="Liberation Serif" w:hAnsi="Liberation Serif"/>
          <w:sz w:val="24"/>
          <w:szCs w:val="24"/>
        </w:rPr>
      </w:pPr>
      <w:r>
        <w:rPr/>
        <w:t xml:space="preserve">(c) 1, 3 and 4 </w:t>
      </w:r>
    </w:p>
    <w:p>
      <w:pPr>
        <w:pStyle w:val="Normal"/>
        <w:rPr>
          <w:rFonts w:ascii="Liberation Serif" w:hAnsi="Liberation Serif"/>
          <w:sz w:val="24"/>
          <w:szCs w:val="24"/>
        </w:rPr>
      </w:pPr>
      <w:r>
        <w:rPr/>
        <w:t xml:space="preserve">(d) 2, 3 and 4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a</w:t>
      </w:r>
    </w:p>
    <w:p>
      <w:pPr>
        <w:pStyle w:val="Normal"/>
        <w:rPr>
          <w:rFonts w:ascii="Liberation Serif" w:hAnsi="Liberation Serif"/>
          <w:sz w:val="24"/>
          <w:szCs w:val="24"/>
        </w:rPr>
      </w:pPr>
      <w:r>
        <w:rPr/>
        <w:t>[SOL] Autism Spectrum Disorder (ASD) is a neurodevelopmental disorder that is characterized by persistent deficits in social communication and social interaction, as well as restricted, repetitive patterns of behavior, interests, or activities. The Diagnostic and Statistical Manual of Mental Disorders (DSM-5) criteria for ASD includes the following:</w:t>
      </w:r>
    </w:p>
    <w:p>
      <w:pPr>
        <w:pStyle w:val="Normal"/>
        <w:rPr>
          <w:rFonts w:ascii="Liberation Serif" w:hAnsi="Liberation Serif"/>
          <w:sz w:val="24"/>
          <w:szCs w:val="24"/>
        </w:rPr>
      </w:pPr>
      <w:r>
        <w:rPr/>
        <w:t xml:space="preserve">1. Persistent deficits in social communication and social interaction across multiple contexts </w:t>
      </w:r>
    </w:p>
    <w:p>
      <w:pPr>
        <w:pStyle w:val="Normal"/>
        <w:rPr>
          <w:rFonts w:ascii="Liberation Serif" w:hAnsi="Liberation Serif"/>
          <w:sz w:val="24"/>
          <w:szCs w:val="24"/>
        </w:rPr>
      </w:pPr>
      <w:r>
        <w:rPr/>
        <w:t xml:space="preserve">2. Restricted, repetitive patterns of behavior, interests, or activities </w:t>
      </w:r>
    </w:p>
    <w:p>
      <w:pPr>
        <w:pStyle w:val="Normal"/>
        <w:rPr>
          <w:rFonts w:ascii="Liberation Serif" w:hAnsi="Liberation Serif"/>
          <w:sz w:val="24"/>
          <w:szCs w:val="24"/>
        </w:rPr>
      </w:pPr>
      <w:r>
        <w:rPr/>
        <w:t xml:space="preserve">3. Symptoms present early in the developmental period </w:t>
      </w:r>
    </w:p>
    <w:p>
      <w:pPr>
        <w:pStyle w:val="Normal"/>
        <w:rPr>
          <w:rFonts w:ascii="Liberation Serif" w:hAnsi="Liberation Serif"/>
          <w:sz w:val="24"/>
          <w:szCs w:val="24"/>
        </w:rPr>
      </w:pPr>
      <w:r>
        <w:rPr/>
        <w:t>Therefore, options (a), (b), and (c) are partially correct, but option (d) is incorrect because impaired verbal communication is one of the core features of ASD.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[Q] Which vaccines are stored in the top rack of the main refrigerator compartment at a temperature of 4—10°C?</w:t>
      </w:r>
    </w:p>
    <w:p>
      <w:pPr>
        <w:pStyle w:val="Normal"/>
        <w:rPr>
          <w:rFonts w:ascii="Liberation Serif" w:hAnsi="Liberation Serif"/>
          <w:sz w:val="24"/>
          <w:szCs w:val="24"/>
        </w:rPr>
      </w:pPr>
      <w:r>
        <w:rPr/>
        <w:t xml:space="preserve">(a) DPT, Hepatitis B, Measles, MMR vaccines </w:t>
      </w:r>
    </w:p>
    <w:p>
      <w:pPr>
        <w:pStyle w:val="Normal"/>
        <w:rPr>
          <w:rFonts w:ascii="Liberation Serif" w:hAnsi="Liberation Serif"/>
          <w:sz w:val="24"/>
          <w:szCs w:val="24"/>
        </w:rPr>
      </w:pPr>
      <w:r>
        <w:rPr/>
        <w:t xml:space="preserve">(b) DPT, TT, Hepatitis A vaccine </w:t>
      </w:r>
    </w:p>
    <w:p>
      <w:pPr>
        <w:pStyle w:val="Normal"/>
        <w:rPr>
          <w:rFonts w:ascii="Liberation Serif" w:hAnsi="Liberation Serif"/>
          <w:sz w:val="24"/>
          <w:szCs w:val="24"/>
        </w:rPr>
      </w:pPr>
      <w:r>
        <w:rPr/>
        <w:t xml:space="preserve">(c) BCG, DPT and Typhoid </w:t>
      </w:r>
    </w:p>
    <w:p>
      <w:pPr>
        <w:pStyle w:val="Normal"/>
        <w:rPr>
          <w:rFonts w:ascii="Liberation Serif" w:hAnsi="Liberation Serif"/>
          <w:sz w:val="24"/>
          <w:szCs w:val="24"/>
        </w:rPr>
      </w:pPr>
      <w:r>
        <w:rPr/>
        <w:t xml:space="preserve">(d) BCG, Measles and MMR vaccines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[SOL] </w:t>
      </w:r>
    </w:p>
    <w:p>
      <w:pPr>
        <w:pStyle w:val="Normal"/>
        <w:numPr>
          <w:ilvl w:val="0"/>
          <w:numId w:val="1"/>
        </w:numPr>
        <w:rPr>
          <w:rFonts w:ascii="Liberation Serif" w:hAnsi="Liberation Serif"/>
          <w:sz w:val="24"/>
          <w:szCs w:val="24"/>
        </w:rPr>
      </w:pPr>
      <w:r>
        <w:rPr/>
        <w:t xml:space="preserve">The cold chain is a system of storing and transporting vaccines at recommended temperatures from the point of manufacture to the point of use. </w:t>
      </w:r>
    </w:p>
    <w:p>
      <w:pPr>
        <w:pStyle w:val="Normal"/>
        <w:numPr>
          <w:ilvl w:val="0"/>
          <w:numId w:val="1"/>
        </w:numPr>
        <w:rPr>
          <w:rFonts w:ascii="Liberation Serif" w:hAnsi="Liberation Serif"/>
          <w:sz w:val="24"/>
          <w:szCs w:val="24"/>
        </w:rPr>
      </w:pPr>
      <w:r>
        <w:rPr/>
        <w:t xml:space="preserve">Maintenance of appropriate temperature is critical to the viability and potency of a vaccine. </w:t>
      </w:r>
    </w:p>
    <w:p>
      <w:pPr>
        <w:pStyle w:val="Normal"/>
        <w:numPr>
          <w:ilvl w:val="0"/>
          <w:numId w:val="1"/>
        </w:numPr>
        <w:rPr>
          <w:rFonts w:ascii="Liberation Serif" w:hAnsi="Liberation Serif"/>
          <w:sz w:val="24"/>
          <w:szCs w:val="24"/>
        </w:rPr>
      </w:pPr>
      <w:r>
        <w:rPr/>
        <w:t xml:space="preserve">Vaccines must be stored at different temperatures depending on their type. </w:t>
      </w:r>
    </w:p>
    <w:p>
      <w:pPr>
        <w:pStyle w:val="Normal"/>
        <w:numPr>
          <w:ilvl w:val="0"/>
          <w:numId w:val="1"/>
        </w:numPr>
        <w:rPr>
          <w:rFonts w:ascii="Liberation Serif" w:hAnsi="Liberation Serif"/>
          <w:sz w:val="24"/>
          <w:szCs w:val="24"/>
        </w:rPr>
      </w:pPr>
      <w:r>
        <w:rPr/>
        <w:t xml:space="preserve">Vaccines that must not be frozen include: </w:t>
      </w:r>
    </w:p>
    <w:p>
      <w:pPr>
        <w:pStyle w:val="Normal"/>
        <w:numPr>
          <w:ilvl w:val="1"/>
          <w:numId w:val="1"/>
        </w:numPr>
        <w:rPr>
          <w:rFonts w:ascii="Liberation Serif" w:hAnsi="Liberation Serif"/>
          <w:sz w:val="24"/>
          <w:szCs w:val="24"/>
        </w:rPr>
      </w:pPr>
      <w:r>
        <w:rPr/>
        <w:t xml:space="preserve">Hepatitis A </w:t>
      </w:r>
    </w:p>
    <w:p>
      <w:pPr>
        <w:pStyle w:val="Normal"/>
        <w:numPr>
          <w:ilvl w:val="1"/>
          <w:numId w:val="1"/>
        </w:numPr>
        <w:rPr>
          <w:rFonts w:ascii="Liberation Serif" w:hAnsi="Liberation Serif"/>
          <w:sz w:val="24"/>
          <w:szCs w:val="24"/>
        </w:rPr>
      </w:pPr>
      <w:r>
        <w:rPr/>
        <w:t xml:space="preserve">Hib </w:t>
      </w:r>
    </w:p>
    <w:p>
      <w:pPr>
        <w:pStyle w:val="Normal"/>
        <w:numPr>
          <w:ilvl w:val="1"/>
          <w:numId w:val="1"/>
        </w:numPr>
        <w:rPr>
          <w:rFonts w:ascii="Liberation Serif" w:hAnsi="Liberation Serif"/>
          <w:sz w:val="24"/>
          <w:szCs w:val="24"/>
        </w:rPr>
      </w:pPr>
      <w:r>
        <w:rPr/>
        <w:t xml:space="preserve">Whole cell killed typhoid vaccine </w:t>
      </w:r>
    </w:p>
    <w:p>
      <w:pPr>
        <w:pStyle w:val="Normal"/>
        <w:numPr>
          <w:ilvl w:val="0"/>
          <w:numId w:val="1"/>
        </w:numPr>
        <w:rPr>
          <w:rFonts w:ascii="Liberation Serif" w:hAnsi="Liberation Serif"/>
          <w:sz w:val="24"/>
          <w:szCs w:val="24"/>
        </w:rPr>
      </w:pPr>
      <w:r>
        <w:rPr/>
        <w:t xml:space="preserve">Vaccines that can be frozen without harm include: </w:t>
      </w:r>
    </w:p>
    <w:p>
      <w:pPr>
        <w:pStyle w:val="Normal"/>
        <w:numPr>
          <w:ilvl w:val="1"/>
          <w:numId w:val="1"/>
        </w:numPr>
        <w:rPr>
          <w:rFonts w:ascii="Liberation Serif" w:hAnsi="Liberation Serif"/>
          <w:sz w:val="24"/>
          <w:szCs w:val="24"/>
        </w:rPr>
      </w:pPr>
      <w:r>
        <w:rPr/>
        <w:t xml:space="preserve">BCG (especially after reconstitution) </w:t>
      </w:r>
    </w:p>
    <w:p>
      <w:pPr>
        <w:pStyle w:val="Normal"/>
        <w:numPr>
          <w:ilvl w:val="1"/>
          <w:numId w:val="1"/>
        </w:numPr>
        <w:rPr>
          <w:rFonts w:ascii="Liberation Serif" w:hAnsi="Liberation Serif"/>
          <w:sz w:val="24"/>
          <w:szCs w:val="24"/>
        </w:rPr>
      </w:pPr>
      <w:r>
        <w:rPr/>
        <w:t xml:space="preserve">OPV </w:t>
      </w:r>
    </w:p>
    <w:p>
      <w:pPr>
        <w:pStyle w:val="Normal"/>
        <w:numPr>
          <w:ilvl w:val="1"/>
          <w:numId w:val="1"/>
        </w:numPr>
        <w:rPr>
          <w:rFonts w:ascii="Liberation Serif" w:hAnsi="Liberation Serif"/>
          <w:sz w:val="24"/>
          <w:szCs w:val="24"/>
        </w:rPr>
      </w:pPr>
      <w:r>
        <w:rPr/>
        <w:t xml:space="preserve">Measles </w:t>
      </w:r>
    </w:p>
    <w:p>
      <w:pPr>
        <w:pStyle w:val="Normal"/>
        <w:numPr>
          <w:ilvl w:val="0"/>
          <w:numId w:val="1"/>
        </w:numPr>
        <w:rPr>
          <w:rFonts w:ascii="Liberation Serif" w:hAnsi="Liberation Serif"/>
          <w:sz w:val="24"/>
          <w:szCs w:val="24"/>
        </w:rPr>
      </w:pPr>
      <w:r>
        <w:rPr/>
        <w:t xml:space="preserve">Vaccines should be stored in the following locations: </w:t>
      </w:r>
    </w:p>
    <w:p>
      <w:pPr>
        <w:pStyle w:val="Normal"/>
        <w:numPr>
          <w:ilvl w:val="1"/>
          <w:numId w:val="1"/>
        </w:numPr>
        <w:rPr>
          <w:rFonts w:ascii="Liberation Serif" w:hAnsi="Liberation Serif"/>
          <w:sz w:val="24"/>
          <w:szCs w:val="24"/>
        </w:rPr>
      </w:pPr>
      <w:r>
        <w:rPr/>
        <w:t xml:space="preserve">OPV vials in the freezer compartment (0 to -4°C) </w:t>
      </w:r>
    </w:p>
    <w:p>
      <w:pPr>
        <w:pStyle w:val="Normal"/>
        <w:numPr>
          <w:ilvl w:val="1"/>
          <w:numId w:val="1"/>
        </w:numPr>
        <w:rPr>
          <w:rFonts w:ascii="Liberation Serif" w:hAnsi="Liberation Serif"/>
          <w:sz w:val="24"/>
          <w:szCs w:val="24"/>
        </w:rPr>
      </w:pPr>
      <w:r>
        <w:rPr/>
        <w:t xml:space="preserve">BCG, measles, and MMR in the top rack of the main compartment (4-10°C) </w:t>
      </w:r>
    </w:p>
    <w:p>
      <w:pPr>
        <w:pStyle w:val="Normal"/>
        <w:numPr>
          <w:ilvl w:val="1"/>
          <w:numId w:val="1"/>
        </w:numPr>
        <w:rPr>
          <w:rFonts w:ascii="Liberation Serif" w:hAnsi="Liberation Serif"/>
          <w:sz w:val="24"/>
          <w:szCs w:val="24"/>
        </w:rPr>
      </w:pPr>
      <w:r>
        <w:rPr/>
        <w:t xml:space="preserve">Other vaccines like DPT, DT, TT, hepatitis A, and typhoid in the middle racks of the main compartment </w:t>
      </w:r>
    </w:p>
    <w:p>
      <w:pPr>
        <w:pStyle w:val="Normal"/>
        <w:numPr>
          <w:ilvl w:val="1"/>
          <w:numId w:val="1"/>
        </w:numPr>
        <w:rPr>
          <w:rFonts w:ascii="Liberation Serif" w:hAnsi="Liberation Serif"/>
          <w:sz w:val="24"/>
          <w:szCs w:val="24"/>
        </w:rPr>
      </w:pPr>
      <w:r>
        <w:rPr/>
        <w:t xml:space="preserve">Hepatitis B, varicella, and diluents in the lower racks of the main compartment </w:t>
      </w:r>
    </w:p>
    <w:p>
      <w:pPr>
        <w:pStyle w:val="Normal"/>
        <w:rPr>
          <w:rFonts w:ascii="Liberation Serif" w:hAnsi="Liberation Serif"/>
          <w:sz w:val="24"/>
          <w:szCs w:val="24"/>
        </w:rPr>
      </w:pPr>
      <w:r>
        <w:rPr/>
        <w:t>I</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 xml:space="preserve">[Q] Identification of ‘4Ds’ is a key element of which National Health Programme? </w:t>
      </w:r>
    </w:p>
    <w:p>
      <w:pPr>
        <w:pStyle w:val="Normal"/>
        <w:rPr>
          <w:rFonts w:ascii="Liberation Serif" w:hAnsi="Liberation Serif"/>
          <w:sz w:val="24"/>
          <w:szCs w:val="24"/>
        </w:rPr>
      </w:pPr>
      <w:r>
        <w:rPr/>
        <w:t>(a) IMNCI (Integrated Management of Childhood and Neonatal illness)</w:t>
      </w:r>
    </w:p>
    <w:p>
      <w:pPr>
        <w:pStyle w:val="Normal"/>
        <w:rPr>
          <w:rFonts w:ascii="Liberation Serif" w:hAnsi="Liberation Serif"/>
          <w:sz w:val="24"/>
          <w:szCs w:val="24"/>
        </w:rPr>
      </w:pPr>
      <w:r>
        <w:rPr/>
        <w:t>(b) ICDS (Integrated Child Development Scheme)</w:t>
      </w:r>
    </w:p>
    <w:p>
      <w:pPr>
        <w:pStyle w:val="Normal"/>
        <w:rPr>
          <w:rFonts w:ascii="Liberation Serif" w:hAnsi="Liberation Serif"/>
          <w:sz w:val="24"/>
          <w:szCs w:val="24"/>
        </w:rPr>
      </w:pPr>
      <w:r>
        <w:rPr/>
        <w:t>(c) RBSK (Rashtriya Bal Swasthya Karyakram)</w:t>
      </w:r>
    </w:p>
    <w:p>
      <w:pPr>
        <w:pStyle w:val="Normal"/>
        <w:rPr>
          <w:rFonts w:ascii="Liberation Serif" w:hAnsi="Liberation Serif"/>
          <w:sz w:val="24"/>
          <w:szCs w:val="24"/>
        </w:rPr>
      </w:pPr>
      <w:r>
        <w:rPr/>
        <w:t>(d) JSSK (Janani Karyakram) Shishu Suraksha</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[ANS]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t>[SOL] The identification of '4Ds' (Defects at birth, Deficiencies, Diseases, and Developmental delays) is a key element of the Rashtriya Bal Swasthya Karyakram (RBSK). RBSK is a national health programme in India that aims to provide comprehensive healthcare to children under the age of 18, focusing on early detection and management of health issues. The programme provides screening and early intervention services for the 4Ds, including disabilities.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 hne">
    <w:altName w:val="ui-sans-serif"/>
    <w:charset w:val="00"/>
    <w:family w:val="roman"/>
    <w:pitch w:val="variable"/>
  </w:font>
  <w:font w:name="0">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3">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4">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5">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6">
    <w:lvl w:ilvl="0">
      <w:start w:val="1"/>
      <w:numFmt w:val="decimal"/>
      <w:lvlText w:val="%1."/>
      <w:lvlJc w:val="left"/>
      <w:pPr>
        <w:tabs>
          <w:tab w:val="num" w:pos="0"/>
        </w:tabs>
        <w:ind w:left="709" w:hanging="283"/>
      </w:pPr>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7">
    <w:lvl w:ilvl="0">
      <w:start w:val="1"/>
      <w:numFmt w:val="decimal"/>
      <w:lvlText w:val="%1."/>
      <w:lvlJc w:val="left"/>
      <w:pPr>
        <w:tabs>
          <w:tab w:val="num" w:pos="0"/>
        </w:tabs>
        <w:ind w:left="709" w:hanging="283"/>
      </w:pPr>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8">
    <w:lvl w:ilvl="0">
      <w:start w:val="1"/>
      <w:numFmt w:val="decimal"/>
      <w:lvlText w:val="%1."/>
      <w:lvlJc w:val="left"/>
      <w:pPr>
        <w:tabs>
          <w:tab w:val="num" w:pos="0"/>
        </w:tabs>
        <w:ind w:left="709" w:hanging="283"/>
      </w:pPr>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0" w:hAnsi="0" w:cs="0" w:hint="default"/>
      </w:rPr>
    </w:lvl>
    <w:lvl w:ilvl="2">
      <w:start w:val="1"/>
      <w:numFmt w:val="bullet"/>
      <w:lvlText w:val="▪"/>
      <w:lvlJc w:val="left"/>
      <w:pPr>
        <w:tabs>
          <w:tab w:val="num" w:pos="0"/>
        </w:tabs>
        <w:ind w:left="1440" w:hanging="360"/>
      </w:pPr>
      <w:rPr>
        <w:rFonts w:ascii="0" w:hAnsi="0" w:cs="0"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0" w:hAnsi="0" w:cs="0" w:hint="default"/>
      </w:rPr>
    </w:lvl>
    <w:lvl w:ilvl="5">
      <w:start w:val="1"/>
      <w:numFmt w:val="bullet"/>
      <w:lvlText w:val="▪"/>
      <w:lvlJc w:val="left"/>
      <w:pPr>
        <w:tabs>
          <w:tab w:val="num" w:pos="0"/>
        </w:tabs>
        <w:ind w:left="2520" w:hanging="360"/>
      </w:pPr>
      <w:rPr>
        <w:rFonts w:ascii="0" w:hAnsi="0" w:cs="0"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0" w:hAnsi="0" w:cs="0" w:hint="default"/>
      </w:rPr>
    </w:lvl>
    <w:lvl w:ilvl="8">
      <w:start w:val="1"/>
      <w:numFmt w:val="bullet"/>
      <w:lvlText w:val="▪"/>
      <w:lvlJc w:val="left"/>
      <w:pPr>
        <w:tabs>
          <w:tab w:val="num" w:pos="0"/>
        </w:tabs>
        <w:ind w:left="3600" w:hanging="360"/>
      </w:pPr>
      <w:rPr>
        <w:rFonts w:ascii="0" w:hAnsi="0" w:cs="0"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0" w:hAnsi="0" w:cs="0" w:hint="default"/>
      </w:rPr>
    </w:lvl>
    <w:lvl w:ilvl="2">
      <w:start w:val="1"/>
      <w:numFmt w:val="bullet"/>
      <w:lvlText w:val="▪"/>
      <w:lvlJc w:val="left"/>
      <w:pPr>
        <w:tabs>
          <w:tab w:val="num" w:pos="0"/>
        </w:tabs>
        <w:ind w:left="1440" w:hanging="360"/>
      </w:pPr>
      <w:rPr>
        <w:rFonts w:ascii="0" w:hAnsi="0" w:cs="0"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0" w:hAnsi="0" w:cs="0" w:hint="default"/>
      </w:rPr>
    </w:lvl>
    <w:lvl w:ilvl="5">
      <w:start w:val="1"/>
      <w:numFmt w:val="bullet"/>
      <w:lvlText w:val="▪"/>
      <w:lvlJc w:val="left"/>
      <w:pPr>
        <w:tabs>
          <w:tab w:val="num" w:pos="0"/>
        </w:tabs>
        <w:ind w:left="2520" w:hanging="360"/>
      </w:pPr>
      <w:rPr>
        <w:rFonts w:ascii="0" w:hAnsi="0" w:cs="0"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0" w:hAnsi="0" w:cs="0" w:hint="default"/>
      </w:rPr>
    </w:lvl>
    <w:lvl w:ilvl="8">
      <w:start w:val="1"/>
      <w:numFmt w:val="bullet"/>
      <w:lvlText w:val="▪"/>
      <w:lvlJc w:val="left"/>
      <w:pPr>
        <w:tabs>
          <w:tab w:val="num" w:pos="0"/>
        </w:tabs>
        <w:ind w:left="3600" w:hanging="360"/>
      </w:pPr>
      <w:rPr>
        <w:rFonts w:ascii="0" w:hAnsi="0" w:cs="0" w:hint="default"/>
      </w:rPr>
    </w:lvl>
  </w:abstractNum>
  <w:abstractNum w:abstractNumId="11">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2">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3">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4">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5">
    <w:lvl w:ilvl="0">
      <w:start w:val="1"/>
      <w:numFmt w:val="decimal"/>
      <w:lvlText w:val="%1."/>
      <w:lvlJc w:val="left"/>
      <w:pPr>
        <w:tabs>
          <w:tab w:val="num" w:pos="0"/>
        </w:tabs>
        <w:ind w:left="709" w:hanging="283"/>
      </w:pPr>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6">
    <w:lvl w:ilvl="0">
      <w:start w:val="1"/>
      <w:numFmt w:val="decimal"/>
      <w:lvlText w:val="%1."/>
      <w:lvlJc w:val="left"/>
      <w:pPr>
        <w:tabs>
          <w:tab w:val="num" w:pos="0"/>
        </w:tabs>
        <w:ind w:left="709" w:hanging="283"/>
      </w:pPr>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809"/>
        </w:tabs>
        <w:ind w:left="809" w:hanging="360"/>
      </w:pPr>
      <w:rPr>
        <w:rFonts w:ascii="Symbol" w:hAnsi="Symbol" w:cs="Symbol" w:hint="default"/>
      </w:rPr>
    </w:lvl>
    <w:lvl w:ilvl="1">
      <w:start w:val="1"/>
      <w:numFmt w:val="bullet"/>
      <w:lvlText w:val="◦"/>
      <w:lvlJc w:val="left"/>
      <w:pPr>
        <w:tabs>
          <w:tab w:val="num" w:pos="1169"/>
        </w:tabs>
        <w:ind w:left="1169" w:hanging="360"/>
      </w:pPr>
      <w:rPr>
        <w:rFonts w:ascii="OpenSymbol" w:hAnsi="OpenSymbol" w:cs="OpenSymbol" w:hint="default"/>
      </w:rPr>
    </w:lvl>
    <w:lvl w:ilvl="2">
      <w:start w:val="1"/>
      <w:numFmt w:val="bullet"/>
      <w:lvlText w:val="▪"/>
      <w:lvlJc w:val="left"/>
      <w:pPr>
        <w:tabs>
          <w:tab w:val="num" w:pos="1529"/>
        </w:tabs>
        <w:ind w:left="1529" w:hanging="360"/>
      </w:pPr>
      <w:rPr>
        <w:rFonts w:ascii="OpenSymbol" w:hAnsi="OpenSymbol" w:cs="OpenSymbol" w:hint="default"/>
      </w:rPr>
    </w:lvl>
    <w:lvl w:ilvl="3">
      <w:start w:val="1"/>
      <w:numFmt w:val="bullet"/>
      <w:lvlText w:val=""/>
      <w:lvlJc w:val="left"/>
      <w:pPr>
        <w:tabs>
          <w:tab w:val="num" w:pos="1889"/>
        </w:tabs>
        <w:ind w:left="1889" w:hanging="360"/>
      </w:pPr>
      <w:rPr>
        <w:rFonts w:ascii="Symbol" w:hAnsi="Symbol" w:cs="Symbol" w:hint="default"/>
      </w:rPr>
    </w:lvl>
    <w:lvl w:ilvl="4">
      <w:start w:val="1"/>
      <w:numFmt w:val="bullet"/>
      <w:lvlText w:val="◦"/>
      <w:lvlJc w:val="left"/>
      <w:pPr>
        <w:tabs>
          <w:tab w:val="num" w:pos="2249"/>
        </w:tabs>
        <w:ind w:left="2249" w:hanging="360"/>
      </w:pPr>
      <w:rPr>
        <w:rFonts w:ascii="OpenSymbol" w:hAnsi="OpenSymbol" w:cs="OpenSymbol" w:hint="default"/>
      </w:rPr>
    </w:lvl>
    <w:lvl w:ilvl="5">
      <w:start w:val="1"/>
      <w:numFmt w:val="bullet"/>
      <w:lvlText w:val="▪"/>
      <w:lvlJc w:val="left"/>
      <w:pPr>
        <w:tabs>
          <w:tab w:val="num" w:pos="2609"/>
        </w:tabs>
        <w:ind w:left="2609" w:hanging="360"/>
      </w:pPr>
      <w:rPr>
        <w:rFonts w:ascii="OpenSymbol" w:hAnsi="OpenSymbol" w:cs="OpenSymbol" w:hint="default"/>
      </w:rPr>
    </w:lvl>
    <w:lvl w:ilvl="6">
      <w:start w:val="1"/>
      <w:numFmt w:val="bullet"/>
      <w:lvlText w:val=""/>
      <w:lvlJc w:val="left"/>
      <w:pPr>
        <w:tabs>
          <w:tab w:val="num" w:pos="2969"/>
        </w:tabs>
        <w:ind w:left="2969" w:hanging="360"/>
      </w:pPr>
      <w:rPr>
        <w:rFonts w:ascii="Symbol" w:hAnsi="Symbol" w:cs="Symbol" w:hint="default"/>
      </w:rPr>
    </w:lvl>
    <w:lvl w:ilvl="7">
      <w:start w:val="1"/>
      <w:numFmt w:val="bullet"/>
      <w:lvlText w:val="◦"/>
      <w:lvlJc w:val="left"/>
      <w:pPr>
        <w:tabs>
          <w:tab w:val="num" w:pos="3329"/>
        </w:tabs>
        <w:ind w:left="3329" w:hanging="360"/>
      </w:pPr>
      <w:rPr>
        <w:rFonts w:ascii="OpenSymbol" w:hAnsi="OpenSymbol" w:cs="OpenSymbol" w:hint="default"/>
      </w:rPr>
    </w:lvl>
    <w:lvl w:ilvl="8">
      <w:start w:val="1"/>
      <w:numFmt w:val="bullet"/>
      <w:lvlText w:val="▪"/>
      <w:lvlJc w:val="left"/>
      <w:pPr>
        <w:tabs>
          <w:tab w:val="num" w:pos="3689"/>
        </w:tabs>
        <w:ind w:left="3689"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bering>
</file>

<file path=word/settings.xml><?xml version="1.0" encoding="utf-8"?>
<w:settings xmlns:w="http://schemas.openxmlformats.org/wordprocessingml/2006/main">
  <w:zoom w:percent="95"/>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Noto Naskh Arabic"/>
        <w:color w:val="000000"/>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Roboto" w:cs="Noto Naskh Arabic"/>
      <w:color w:val="000000"/>
      <w:kern w:val="0"/>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4089</TotalTime>
  <Application>LibreOffice/7.5.3.2$Windows_X86_64 LibreOffice_project/9f56dff12ba03b9acd7730a5a481eea045e468f3</Application>
  <AppVersion>15.0000</AppVersion>
  <Pages>75</Pages>
  <Words>22760</Words>
  <Characters>127403</Characters>
  <CharactersWithSpaces>146753</CharactersWithSpaces>
  <Paragraphs>2780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2024-01-26T15:06:47Z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file>