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jc w:val="center"/>
      </w:pPr>
      <w:r>
        <w:rPr>
          <w:rFonts w:ascii="Arial" w:cs="Arial" w:eastAsia="Arial" w:hAnsi="Arial"/>
          <w:b/>
          <w:bCs/>
          <w:color w:val="1F3864"/>
          <w:sz w:val="72"/>
          <w:szCs w:val="72"/>
        </w:rPr>
        <w:t xml:space="preserve">GrainGuard AI</w:t>
      </w:r>
    </w:p>
    <w:p>
      <w:pPr>
        <w:spacing w:after="200" w:before="0"/>
        <w:jc w:val="center"/>
      </w:pPr>
      <w:r>
        <w:rPr>
          <w:rFonts w:ascii="Arial" w:cs="Arial" w:eastAsia="Arial" w:hAnsi="Arial"/>
          <w:i/>
          <w:iCs/>
          <w:color w:val="2E5FA3"/>
          <w:sz w:val="36"/>
          <w:szCs w:val="36"/>
        </w:rPr>
        <w:t xml:space="preserve">The Complete Builder's Guide</w:t>
      </w:r>
    </w:p>
    <w:p>
      <w:pPr>
        <w:pBdr>
          <w:bottom w:val="single" w:color="2E5FA3" w:sz="4" w:space="1"/>
        </w:pBdr>
        <w:spacing w:after="100" w:before="100"/>
      </w:pPr>
    </w:p>
    <w:p>
      <w:pPr>
        <w:spacing w:after="80" w:before="100"/>
        <w:jc w:val="center"/>
      </w:pPr>
      <w:r>
        <w:rPr>
          <w:rFonts w:ascii="Arial" w:cs="Arial" w:eastAsia="Arial" w:hAnsi="Arial"/>
          <w:color w:val="666666"/>
          <w:sz w:val="22"/>
          <w:szCs w:val="22"/>
        </w:rPr>
        <w:t xml:space="preserve">Device Architecture  ·  Month-by-Month Plan  ·  Dataset Strategy  ·  Team Structure</w:t>
      </w:r>
    </w:p>
    <w:p>
      <w:pPr>
        <w:spacing w:after="2880" w:before="80"/>
        <w:jc w:val="center"/>
      </w:pPr>
      <w:r>
        <w:rPr>
          <w:rFonts w:ascii="Arial" w:cs="Arial" w:eastAsia="Arial" w:hAnsi="Arial"/>
          <w:color w:val="666666"/>
          <w:sz w:val="20"/>
          <w:szCs w:val="20"/>
        </w:rPr>
        <w:t xml:space="preserve">Written for a 3rd-year engineering student  |  Version 2.0  |  Confidential</w:t>
      </w:r>
    </w:p>
    <w:p>
      <w:r>
        <w:br w:type="page"/>
      </w:r>
    </w:p>
    <w:p>
      <w:pPr>
        <w:pStyle w:val="Heading1"/>
        <w:spacing w:after="120" w:before="400"/>
      </w:pPr>
      <w:r>
        <w:rPr>
          <w:rFonts w:ascii="Arial" w:cs="Arial" w:eastAsia="Arial" w:hAnsi="Arial"/>
          <w:b/>
          <w:bCs/>
          <w:color w:val="1F3864"/>
          <w:sz w:val="36"/>
          <w:szCs w:val="36"/>
        </w:rPr>
        <w:t xml:space="preserve">How to Read This Document</w:t>
      </w:r>
    </w:p>
    <w:p>
      <w:pPr>
        <w:pBdr>
          <w:bottom w:val="single" w:color="2E5FA3" w:sz="4" w:space="1"/>
        </w:pBdr>
        <w:spacing w:after="100" w:before="100"/>
      </w:pPr>
    </w:p>
    <w:p>
      <w:pPr>
        <w:spacing w:after="60" w:before="60"/>
      </w:pPr>
      <w:r>
        <w:rPr>
          <w:rFonts w:ascii="Arial" w:cs="Arial" w:eastAsia="Arial" w:hAnsi="Arial"/>
          <w:sz w:val="22"/>
          <w:szCs w:val="22"/>
        </w:rPr>
        <w:t xml:space="preserve">This guide is written for you specifically — a 3rd-year engineering student about to start building something real. Every section connects to the next one. Here is the reading order and what each section gives you:</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4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Gives You</w:t>
            </w:r>
          </w:p>
        </w:tc>
        <w:tc>
          <w:tcPr>
            <w:tcW w:type="dxa" w:w="2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Read It When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 — The Big Picture</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The one-paragraph version of what you are building and why it works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Right now — before anything else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2 — Device Architecture</w:t>
            </w:r>
          </w:p>
        </w:tc>
        <w:tc>
          <w:tcPr>
            <w:tcW w:type="dxa" w:w="4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A table for every sensor, what it detects, why it works, and which to buy</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Before ordering hardware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3 — Technical Upgrades</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Better sensor choices with the physics reason behind each upgrade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Before finalising your BOM</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4 — Month-by-Month Plan</w:t>
            </w:r>
          </w:p>
        </w:tc>
        <w:tc>
          <w:tcPr>
            <w:tcW w:type="dxa" w:w="4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Exactly what to do each month, week by week</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Keep open while working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5 — Dataset Strategy</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When to collect data, how to collect it, how to mix public + your own</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Month 1 onwards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6 — Team Structure</w:t>
            </w:r>
          </w:p>
        </w:tc>
        <w:tc>
          <w:tcPr>
            <w:tcW w:type="dxa" w:w="4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How many people, from which departments, and when to bring them in</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Month 3 onwards</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7874" w:sz="1"/>
              <w:left w:val="single" w:color="1D7874" w:sz="1"/>
              <w:bottom w:val="single" w:color="1D7874" w:sz="1"/>
              <w:right w:val="single" w:color="1D7874" w:sz="1"/>
            </w:tcBorders>
            <w:shd w:fill="1D7874" w:val="clear"/>
            <w:tcMar>
              <w:top w:type="dxa" w:w="80"/>
              <w:left w:type="dxa" w:w="160"/>
              <w:bottom w:type="dxa" w:w="80"/>
              <w:right w:type="dxa" w:w="160"/>
            </w:tcMar>
          </w:tcPr>
          <w:p>
            <w:r>
              <w:rPr>
                <w:rFonts w:ascii="Arial" w:cs="Arial" w:eastAsia="Arial" w:hAnsi="Arial"/>
                <w:b/>
                <w:bCs/>
                <w:color w:val="FFFFFF"/>
                <w:sz w:val="24"/>
                <w:szCs w:val="24"/>
              </w:rPr>
              <w:t xml:space="preserve">ANALOGY  Think of this document like a recipe</w:t>
            </w:r>
          </w:p>
        </w:tc>
      </w:tr>
      <w:tr>
        <w:tc>
          <w:tcPr>
            <w:tcW w:type="dxa" w:w="9360"/>
            <w:tcBorders>
              <w:top w:val="single" w:color="BBBBBB" w:sz="1"/>
              <w:left w:val="single" w:color="BBBBBB" w:sz="1"/>
              <w:bottom w:val="single" w:color="BBBBBB" w:sz="1"/>
              <w:right w:val="single" w:color="BBBBBB" w:sz="1"/>
            </w:tcBorders>
            <w:shd w:fill="D5EFED" w:val="clear"/>
            <w:tcMar>
              <w:top w:type="dxa" w:w="100"/>
              <w:left w:type="dxa" w:w="160"/>
              <w:bottom w:type="dxa" w:w="100"/>
              <w:right w:type="dxa" w:w="160"/>
            </w:tcMar>
          </w:tcPr>
          <w:p>
            <w:pPr>
              <w:spacing w:after="40" w:before="40"/>
            </w:pPr>
            <w:r>
              <w:rPr>
                <w:rFonts w:ascii="Arial" w:cs="Arial" w:eastAsia="Arial" w:hAnsi="Arial"/>
                <w:sz w:val="22"/>
                <w:szCs w:val="22"/>
              </w:rPr>
              <w:t xml:space="preserve">A recipe tells you the ingredients (sensors), the method (monthly plan), when to add each ingredient (dataset strategy),</w:t>
            </w:r>
          </w:p>
          <w:p>
            <w:pPr>
              <w:spacing w:after="40" w:before="40"/>
            </w:pPr>
            <w:r>
              <w:rPr>
                <w:rFonts w:ascii="Arial" w:cs="Arial" w:eastAsia="Arial" w:hAnsi="Arial"/>
                <w:sz w:val="22"/>
                <w:szCs w:val="22"/>
              </w:rPr>
              <w:t xml:space="preserve">and how many cooks you need (team). If you skip to the middle without reading the start, the dish fails.</w:t>
            </w:r>
          </w:p>
          <w:p>
            <w:pPr>
              <w:spacing w:after="40" w:before="40"/>
            </w:pPr>
            <w:r>
              <w:rPr>
                <w:rFonts w:ascii="Arial" w:cs="Arial" w:eastAsia="Arial" w:hAnsi="Arial"/>
                <w:sz w:val="22"/>
                <w:szCs w:val="22"/>
              </w:rPr>
              <w:t xml:space="preserve">Read this front to back once, then use each section as a reference.</w:t>
            </w:r>
          </w:p>
        </w:tc>
      </w:tr>
    </w:tbl>
    <w:p>
      <w:r>
        <w:br w:type="page"/>
      </w:r>
    </w:p>
    <w:p>
      <w:pPr>
        <w:pStyle w:val="Heading1"/>
        <w:spacing w:after="120" w:before="400"/>
      </w:pPr>
      <w:r>
        <w:rPr>
          <w:rFonts w:ascii="Arial" w:cs="Arial" w:eastAsia="Arial" w:hAnsi="Arial"/>
          <w:b/>
          <w:bCs/>
          <w:color w:val="1F3864"/>
          <w:sz w:val="36"/>
          <w:szCs w:val="36"/>
        </w:rPr>
        <w:t xml:space="preserve">Section 1 — The Big Picture</w:t>
      </w:r>
    </w:p>
    <w:p>
      <w:pPr>
        <w:pBdr>
          <w:bottom w:val="single" w:color="2E5FA3" w:sz="4" w:space="1"/>
        </w:pBdr>
        <w:spacing w:after="100" w:before="100"/>
      </w:pPr>
    </w:p>
    <w:p>
      <w:pPr>
        <w:pStyle w:val="Heading2"/>
        <w:spacing w:after="100" w:before="280"/>
      </w:pPr>
      <w:r>
        <w:rPr>
          <w:rFonts w:ascii="Arial" w:cs="Arial" w:eastAsia="Arial" w:hAnsi="Arial"/>
          <w:b/>
          <w:bCs/>
          <w:color w:val="2E5FA3"/>
          <w:sz w:val="28"/>
          <w:szCs w:val="28"/>
        </w:rPr>
        <w:t xml:space="preserve">What Are You Building?</w:t>
      </w:r>
    </w:p>
    <w:p>
      <w:pPr>
        <w:spacing w:after="60" w:before="60"/>
      </w:pPr>
      <w:r>
        <w:rPr>
          <w:rFonts w:ascii="Arial" w:cs="Arial" w:eastAsia="Arial" w:hAnsi="Arial"/>
          <w:sz w:val="22"/>
          <w:szCs w:val="22"/>
        </w:rPr>
        <w:t xml:space="preserve">GrainGuard AI is a smart sensing system that gets placed inside grain storage warehouses and godowns. It listens, feels, smells, and sees the environment around stored grain — and uses AI to tell warehouse operators when something is going wrong before it becomes a visible problem.</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7874" w:sz="1"/>
              <w:left w:val="single" w:color="1D7874" w:sz="1"/>
              <w:bottom w:val="single" w:color="1D7874" w:sz="1"/>
              <w:right w:val="single" w:color="1D7874" w:sz="1"/>
            </w:tcBorders>
            <w:shd w:fill="1D7874" w:val="clear"/>
            <w:tcMar>
              <w:top w:type="dxa" w:w="80"/>
              <w:left w:type="dxa" w:w="160"/>
              <w:bottom w:type="dxa" w:w="80"/>
              <w:right w:type="dxa" w:w="160"/>
            </w:tcMar>
          </w:tcPr>
          <w:p>
            <w:r>
              <w:rPr>
                <w:rFonts w:ascii="Arial" w:cs="Arial" w:eastAsia="Arial" w:hAnsi="Arial"/>
                <w:b/>
                <w:bCs/>
                <w:color w:val="FFFFFF"/>
                <w:sz w:val="24"/>
                <w:szCs w:val="24"/>
              </w:rPr>
              <w:t xml:space="preserve">ANALOGY  Think of it like a hospital ICU for grain</w:t>
            </w:r>
          </w:p>
        </w:tc>
      </w:tr>
      <w:tr>
        <w:tc>
          <w:tcPr>
            <w:tcW w:type="dxa" w:w="9360"/>
            <w:tcBorders>
              <w:top w:val="single" w:color="BBBBBB" w:sz="1"/>
              <w:left w:val="single" w:color="BBBBBB" w:sz="1"/>
              <w:bottom w:val="single" w:color="BBBBBB" w:sz="1"/>
              <w:right w:val="single" w:color="BBBBBB" w:sz="1"/>
            </w:tcBorders>
            <w:shd w:fill="D5EFED" w:val="clear"/>
            <w:tcMar>
              <w:top w:type="dxa" w:w="100"/>
              <w:left w:type="dxa" w:w="160"/>
              <w:bottom w:type="dxa" w:w="100"/>
              <w:right w:type="dxa" w:w="160"/>
            </w:tcMar>
          </w:tcPr>
          <w:p>
            <w:pPr>
              <w:spacing w:after="40" w:before="40"/>
            </w:pPr>
            <w:r>
              <w:rPr>
                <w:rFonts w:ascii="Arial" w:cs="Arial" w:eastAsia="Arial" w:hAnsi="Arial"/>
                <w:sz w:val="22"/>
                <w:szCs w:val="22"/>
              </w:rPr>
              <w:t xml:space="preserve">An ICU patient is connected to monitors — heart rate, blood pressure, oxygen, temperature.</w:t>
            </w:r>
          </w:p>
          <w:p>
            <w:pPr>
              <w:spacing w:after="40" w:before="40"/>
            </w:pPr>
            <w:r>
              <w:rPr>
                <w:rFonts w:ascii="Arial" w:cs="Arial" w:eastAsia="Arial" w:hAnsi="Arial"/>
                <w:sz w:val="22"/>
                <w:szCs w:val="22"/>
              </w:rPr>
              <w:t xml:space="preserve">The doctors do not wait until the patient collapses to act. The monitors catch the early warning signs.</w:t>
            </w:r>
          </w:p>
          <w:p>
            <w:pPr>
              <w:spacing w:after="40" w:before="40"/>
            </w:pPr>
            <w:r>
              <w:rPr>
                <w:rFonts w:ascii="Arial" w:cs="Arial" w:eastAsia="Arial" w:hAnsi="Arial"/>
                <w:sz w:val="22"/>
                <w:szCs w:val="22"/>
              </w:rPr>
              <w:t xml:space="preserve">GrainGuard AI does exactly this for grain storage. Instead of waiting until insects are crawling</w:t>
            </w:r>
          </w:p>
          <w:p>
            <w:pPr>
              <w:spacing w:after="40" w:before="40"/>
            </w:pPr>
            <w:r>
              <w:rPr>
                <w:rFonts w:ascii="Arial" w:cs="Arial" w:eastAsia="Arial" w:hAnsi="Arial"/>
                <w:sz w:val="22"/>
                <w:szCs w:val="22"/>
              </w:rPr>
              <w:t xml:space="preserve">out of sacks (late-stage), it catches the early signs — rising humidity, faint chewing sounds,</w:t>
            </w:r>
          </w:p>
          <w:p>
            <w:pPr>
              <w:spacing w:after="40" w:before="40"/>
            </w:pPr>
            <w:r>
              <w:rPr>
                <w:rFonts w:ascii="Arial" w:cs="Arial" w:eastAsia="Arial" w:hAnsi="Arial"/>
                <w:sz w:val="22"/>
                <w:szCs w:val="22"/>
              </w:rPr>
              <w:t xml:space="preserve">micro-vibrations — and alerts the operator before damage spreads.</w:t>
            </w:r>
          </w:p>
        </w:tc>
      </w:tr>
    </w:tbl>
    <w:p>
      <w:pPr>
        <w:spacing w:after="60" w:before="60"/>
      </w:pPr>
      <w:r>
        <w:rPr>
          <w:rFonts w:ascii="Arial" w:cs="Arial" w:eastAsia="Arial" w:hAnsi="Arial"/>
          <w:sz w:val="22"/>
          <w:szCs w:val="22"/>
        </w:rPr>
        <w:t xml:space="preserve"/>
      </w:r>
    </w:p>
    <w:p>
      <w:pPr>
        <w:pStyle w:val="Heading2"/>
        <w:spacing w:after="100" w:before="280"/>
      </w:pPr>
      <w:r>
        <w:rPr>
          <w:rFonts w:ascii="Arial" w:cs="Arial" w:eastAsia="Arial" w:hAnsi="Arial"/>
          <w:b/>
          <w:bCs/>
          <w:color w:val="2E5FA3"/>
          <w:sz w:val="28"/>
          <w:szCs w:val="28"/>
        </w:rPr>
        <w:t xml:space="preserve">Why Does This Work? (The Biology and Physics in 3 Minutes)</w:t>
      </w:r>
    </w:p>
    <w:p>
      <w:pPr>
        <w:spacing w:after="80" w:before="200"/>
      </w:pPr>
      <w:r>
        <w:rPr>
          <w:rFonts w:ascii="Arial" w:cs="Arial" w:eastAsia="Arial" w:hAnsi="Arial"/>
          <w:b/>
          <w:bCs/>
          <w:color w:val="1D7874"/>
          <w:sz w:val="24"/>
          <w:szCs w:val="24"/>
        </w:rPr>
        <w:t xml:space="preserve">The Biology: Pests Are Slow at First, Then Explosive</w:t>
      </w:r>
    </w:p>
    <w:p>
      <w:pPr>
        <w:spacing w:after="60" w:before="60"/>
      </w:pPr>
      <w:r>
        <w:rPr>
          <w:rFonts w:ascii="Arial" w:cs="Arial" w:eastAsia="Arial" w:hAnsi="Arial"/>
          <w:sz w:val="22"/>
          <w:szCs w:val="22"/>
        </w:rPr>
        <w:t xml:space="preserve">A single female rice weevil lays 300 to 400 eggs in her lifetime. Each egg is laid inside a grain kernel. The larva grows inside, completely invisible, for 25 to 40 days. By the time you see insects crawling on the surface of the sack, there are already tens of thousands of them inside.</w:t>
      </w:r>
    </w:p>
    <w:p>
      <w:pPr>
        <w:spacing w:after="60" w:before="60"/>
      </w:pPr>
      <w:r>
        <w:rPr>
          <w:rFonts w:ascii="Arial" w:cs="Arial" w:eastAsia="Arial" w:hAnsi="Arial"/>
          <w:sz w:val="22"/>
          <w:szCs w:val="22"/>
        </w:rPr>
        <w:t xml:space="preserve">This exponential growth is the entire reason your product exists. If you can detect 5 to 10 insects in Week 1, you prevent 50,000 by Week 8. Your system is not an insect counter. It is an early-warning system for biological explosions.</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1D7874"/>
          <w:sz w:val="24"/>
          <w:szCs w:val="24"/>
        </w:rPr>
        <w:t xml:space="preserve">The Physics: Every Living Thing Makes a Signal</w:t>
      </w:r>
    </w:p>
    <w:p>
      <w:pPr>
        <w:spacing w:after="60" w:before="60"/>
      </w:pPr>
      <w:r>
        <w:rPr>
          <w:rFonts w:ascii="Arial" w:cs="Arial" w:eastAsia="Arial" w:hAnsi="Arial"/>
          <w:sz w:val="22"/>
          <w:szCs w:val="22"/>
        </w:rPr>
        <w:t xml:space="preserve">Every insect chewing grain creates mechanical vibration and sound. Every colony of insects breathing raises CO2 levels in a sealed space. Every area of infestation has slightly higher humidity because living organisms produce moisture. Every cluster of feeding activity generates trace heat. None of these signals is strong enough on its own to be reliable. But when you combine all of them — acoustic + vibration + humidity + CO2 + temperature — the combined signal becomes very hard to fake. This is called sensor fusion, and it is the entire technical strategy of GrainGuard AI.</w:t>
      </w:r>
    </w:p>
    <w:p>
      <w:r>
        <w:br w:type="page"/>
      </w:r>
    </w:p>
    <w:p>
      <w:pPr>
        <w:pStyle w:val="Heading1"/>
        <w:spacing w:after="120" w:before="400"/>
      </w:pPr>
      <w:r>
        <w:rPr>
          <w:rFonts w:ascii="Arial" w:cs="Arial" w:eastAsia="Arial" w:hAnsi="Arial"/>
          <w:b/>
          <w:bCs/>
          <w:color w:val="1F3864"/>
          <w:sz w:val="36"/>
          <w:szCs w:val="36"/>
        </w:rPr>
        <w:t xml:space="preserve">Section 2 — Device Architecture (Feature by Feature)</w:t>
      </w:r>
    </w:p>
    <w:p>
      <w:pPr>
        <w:pBdr>
          <w:bottom w:val="single" w:color="2E5FA3" w:sz="4" w:space="1"/>
        </w:pBdr>
        <w:spacing w:after="100" w:before="100"/>
      </w:pPr>
    </w:p>
    <w:p>
      <w:pPr>
        <w:spacing w:after="60" w:before="60"/>
      </w:pPr>
      <w:r>
        <w:rPr>
          <w:rFonts w:ascii="Arial" w:cs="Arial" w:eastAsia="Arial" w:hAnsi="Arial"/>
          <w:sz w:val="22"/>
          <w:szCs w:val="22"/>
        </w:rPr>
        <w:t xml:space="preserve">The GrainGuard AI device is called a Smart Spike. It is a metal probe that gets inserted into or placed next to grain storage. It has five sensing layers. Below is the complete breakdown of every layer — what it detects, the physics behind it, the sensor options, and which to buy.</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
              <w:bottom w:val="single" w:color="2E5FA3" w:sz="1"/>
              <w:right w:val="single" w:color="2E5FA3" w:sz="1"/>
            </w:tcBorders>
            <w:shd w:fill="2E5FA3" w:val="clear"/>
            <w:tcMar>
              <w:top w:type="dxa" w:w="80"/>
              <w:left w:type="dxa" w:w="160"/>
              <w:bottom w:type="dxa" w:w="80"/>
              <w:right w:type="dxa" w:w="160"/>
            </w:tcMar>
          </w:tcPr>
          <w:p>
            <w:r>
              <w:rPr>
                <w:rFonts w:ascii="Arial" w:cs="Arial" w:eastAsia="Arial" w:hAnsi="Arial"/>
                <w:b/>
                <w:bCs/>
                <w:color w:val="FFFFFF"/>
                <w:sz w:val="24"/>
                <w:szCs w:val="24"/>
              </w:rPr>
              <w:t xml:space="preserve">IMPORTANT — Read This First  Each layer below has a FEASIBILITY RATING. This tells you how reliable that layer is right now.,HIGH = works reliably in real warehouses today.,MEDIUM = works but needs careful calibration and field testing.,EXPERIMENTAL = the science supports it but real-world reliability is unproven at your budget.</w:t>
            </w:r>
          </w:p>
        </w:tc>
      </w:tr>
      <w:tr>
        <w:tc>
          <w:tcPr>
            <w:tcW w:type="dxa" w:w="9360"/>
            <w:tcBorders>
              <w:top w:val="single" w:color="BBBBBB" w:sz="1"/>
              <w:left w:val="single" w:color="BBBBBB" w:sz="1"/>
              <w:bottom w:val="single" w:color="BBBBBB" w:sz="1"/>
              <w:right w:val="single" w:color="BBBBBB" w:sz="1"/>
            </w:tcBorders>
            <w:shd w:fill="7F6000" w:val="clear"/>
            <w:tcMar>
              <w:top w:type="dxa" w:w="100"/>
              <w:left w:type="dxa" w:w="160"/>
              <w:bottom w:type="dxa" w:w="100"/>
              <w:right w:type="dxa" w:w="160"/>
            </w:tcMar>
          </w:tcPr>
          <w:p>
            <w:pPr>
              <w:spacing w:after="40" w:before="40"/>
            </w:pPr>
            <w:r>
              <w:rPr>
                <w:rFonts w:ascii="Arial" w:cs="Arial" w:eastAsia="Arial" w:hAnsi="Arial"/>
                <w:sz w:val="22"/>
                <w:szCs w:val="22"/>
              </w:rPr>
              <w:t xml:space="preserve">FFF2CC</w:t>
            </w:r>
          </w:p>
        </w:tc>
      </w:tr>
    </w:tbl>
    <w:p>
      <w:pPr>
        <w:spacing w:after="60" w:before="60"/>
      </w:pPr>
      <w:r>
        <w:rPr>
          <w:rFonts w:ascii="Arial" w:cs="Arial" w:eastAsia="Arial" w:hAnsi="Arial"/>
          <w:sz w:val="22"/>
          <w:szCs w:val="22"/>
        </w:rPr>
        <w:t xml:space="preserve"/>
      </w:r>
    </w:p>
    <w:p>
      <w:pPr>
        <w:pStyle w:val="Heading2"/>
        <w:spacing w:after="100" w:before="280"/>
      </w:pPr>
      <w:r>
        <w:rPr>
          <w:rFonts w:ascii="Arial" w:cs="Arial" w:eastAsia="Arial" w:hAnsi="Arial"/>
          <w:b/>
          <w:bCs/>
          <w:color w:val="2E5FA3"/>
          <w:sz w:val="28"/>
          <w:szCs w:val="28"/>
        </w:rPr>
        <w:t xml:space="preserve">Layer 1 — Environmental Sensing</w:t>
      </w:r>
    </w:p>
    <w:p>
      <w:pPr>
        <w:spacing w:after="60" w:before="60"/>
      </w:pPr>
      <w:r>
        <w:rPr>
          <w:rFonts w:ascii="Arial" w:cs="Arial" w:eastAsia="Arial" w:hAnsi="Arial"/>
          <w:b/>
          <w:bCs/>
          <w:color w:val="404040"/>
          <w:sz w:val="22"/>
          <w:szCs w:val="22"/>
        </w:rPr>
        <w:t xml:space="preserve">Feasibility: </w:t>
      </w:r>
      <w:r>
        <w:rPr>
          <w:rFonts w:ascii="Arial" w:cs="Arial" w:eastAsia="Arial" w:hAnsi="Arial"/>
          <w:color w:val="1D7874"/>
          <w:sz w:val="22"/>
          <w:szCs w:val="22"/>
        </w:rPr>
        <w:t xml:space="preserve">HIGH — Start Here. This is your most reliable layer.</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1D7874"/>
          <w:sz w:val="24"/>
          <w:szCs w:val="24"/>
        </w:rPr>
        <w:t xml:space="preserve">What Does It Detect?</w:t>
      </w:r>
    </w:p>
    <w:p>
      <w:pPr>
        <w:spacing w:after="60" w:before="60"/>
      </w:pPr>
      <w:r>
        <w:rPr>
          <w:rFonts w:ascii="Arial" w:cs="Arial" w:eastAsia="Arial" w:hAnsi="Arial"/>
          <w:sz w:val="22"/>
          <w:szCs w:val="22"/>
        </w:rPr>
        <w:t xml:space="preserve">Temperature, relative humidity, and CO2 gas concentration around and inside the storage zone.</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1D7874"/>
          <w:sz w:val="24"/>
          <w:szCs w:val="24"/>
        </w:rPr>
        <w:t xml:space="preserve">Why Does It Work? (Physics + Biology)</w:t>
      </w:r>
    </w:p>
    <w:p>
      <w:pPr>
        <w:spacing w:after="60" w:before="60"/>
      </w:pPr>
      <w:r>
        <w:rPr>
          <w:rFonts w:ascii="Arial" w:cs="Arial" w:eastAsia="Arial" w:hAnsi="Arial"/>
          <w:sz w:val="22"/>
          <w:szCs w:val="22"/>
        </w:rPr>
        <w:t xml:space="preserve">As insects feed and breathe, they produce water vapour (raises humidity) and CO2 (raised by insect respiration and fungal decay). Temperature rises slightly in infested zones because biological activity generates metabolic heat. A single spike in humidity tells you nothing — it could be a door opening. But humidity rising slowly over 6 hours in Zone B while Zone A stays stable is a meaningful anomaly pattern. You are looking for correlated, sustained deviation — not a single reading.</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7874" w:sz="1"/>
              <w:left w:val="single" w:color="1D7874" w:sz="1"/>
              <w:bottom w:val="single" w:color="1D7874" w:sz="1"/>
              <w:right w:val="single" w:color="1D7874" w:sz="1"/>
            </w:tcBorders>
            <w:shd w:fill="1D7874" w:val="clear"/>
            <w:tcMar>
              <w:top w:type="dxa" w:w="80"/>
              <w:left w:type="dxa" w:w="160"/>
              <w:bottom w:type="dxa" w:w="80"/>
              <w:right w:type="dxa" w:w="160"/>
            </w:tcMar>
          </w:tcPr>
          <w:p>
            <w:r>
              <w:rPr>
                <w:rFonts w:ascii="Arial" w:cs="Arial" w:eastAsia="Arial" w:hAnsi="Arial"/>
                <w:b/>
                <w:bCs/>
                <w:color w:val="FFFFFF"/>
                <w:sz w:val="24"/>
                <w:szCs w:val="24"/>
              </w:rPr>
              <w:t xml:space="preserve">ANALOGY  Why correlation matters</w:t>
            </w:r>
          </w:p>
        </w:tc>
      </w:tr>
      <w:tr>
        <w:tc>
          <w:tcPr>
            <w:tcW w:type="dxa" w:w="9360"/>
            <w:tcBorders>
              <w:top w:val="single" w:color="BBBBBB" w:sz="1"/>
              <w:left w:val="single" w:color="BBBBBB" w:sz="1"/>
              <w:bottom w:val="single" w:color="BBBBBB" w:sz="1"/>
              <w:right w:val="single" w:color="BBBBBB" w:sz="1"/>
            </w:tcBorders>
            <w:shd w:fill="D5EFED" w:val="clear"/>
            <w:tcMar>
              <w:top w:type="dxa" w:w="100"/>
              <w:left w:type="dxa" w:w="160"/>
              <w:bottom w:type="dxa" w:w="100"/>
              <w:right w:type="dxa" w:w="160"/>
            </w:tcMar>
          </w:tcPr>
          <w:p>
            <w:pPr>
              <w:spacing w:after="40" w:before="40"/>
            </w:pPr>
            <w:r>
              <w:rPr>
                <w:rFonts w:ascii="Arial" w:cs="Arial" w:eastAsia="Arial" w:hAnsi="Arial"/>
                <w:sz w:val="22"/>
                <w:szCs w:val="22"/>
              </w:rPr>
              <w:t xml:space="preserve">Imagine you check someone's temperature and it is 37.5°C. That could just be a warm room.</w:t>
            </w:r>
          </w:p>
          <w:p>
            <w:pPr>
              <w:spacing w:after="40" w:before="40"/>
            </w:pPr>
            <w:r>
              <w:rPr>
                <w:rFonts w:ascii="Arial" w:cs="Arial" w:eastAsia="Arial" w:hAnsi="Arial"/>
                <w:sz w:val="22"/>
                <w:szCs w:val="22"/>
              </w:rPr>
              <w:t xml:space="preserve">But if their temperature is rising, their heart rate is also up, and they are sweating — that is</w:t>
            </w:r>
          </w:p>
          <w:p>
            <w:pPr>
              <w:spacing w:after="40" w:before="40"/>
            </w:pPr>
            <w:r>
              <w:rPr>
                <w:rFonts w:ascii="Arial" w:cs="Arial" w:eastAsia="Arial" w:hAnsi="Arial"/>
                <w:sz w:val="22"/>
                <w:szCs w:val="22"/>
              </w:rPr>
              <w:t xml:space="preserve">a correlated pattern that signals fever. GrainGuard AI does exactly this for environmental data.</w:t>
            </w:r>
          </w:p>
          <w:p>
            <w:pPr>
              <w:spacing w:after="40" w:before="40"/>
            </w:pPr>
            <w:r>
              <w:rPr>
                <w:rFonts w:ascii="Arial" w:cs="Arial" w:eastAsia="Arial" w:hAnsi="Arial"/>
                <w:sz w:val="22"/>
                <w:szCs w:val="22"/>
              </w:rPr>
              <w:t xml:space="preserve">No single sensor reading is the alarm. The pattern across sensors is the alarm.</w:t>
            </w:r>
          </w:p>
        </w:tc>
      </w:tr>
    </w:tbl>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1D7874"/>
          <w:sz w:val="24"/>
          <w:szCs w:val="24"/>
        </w:rPr>
        <w:t xml:space="preserve">Sensor Options — Temperature and Humidity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900"/>
        <w:gridCol w:w="1300"/>
        <w:gridCol w:w="3360"/>
      </w:tblGrid>
      <w:tr>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Sensor</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Temp Accuracy</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Humidity Accuracy</w:t>
            </w:r>
          </w:p>
        </w:tc>
        <w:tc>
          <w:tcPr>
            <w:tcW w:type="dxa" w:w="9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W w:type="dxa" w:w="13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Price (INR)</w:t>
            </w:r>
          </w:p>
        </w:tc>
        <w:tc>
          <w:tcPr>
            <w:tcW w:type="dxa" w:w="3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DHT22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±0.5°C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±2–5% RH</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1-Wire digital</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80–120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OK for first prototype. Slow response (0.5Hz). Gets unreliable after 6 months.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BME280 (Recommended)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±1°C</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±3% RH</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I2C or SPI</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150–250</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Best value. Also gives barometric pressure. Compact. Widely supported on ESP32.</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SHT31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±0.3°C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±2% RH</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I2C</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250–350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More accurate than BME280. Same protocol. Good for production hardware v1.</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SHT40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±0.2°C</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±1.8% RH</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I2C</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350–500</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Most accurate in this class. Production hardware v1 target. Overkill for prototype.</w:t>
            </w:r>
          </w:p>
        </w:tc>
      </w:tr>
    </w:tbl>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1D7874"/>
          <w:sz w:val="24"/>
          <w:szCs w:val="24"/>
        </w:rPr>
        <w:t xml:space="preserve">Sensor Options — CO2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200"/>
        <w:gridCol w:w="1200"/>
        <w:gridCol w:w="1200"/>
        <w:gridCol w:w="2960"/>
      </w:tblGrid>
      <w:tr>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Sensor</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Accuracy</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Price (INR)</w:t>
            </w:r>
          </w:p>
        </w:tc>
        <w:tc>
          <w:tcPr>
            <w:tcW w:type="dxa" w:w="2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CCS811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eCO2 (estimate only)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400–8192 ppm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Poor — estimates from VOC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350–500</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DO NOT BUY. Not a real CO2 sensor. Estimates CO2 from other gases. Results are unreliable for research.</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MH-Z19B (Recommended)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NDIR — real CO2</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0–5000 ppm</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±50 ppm</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700–1000</w:t>
            </w:r>
          </w:p>
        </w:tc>
        <w:tc>
          <w:tcPr>
            <w:tcW w:type="dxa" w:w="2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The right sensor. NDIR means it uses infrared light to directly measure CO2 molecules. Accurate. Used in labs.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SCD40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NDIR — real CO2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400–2000 ppm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±50 ppm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1400–1800</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Better form factor, lower power. More expensive. Good for production hardware v1.</w:t>
            </w:r>
          </w:p>
        </w:tc>
      </w:tr>
    </w:tbl>
    <w:p>
      <w:pPr>
        <w:spacing w:after="60" w:before="60"/>
      </w:pPr>
      <w:r>
        <w:rPr>
          <w:rFonts w:ascii="Arial" w:cs="Arial" w:eastAsia="Arial" w:hAnsi="Arial"/>
          <w:b/>
          <w:bCs/>
          <w:color w:val="404040"/>
          <w:sz w:val="22"/>
          <w:szCs w:val="22"/>
        </w:rPr>
        <w:t xml:space="preserve">Critical note on CO2 sensors: </w:t>
      </w:r>
      <w:r>
        <w:rPr>
          <w:rFonts w:ascii="Arial" w:cs="Arial" w:eastAsia="Arial" w:hAnsi="Arial"/>
          <w:sz w:val="22"/>
          <w:szCs w:val="22"/>
        </w:rPr>
        <w:t xml:space="preserve">The difference between CCS811 and MH-Z19B is not brand preference. CCS811 uses a metal oxide semiconductor to estimate CO2 indirectly. MH-Z19B uses Non-Dispersive Infrared (NDIR) — a beam of infrared light shines through the gas chamber, and CO2 molecules absorb a specific wavelength. This is direct physical measurement. For research data you will use to train AI, the MH-Z19B's data is real. CCS811's data is an estimate. Always buy the MH-Z19B.</w:t>
      </w:r>
    </w:p>
    <w:p>
      <w:pPr>
        <w:spacing w:after="60" w:before="60"/>
      </w:pPr>
      <w:r>
        <w:rPr>
          <w:rFonts w:ascii="Arial" w:cs="Arial" w:eastAsia="Arial" w:hAnsi="Arial"/>
          <w:sz w:val="22"/>
          <w:szCs w:val="22"/>
        </w:rPr>
        <w:t xml:space="preserve"/>
      </w:r>
    </w:p>
    <w:p>
      <w:pPr>
        <w:pStyle w:val="Heading2"/>
        <w:spacing w:after="100" w:before="280"/>
      </w:pPr>
      <w:r>
        <w:rPr>
          <w:rFonts w:ascii="Arial" w:cs="Arial" w:eastAsia="Arial" w:hAnsi="Arial"/>
          <w:b/>
          <w:bCs/>
          <w:color w:val="2E5FA3"/>
          <w:sz w:val="28"/>
          <w:szCs w:val="28"/>
        </w:rPr>
        <w:t xml:space="preserve">Layer 2 — Acoustic Sensing</w:t>
      </w:r>
    </w:p>
    <w:p>
      <w:pPr>
        <w:spacing w:after="60" w:before="60"/>
      </w:pPr>
      <w:r>
        <w:rPr>
          <w:rFonts w:ascii="Arial" w:cs="Arial" w:eastAsia="Arial" w:hAnsi="Arial"/>
          <w:b/>
          <w:bCs/>
          <w:color w:val="404040"/>
          <w:sz w:val="22"/>
          <w:szCs w:val="22"/>
        </w:rPr>
        <w:t xml:space="preserve">Feasibility: </w:t>
      </w:r>
      <w:r>
        <w:rPr>
          <w:rFonts w:ascii="Arial" w:cs="Arial" w:eastAsia="Arial" w:hAnsi="Arial"/>
          <w:color w:val="7F6000"/>
          <w:sz w:val="22"/>
          <w:szCs w:val="22"/>
        </w:rPr>
        <w:t xml:space="preserve">MEDIUM — Research-proven but noisy in real warehouses.</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1D7874"/>
          <w:sz w:val="24"/>
          <w:szCs w:val="24"/>
        </w:rPr>
        <w:t xml:space="preserve">What Does It Detect?</w:t>
      </w:r>
    </w:p>
    <w:p>
      <w:pPr>
        <w:spacing w:after="60" w:before="60"/>
      </w:pPr>
      <w:r>
        <w:rPr>
          <w:rFonts w:ascii="Arial" w:cs="Arial" w:eastAsia="Arial" w:hAnsi="Arial"/>
          <w:sz w:val="22"/>
          <w:szCs w:val="22"/>
        </w:rPr>
        <w:t xml:space="preserve">Airborne sound waves created by insect chewing, crawling, and larval movement inside grain sacks and storage containers.</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1D7874"/>
          <w:sz w:val="24"/>
          <w:szCs w:val="24"/>
        </w:rPr>
        <w:t xml:space="preserve">Why Does It Work? (Physics)</w:t>
      </w:r>
    </w:p>
    <w:p>
      <w:pPr>
        <w:spacing w:after="60" w:before="60"/>
      </w:pPr>
      <w:r>
        <w:rPr>
          <w:rFonts w:ascii="Arial" w:cs="Arial" w:eastAsia="Arial" w:hAnsi="Arial"/>
          <w:sz w:val="22"/>
          <w:szCs w:val="22"/>
        </w:rPr>
        <w:t xml:space="preserve">When a beetle chews through a grain kernel, its mandibles (jaws) create micro-vibrations that travel through the grain and radiate as sound waves into the air. These sounds fall mostly in the 1 kHz to 15 kHz frequency range. A microphone close enough to the source will pick these up. The USDA proved this works by inserting probe microphones directly into grain and recording controlled infestations. The challenge in a real warehouse is that forklift engines, fans, and workers create sound in the same frequency range, which masks the insect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1"/>
              <w:left w:val="single" w:color="7F6000" w:sz="1"/>
              <w:bottom w:val="single" w:color="7F6000" w:sz="1"/>
              <w:right w:val="single" w:color="7F6000" w:sz="1"/>
            </w:tcBorders>
            <w:shd w:fill="7F6000" w:val="clear"/>
            <w:tcMar>
              <w:top w:type="dxa" w:w="80"/>
              <w:left w:type="dxa" w:w="160"/>
              <w:bottom w:type="dxa" w:w="80"/>
              <w:right w:type="dxa" w:w="160"/>
            </w:tcMar>
          </w:tcPr>
          <w:p>
            <w:r>
              <w:rPr>
                <w:rFonts w:ascii="Arial" w:cs="Arial" w:eastAsia="Arial" w:hAnsi="Arial"/>
                <w:b/>
                <w:bCs/>
                <w:color w:val="FFFFFF"/>
                <w:sz w:val="24"/>
                <w:szCs w:val="24"/>
              </w:rPr>
              <w:t xml:space="preserve">ANALOGY  The stethoscope problem</w:t>
            </w:r>
          </w:p>
        </w:tc>
      </w:tr>
      <w:tr>
        <w:tc>
          <w:tcPr>
            <w:tcW w:type="dxa" w:w="9360"/>
            <w:tcBorders>
              <w:top w:val="single" w:color="BBBBBB" w:sz="1"/>
              <w:left w:val="single" w:color="BBBBBB" w:sz="1"/>
              <w:bottom w:val="single" w:color="BBBBBB" w:sz="1"/>
              <w:right w:val="single" w:color="BBBBBB" w:sz="1"/>
            </w:tcBorders>
            <w:shd w:fill="FFF2CC" w:val="clear"/>
            <w:tcMar>
              <w:top w:type="dxa" w:w="100"/>
              <w:left w:type="dxa" w:w="160"/>
              <w:bottom w:type="dxa" w:w="100"/>
              <w:right w:type="dxa" w:w="160"/>
            </w:tcMar>
          </w:tcPr>
          <w:p>
            <w:pPr>
              <w:spacing w:after="40" w:before="40"/>
            </w:pPr>
            <w:r>
              <w:rPr>
                <w:rFonts w:ascii="Arial" w:cs="Arial" w:eastAsia="Arial" w:hAnsi="Arial"/>
                <w:sz w:val="22"/>
                <w:szCs w:val="22"/>
              </w:rPr>
              <w:t xml:space="preserve">A doctor uses a stethoscope pressed directly against the chest — not a microphone in the corner of the room.</w:t>
            </w:r>
          </w:p>
          <w:p>
            <w:pPr>
              <w:spacing w:after="40" w:before="40"/>
            </w:pPr>
            <w:r>
              <w:rPr>
                <w:rFonts w:ascii="Arial" w:cs="Arial" w:eastAsia="Arial" w:hAnsi="Arial"/>
                <w:sz w:val="22"/>
                <w:szCs w:val="22"/>
              </w:rPr>
              <w:t xml:space="preserve">The reason is the same physics problem you face: sound attenuates (weakens) with distance,</w:t>
            </w:r>
          </w:p>
          <w:p>
            <w:pPr>
              <w:spacing w:after="40" w:before="40"/>
            </w:pPr>
            <w:r>
              <w:rPr>
                <w:rFonts w:ascii="Arial" w:cs="Arial" w:eastAsia="Arial" w:hAnsi="Arial"/>
                <w:sz w:val="22"/>
                <w:szCs w:val="22"/>
              </w:rPr>
              <w:t xml:space="preserve">and background noise drowns out the signal you want to hear. Your MEMS microphone works best</w:t>
            </w:r>
          </w:p>
          <w:p>
            <w:pPr>
              <w:spacing w:after="40" w:before="40"/>
            </w:pPr>
            <w:r>
              <w:rPr>
                <w:rFonts w:ascii="Arial" w:cs="Arial" w:eastAsia="Arial" w:hAnsi="Arial"/>
                <w:sz w:val="22"/>
                <w:szCs w:val="22"/>
              </w:rPr>
              <w:t xml:space="preserve">when it is as close as possible to the grain — ideally inserted inside the sack as a probe,</w:t>
            </w:r>
          </w:p>
          <w:p>
            <w:pPr>
              <w:spacing w:after="40" w:before="40"/>
            </w:pPr>
            <w:r>
              <w:rPr>
                <w:rFonts w:ascii="Arial" w:cs="Arial" w:eastAsia="Arial" w:hAnsi="Arial"/>
                <w:sz w:val="22"/>
                <w:szCs w:val="22"/>
              </w:rPr>
              <w:t xml:space="preserve">not sitting outside on a shelf. Distance is your biggest enemy for acoustic detection.</w:t>
            </w:r>
          </w:p>
        </w:tc>
      </w:tr>
    </w:tbl>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1D7874"/>
          <w:sz w:val="24"/>
          <w:szCs w:val="24"/>
        </w:rPr>
        <w:t xml:space="preserve">Sensor Options — Microphones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900"/>
        <w:gridCol w:w="1400"/>
        <w:gridCol w:w="1200"/>
        <w:gridCol w:w="2260"/>
      </w:tblGrid>
      <w:t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Sensor</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Frequency Range</w:t>
            </w:r>
          </w:p>
        </w:tc>
        <w:tc>
          <w:tcPr>
            <w:tcW w:type="dxa" w:w="9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SNR</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Interface</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Price (INR)</w:t>
            </w:r>
          </w:p>
        </w:tc>
        <w:tc>
          <w:tcPr>
            <w:tcW w:type="dxa" w:w="22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MAX9814 (analog)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20 Hz–20 kHz</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Analog output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150–200</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Easiest to start with. Has built-in automatic gain control. More noise from ADC conversion. Good for Week 2 experiments.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INMP441 (Recommended)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60 Hz–15 kHz</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61 dB</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I2S digital</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180–280</w:t>
            </w:r>
          </w:p>
        </w:tc>
        <w:tc>
          <w:tcPr>
            <w:tcW w:type="dxa" w:w="2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Best for ESP32. I2S means digital output — no ADC noise. Direct connection to ESP32-S3 I2S pins. Start here.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SPH0645LM4H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50 Hz–15 kHz</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65 dB</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I2S digital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300–450</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Slightly better quality than INMP441. Harder to find in India. Use if INMP441 is out of stock.</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Knowles SPH0641LU4H-1 (future)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50 Hz–80 kHz</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~64 dB</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I2S digital</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800–1200</w:t>
            </w:r>
          </w:p>
        </w:tc>
        <w:tc>
          <w:tcPr>
            <w:tcW w:type="dxa" w:w="2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Captures ultrasonic range used by some beetles. Future hardware upgrade for v2. Not needed for prototype.</w:t>
            </w:r>
          </w:p>
        </w:tc>
      </w:tr>
    </w:tbl>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1D7874"/>
          <w:sz w:val="24"/>
          <w:szCs w:val="24"/>
        </w:rPr>
        <w:t xml:space="preserve">Technical Upgrade Suggestion — Contact Microphone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
              <w:bottom w:val="single" w:color="2E5FA3" w:sz="1"/>
              <w:right w:val="single" w:color="2E5FA3" w:sz="1"/>
            </w:tcBorders>
            <w:shd w:fill="2E5FA3" w:val="clear"/>
            <w:tcMar>
              <w:top w:type="dxa" w:w="80"/>
              <w:left w:type="dxa" w:w="160"/>
              <w:bottom w:type="dxa" w:w="80"/>
              <w:right w:type="dxa" w:w="160"/>
            </w:tcMar>
          </w:tcPr>
          <w:p>
            <w:r>
              <w:rPr>
                <w:rFonts w:ascii="Arial" w:cs="Arial" w:eastAsia="Arial" w:hAnsi="Arial"/>
                <w:b/>
                <w:bCs/>
                <w:color w:val="FFFFFF"/>
                <w:sz w:val="24"/>
                <w:szCs w:val="24"/>
              </w:rPr>
              <w:t xml:space="preserve">UPGRADE: Use a contact microphone in addition to INMP441  A contact microphone (also called a contact mic or piezo disc used as a mic) is pressed directly,against the grain sack surface. It picks up sound that travels THROUGH the sack material, not through air.,Why this is better: Structure-borne sound (through solid material) is much less affected by airborne,warehouse noise like forklifts and fans. A forklift engine is loud in air but barely vibrates a grain sack.,An insect chewing inside the sack creates vibration in the sack material.,Physics reason: Impedance matching. Sound transfers more efficiently between media of similar density.,A contact mic matched to the sack fabric picks up the insect's substrate vibration before it even enters air.,Cost: A piezo disc is Rs 50. This is a free upgrade that could significantly improve your SNR.,How to use: Tape a piezo disc to the outside surface of the sack. Record in parallel with INMP441.,Compare which gives cleaner signal for the same event. This becomes your first real research finding.</w:t>
            </w:r>
          </w:p>
        </w:tc>
      </w:tr>
      <w:tr>
        <w:tc>
          <w:tcPr>
            <w:tcW w:type="dxa" w:w="9360"/>
            <w:tcBorders>
              <w:top w:val="single" w:color="BBBBBB" w:sz="1"/>
              <w:left w:val="single" w:color="BBBBBB" w:sz="1"/>
              <w:bottom w:val="single" w:color="BBBBBB" w:sz="1"/>
              <w:right w:val="single" w:color="BBBBBB" w:sz="1"/>
            </w:tcBorders>
            <w:shd w:fill="375623" w:val="clear"/>
            <w:tcMar>
              <w:top w:type="dxa" w:w="100"/>
              <w:left w:type="dxa" w:w="160"/>
              <w:bottom w:type="dxa" w:w="100"/>
              <w:right w:type="dxa" w:w="160"/>
            </w:tcMar>
          </w:tcPr>
          <w:p>
            <w:pPr>
              <w:spacing w:after="40" w:before="40"/>
            </w:pPr>
            <w:r>
              <w:rPr>
                <w:rFonts w:ascii="Arial" w:cs="Arial" w:eastAsia="Arial" w:hAnsi="Arial"/>
                <w:sz w:val="22"/>
                <w:szCs w:val="22"/>
              </w:rPr>
              <w:t xml:space="preserve">E2EFDA</w:t>
            </w:r>
          </w:p>
        </w:tc>
      </w:tr>
    </w:tbl>
    <w:p>
      <w:pPr>
        <w:spacing w:after="60" w:before="60"/>
      </w:pPr>
      <w:r>
        <w:rPr>
          <w:rFonts w:ascii="Arial" w:cs="Arial" w:eastAsia="Arial" w:hAnsi="Arial"/>
          <w:sz w:val="22"/>
          <w:szCs w:val="22"/>
        </w:rPr>
        <w:t xml:space="preserve"/>
      </w:r>
    </w:p>
    <w:p>
      <w:pPr>
        <w:pStyle w:val="Heading2"/>
        <w:spacing w:after="100" w:before="280"/>
      </w:pPr>
      <w:r>
        <w:rPr>
          <w:rFonts w:ascii="Arial" w:cs="Arial" w:eastAsia="Arial" w:hAnsi="Arial"/>
          <w:b/>
          <w:bCs/>
          <w:color w:val="2E5FA3"/>
          <w:sz w:val="28"/>
          <w:szCs w:val="28"/>
        </w:rPr>
        <w:t xml:space="preserve">Layer 3 — Vibration Sensing</w:t>
      </w:r>
    </w:p>
    <w:p>
      <w:pPr>
        <w:spacing w:after="60" w:before="60"/>
      </w:pPr>
      <w:r>
        <w:rPr>
          <w:rFonts w:ascii="Arial" w:cs="Arial" w:eastAsia="Arial" w:hAnsi="Arial"/>
          <w:b/>
          <w:bCs/>
          <w:color w:val="404040"/>
          <w:sz w:val="22"/>
          <w:szCs w:val="22"/>
        </w:rPr>
        <w:t xml:space="preserve">Feasibility: </w:t>
      </w:r>
      <w:r>
        <w:rPr>
          <w:rFonts w:ascii="Arial" w:cs="Arial" w:eastAsia="Arial" w:hAnsi="Arial"/>
          <w:color w:val="C00000"/>
          <w:sz w:val="22"/>
          <w:szCs w:val="22"/>
        </w:rPr>
        <w:t xml:space="preserve">EXPERIMENTAL — Treat as R&amp;D. Do not promise this to customers.</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1D7874"/>
          <w:sz w:val="24"/>
          <w:szCs w:val="24"/>
        </w:rPr>
        <w:t xml:space="preserve">What Does It Detect?</w:t>
      </w:r>
    </w:p>
    <w:p>
      <w:pPr>
        <w:spacing w:after="60" w:before="60"/>
      </w:pPr>
      <w:r>
        <w:rPr>
          <w:rFonts w:ascii="Arial" w:cs="Arial" w:eastAsia="Arial" w:hAnsi="Arial"/>
          <w:sz w:val="22"/>
          <w:szCs w:val="22"/>
        </w:rPr>
        <w:t xml:space="preserve">Mechanical vibrations travelling through the physical structure of grain sacks, metal probe rods, or the warehouse floor — caused by insect movement, chewing, boring, or rodent activity.</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1D7874"/>
          <w:sz w:val="24"/>
          <w:szCs w:val="24"/>
        </w:rPr>
        <w:t xml:space="preserve">Why It Is Hard (Physics Explained)</w:t>
      </w:r>
    </w:p>
    <w:p>
      <w:pPr>
        <w:spacing w:after="60" w:before="60"/>
      </w:pPr>
      <w:r>
        <w:rPr>
          <w:rFonts w:ascii="Arial" w:cs="Arial" w:eastAsia="Arial" w:hAnsi="Arial"/>
          <w:sz w:val="22"/>
          <w:szCs w:val="22"/>
        </w:rPr>
        <w:t xml:space="preserve">Grain is a granular material. Like sand, it absorbs and scatters vibration energy rather than transmitting it cleanly. A vibration signal that travels 2 centimetres through grain loses far more energy than the same signal travelling through metal or wood. This means your piezo sensor pressed against a sack will only reliably detect insects within 5 to 15 centimetres in dense grain. Beyond that, the signal falls below the noise floor.</w:t>
      </w:r>
    </w:p>
    <w:p>
      <w:pPr>
        <w:spacing w:after="60" w:before="60"/>
      </w:pPr>
      <w:r>
        <w:rPr>
          <w:rFonts w:ascii="Arial" w:cs="Arial" w:eastAsia="Arial" w:hAnsi="Arial"/>
          <w:sz w:val="22"/>
          <w:szCs w:val="22"/>
        </w:rPr>
        <w:t xml:space="preserve">However, there is one situation where vibration sensing becomes very powerful: when you place the sensor on a rigid metal surface that is in contact with the grain. A metal probe rod inserted deep into a sack stack conducts vibration far more efficiently than the grain itself. This is why real industrial acoustic insect detectors use metal probe tips.</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1D7874"/>
          <w:sz w:val="24"/>
          <w:szCs w:val="24"/>
        </w:rPr>
        <w:t xml:space="preserve">Sensor Options — Vibration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500"/>
        <w:gridCol w:w="1600"/>
        <w:gridCol w:w="1200"/>
        <w:gridCol w:w="1160"/>
      </w:tblGrid>
      <w:t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Sensor</w:t>
            </w:r>
          </w:p>
        </w:tc>
        <w:tc>
          <w:tcPr>
            <w:tcW w:type="dxa" w:w="17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Useful Freq Range</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Sensitivity</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Price (INR)</w:t>
            </w:r>
          </w:p>
        </w:tc>
        <w:tc>
          <w:tcPr>
            <w:tcW w:type="dxa" w:w="1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Piezo Disc 27mm + LM386 amp</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Contact vibration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 Hz–10 kHz</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Very high (with amp)</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50 + 30</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Cheapest. Most sensitive to high-frequency chewing. Requires amplifier circuit. Analog output. Start here for experiments.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MPU-6050 (Recommended)</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3-axis accelerometer + gyro</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0–500 Hz useful range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±2g to ±16g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130–180</w:t>
            </w:r>
          </w:p>
        </w:tc>
        <w:tc>
          <w:tcPr>
            <w:tcW w:type="dxa" w:w="1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Easier to code (I2C, digital). Better for low-frequency signals: heavy insects, rodents, sack shifting. More reliable than raw piezo for beginners.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ADXL335</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3-axis analog accelerometer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0–1600 Hz</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±3g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150–200</w:t>
            </w:r>
          </w:p>
        </w:tc>
        <w:tc>
          <w:tcPr>
            <w:tcW w:type="dxa" w:w="1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Good bandwidth. Analog output. Needs ADC. Middle ground option.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ADXL345</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3-axis digital accelerometer</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0–1600 Hz</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±2g to ±16g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200–280</w:t>
            </w:r>
          </w:p>
        </w:tc>
        <w:tc>
          <w:tcPr>
            <w:tcW w:type="dxa" w:w="1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Digital I2C/SPI. Higher bandwidth than MPU-6050. Good upgrade if MPU-6050 is maxed out.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
              <w:bottom w:val="single" w:color="2E5FA3" w:sz="1"/>
              <w:right w:val="single" w:color="2E5FA3" w:sz="1"/>
            </w:tcBorders>
            <w:shd w:fill="2E5FA3" w:val="clear"/>
            <w:tcMar>
              <w:top w:type="dxa" w:w="80"/>
              <w:left w:type="dxa" w:w="160"/>
              <w:bottom w:type="dxa" w:w="80"/>
              <w:right w:type="dxa" w:w="160"/>
            </w:tcMar>
          </w:tcPr>
          <w:p>
            <w:r>
              <w:rPr>
                <w:rFonts w:ascii="Arial" w:cs="Arial" w:eastAsia="Arial" w:hAnsi="Arial"/>
                <w:b/>
                <w:bCs/>
                <w:color w:val="FFFFFF"/>
                <w:sz w:val="24"/>
                <w:szCs w:val="24"/>
              </w:rPr>
              <w:t xml:space="preserve">WHAT TO DO WITH VIBRATION DATA  Do not try to classify insects from vibration alone in your prototype.,Instead: record vibration alongside acoustic and environmental data.,Your goal is to answer: does vibration add information that acoustic alone misses?,If yes, include it. If no, it is dead weight on your battery and compute budget.,This empirical comparison is a genuine research contribution — nobody has published,this comparison for Indian grain storage conditions. That makes it your original data.</w:t>
            </w:r>
          </w:p>
        </w:tc>
      </w:tr>
      <w:tr>
        <w:tc>
          <w:tcPr>
            <w:tcW w:type="dxa" w:w="9360"/>
            <w:tcBorders>
              <w:top w:val="single" w:color="BBBBBB" w:sz="1"/>
              <w:left w:val="single" w:color="BBBBBB" w:sz="1"/>
              <w:bottom w:val="single" w:color="BBBBBB" w:sz="1"/>
              <w:right w:val="single" w:color="BBBBBB" w:sz="1"/>
            </w:tcBorders>
            <w:shd w:fill="7F6000" w:val="clear"/>
            <w:tcMar>
              <w:top w:type="dxa" w:w="100"/>
              <w:left w:type="dxa" w:w="160"/>
              <w:bottom w:type="dxa" w:w="100"/>
              <w:right w:type="dxa" w:w="160"/>
            </w:tcMar>
          </w:tcPr>
          <w:p>
            <w:pPr>
              <w:spacing w:after="40" w:before="40"/>
            </w:pPr>
            <w:r>
              <w:rPr>
                <w:rFonts w:ascii="Arial" w:cs="Arial" w:eastAsia="Arial" w:hAnsi="Arial"/>
                <w:sz w:val="22"/>
                <w:szCs w:val="22"/>
              </w:rPr>
              <w:t xml:space="preserve">FFF2CC</w:t>
            </w:r>
          </w:p>
        </w:tc>
      </w:tr>
    </w:tbl>
    <w:p>
      <w:pPr>
        <w:spacing w:after="60" w:before="60"/>
      </w:pPr>
      <w:r>
        <w:rPr>
          <w:rFonts w:ascii="Arial" w:cs="Arial" w:eastAsia="Arial" w:hAnsi="Arial"/>
          <w:sz w:val="22"/>
          <w:szCs w:val="22"/>
        </w:rPr>
        <w:t xml:space="preserve"/>
      </w:r>
    </w:p>
    <w:p>
      <w:pPr>
        <w:pStyle w:val="Heading2"/>
        <w:spacing w:after="100" w:before="280"/>
      </w:pPr>
      <w:r>
        <w:rPr>
          <w:rFonts w:ascii="Arial" w:cs="Arial" w:eastAsia="Arial" w:hAnsi="Arial"/>
          <w:b/>
          <w:bCs/>
          <w:color w:val="2E5FA3"/>
          <w:sz w:val="28"/>
          <w:szCs w:val="28"/>
        </w:rPr>
        <w:t xml:space="preserve">Layer 4 — Vision / Computer Vision</w:t>
      </w:r>
    </w:p>
    <w:p>
      <w:pPr>
        <w:spacing w:after="60" w:before="60"/>
      </w:pPr>
      <w:r>
        <w:rPr>
          <w:rFonts w:ascii="Arial" w:cs="Arial" w:eastAsia="Arial" w:hAnsi="Arial"/>
          <w:b/>
          <w:bCs/>
          <w:color w:val="404040"/>
          <w:sz w:val="22"/>
          <w:szCs w:val="22"/>
        </w:rPr>
        <w:t xml:space="preserve">Feasibility: </w:t>
      </w:r>
      <w:r>
        <w:rPr>
          <w:rFonts w:ascii="Arial" w:cs="Arial" w:eastAsia="Arial" w:hAnsi="Arial"/>
          <w:color w:val="1D7874"/>
          <w:sz w:val="22"/>
          <w:szCs w:val="22"/>
        </w:rPr>
        <w:t xml:space="preserve">HIGH — Well-established technology. Use as validation layer only.</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1D7874"/>
          <w:sz w:val="24"/>
          <w:szCs w:val="24"/>
        </w:rPr>
        <w:t xml:space="preserve">What Does It Detect?</w:t>
      </w:r>
    </w:p>
    <w:p>
      <w:pPr>
        <w:spacing w:after="60" w:before="60"/>
      </w:pPr>
      <w:r>
        <w:rPr>
          <w:rFonts w:ascii="Arial" w:cs="Arial" w:eastAsia="Arial" w:hAnsi="Arial"/>
          <w:sz w:val="22"/>
          <w:szCs w:val="22"/>
        </w:rPr>
        <w:t xml:space="preserve">Insects that have emerged onto the surface of sacks, the floor, or inside pheromone and sticky traps placed in the warehouse. It also detects mold discoloration, moisture patches, and rodent movement.</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1D7874"/>
          <w:sz w:val="24"/>
          <w:szCs w:val="24"/>
        </w:rPr>
        <w:t xml:space="preserve">Why Vision Is NOT Your Primary Detection Method</w:t>
      </w:r>
    </w:p>
    <w:p>
      <w:pPr>
        <w:spacing w:after="60" w:before="60"/>
      </w:pPr>
      <w:r>
        <w:rPr>
          <w:rFonts w:ascii="Arial" w:cs="Arial" w:eastAsia="Arial" w:hAnsi="Arial"/>
          <w:sz w:val="22"/>
          <w:szCs w:val="22"/>
        </w:rPr>
        <w:t xml:space="preserve">Vision requires the insect to be visible. By the time insects are crawling on sack surfaces, you already have a late-stage infestation. Your acoustic and environmental layers are supposed to detect the problem weeks earlier — before anything is visible. Vision is the confirmation layer, not the detection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
              <w:bottom w:val="single" w:color="2E5FA3" w:sz="1"/>
              <w:right w:val="single" w:color="2E5FA3" w:sz="1"/>
            </w:tcBorders>
            <w:shd w:fill="2E5FA3" w:val="clear"/>
            <w:tcMar>
              <w:top w:type="dxa" w:w="80"/>
              <w:left w:type="dxa" w:w="160"/>
              <w:bottom w:type="dxa" w:w="80"/>
              <w:right w:type="dxa" w:w="160"/>
            </w:tcMar>
          </w:tcPr>
          <w:p>
            <w:r>
              <w:rPr>
                <w:rFonts w:ascii="Arial" w:cs="Arial" w:eastAsia="Arial" w:hAnsi="Arial"/>
                <w:b/>
                <w:bCs/>
                <w:color w:val="FFFFFF"/>
                <w:sz w:val="24"/>
                <w:szCs w:val="24"/>
              </w:rPr>
              <w:t xml:space="preserve">The right mental model for vision  Think of it like a biopsy after an MRI.,The MRI (acoustic + environmental) spots the anomaly first.,The biopsy (vision trap camera) then confirms what it is and gives you species-level certainty.,You need both. But the MRI catches the problem. The biopsy names it.</w:t>
            </w:r>
          </w:p>
        </w:tc>
      </w:tr>
      <w:tr>
        <w:tc>
          <w:tcPr>
            <w:tcW w:type="dxa" w:w="9360"/>
            <w:tcBorders>
              <w:top w:val="single" w:color="BBBBBB" w:sz="1"/>
              <w:left w:val="single" w:color="BBBBBB" w:sz="1"/>
              <w:bottom w:val="single" w:color="BBBBBB" w:sz="1"/>
              <w:right w:val="single" w:color="BBBBBB" w:sz="1"/>
            </w:tcBorders>
            <w:shd w:fill="1D7874" w:val="clear"/>
            <w:tcMar>
              <w:top w:type="dxa" w:w="100"/>
              <w:left w:type="dxa" w:w="160"/>
              <w:bottom w:type="dxa" w:w="100"/>
              <w:right w:type="dxa" w:w="160"/>
            </w:tcMar>
          </w:tcPr>
          <w:p>
            <w:pPr>
              <w:spacing w:after="40" w:before="40"/>
            </w:pPr>
            <w:r>
              <w:rPr>
                <w:rFonts w:ascii="Arial" w:cs="Arial" w:eastAsia="Arial" w:hAnsi="Arial"/>
                <w:sz w:val="22"/>
                <w:szCs w:val="22"/>
              </w:rPr>
              <w:t xml:space="preserve">D5EFED</w:t>
            </w:r>
          </w:p>
        </w:tc>
      </w:tr>
    </w:tbl>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1D7874"/>
          <w:sz w:val="24"/>
          <w:szCs w:val="24"/>
        </w:rPr>
        <w:t xml:space="preserve">Vision Hardware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200"/>
        <w:gridCol w:w="3160"/>
      </w:tblGrid>
      <w:t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Device</w:t>
            </w:r>
          </w:p>
        </w:tc>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Night Vision</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Price (INR)</w:t>
            </w:r>
          </w:p>
        </w:tc>
        <w:tc>
          <w:tcPr>
            <w:tcW w:type="dxa" w:w="3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Use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ESP32-CAM module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2MP (OV2640)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No (add IR LED)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250–400</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Simplest to integrate — same ESP32 ecosystem. Good for basic trap monitoring.</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Raspberry Pi Camera v2</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8MP (Sony IMX219)</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No</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500–800</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Higher resolution. Clearer images for species ID. Use with Raspberry Pi gateway.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USB Webcam (basic)</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2–5MP</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Optional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300–600</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Easiest software integration. Plug into Raspberry Pi gateway directly.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Night vision IP camera</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2MP</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Yes (850nm IR)</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800–1500</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For 24-hour trap monitoring in dark godowns. Best for real deployment.</w:t>
            </w:r>
          </w:p>
        </w:tc>
      </w:tr>
    </w:tbl>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1D7874"/>
          <w:sz w:val="24"/>
          <w:szCs w:val="24"/>
        </w:rPr>
        <w:t xml:space="preserve">What AI Models to Use for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400"/>
        <w:gridCol w:w="1960"/>
      </w:tblGrid>
      <w:t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c>
          <w:tcPr>
            <w:tcW w:type="dxa" w:w="1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Runs 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YOLOv8-nano</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Detects and counts insects in trap images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From Month 4 onwards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Raspberry Pi or cloud</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MobileNetV2 (fine-tuned on IP102)</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Classifies insect species from images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After detection — answers 'what is this?'</w:t>
            </w:r>
          </w:p>
        </w:tc>
        <w:tc>
          <w:tcPr>
            <w:tcW w:type="dxa" w:w="1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Raspberry Pi or cloud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ResNet18 (fine-tuned on Pest24)</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Object detection on trap camera stills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Alternative to YOLOv8 if you want simpler setup</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Cloud backend</w:t>
            </w:r>
          </w:p>
        </w:tc>
      </w:tr>
    </w:tbl>
    <w:p>
      <w:pPr>
        <w:spacing w:after="60" w:before="60"/>
      </w:pPr>
      <w:r>
        <w:rPr>
          <w:rFonts w:ascii="Arial" w:cs="Arial" w:eastAsia="Arial" w:hAnsi="Arial"/>
          <w:sz w:val="22"/>
          <w:szCs w:val="22"/>
        </w:rPr>
        <w:t xml:space="preserve"/>
      </w:r>
    </w:p>
    <w:p>
      <w:pPr>
        <w:pStyle w:val="Heading2"/>
        <w:spacing w:after="100" w:before="280"/>
      </w:pPr>
      <w:r>
        <w:rPr>
          <w:rFonts w:ascii="Arial" w:cs="Arial" w:eastAsia="Arial" w:hAnsi="Arial"/>
          <w:b/>
          <w:bCs/>
          <w:color w:val="2E5FA3"/>
          <w:sz w:val="28"/>
          <w:szCs w:val="28"/>
        </w:rPr>
        <w:t xml:space="preserve">Layer 5 — Edge Compute and Communications</w:t>
      </w:r>
    </w:p>
    <w:p>
      <w:pPr>
        <w:spacing w:after="60" w:before="60"/>
      </w:pPr>
      <w:r>
        <w:rPr>
          <w:rFonts w:ascii="Arial" w:cs="Arial" w:eastAsia="Arial" w:hAnsi="Arial"/>
          <w:b/>
          <w:bCs/>
          <w:color w:val="404040"/>
          <w:sz w:val="22"/>
          <w:szCs w:val="22"/>
        </w:rPr>
        <w:t xml:space="preserve">Feasibility: </w:t>
      </w:r>
      <w:r>
        <w:rPr>
          <w:rFonts w:ascii="Arial" w:cs="Arial" w:eastAsia="Arial" w:hAnsi="Arial"/>
          <w:color w:val="1D7874"/>
          <w:sz w:val="22"/>
          <w:szCs w:val="22"/>
        </w:rPr>
        <w:t xml:space="preserve">HIGH — Mature toolchain. Memory is the main constraint.</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1D7874"/>
          <w:sz w:val="24"/>
          <w:szCs w:val="24"/>
        </w:rPr>
        <w:t xml:space="preserve">The Microcontroller — ESP32-S3</w:t>
      </w:r>
    </w:p>
    <w:p>
      <w:pPr>
        <w:spacing w:after="60" w:before="60"/>
      </w:pPr>
      <w:r>
        <w:rPr>
          <w:rFonts w:ascii="Arial" w:cs="Arial" w:eastAsia="Arial" w:hAnsi="Arial"/>
          <w:sz w:val="22"/>
          <w:szCs w:val="22"/>
        </w:rPr>
        <w:t xml:space="preserve">The ESP32-S3 is the brain of the Smart Spike. It reads all sensors, does preliminary signal processing, runs a tiny AI model, and sends alerts over LoRa to the gateway. Here is why it was chosen over alternatives:</w:t>
      </w:r>
    </w:p>
    <w:tbl>
      <w:tblPr>
        <w:tblW w:type="dxa" w:w="111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400"/>
        <w:gridCol w:w="900"/>
        <w:gridCol w:w="1400"/>
        <w:gridCol w:w="1200"/>
        <w:gridCol w:w="1460"/>
      </w:tblGrid>
      <w:t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Board</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CPU</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RAM</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AI Accelerator</w:t>
            </w:r>
          </w:p>
        </w:tc>
        <w:tc>
          <w:tcPr>
            <w:tcW w:type="dxa" w:w="9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WiFi</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LoRa Compatible</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Price (INR)</w:t>
            </w:r>
          </w:p>
        </w:tc>
        <w:tc>
          <w:tcPr>
            <w:tcW w:type="dxa" w:w="14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ESP32 WROOM-32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240 MHz dual-core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520 KB</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No</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Yes (add module)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250–350</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Cheaper. Works for prototype. No AI acceleration means slower inference.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ESP32-S3 (Recommended)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240 MHz dual-core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512 KB</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Yes (vector instrs)</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Yes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Yes (add module)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350–550</w:t>
            </w:r>
          </w:p>
        </w:tc>
        <w:tc>
          <w:tcPr>
            <w:tcW w:type="dxa" w:w="1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The right chip. AI vector instructions make TFLite Micro 3-5x faster. Same price range.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Raspberry Pi Zero W</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 GHz single-core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512 MB</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No</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No (needs hat)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800–1200</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Far easier to program in Python. Too power-hungry for battery operation. Use as gateway, not spike.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Arduino Uno</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16 MHz single-core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2 KB</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No</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No</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No</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200–350</w:t>
            </w:r>
          </w:p>
        </w:tc>
        <w:tc>
          <w:tcPr>
            <w:tcW w:type="dxa" w:w="1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Completely wrong for this. Too slow, no WiFi, no AI support. Do not use.</w:t>
            </w:r>
          </w:p>
        </w:tc>
      </w:tr>
    </w:tbl>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1D7874"/>
          <w:sz w:val="24"/>
          <w:szCs w:val="24"/>
        </w:rPr>
        <w:t xml:space="preserve">Communications — LoRa</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1800"/>
        <w:gridCol w:w="1200"/>
        <w:gridCol w:w="2960"/>
      </w:tblGrid>
      <w:tr>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Range (open)</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Range (concrete)</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Price (INR)</w:t>
            </w:r>
          </w:p>
        </w:tc>
        <w:tc>
          <w:tcPr>
            <w:tcW w:type="dxa" w:w="2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Ra-02 SX1278</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433 MHz</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2–3 km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50–150 m in concrete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200–300</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Good range. 433 MHz penetrates concrete better than 868 MHz. Common in India.</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LLCC68 868 MHz</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868 MHz</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3–5 km</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30–100 m in concrete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300–450</w:t>
            </w:r>
          </w:p>
        </w:tc>
        <w:tc>
          <w:tcPr>
            <w:tcW w:type="dxa" w:w="2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Better for LoRaWAN ecosystems. Less penetration in heavy concrete.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SX1262 868 MHz</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868 MHz</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5+ km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Variable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400–600</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Best in class. Use for production hardware. Overkill for prototype.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
              <w:bottom w:val="single" w:color="2E5FA3" w:sz="1"/>
              <w:right w:val="single" w:color="2E5FA3" w:sz="1"/>
            </w:tcBorders>
            <w:shd w:fill="2E5FA3" w:val="clear"/>
            <w:tcMar>
              <w:top w:type="dxa" w:w="80"/>
              <w:left w:type="dxa" w:w="160"/>
              <w:bottom w:type="dxa" w:w="80"/>
              <w:right w:type="dxa" w:w="160"/>
            </w:tcMar>
          </w:tcPr>
          <w:p>
            <w:r>
              <w:rPr>
                <w:rFonts w:ascii="Arial" w:cs="Arial" w:eastAsia="Arial" w:hAnsi="Arial"/>
                <w:b/>
                <w:bCs/>
                <w:color w:val="FFFFFF"/>
                <w:sz w:val="24"/>
                <w:szCs w:val="24"/>
              </w:rPr>
              <w:t xml:space="preserve">IMPORTANT — LoRa in Concrete Godowns  Standard FCI godowns are reinforced concrete. LoRa signal drops significantly inside.,For your prototype: use WiFi. It is simpler, faster to debug, and removes one variable while you focus on ML.,For production v1: use Ra-02 with multiple gateways (mesh topology, not star topology).,One gateway in a corner will NOT reach all corners of a large concrete godown.,Plan for 1 gateway per 500 square metres of floor area as a starting rule of thumb.</w:t>
            </w:r>
          </w:p>
        </w:tc>
      </w:tr>
      <w:tr>
        <w:tc>
          <w:tcPr>
            <w:tcW w:type="dxa" w:w="9360"/>
            <w:tcBorders>
              <w:top w:val="single" w:color="BBBBBB" w:sz="1"/>
              <w:left w:val="single" w:color="BBBBBB" w:sz="1"/>
              <w:bottom w:val="single" w:color="BBBBBB" w:sz="1"/>
              <w:right w:val="single" w:color="BBBBBB" w:sz="1"/>
            </w:tcBorders>
            <w:shd w:fill="C00000" w:val="clear"/>
            <w:tcMar>
              <w:top w:type="dxa" w:w="100"/>
              <w:left w:type="dxa" w:w="160"/>
              <w:bottom w:type="dxa" w:w="100"/>
              <w:right w:type="dxa" w:w="160"/>
            </w:tcMar>
          </w:tcPr>
          <w:p>
            <w:pPr>
              <w:spacing w:after="40" w:before="40"/>
            </w:pPr>
            <w:r>
              <w:rPr>
                <w:rFonts w:ascii="Arial" w:cs="Arial" w:eastAsia="Arial" w:hAnsi="Arial"/>
                <w:sz w:val="22"/>
                <w:szCs w:val="22"/>
              </w:rPr>
              <w:t xml:space="preserve">FFE7E7</w:t>
            </w:r>
          </w:p>
        </w:tc>
      </w:tr>
    </w:tbl>
    <w:p>
      <w:r>
        <w:br w:type="page"/>
      </w:r>
    </w:p>
    <w:p>
      <w:pPr>
        <w:pStyle w:val="Heading1"/>
        <w:spacing w:after="120" w:before="400"/>
      </w:pPr>
      <w:r>
        <w:rPr>
          <w:rFonts w:ascii="Arial" w:cs="Arial" w:eastAsia="Arial" w:hAnsi="Arial"/>
          <w:b/>
          <w:bCs/>
          <w:color w:val="1F3864"/>
          <w:sz w:val="36"/>
          <w:szCs w:val="36"/>
        </w:rPr>
        <w:t xml:space="preserve">Section 3 — Technical Upgrades Summary</w:t>
      </w:r>
    </w:p>
    <w:p>
      <w:pPr>
        <w:pBdr>
          <w:bottom w:val="single" w:color="2E5FA3" w:sz="4" w:space="1"/>
        </w:pBdr>
        <w:spacing w:after="100" w:before="100"/>
      </w:pPr>
    </w:p>
    <w:p>
      <w:pPr>
        <w:spacing w:after="60" w:before="60"/>
      </w:pPr>
      <w:r>
        <w:rPr>
          <w:rFonts w:ascii="Arial" w:cs="Arial" w:eastAsia="Arial" w:hAnsi="Arial"/>
          <w:sz w:val="22"/>
          <w:szCs w:val="22"/>
        </w:rPr>
        <w:t xml:space="preserve">These are specific upgrades to the basic architecture, with the physics reason for each. They are sorted from most impactful to least impactful.</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800"/>
        <w:gridCol w:w="3200"/>
        <w:gridCol w:w="1060"/>
      </w:tblGrid>
      <w:t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Upgrade</w:t>
            </w:r>
          </w:p>
        </w:tc>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From</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w:t>
            </w:r>
          </w:p>
        </w:tc>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Physics / Technical Reason</w:t>
            </w:r>
          </w:p>
        </w:tc>
        <w:tc>
          <w:tcPr>
            <w:tcW w:type="dxa" w:w="10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to Implement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Two-stage edge inference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Always-on full model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Lightweight wake detector + full model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The wake detector uses 10x less power. It only fires the full 1D-CNN when it detects interesting signal energy. Like how your phone screen dims unless you touch it.</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Month 2 onwards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Contact microphone addition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INMP441 only (airborne)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INMP441 + piezo disc (contact)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Contact mics pick up structure-borne sound through the sack material, which is far less contaminated by airborne warehouse noise. Costs Rs 50 more. Potentially doubles your SNR.</w:t>
            </w:r>
          </w:p>
        </w:tc>
        <w:tc>
          <w:tcPr>
            <w:tcW w:type="dxa" w:w="1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Month 2 prototype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Vapour Pressure Deficit (VPD) computation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Humidity alone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VPD = f(Temperature, Humidity) combined metric</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VPD is the gold standard for predicting mould and fungal onset. Humidity at 80% in a 20C room is very different from 80% in a 35C room. VPD captures this interaction. Zero extra hardware — just compute from your BME280 readings.</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Month 1 (software change)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Metal probe rod for vibration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Piezo on sack surface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Piezo on metal rod inserted into grain</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Grain absorbs vibration. Metal conducts it. A 30cm steel rod inserted into the sack and a piezo attached to the top end effectively extends your vibration sensing range from 5cm to 30+ cm.</w:t>
            </w:r>
          </w:p>
        </w:tc>
        <w:tc>
          <w:tcPr>
            <w:tcW w:type="dxa" w:w="1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Month 3 prototype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Quantized 1D-CNN for edge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Full 32-bit float model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8-bit integer quantized model via TFLite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The ESP32-S3 has hardware acceleration for 8-bit integer operations. Quantizing your model reduces size by 4x and inference time by 3-5x, with typically less than 2% accuracy loss. Essential for battery-powered operation.</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Month 2 ML work</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Label Studio for active learning</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Random labeling</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Model-assisted: label what confuses the model most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Your model will be most uncertain on the hardest examples. Active learning selects those uncertain examples for human labeling first. You get more learning per hour of labeling effort.</w:t>
            </w:r>
          </w:p>
        </w:tc>
        <w:tc>
          <w:tcPr>
            <w:tcW w:type="dxa" w:w="1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Month 3 data pipeline</w:t>
            </w:r>
          </w:p>
        </w:tc>
      </w:tr>
    </w:tbl>
    <w:p>
      <w:r>
        <w:br w:type="page"/>
      </w:r>
    </w:p>
    <w:p>
      <w:pPr>
        <w:pStyle w:val="Heading1"/>
        <w:spacing w:after="120" w:before="400"/>
      </w:pPr>
      <w:r>
        <w:rPr>
          <w:rFonts w:ascii="Arial" w:cs="Arial" w:eastAsia="Arial" w:hAnsi="Arial"/>
          <w:b/>
          <w:bCs/>
          <w:color w:val="1F3864"/>
          <w:sz w:val="36"/>
          <w:szCs w:val="36"/>
        </w:rPr>
        <w:t xml:space="preserve">Section 4 — Month-by-Month Execution Plan</w:t>
      </w:r>
    </w:p>
    <w:p>
      <w:pPr>
        <w:pBdr>
          <w:bottom w:val="single" w:color="2E5FA3" w:sz="4" w:space="1"/>
        </w:pBdr>
        <w:spacing w:after="100" w:before="100"/>
      </w:pPr>
    </w:p>
    <w:p>
      <w:pPr>
        <w:spacing w:after="60" w:before="60"/>
      </w:pPr>
      <w:r>
        <w:rPr>
          <w:rFonts w:ascii="Arial" w:cs="Arial" w:eastAsia="Arial" w:hAnsi="Arial"/>
          <w:sz w:val="22"/>
          <w:szCs w:val="22"/>
        </w:rPr>
        <w:t xml:space="preserve">This plan assumes you are a solo student right now, working from home in Kolkata for the next 6 weeks, then returning to college. Each month has a clear GOAL, specific TASKS, and a DELIVERABLE — something real you can show or measure at the end of the month.</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
              <w:bottom w:val="single" w:color="2E5FA3" w:sz="1"/>
              <w:right w:val="single" w:color="2E5FA3" w:sz="1"/>
            </w:tcBorders>
            <w:shd w:fill="2E5FA3" w:val="clear"/>
            <w:tcMar>
              <w:top w:type="dxa" w:w="80"/>
              <w:left w:type="dxa" w:w="160"/>
              <w:bottom w:type="dxa" w:w="80"/>
              <w:right w:type="dxa" w:w="160"/>
            </w:tcMar>
          </w:tcPr>
          <w:p>
            <w:r>
              <w:rPr>
                <w:rFonts w:ascii="Arial" w:cs="Arial" w:eastAsia="Arial" w:hAnsi="Arial"/>
                <w:b/>
                <w:bCs/>
                <w:color w:val="FFFFFF"/>
                <w:sz w:val="24"/>
                <w:szCs w:val="24"/>
              </w:rPr>
              <w:t xml:space="preserve">THE GOLDEN RULE FOR EVERY MONTH  Never move to the next month's work until you have completed the current month's deliverable.,If you jump ahead without finishing, you will have multiple half-done things and no working system.,One complete thing always beats five half-built things. Always.</w:t>
            </w:r>
          </w:p>
        </w:tc>
      </w:tr>
      <w:tr>
        <w:tc>
          <w:tcPr>
            <w:tcW w:type="dxa" w:w="9360"/>
            <w:tcBorders>
              <w:top w:val="single" w:color="BBBBBB" w:sz="1"/>
              <w:left w:val="single" w:color="BBBBBB" w:sz="1"/>
              <w:bottom w:val="single" w:color="BBBBBB" w:sz="1"/>
              <w:right w:val="single" w:color="BBBBBB" w:sz="1"/>
            </w:tcBorders>
            <w:shd w:fill="7F6000" w:val="clear"/>
            <w:tcMar>
              <w:top w:type="dxa" w:w="100"/>
              <w:left w:type="dxa" w:w="160"/>
              <w:bottom w:type="dxa" w:w="100"/>
              <w:right w:type="dxa" w:w="160"/>
            </w:tcMar>
          </w:tcPr>
          <w:p>
            <w:pPr>
              <w:spacing w:after="40" w:before="40"/>
            </w:pPr>
            <w:r>
              <w:rPr>
                <w:rFonts w:ascii="Arial" w:cs="Arial" w:eastAsia="Arial" w:hAnsi="Arial"/>
                <w:sz w:val="22"/>
                <w:szCs w:val="22"/>
              </w:rPr>
              <w:t xml:space="preserve">FFF2CC</w:t>
            </w:r>
          </w:p>
        </w:tc>
      </w:tr>
    </w:tbl>
    <w:p>
      <w:pPr>
        <w:spacing w:after="60" w:before="60"/>
      </w:pPr>
      <w:r>
        <w:rPr>
          <w:rFonts w:ascii="Arial" w:cs="Arial" w:eastAsia="Arial" w:hAnsi="Arial"/>
          <w:sz w:val="22"/>
          <w:szCs w:val="22"/>
        </w:rPr>
        <w:t xml:space="preserve"/>
      </w:r>
    </w:p>
    <w:p>
      <w:pPr>
        <w:pStyle w:val="Heading2"/>
        <w:spacing w:after="100" w:before="280"/>
      </w:pPr>
      <w:r>
        <w:rPr>
          <w:rFonts w:ascii="Arial" w:cs="Arial" w:eastAsia="Arial" w:hAnsi="Arial"/>
          <w:b/>
          <w:bCs/>
          <w:color w:val="2E5FA3"/>
          <w:sz w:val="28"/>
          <w:szCs w:val="28"/>
        </w:rPr>
        <w:t xml:space="preserve">Month 1 — Foundation (You Are Here)</w:t>
      </w:r>
    </w:p>
    <w:p>
      <w:pPr>
        <w:spacing w:after="60" w:before="60"/>
      </w:pPr>
      <w:r>
        <w:rPr>
          <w:rFonts w:ascii="Arial" w:cs="Arial" w:eastAsia="Arial" w:hAnsi="Arial"/>
          <w:b/>
          <w:bCs/>
          <w:color w:val="404040"/>
          <w:sz w:val="22"/>
          <w:szCs w:val="22"/>
        </w:rPr>
        <w:t xml:space="preserve">Where You Are: </w:t>
      </w:r>
      <w:r>
        <w:rPr>
          <w:rFonts w:ascii="Arial" w:cs="Arial" w:eastAsia="Arial" w:hAnsi="Arial"/>
          <w:sz w:val="22"/>
          <w:szCs w:val="22"/>
        </w:rPr>
        <w:t xml:space="preserve">At home in Kolkata. No hardware yet. Starting from scratch.</w:t>
      </w:r>
    </w:p>
    <w:p>
      <w:pPr>
        <w:spacing w:after="60" w:before="60"/>
      </w:pPr>
      <w:r>
        <w:rPr>
          <w:rFonts w:ascii="Arial" w:cs="Arial" w:eastAsia="Arial" w:hAnsi="Arial"/>
          <w:b/>
          <w:bCs/>
          <w:color w:val="404040"/>
          <w:sz w:val="22"/>
          <w:szCs w:val="22"/>
        </w:rPr>
        <w:t xml:space="preserve">Month Goal: </w:t>
      </w:r>
      <w:r>
        <w:rPr>
          <w:rFonts w:ascii="Arial" w:cs="Arial" w:eastAsia="Arial" w:hAnsi="Arial"/>
          <w:sz w:val="22"/>
          <w:szCs w:val="22"/>
        </w:rPr>
        <w:t xml:space="preserve">Have a working hardware prototype and your first audio ML experiment running by end of Month 1.</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1D7874"/>
          <w:sz w:val="24"/>
          <w:szCs w:val="24"/>
        </w:rPr>
        <w:t xml:space="preserve">Week 1 — Order Everything and Set Up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260"/>
      </w:tblGrid>
      <w:tr>
        <w:tc>
          <w:tcPr>
            <w:tcW w:type="dxa" w:w="9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4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42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Day 1</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Order hardware from Robu.in + Amazon India (see BOM below). Order MH-Z19B first — it takes longest to arrive.</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You cannot build without parts. Order Day 1 so parts arrive by Day 7.</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Day 1–2</w:t>
            </w:r>
          </w:p>
        </w:tc>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Download SPID dataset from Kaggle. If 105 GB is too large, download first 20 GB (3 insect species folders are clearly labelled).</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You can start ML work before hardware arrives. Do not wait.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Day 2–3</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Install Python, Jupyter, VS Code, Arduino IDE, ESP32 board package. Install: librosa, numpy, scipy, matplotlib, scikit-learn, torch, torchaudio.</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Software setup before hardware means you can start the ML track immediately.</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Day 3</w:t>
            </w:r>
          </w:p>
        </w:tc>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Create GitHub repo: grainguard-prototype. Push a README on Day 1. This becomes your running log.</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Version control from Day 1 is a professional habit. Your README is also your project journal.</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Day 4–7</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Open a SPID audio file in Jupyter. Plot its waveform and mel spectrogram. Just look at it. Understand what insect sound looks like visually.</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This is the most important step before any coding. You need to see the data before you model it.</w:t>
            </w:r>
          </w:p>
        </w:tc>
      </w:tr>
    </w:tbl>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1D7874"/>
          <w:sz w:val="24"/>
          <w:szCs w:val="24"/>
        </w:rPr>
        <w:t xml:space="preserve">Week 1 — Hardware Shopping List (Student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2600"/>
        <w:gridCol w:w="2860"/>
      </w:tblGrid>
      <w:t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9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Qty</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8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Cost (INR)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ESP32-S3 DevKit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Robu.in or Amazon</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700–1100</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INMP441 MEMS Microphone</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2</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Robu.in</w:t>
            </w:r>
          </w:p>
        </w:tc>
        <w:tc>
          <w:tcPr>
            <w:tcW w:type="dxa" w:w="2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360–560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BME280 (Temp+Humidity+Pressure)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Amazon / Robu</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300–500</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MH-Z19B CO2 Sensor</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1</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Amazon (order first!)</w:t>
            </w:r>
          </w:p>
        </w:tc>
        <w:tc>
          <w:tcPr>
            <w:tcW w:type="dxa" w:w="2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700–1000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MPU-6050 Accelerometer</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Robu.in</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260–360</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Piezo Disc 27mm (pack of 10)</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1 pack</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Amazon / local electronics</w:t>
            </w:r>
          </w:p>
        </w:tc>
        <w:tc>
          <w:tcPr>
            <w:tcW w:type="dxa" w:w="2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80–120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LM386 Amplifier IC (pack of 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 pack</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Local electronics market / Amazon</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30–60</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Full-size Breadboard</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2</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Robu / local</w:t>
            </w:r>
          </w:p>
        </w:tc>
        <w:tc>
          <w:tcPr>
            <w:tcW w:type="dxa" w:w="2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120–160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Jumper Wires Set (M-M, M-F, F-F)</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2 sets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Robu / local</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160–240</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Micro SD module + 32GB card</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1</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Amazon</w:t>
            </w:r>
          </w:p>
        </w:tc>
        <w:tc>
          <w:tcPr>
            <w:tcW w:type="dxa" w:w="2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150–250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USB-C cable (data capable)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Amazon</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160–300</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18650 Li-ion battery x2 + TP4056 charger</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1 set</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Robu.in</w:t>
            </w:r>
          </w:p>
        </w:tc>
        <w:tc>
          <w:tcPr>
            <w:tcW w:type="dxa" w:w="2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150–200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10k, 1k, 100 ohm resistors (assorted pack)</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Amazon</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40–80</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100uF, 10uF capacitors</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1 pack</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Local / Amazon</w:t>
            </w:r>
          </w:p>
        </w:tc>
        <w:tc>
          <w:tcPr>
            <w:tcW w:type="dxa" w:w="2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30–50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Small plastic project box 100x60x30mm</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Amazon</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160–240</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TOTAL ESTIMATE</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
            </w:r>
          </w:p>
        </w:tc>
        <w:tc>
          <w:tcPr>
            <w:tcW w:type="dxa" w:w="2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3,400 – 5,220</w:t>
            </w:r>
          </w:p>
        </w:tc>
      </w:tr>
    </w:tbl>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1D7874"/>
          <w:sz w:val="24"/>
          <w:szCs w:val="24"/>
        </w:rPr>
        <w:t xml:space="preserve">Week 2 — First Prototype Assembly</w:t>
      </w:r>
    </w:p>
    <w:p>
      <w:pPr>
        <w:spacing w:after="60" w:before="60"/>
      </w:pPr>
      <w:r>
        <w:rPr>
          <w:rFonts w:ascii="Arial" w:cs="Arial" w:eastAsia="Arial" w:hAnsi="Arial"/>
          <w:sz w:val="22"/>
          <w:szCs w:val="22"/>
        </w:rPr>
        <w:t xml:space="preserve">Parts should have arrived by now. Build this circuit on the breadboard:</w:t>
      </w:r>
    </w:p>
    <w:p>
      <w:pPr>
        <w:pStyle w:val="ListParagraph"/>
        <w:numPr>
          <w:ilvl w:val="0"/>
          <w:numId w:val="2"/>
        </w:numPr>
        <w:spacing w:after="40" w:before="40"/>
      </w:pPr>
      <w:r>
        <w:rPr>
          <w:rFonts w:ascii="Arial" w:cs="Arial" w:eastAsia="Arial" w:hAnsi="Arial"/>
          <w:sz w:val="22"/>
          <w:szCs w:val="22"/>
        </w:rPr>
        <w:t xml:space="preserve">Connect INMP441 to ESP32-S3: BCK to GPIO 26, WS to GPIO 25, SD to GPIO 33</w:t>
      </w:r>
    </w:p>
    <w:p>
      <w:pPr>
        <w:pStyle w:val="ListParagraph"/>
        <w:numPr>
          <w:ilvl w:val="0"/>
          <w:numId w:val="2"/>
        </w:numPr>
        <w:spacing w:after="40" w:before="40"/>
      </w:pPr>
      <w:r>
        <w:rPr>
          <w:rFonts w:ascii="Arial" w:cs="Arial" w:eastAsia="Arial" w:hAnsi="Arial"/>
          <w:sz w:val="22"/>
          <w:szCs w:val="22"/>
        </w:rPr>
        <w:t xml:space="preserve">Connect BME280 via I2C: SDA to GPIO 21, SCL to GPIO 22</w:t>
      </w:r>
    </w:p>
    <w:p>
      <w:pPr>
        <w:pStyle w:val="ListParagraph"/>
        <w:numPr>
          <w:ilvl w:val="0"/>
          <w:numId w:val="2"/>
        </w:numPr>
        <w:spacing w:after="40" w:before="40"/>
      </w:pPr>
      <w:r>
        <w:rPr>
          <w:rFonts w:ascii="Arial" w:cs="Arial" w:eastAsia="Arial" w:hAnsi="Arial"/>
          <w:sz w:val="22"/>
          <w:szCs w:val="22"/>
        </w:rPr>
        <w:t xml:space="preserve">Connect MPU-6050 via same I2C bus: address 0x68 (default)</w:t>
      </w:r>
    </w:p>
    <w:p>
      <w:pPr>
        <w:pStyle w:val="ListParagraph"/>
        <w:numPr>
          <w:ilvl w:val="0"/>
          <w:numId w:val="2"/>
        </w:numPr>
        <w:spacing w:after="40" w:before="40"/>
      </w:pPr>
      <w:r>
        <w:rPr>
          <w:rFonts w:ascii="Arial" w:cs="Arial" w:eastAsia="Arial" w:hAnsi="Arial"/>
          <w:sz w:val="22"/>
          <w:szCs w:val="22"/>
        </w:rPr>
        <w:t xml:space="preserve">Connect MH-Z19B via UART: TX to GPIO 16, RX to GPIO 17</w:t>
      </w:r>
    </w:p>
    <w:p>
      <w:pPr>
        <w:pStyle w:val="ListParagraph"/>
        <w:numPr>
          <w:ilvl w:val="0"/>
          <w:numId w:val="2"/>
        </w:numPr>
        <w:spacing w:after="40" w:before="40"/>
      </w:pPr>
      <w:r>
        <w:rPr>
          <w:rFonts w:ascii="Arial" w:cs="Arial" w:eastAsia="Arial" w:hAnsi="Arial"/>
          <w:sz w:val="22"/>
          <w:szCs w:val="22"/>
        </w:rPr>
        <w:t xml:space="preserve">Connect SD card module via SPI: default SPI pins</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Write firmware that does ONE thing: capture 5-second audio clips from INMP441 every 60 seconds, read BME280 and MPU-6050, and save all data as timestamped files to the SD card. Nothing else. No LoRa yet. No ML yet. Just capture and save.</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
              <w:bottom w:val="single" w:color="2E5FA3" w:sz="1"/>
              <w:right w:val="single" w:color="2E5FA3" w:sz="1"/>
            </w:tcBorders>
            <w:shd w:fill="2E5FA3" w:val="clear"/>
            <w:tcMar>
              <w:top w:type="dxa" w:w="80"/>
              <w:left w:type="dxa" w:w="160"/>
              <w:bottom w:type="dxa" w:w="80"/>
              <w:right w:type="dxa" w:w="160"/>
            </w:tcMar>
          </w:tcPr>
          <w:p>
            <w:r>
              <w:rPr>
                <w:rFonts w:ascii="Arial" w:cs="Arial" w:eastAsia="Arial" w:hAnsi="Arial"/>
                <w:b/>
                <w:bCs/>
                <w:color w:val="FFFFFF"/>
                <w:sz w:val="24"/>
                <w:szCs w:val="24"/>
              </w:rPr>
              <w:t xml:space="preserve">Why simplify firmware this aggressively  Every added feature is a potential bug. If your firmware does 5 things and crashes, you do not,know which of the 5 caused the crash. If it does 1 thing and crashes, you know exactly where to look.,Build firmware in layers — each layer working before adding the next.</w:t>
            </w:r>
          </w:p>
        </w:tc>
      </w:tr>
      <w:tr>
        <w:tc>
          <w:tcPr>
            <w:tcW w:type="dxa" w:w="9360"/>
            <w:tcBorders>
              <w:top w:val="single" w:color="BBBBBB" w:sz="1"/>
              <w:left w:val="single" w:color="BBBBBB" w:sz="1"/>
              <w:bottom w:val="single" w:color="BBBBBB" w:sz="1"/>
              <w:right w:val="single" w:color="BBBBBB" w:sz="1"/>
            </w:tcBorders>
            <w:shd w:fill="1D7874" w:val="clear"/>
            <w:tcMar>
              <w:top w:type="dxa" w:w="100"/>
              <w:left w:type="dxa" w:w="160"/>
              <w:bottom w:type="dxa" w:w="100"/>
              <w:right w:type="dxa" w:w="160"/>
            </w:tcMar>
          </w:tcPr>
          <w:p>
            <w:pPr>
              <w:spacing w:after="40" w:before="40"/>
            </w:pPr>
            <w:r>
              <w:rPr>
                <w:rFonts w:ascii="Arial" w:cs="Arial" w:eastAsia="Arial" w:hAnsi="Arial"/>
                <w:sz w:val="22"/>
                <w:szCs w:val="22"/>
              </w:rPr>
              <w:t xml:space="preserve">D5EFED</w:t>
            </w:r>
          </w:p>
        </w:tc>
      </w:tr>
    </w:tbl>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1D7874"/>
          <w:sz w:val="24"/>
          <w:szCs w:val="24"/>
        </w:rPr>
        <w:t xml:space="preserve">Week 3 — MFCC Feature Extraction and Visualization</w:t>
      </w:r>
    </w:p>
    <w:p>
      <w:pPr>
        <w:spacing w:after="60" w:before="60"/>
      </w:pPr>
      <w:r>
        <w:rPr>
          <w:rFonts w:ascii="Arial" w:cs="Arial" w:eastAsia="Arial" w:hAnsi="Arial"/>
          <w:sz w:val="22"/>
          <w:szCs w:val="22"/>
        </w:rPr>
        <w:t xml:space="preserve">This is the most important learning week. Do this in Jupyter Notebook:</w:t>
      </w:r>
    </w:p>
    <w:p>
      <w:pPr>
        <w:pStyle w:val="ListParagraph"/>
        <w:numPr>
          <w:ilvl w:val="0"/>
          <w:numId w:val="3"/>
        </w:numPr>
        <w:spacing w:after="40" w:before="40"/>
      </w:pPr>
      <w:r>
        <w:rPr>
          <w:rFonts w:ascii="Arial" w:cs="Arial" w:eastAsia="Arial" w:hAnsi="Arial"/>
          <w:sz w:val="22"/>
          <w:szCs w:val="22"/>
        </w:rPr>
        <w:t xml:space="preserve">Load a SPID cowpea beetle .wav file with librosa</w:t>
      </w:r>
    </w:p>
    <w:p>
      <w:pPr>
        <w:pStyle w:val="ListParagraph"/>
        <w:numPr>
          <w:ilvl w:val="0"/>
          <w:numId w:val="3"/>
        </w:numPr>
        <w:spacing w:after="40" w:before="40"/>
      </w:pPr>
      <w:r>
        <w:rPr>
          <w:rFonts w:ascii="Arial" w:cs="Arial" w:eastAsia="Arial" w:hAnsi="Arial"/>
          <w:sz w:val="22"/>
          <w:szCs w:val="22"/>
        </w:rPr>
        <w:t xml:space="preserve">Load a SPID ambient noise .wav file</w:t>
      </w:r>
    </w:p>
    <w:p>
      <w:pPr>
        <w:pStyle w:val="ListParagraph"/>
        <w:numPr>
          <w:ilvl w:val="0"/>
          <w:numId w:val="3"/>
        </w:numPr>
        <w:spacing w:after="40" w:before="40"/>
      </w:pPr>
      <w:r>
        <w:rPr>
          <w:rFonts w:ascii="Arial" w:cs="Arial" w:eastAsia="Arial" w:hAnsi="Arial"/>
          <w:sz w:val="22"/>
          <w:szCs w:val="22"/>
        </w:rPr>
        <w:t xml:space="preserve">Extract MFCC (40 coefficients), spectral centroid, zero crossing rate, and RMS energy from both</w:t>
      </w:r>
    </w:p>
    <w:p>
      <w:pPr>
        <w:pStyle w:val="ListParagraph"/>
        <w:numPr>
          <w:ilvl w:val="0"/>
          <w:numId w:val="3"/>
        </w:numPr>
        <w:spacing w:after="40" w:before="40"/>
      </w:pPr>
      <w:r>
        <w:rPr>
          <w:rFonts w:ascii="Arial" w:cs="Arial" w:eastAsia="Arial" w:hAnsi="Arial"/>
          <w:sz w:val="22"/>
          <w:szCs w:val="22"/>
        </w:rPr>
        <w:t xml:space="preserve">Plot side-by-side mel spectrograms of the pest audio vs ambient audio</w:t>
      </w:r>
    </w:p>
    <w:p>
      <w:pPr>
        <w:pStyle w:val="ListParagraph"/>
        <w:numPr>
          <w:ilvl w:val="0"/>
          <w:numId w:val="3"/>
        </w:numPr>
        <w:spacing w:after="40" w:before="40"/>
      </w:pPr>
      <w:r>
        <w:rPr>
          <w:rFonts w:ascii="Arial" w:cs="Arial" w:eastAsia="Arial" w:hAnsi="Arial"/>
          <w:sz w:val="22"/>
          <w:szCs w:val="22"/>
        </w:rPr>
        <w:t xml:space="preserve">LOOK AT THEM. Describe in words what looks different. Write it in your notebook.</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This visualization exercise is not optional. The moment you see a spectrogram of insect chewing next to a spectrogram of warehouse ambient noise and can see the visual difference — you have understood the core technical hypothesis of your company.</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1D7874"/>
          <w:sz w:val="24"/>
          <w:szCs w:val="24"/>
        </w:rPr>
        <w:t xml:space="preserve">Week 4 — First ML Model</w:t>
      </w:r>
    </w:p>
    <w:p>
      <w:pPr>
        <w:spacing w:after="60" w:before="60"/>
      </w:pPr>
      <w:r>
        <w:rPr>
          <w:rFonts w:ascii="Arial" w:cs="Arial" w:eastAsia="Arial" w:hAnsi="Arial"/>
          <w:sz w:val="22"/>
          <w:szCs w:val="22"/>
        </w:rPr>
        <w:t xml:space="preserve">Train a binary classifier: PEST ACTIVITY vs NO PEST. Use SPID data only.</w:t>
      </w:r>
    </w:p>
    <w:p>
      <w:pPr>
        <w:pStyle w:val="ListParagraph"/>
        <w:numPr>
          <w:ilvl w:val="0"/>
          <w:numId w:val="3"/>
        </w:numPr>
        <w:spacing w:after="40" w:before="40"/>
      </w:pPr>
      <w:r>
        <w:rPr>
          <w:rFonts w:ascii="Arial" w:cs="Arial" w:eastAsia="Arial" w:hAnsi="Arial"/>
          <w:sz w:val="22"/>
          <w:szCs w:val="22"/>
        </w:rPr>
        <w:t xml:space="preserve">Build a feature matrix: each row is one 1-second audio clip. Columns are mean and std of MFCC coefficients (80 features), spectral centroid mean, ZCR mean, RMS mean. Approximately 90 features total.</w:t>
      </w:r>
    </w:p>
    <w:p>
      <w:pPr>
        <w:pStyle w:val="ListParagraph"/>
        <w:numPr>
          <w:ilvl w:val="0"/>
          <w:numId w:val="3"/>
        </w:numPr>
        <w:spacing w:after="40" w:before="40"/>
      </w:pPr>
      <w:r>
        <w:rPr>
          <w:rFonts w:ascii="Arial" w:cs="Arial" w:eastAsia="Arial" w:hAnsi="Arial"/>
          <w:sz w:val="22"/>
          <w:szCs w:val="22"/>
        </w:rPr>
        <w:t xml:space="preserve">Labels: SPID insect clips = 1 (pest), SPID ambient noise clips = 0 (no pest)</w:t>
      </w:r>
    </w:p>
    <w:p>
      <w:pPr>
        <w:pStyle w:val="ListParagraph"/>
        <w:numPr>
          <w:ilvl w:val="0"/>
          <w:numId w:val="3"/>
        </w:numPr>
        <w:spacing w:after="40" w:before="40"/>
      </w:pPr>
      <w:r>
        <w:rPr>
          <w:rFonts w:ascii="Arial" w:cs="Arial" w:eastAsia="Arial" w:hAnsi="Arial"/>
          <w:sz w:val="22"/>
          <w:szCs w:val="22"/>
        </w:rPr>
        <w:t xml:space="preserve">Train Random Forest (100 trees), SVM (RBF kernel), and XGBoost. Compare all three.</w:t>
      </w:r>
    </w:p>
    <w:p>
      <w:pPr>
        <w:pStyle w:val="ListParagraph"/>
        <w:numPr>
          <w:ilvl w:val="0"/>
          <w:numId w:val="3"/>
        </w:numPr>
        <w:spacing w:after="40" w:before="40"/>
      </w:pPr>
      <w:r>
        <w:rPr>
          <w:rFonts w:ascii="Arial" w:cs="Arial" w:eastAsia="Arial" w:hAnsi="Arial"/>
          <w:sz w:val="22"/>
          <w:szCs w:val="22"/>
        </w:rPr>
        <w:t xml:space="preserve">Target: above 80% accuracy on test split. If below 70%, your feature extraction has a bug — debug before moving on.</w:t>
      </w:r>
    </w:p>
    <w:p>
      <w:pPr>
        <w:pStyle w:val="ListParagraph"/>
        <w:numPr>
          <w:ilvl w:val="0"/>
          <w:numId w:val="3"/>
        </w:numPr>
        <w:spacing w:after="40" w:before="40"/>
      </w:pPr>
      <w:r>
        <w:rPr>
          <w:rFonts w:ascii="Arial" w:cs="Arial" w:eastAsia="Arial" w:hAnsi="Arial"/>
          <w:sz w:val="22"/>
          <w:szCs w:val="22"/>
        </w:rPr>
        <w:t xml:space="preserve">Save the best model. This is your Version 0.1 baseline. Everything you build later must beat it.</w:t>
      </w:r>
    </w:p>
    <w:p>
      <w:pPr>
        <w:spacing w:after="60" w:before="60"/>
      </w:pPr>
      <w:r>
        <w:rPr>
          <w:rFonts w:ascii="Arial" w:cs="Arial" w:eastAsia="Arial" w:hAnsi="Arial"/>
          <w:sz w:val="22"/>
          <w:szCs w:val="22"/>
        </w:rPr>
        <w:t xml:space="preserve"/>
      </w:r>
    </w:p>
    <w:p>
      <w:pPr>
        <w:spacing w:after="60" w:before="60"/>
      </w:pPr>
      <w:r>
        <w:rPr>
          <w:rFonts w:ascii="Arial" w:cs="Arial" w:eastAsia="Arial" w:hAnsi="Arial"/>
          <w:b/>
          <w:bCs/>
          <w:color w:val="404040"/>
          <w:sz w:val="22"/>
          <w:szCs w:val="22"/>
        </w:rPr>
        <w:t xml:space="preserve">Month 1 Deliverable: </w:t>
      </w:r>
      <w:r>
        <w:rPr>
          <w:rFonts w:ascii="Arial" w:cs="Arial" w:eastAsia="Arial" w:hAnsi="Arial"/>
          <w:sz w:val="22"/>
          <w:szCs w:val="22"/>
        </w:rPr>
        <w:t xml:space="preserve">A working ESP32-S3 that captures and saves multi-sensor data. A Jupyter notebook with spectrogram visualizations. A trained Random Forest classifier with accuracy above 80% on SPID test data. A GitHub repo with clean code and a README.</w:t>
      </w:r>
    </w:p>
    <w:p>
      <w:pPr>
        <w:spacing w:after="60" w:before="60"/>
      </w:pPr>
      <w:r>
        <w:rPr>
          <w:rFonts w:ascii="Arial" w:cs="Arial" w:eastAsia="Arial" w:hAnsi="Arial"/>
          <w:sz w:val="22"/>
          <w:szCs w:val="22"/>
        </w:rPr>
        <w:t xml:space="preserve"/>
      </w:r>
    </w:p>
    <w:p>
      <w:pPr>
        <w:pStyle w:val="Heading2"/>
        <w:spacing w:after="100" w:before="280"/>
      </w:pPr>
      <w:r>
        <w:rPr>
          <w:rFonts w:ascii="Arial" w:cs="Arial" w:eastAsia="Arial" w:hAnsi="Arial"/>
          <w:b/>
          <w:bCs/>
          <w:color w:val="2E5FA3"/>
          <w:sz w:val="28"/>
          <w:szCs w:val="28"/>
        </w:rPr>
        <w:t xml:space="preserve">Month 2 — Deeper ML + Hardware Iteration</w:t>
      </w:r>
    </w:p>
    <w:p>
      <w:pPr>
        <w:spacing w:after="60" w:before="60"/>
      </w:pPr>
      <w:r>
        <w:rPr>
          <w:rFonts w:ascii="Arial" w:cs="Arial" w:eastAsia="Arial" w:hAnsi="Arial"/>
          <w:b/>
          <w:bCs/>
          <w:color w:val="404040"/>
          <w:sz w:val="22"/>
          <w:szCs w:val="22"/>
        </w:rPr>
        <w:t xml:space="preserve">Month Goal: </w:t>
      </w:r>
      <w:r>
        <w:rPr>
          <w:rFonts w:ascii="Arial" w:cs="Arial" w:eastAsia="Arial" w:hAnsi="Arial"/>
          <w:sz w:val="22"/>
          <w:szCs w:val="22"/>
        </w:rPr>
        <w:t xml:space="preserve">CNN model on spectrograms trained and working. Hardware improved with contact mic and metal probe. Two-stage inference designed.</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1D7874"/>
          <w:sz w:val="24"/>
          <w:szCs w:val="24"/>
        </w:rPr>
        <w:t xml:space="preserve">ML Work — CNN on Mel Spectrograms</w:t>
      </w:r>
    </w:p>
    <w:p>
      <w:pPr>
        <w:pStyle w:val="ListParagraph"/>
        <w:numPr>
          <w:ilvl w:val="0"/>
          <w:numId w:val="3"/>
        </w:numPr>
        <w:spacing w:after="40" w:before="40"/>
      </w:pPr>
      <w:r>
        <w:rPr>
          <w:rFonts w:ascii="Arial" w:cs="Arial" w:eastAsia="Arial" w:hAnsi="Arial"/>
          <w:sz w:val="22"/>
          <w:szCs w:val="22"/>
        </w:rPr>
        <w:t xml:space="preserve">Convert all your SPID audio to Mel spectrogram PNG images. Use librosa.feature.melspectrogram and save as 224x224 images for MobileNetV2 compatibility.</w:t>
      </w:r>
    </w:p>
    <w:p>
      <w:pPr>
        <w:pStyle w:val="ListParagraph"/>
        <w:numPr>
          <w:ilvl w:val="0"/>
          <w:numId w:val="3"/>
        </w:numPr>
        <w:spacing w:after="40" w:before="40"/>
      </w:pPr>
      <w:r>
        <w:rPr>
          <w:rFonts w:ascii="Arial" w:cs="Arial" w:eastAsia="Arial" w:hAnsi="Arial"/>
          <w:sz w:val="22"/>
          <w:szCs w:val="22"/>
        </w:rPr>
        <w:t xml:space="preserve">Load MobileNetV2 pretrained on ImageNet in PyTorch. Freeze all layers. Replace the last fully connected layer with a 2-class output head.</w:t>
      </w:r>
    </w:p>
    <w:p>
      <w:pPr>
        <w:pStyle w:val="ListParagraph"/>
        <w:numPr>
          <w:ilvl w:val="0"/>
          <w:numId w:val="3"/>
        </w:numPr>
        <w:spacing w:after="40" w:before="40"/>
      </w:pPr>
      <w:r>
        <w:rPr>
          <w:rFonts w:ascii="Arial" w:cs="Arial" w:eastAsia="Arial" w:hAnsi="Arial"/>
          <w:sz w:val="22"/>
          <w:szCs w:val="22"/>
        </w:rPr>
        <w:t xml:space="preserve">Train for 10 epochs with only the last layer unfrozen. Record validation accuracy.</w:t>
      </w:r>
    </w:p>
    <w:p>
      <w:pPr>
        <w:pStyle w:val="ListParagraph"/>
        <w:numPr>
          <w:ilvl w:val="0"/>
          <w:numId w:val="3"/>
        </w:numPr>
        <w:spacing w:after="40" w:before="40"/>
      </w:pPr>
      <w:r>
        <w:rPr>
          <w:rFonts w:ascii="Arial" w:cs="Arial" w:eastAsia="Arial" w:hAnsi="Arial"/>
          <w:sz w:val="22"/>
          <w:szCs w:val="22"/>
        </w:rPr>
        <w:t xml:space="preserve">Unfreeze the last 3 convolutional blocks. Fine-tune at learning rate 1e-4 for another 10 epochs.</w:t>
      </w:r>
    </w:p>
    <w:p>
      <w:pPr>
        <w:pStyle w:val="ListParagraph"/>
        <w:numPr>
          <w:ilvl w:val="0"/>
          <w:numId w:val="3"/>
        </w:numPr>
        <w:spacing w:after="40" w:before="40"/>
      </w:pPr>
      <w:r>
        <w:rPr>
          <w:rFonts w:ascii="Arial" w:cs="Arial" w:eastAsia="Arial" w:hAnsi="Arial"/>
          <w:sz w:val="22"/>
          <w:szCs w:val="22"/>
        </w:rPr>
        <w:t xml:space="preserve">Target: above 85% accuracy. Compare against your Month 1 Random Forest. The CNN should win.</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1D7874"/>
          <w:sz w:val="24"/>
          <w:szCs w:val="24"/>
        </w:rPr>
        <w:t xml:space="preserve">Hardware Improvement — Contact Microphone Addition</w:t>
      </w:r>
    </w:p>
    <w:p>
      <w:pPr>
        <w:pStyle w:val="ListParagraph"/>
        <w:numPr>
          <w:ilvl w:val="0"/>
          <w:numId w:val="3"/>
        </w:numPr>
        <w:spacing w:after="40" w:before="40"/>
      </w:pPr>
      <w:r>
        <w:rPr>
          <w:rFonts w:ascii="Arial" w:cs="Arial" w:eastAsia="Arial" w:hAnsi="Arial"/>
          <w:sz w:val="22"/>
          <w:szCs w:val="22"/>
        </w:rPr>
        <w:t xml:space="preserve">Solder a piezo disc to two wires. Connect through LM386 amplifier circuit to an analog input pin on ESP32-S3.</w:t>
      </w:r>
    </w:p>
    <w:p>
      <w:pPr>
        <w:pStyle w:val="ListParagraph"/>
        <w:numPr>
          <w:ilvl w:val="0"/>
          <w:numId w:val="3"/>
        </w:numPr>
        <w:spacing w:after="40" w:before="40"/>
      </w:pPr>
      <w:r>
        <w:rPr>
          <w:rFonts w:ascii="Arial" w:cs="Arial" w:eastAsia="Arial" w:hAnsi="Arial"/>
          <w:sz w:val="22"/>
          <w:szCs w:val="22"/>
        </w:rPr>
        <w:t xml:space="preserve">Record the same audio event simultaneously on INMP441 and piezo disc.</w:t>
      </w:r>
    </w:p>
    <w:p>
      <w:pPr>
        <w:pStyle w:val="ListParagraph"/>
        <w:numPr>
          <w:ilvl w:val="0"/>
          <w:numId w:val="3"/>
        </w:numPr>
        <w:spacing w:after="40" w:before="40"/>
      </w:pPr>
      <w:r>
        <w:rPr>
          <w:rFonts w:ascii="Arial" w:cs="Arial" w:eastAsia="Arial" w:hAnsi="Arial"/>
          <w:sz w:val="22"/>
          <w:szCs w:val="22"/>
        </w:rPr>
        <w:t xml:space="preserve">Compare the spectrograms. Which one has less background noise contamination?</w:t>
      </w:r>
    </w:p>
    <w:p>
      <w:pPr>
        <w:pStyle w:val="ListParagraph"/>
        <w:numPr>
          <w:ilvl w:val="0"/>
          <w:numId w:val="3"/>
        </w:numPr>
        <w:spacing w:after="40" w:before="40"/>
      </w:pPr>
      <w:r>
        <w:rPr>
          <w:rFonts w:ascii="Arial" w:cs="Arial" w:eastAsia="Arial" w:hAnsi="Arial"/>
          <w:sz w:val="22"/>
          <w:szCs w:val="22"/>
        </w:rPr>
        <w:t xml:space="preserve">This is your first original experimental result. Document it with plots. This goes in your thesis and your future research paper.</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1D7874"/>
          <w:sz w:val="24"/>
          <w:szCs w:val="24"/>
        </w:rPr>
        <w:t xml:space="preserve">Two-Stage Inference Design</w:t>
      </w:r>
    </w:p>
    <w:p>
      <w:pPr>
        <w:spacing w:after="60" w:before="60"/>
      </w:pPr>
      <w:r>
        <w:rPr>
          <w:rFonts w:ascii="Arial" w:cs="Arial" w:eastAsia="Arial" w:hAnsi="Arial"/>
          <w:sz w:val="22"/>
          <w:szCs w:val="22"/>
        </w:rPr>
        <w:t xml:space="preserve">Design (not implement yet) the two-stage inference pipeline:</w:t>
      </w:r>
    </w:p>
    <w:p>
      <w:pPr>
        <w:pStyle w:val="ListParagraph"/>
        <w:numPr>
          <w:ilvl w:val="0"/>
          <w:numId w:val="2"/>
        </w:numPr>
        <w:spacing w:after="40" w:before="40"/>
      </w:pPr>
      <w:r>
        <w:rPr>
          <w:rFonts w:ascii="Arial" w:cs="Arial" w:eastAsia="Arial" w:hAnsi="Arial"/>
          <w:sz w:val="22"/>
          <w:szCs w:val="22"/>
        </w:rPr>
        <w:t xml:space="preserve">Stage 1: Threshold detector — if RMS energy in the 1–10 kHz band exceeds a set value, wake up from sleep and record. This uses almost no compute.</w:t>
      </w:r>
    </w:p>
    <w:p>
      <w:pPr>
        <w:pStyle w:val="ListParagraph"/>
        <w:numPr>
          <w:ilvl w:val="0"/>
          <w:numId w:val="2"/>
        </w:numPr>
        <w:spacing w:after="40" w:before="40"/>
      </w:pPr>
      <w:r>
        <w:rPr>
          <w:rFonts w:ascii="Arial" w:cs="Arial" w:eastAsia="Arial" w:hAnsi="Arial"/>
          <w:sz w:val="22"/>
          <w:szCs w:val="22"/>
        </w:rPr>
        <w:t xml:space="preserve">Stage 2: Run full 1D-CNN inference on the captured audio. If anomaly score exceeds threshold, send LoRa/WiFi alert.</w:t>
      </w:r>
    </w:p>
    <w:p>
      <w:pPr>
        <w:pStyle w:val="ListParagraph"/>
        <w:numPr>
          <w:ilvl w:val="0"/>
          <w:numId w:val="2"/>
        </w:numPr>
        <w:spacing w:after="40" w:before="40"/>
      </w:pPr>
      <w:r>
        <w:rPr>
          <w:rFonts w:ascii="Arial" w:cs="Arial" w:eastAsia="Arial" w:hAnsi="Arial"/>
          <w:sz w:val="22"/>
          <w:szCs w:val="22"/>
        </w:rPr>
        <w:t xml:space="preserve">This design extends battery life from approximately 2 days to 2 weeks without changing battery size.</w:t>
      </w:r>
    </w:p>
    <w:p>
      <w:pPr>
        <w:spacing w:after="60" w:before="60"/>
      </w:pPr>
      <w:r>
        <w:rPr>
          <w:rFonts w:ascii="Arial" w:cs="Arial" w:eastAsia="Arial" w:hAnsi="Arial"/>
          <w:sz w:val="22"/>
          <w:szCs w:val="22"/>
        </w:rPr>
        <w:t xml:space="preserve"/>
      </w:r>
    </w:p>
    <w:p>
      <w:pPr>
        <w:spacing w:after="60" w:before="60"/>
      </w:pPr>
      <w:r>
        <w:rPr>
          <w:rFonts w:ascii="Arial" w:cs="Arial" w:eastAsia="Arial" w:hAnsi="Arial"/>
          <w:b/>
          <w:bCs/>
          <w:color w:val="404040"/>
          <w:sz w:val="22"/>
          <w:szCs w:val="22"/>
        </w:rPr>
        <w:t xml:space="preserve">Month 2 Deliverable: </w:t>
      </w:r>
      <w:r>
        <w:rPr>
          <w:rFonts w:ascii="Arial" w:cs="Arial" w:eastAsia="Arial" w:hAnsi="Arial"/>
          <w:sz w:val="22"/>
          <w:szCs w:val="22"/>
        </w:rPr>
        <w:t xml:space="preserve">CNN classifier with above 85% accuracy on SPID. Side-by-side comparison plot of INMP441 vs contact mic on same audio event. Two-stage inference design documented in your GitHub README.</w:t>
      </w:r>
    </w:p>
    <w:p>
      <w:pPr>
        <w:spacing w:after="60" w:before="60"/>
      </w:pPr>
      <w:r>
        <w:rPr>
          <w:rFonts w:ascii="Arial" w:cs="Arial" w:eastAsia="Arial" w:hAnsi="Arial"/>
          <w:sz w:val="22"/>
          <w:szCs w:val="22"/>
        </w:rPr>
        <w:t xml:space="preserve"/>
      </w:r>
    </w:p>
    <w:p>
      <w:pPr>
        <w:pStyle w:val="Heading2"/>
        <w:spacing w:after="100" w:before="280"/>
      </w:pPr>
      <w:r>
        <w:rPr>
          <w:rFonts w:ascii="Arial" w:cs="Arial" w:eastAsia="Arial" w:hAnsi="Arial"/>
          <w:b/>
          <w:bCs/>
          <w:color w:val="2E5FA3"/>
          <w:sz w:val="28"/>
          <w:szCs w:val="28"/>
        </w:rPr>
        <w:t xml:space="preserve">Month 3 — First Field Data Collection + Vision Track Begins</w:t>
      </w:r>
    </w:p>
    <w:p>
      <w:pPr>
        <w:spacing w:after="60" w:before="60"/>
      </w:pPr>
      <w:r>
        <w:rPr>
          <w:rFonts w:ascii="Arial" w:cs="Arial" w:eastAsia="Arial" w:hAnsi="Arial"/>
          <w:b/>
          <w:bCs/>
          <w:color w:val="404040"/>
          <w:sz w:val="22"/>
          <w:szCs w:val="22"/>
        </w:rPr>
        <w:t xml:space="preserve">Month Goal: </w:t>
      </w:r>
      <w:r>
        <w:rPr>
          <w:rFonts w:ascii="Arial" w:cs="Arial" w:eastAsia="Arial" w:hAnsi="Arial"/>
          <w:sz w:val="22"/>
          <w:szCs w:val="22"/>
        </w:rPr>
        <w:t xml:space="preserve">Collect your first proprietary Indian grain storage audio. Start vision model training on IP102 subset.</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1D7874"/>
          <w:sz w:val="24"/>
          <w:szCs w:val="24"/>
        </w:rPr>
        <w:t xml:space="preserve">Proprietary Data Collection — The Most Important Activity of Month 3</w:t>
      </w:r>
    </w:p>
    <w:p>
      <w:pPr>
        <w:spacing w:after="60" w:before="60"/>
      </w:pPr>
      <w:r>
        <w:rPr>
          <w:rFonts w:ascii="Arial" w:cs="Arial" w:eastAsia="Arial" w:hAnsi="Arial"/>
          <w:sz w:val="22"/>
          <w:szCs w:val="22"/>
        </w:rPr>
        <w:t xml:space="preserve">This is where you go beyond what any public dataset gives you. You are collecting the first labeled Indian warehouse acoustic dataset. This is your future competitive moat.</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
              <w:bottom w:val="single" w:color="2E5FA3" w:sz="1"/>
              <w:right w:val="single" w:color="2E5FA3" w:sz="1"/>
            </w:tcBorders>
            <w:shd w:fill="2E5FA3" w:val="clear"/>
            <w:tcMar>
              <w:top w:type="dxa" w:w="80"/>
              <w:left w:type="dxa" w:w="160"/>
              <w:bottom w:type="dxa" w:w="80"/>
              <w:right w:type="dxa" w:w="160"/>
            </w:tcMar>
          </w:tcPr>
          <w:p>
            <w:r>
              <w:rPr>
                <w:rFonts w:ascii="Arial" w:cs="Arial" w:eastAsia="Arial" w:hAnsi="Arial"/>
                <w:b/>
                <w:bCs/>
                <w:color w:val="FFFFFF"/>
                <w:sz w:val="24"/>
                <w:szCs w:val="24"/>
              </w:rPr>
              <w:t xml:space="preserve">Collection Targets in Kolkata and Nearby  1. Your home kitchen — rice, dal, atta containers. Record 30-60 minute sessions.,2. Local kirana stores — ask nicely to place your device near rice bins for 1-2 hours.,3. Maniktala / Shyambazar wholesale markets — grain storage areas, very early morning.,4. Any dal mill or rice dealer within 50 km — your most valuable source.,5. Your college canteen storage room when you return — institutional grain storage.</w:t>
            </w:r>
          </w:p>
        </w:tc>
      </w:tr>
      <w:tr>
        <w:tc>
          <w:tcPr>
            <w:tcW w:type="dxa" w:w="9360"/>
            <w:tcBorders>
              <w:top w:val="single" w:color="BBBBBB" w:sz="1"/>
              <w:left w:val="single" w:color="BBBBBB" w:sz="1"/>
              <w:bottom w:val="single" w:color="BBBBBB" w:sz="1"/>
              <w:right w:val="single" w:color="BBBBBB" w:sz="1"/>
            </w:tcBorders>
            <w:shd w:fill="1D7874" w:val="clear"/>
            <w:tcMar>
              <w:top w:type="dxa" w:w="100"/>
              <w:left w:type="dxa" w:w="160"/>
              <w:bottom w:type="dxa" w:w="100"/>
              <w:right w:type="dxa" w:w="160"/>
            </w:tcMar>
          </w:tcPr>
          <w:p>
            <w:pPr>
              <w:spacing w:after="40" w:before="40"/>
            </w:pPr>
            <w:r>
              <w:rPr>
                <w:rFonts w:ascii="Arial" w:cs="Arial" w:eastAsia="Arial" w:hAnsi="Arial"/>
                <w:sz w:val="22"/>
                <w:szCs w:val="22"/>
              </w:rPr>
              <w:t xml:space="preserve">D5EFED</w:t>
            </w:r>
          </w:p>
        </w:tc>
      </w:tr>
    </w:tbl>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1D7874"/>
          <w:sz w:val="24"/>
          <w:szCs w:val="24"/>
        </w:rPr>
        <w:t xml:space="preserve">How to Collect Data — Technical Procedure</w:t>
      </w:r>
    </w:p>
    <w:p>
      <w:pPr>
        <w:pStyle w:val="ListParagraph"/>
        <w:numPr>
          <w:ilvl w:val="0"/>
          <w:numId w:val="3"/>
        </w:numPr>
        <w:spacing w:after="40" w:before="40"/>
      </w:pPr>
      <w:r>
        <w:rPr>
          <w:rFonts w:ascii="Arial" w:cs="Arial" w:eastAsia="Arial" w:hAnsi="Arial"/>
          <w:sz w:val="22"/>
          <w:szCs w:val="22"/>
        </w:rPr>
        <w:t xml:space="preserve">Place your prototype spike 5 to 10 cm from the grain surface or sack exterior. Use a clamp or tape to hold it steady. Movement creates false vibration events.</w:t>
      </w:r>
    </w:p>
    <w:p>
      <w:pPr>
        <w:pStyle w:val="ListParagraph"/>
        <w:numPr>
          <w:ilvl w:val="0"/>
          <w:numId w:val="3"/>
        </w:numPr>
        <w:spacing w:after="40" w:before="40"/>
      </w:pPr>
      <w:r>
        <w:rPr>
          <w:rFonts w:ascii="Arial" w:cs="Arial" w:eastAsia="Arial" w:hAnsi="Arial"/>
          <w:sz w:val="22"/>
          <w:szCs w:val="22"/>
        </w:rPr>
        <w:t xml:space="preserve">Record continuously for minimum 30 minutes per location. Longer is better. 2 hours at one location beats 5 locations at 15 minutes each.</w:t>
      </w:r>
    </w:p>
    <w:p>
      <w:pPr>
        <w:pStyle w:val="ListParagraph"/>
        <w:numPr>
          <w:ilvl w:val="0"/>
          <w:numId w:val="3"/>
        </w:numPr>
        <w:spacing w:after="40" w:before="40"/>
      </w:pPr>
      <w:r>
        <w:rPr>
          <w:rFonts w:ascii="Arial" w:cs="Arial" w:eastAsia="Arial" w:hAnsi="Arial"/>
          <w:sz w:val="22"/>
          <w:szCs w:val="22"/>
        </w:rPr>
        <w:t xml:space="preserve">For each recording session, write a log entry: location, grain type, approximate fill level of container, temperature and humidity reading at start and end, any unusual events during recording (someone entered room, a fan switched on).</w:t>
      </w:r>
    </w:p>
    <w:p>
      <w:pPr>
        <w:pStyle w:val="ListParagraph"/>
        <w:numPr>
          <w:ilvl w:val="0"/>
          <w:numId w:val="3"/>
        </w:numPr>
        <w:spacing w:after="40" w:before="40"/>
      </w:pPr>
      <w:r>
        <w:rPr>
          <w:rFonts w:ascii="Arial" w:cs="Arial" w:eastAsia="Arial" w:hAnsi="Arial"/>
          <w:sz w:val="22"/>
          <w:szCs w:val="22"/>
        </w:rPr>
        <w:t xml:space="preserve">If you have access to grain that has visible insects (infested grain from a shop or store), record that separately and label it clearly as INFESTED. This is gold.</w:t>
      </w:r>
    </w:p>
    <w:p>
      <w:pPr>
        <w:pStyle w:val="ListParagraph"/>
        <w:numPr>
          <w:ilvl w:val="0"/>
          <w:numId w:val="3"/>
        </w:numPr>
        <w:spacing w:after="40" w:before="40"/>
      </w:pPr>
      <w:r>
        <w:rPr>
          <w:rFonts w:ascii="Arial" w:cs="Arial" w:eastAsia="Arial" w:hAnsi="Arial"/>
          <w:sz w:val="22"/>
          <w:szCs w:val="22"/>
        </w:rPr>
        <w:t xml:space="preserve">Target by end of Month 3: 5 to 10 hours of raw recordings from at least 3 different locations.</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1D7874"/>
          <w:sz w:val="24"/>
          <w:szCs w:val="24"/>
        </w:rPr>
        <w:t xml:space="preserve">How to Collect Data — Behavioural Procedure (Getting Access)</w:t>
      </w:r>
    </w:p>
    <w:p>
      <w:pPr>
        <w:spacing w:after="60" w:before="60"/>
      </w:pPr>
      <w:r>
        <w:rPr>
          <w:rFonts w:ascii="Arial" w:cs="Arial" w:eastAsia="Arial" w:hAnsi="Arial"/>
          <w:sz w:val="22"/>
          <w:szCs w:val="22"/>
        </w:rPr>
        <w:t xml:space="preserve">The hardest part is not the technology. It is getting people to let you record in their storage.</w:t>
      </w:r>
    </w:p>
    <w:p>
      <w:pPr>
        <w:pStyle w:val="ListParagraph"/>
        <w:numPr>
          <w:ilvl w:val="0"/>
          <w:numId w:val="2"/>
        </w:numPr>
        <w:spacing w:after="40" w:before="40"/>
      </w:pPr>
      <w:r>
        <w:rPr>
          <w:rFonts w:ascii="Arial" w:cs="Arial" w:eastAsia="Arial" w:hAnsi="Arial"/>
          <w:sz w:val="22"/>
          <w:szCs w:val="22"/>
        </w:rPr>
        <w:t xml:space="preserve">Script for kirana stores: 'I am an engineering student doing a final year project on grain storage monitoring. I have a small sensor device. Can I leave it near your rice storage for 2 hours? It just records sound, it does not affect your grain or business.'</w:t>
      </w:r>
    </w:p>
    <w:p>
      <w:pPr>
        <w:pStyle w:val="ListParagraph"/>
        <w:numPr>
          <w:ilvl w:val="0"/>
          <w:numId w:val="2"/>
        </w:numPr>
        <w:spacing w:after="40" w:before="40"/>
      </w:pPr>
      <w:r>
        <w:rPr>
          <w:rFonts w:ascii="Arial" w:cs="Arial" w:eastAsia="Arial" w:hAnsi="Arial"/>
          <w:sz w:val="22"/>
          <w:szCs w:val="22"/>
        </w:rPr>
        <w:t xml:space="preserve">Bring a printed one-pager about your project with your college ID card. People trust students with documentation.</w:t>
      </w:r>
    </w:p>
    <w:p>
      <w:pPr>
        <w:pStyle w:val="ListParagraph"/>
        <w:numPr>
          <w:ilvl w:val="0"/>
          <w:numId w:val="2"/>
        </w:numPr>
        <w:spacing w:after="40" w:before="40"/>
      </w:pPr>
      <w:r>
        <w:rPr>
          <w:rFonts w:ascii="Arial" w:cs="Arial" w:eastAsia="Arial" w:hAnsi="Arial"/>
          <w:sz w:val="22"/>
          <w:szCs w:val="22"/>
        </w:rPr>
        <w:t xml:space="preserve">Offer to share your findings with them — which grain type had the most anomaly readings. Give them something in return.</w:t>
      </w:r>
    </w:p>
    <w:p>
      <w:pPr>
        <w:pStyle w:val="ListParagraph"/>
        <w:numPr>
          <w:ilvl w:val="0"/>
          <w:numId w:val="2"/>
        </w:numPr>
        <w:spacing w:after="40" w:before="40"/>
      </w:pPr>
      <w:r>
        <w:rPr>
          <w:rFonts w:ascii="Arial" w:cs="Arial" w:eastAsia="Arial" w:hAnsi="Arial"/>
          <w:sz w:val="22"/>
          <w:szCs w:val="22"/>
        </w:rPr>
        <w:t xml:space="preserve">Start with stores where the owner is young (more open to tech) or is a family you know personally.</w:t>
      </w:r>
    </w:p>
    <w:p>
      <w:pPr>
        <w:pStyle w:val="ListParagraph"/>
        <w:numPr>
          <w:ilvl w:val="0"/>
          <w:numId w:val="2"/>
        </w:numPr>
        <w:spacing w:after="40" w:before="40"/>
      </w:pPr>
      <w:r>
        <w:rPr>
          <w:rFonts w:ascii="Arial" w:cs="Arial" w:eastAsia="Arial" w:hAnsi="Arial"/>
          <w:sz w:val="22"/>
          <w:szCs w:val="22"/>
        </w:rPr>
        <w:t xml:space="preserve">Always come in the morning when the store is quiet. Afternoon is too busy and too noisy.</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1D7874"/>
          <w:sz w:val="24"/>
          <w:szCs w:val="24"/>
        </w:rPr>
        <w:t xml:space="preserve">Vision Track — IP102 Model Training</w:t>
      </w:r>
    </w:p>
    <w:p>
      <w:pPr>
        <w:pStyle w:val="ListParagraph"/>
        <w:numPr>
          <w:ilvl w:val="0"/>
          <w:numId w:val="3"/>
        </w:numPr>
        <w:spacing w:after="40" w:before="40"/>
      </w:pPr>
      <w:r>
        <w:rPr>
          <w:rFonts w:ascii="Arial" w:cs="Arial" w:eastAsia="Arial" w:hAnsi="Arial"/>
          <w:sz w:val="22"/>
          <w:szCs w:val="22"/>
        </w:rPr>
        <w:t xml:space="preserve">Filter IP102 to only 10 relevant classes: rice water weevil, grain thrips, rice shell pest, grub, wireworm, army worm, English grain aphid, wheat thrips, wheat sawfly, beet weevil.</w:t>
      </w:r>
    </w:p>
    <w:p>
      <w:pPr>
        <w:pStyle w:val="ListParagraph"/>
        <w:numPr>
          <w:ilvl w:val="0"/>
          <w:numId w:val="3"/>
        </w:numPr>
        <w:spacing w:after="40" w:before="40"/>
      </w:pPr>
      <w:r>
        <w:rPr>
          <w:rFonts w:ascii="Arial" w:cs="Arial" w:eastAsia="Arial" w:hAnsi="Arial"/>
          <w:sz w:val="22"/>
          <w:szCs w:val="22"/>
        </w:rPr>
        <w:t xml:space="preserve">Load MobileNetV2 pretrained on ImageNet. Fine-tune on your 10-class subset of IP102.</w:t>
      </w:r>
    </w:p>
    <w:p>
      <w:pPr>
        <w:pStyle w:val="ListParagraph"/>
        <w:numPr>
          <w:ilvl w:val="0"/>
          <w:numId w:val="3"/>
        </w:numPr>
        <w:spacing w:after="40" w:before="40"/>
      </w:pPr>
      <w:r>
        <w:rPr>
          <w:rFonts w:ascii="Arial" w:cs="Arial" w:eastAsia="Arial" w:hAnsi="Arial"/>
          <w:sz w:val="22"/>
          <w:szCs w:val="22"/>
        </w:rPr>
        <w:t xml:space="preserve">Target: above 80% top-1 accuracy on IP102 validation set for these 10 classes.</w:t>
      </w:r>
    </w:p>
    <w:p>
      <w:pPr>
        <w:pStyle w:val="ListParagraph"/>
        <w:numPr>
          <w:ilvl w:val="0"/>
          <w:numId w:val="3"/>
        </w:numPr>
        <w:spacing w:after="40" w:before="40"/>
      </w:pPr>
      <w:r>
        <w:rPr>
          <w:rFonts w:ascii="Arial" w:cs="Arial" w:eastAsia="Arial" w:hAnsi="Arial"/>
          <w:sz w:val="22"/>
          <w:szCs w:val="22"/>
        </w:rPr>
        <w:t xml:space="preserve">This model will sit on a Raspberry Pi gateway and run inference when a trap camera image arrives.</w:t>
      </w:r>
    </w:p>
    <w:p>
      <w:pPr>
        <w:spacing w:after="60" w:before="60"/>
      </w:pPr>
      <w:r>
        <w:rPr>
          <w:rFonts w:ascii="Arial" w:cs="Arial" w:eastAsia="Arial" w:hAnsi="Arial"/>
          <w:sz w:val="22"/>
          <w:szCs w:val="22"/>
        </w:rPr>
        <w:t xml:space="preserve"/>
      </w:r>
    </w:p>
    <w:p>
      <w:pPr>
        <w:spacing w:after="60" w:before="60"/>
      </w:pPr>
      <w:r>
        <w:rPr>
          <w:rFonts w:ascii="Arial" w:cs="Arial" w:eastAsia="Arial" w:hAnsi="Arial"/>
          <w:b/>
          <w:bCs/>
          <w:color w:val="404040"/>
          <w:sz w:val="22"/>
          <w:szCs w:val="22"/>
        </w:rPr>
        <w:t xml:space="preserve">Month 3 Deliverable: </w:t>
      </w:r>
      <w:r>
        <w:rPr>
          <w:rFonts w:ascii="Arial" w:cs="Arial" w:eastAsia="Arial" w:hAnsi="Arial"/>
          <w:sz w:val="22"/>
          <w:szCs w:val="22"/>
        </w:rPr>
        <w:t xml:space="preserve">5+ hours of raw proprietary recordings with handwritten logs. Vision model fine-tuned on IP102 (10 class subset) with above 80% accuracy. Data collection log uploaded to GitHub.</w:t>
      </w:r>
    </w:p>
    <w:p>
      <w:pPr>
        <w:spacing w:after="60" w:before="60"/>
      </w:pPr>
      <w:r>
        <w:rPr>
          <w:rFonts w:ascii="Arial" w:cs="Arial" w:eastAsia="Arial" w:hAnsi="Arial"/>
          <w:sz w:val="22"/>
          <w:szCs w:val="22"/>
        </w:rPr>
        <w:t xml:space="preserve"/>
      </w:r>
    </w:p>
    <w:p>
      <w:pPr>
        <w:pStyle w:val="Heading2"/>
        <w:spacing w:after="100" w:before="280"/>
      </w:pPr>
      <w:r>
        <w:rPr>
          <w:rFonts w:ascii="Arial" w:cs="Arial" w:eastAsia="Arial" w:hAnsi="Arial"/>
          <w:b/>
          <w:bCs/>
          <w:color w:val="2E5FA3"/>
          <w:sz w:val="28"/>
          <w:szCs w:val="28"/>
        </w:rPr>
        <w:t xml:space="preserve">Month 4 — Label Proprietary Data + Train Combined Model</w:t>
      </w:r>
    </w:p>
    <w:p>
      <w:pPr>
        <w:spacing w:after="60" w:before="60"/>
      </w:pPr>
      <w:r>
        <w:rPr>
          <w:rFonts w:ascii="Arial" w:cs="Arial" w:eastAsia="Arial" w:hAnsi="Arial"/>
          <w:b/>
          <w:bCs/>
          <w:color w:val="404040"/>
          <w:sz w:val="22"/>
          <w:szCs w:val="22"/>
        </w:rPr>
        <w:t xml:space="preserve">Month Goal: </w:t>
      </w:r>
      <w:r>
        <w:rPr>
          <w:rFonts w:ascii="Arial" w:cs="Arial" w:eastAsia="Arial" w:hAnsi="Arial"/>
          <w:sz w:val="22"/>
          <w:szCs w:val="22"/>
        </w:rPr>
        <w:t xml:space="preserve">Label Month 3 recordings. Train first model that uses both Kaggle datasets and your own data. Compare performance.</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1D7874"/>
          <w:sz w:val="24"/>
          <w:szCs w:val="24"/>
        </w:rPr>
        <w:t xml:space="preserve">Setting Up Label Studio</w:t>
      </w:r>
    </w:p>
    <w:p>
      <w:pPr>
        <w:pStyle w:val="ListParagraph"/>
        <w:numPr>
          <w:ilvl w:val="0"/>
          <w:numId w:val="3"/>
        </w:numPr>
        <w:spacing w:after="40" w:before="40"/>
      </w:pPr>
      <w:r>
        <w:rPr>
          <w:rFonts w:ascii="Arial" w:cs="Arial" w:eastAsia="Arial" w:hAnsi="Arial"/>
          <w:sz w:val="22"/>
          <w:szCs w:val="22"/>
        </w:rPr>
        <w:t xml:space="preserve">Install Label Studio locally: pip install label-studio</w:t>
      </w:r>
    </w:p>
    <w:p>
      <w:pPr>
        <w:pStyle w:val="ListParagraph"/>
        <w:numPr>
          <w:ilvl w:val="0"/>
          <w:numId w:val="3"/>
        </w:numPr>
        <w:spacing w:after="40" w:before="40"/>
      </w:pPr>
      <w:r>
        <w:rPr>
          <w:rFonts w:ascii="Arial" w:cs="Arial" w:eastAsia="Arial" w:hAnsi="Arial"/>
          <w:sz w:val="22"/>
          <w:szCs w:val="22"/>
        </w:rPr>
        <w:t xml:space="preserve">Create a project for audio classification. Interface: audio player + 4 label buttons: PEST_ACTIVITY, AMBIENT_NOISE, MACHINERY_NOISE, UNCERTAIN.</w:t>
      </w:r>
    </w:p>
    <w:p>
      <w:pPr>
        <w:pStyle w:val="ListParagraph"/>
        <w:numPr>
          <w:ilvl w:val="0"/>
          <w:numId w:val="3"/>
        </w:numPr>
        <w:spacing w:after="40" w:before="40"/>
      </w:pPr>
      <w:r>
        <w:rPr>
          <w:rFonts w:ascii="Arial" w:cs="Arial" w:eastAsia="Arial" w:hAnsi="Arial"/>
          <w:sz w:val="22"/>
          <w:szCs w:val="22"/>
        </w:rPr>
        <w:t xml:space="preserve">Import all your Month 3 recordings. Split each recording into 1-second segments automatically using librosa.</w:t>
      </w:r>
    </w:p>
    <w:p>
      <w:pPr>
        <w:pStyle w:val="ListParagraph"/>
        <w:numPr>
          <w:ilvl w:val="0"/>
          <w:numId w:val="3"/>
        </w:numPr>
        <w:spacing w:after="40" w:before="40"/>
      </w:pPr>
      <w:r>
        <w:rPr>
          <w:rFonts w:ascii="Arial" w:cs="Arial" w:eastAsia="Arial" w:hAnsi="Arial"/>
          <w:sz w:val="22"/>
          <w:szCs w:val="22"/>
        </w:rPr>
        <w:t xml:space="preserve">Label every segment. Aim for at least 500 labelled segments in Month 4.</w:t>
      </w:r>
    </w:p>
    <w:p>
      <w:pPr>
        <w:pStyle w:val="ListParagraph"/>
        <w:numPr>
          <w:ilvl w:val="0"/>
          <w:numId w:val="3"/>
        </w:numPr>
        <w:spacing w:after="40" w:before="40"/>
      </w:pPr>
      <w:r>
        <w:rPr>
          <w:rFonts w:ascii="Arial" w:cs="Arial" w:eastAsia="Arial" w:hAnsi="Arial"/>
          <w:sz w:val="22"/>
          <w:szCs w:val="22"/>
        </w:rPr>
        <w:t xml:space="preserve">If a segment is hard to label by ear, mark it UNCERTAIN. Do not guess. Uncertain data is better than wrongly labelled data.</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
              <w:bottom w:val="single" w:color="2E5FA3" w:sz="1"/>
              <w:right w:val="single" w:color="2E5FA3" w:sz="1"/>
            </w:tcBorders>
            <w:shd w:fill="2E5FA3" w:val="clear"/>
            <w:tcMar>
              <w:top w:type="dxa" w:w="80"/>
              <w:left w:type="dxa" w:w="160"/>
              <w:bottom w:type="dxa" w:w="80"/>
              <w:right w:type="dxa" w:w="160"/>
            </w:tcMar>
          </w:tcPr>
          <w:p>
            <w:r>
              <w:rPr>
                <w:rFonts w:ascii="Arial" w:cs="Arial" w:eastAsia="Arial" w:hAnsi="Arial"/>
                <w:b/>
                <w:bCs/>
                <w:color w:val="FFFFFF"/>
                <w:sz w:val="24"/>
                <w:szCs w:val="24"/>
              </w:rPr>
              <w:t xml:space="preserve">The labelling challenge — how to know what you are hearing  The honest answer: for ambient noise, it is easy. For pest activity, it is very hard if you have never,heard it before. Here is what to do:,1. Play SPID recordings (labelled pest audio) until you recognise the sound pattern.,2. Your proprietary recordings from infested grain will have similar patterns but weaker.,3. Use the spectrogram view in Label Studio — you are looking for periodic clicks and high-frequency,    bursts that repeat rhythmically (chewing is rhythmic, ambient noise is random).,4. Label the obvious ones first. Leave ambiguous ones as UNCERTAIN for expert review later.</w:t>
            </w:r>
          </w:p>
        </w:tc>
      </w:tr>
      <w:tr>
        <w:tc>
          <w:tcPr>
            <w:tcW w:type="dxa" w:w="9360"/>
            <w:tcBorders>
              <w:top w:val="single" w:color="BBBBBB" w:sz="1"/>
              <w:left w:val="single" w:color="BBBBBB" w:sz="1"/>
              <w:bottom w:val="single" w:color="BBBBBB" w:sz="1"/>
              <w:right w:val="single" w:color="BBBBBB" w:sz="1"/>
            </w:tcBorders>
            <w:shd w:fill="2E5FA3" w:val="clear"/>
            <w:tcMar>
              <w:top w:type="dxa" w:w="100"/>
              <w:left w:type="dxa" w:w="160"/>
              <w:bottom w:type="dxa" w:w="100"/>
              <w:right w:type="dxa" w:w="160"/>
            </w:tcMar>
          </w:tcPr>
          <w:p>
            <w:pPr>
              <w:spacing w:after="40" w:before="40"/>
            </w:pPr>
            <w:r>
              <w:rPr>
                <w:rFonts w:ascii="Arial" w:cs="Arial" w:eastAsia="Arial" w:hAnsi="Arial"/>
                <w:sz w:val="22"/>
                <w:szCs w:val="22"/>
              </w:rPr>
              <w:t xml:space="preserve">D6E4F7</w:t>
            </w:r>
          </w:p>
        </w:tc>
      </w:tr>
    </w:tbl>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1D7874"/>
          <w:sz w:val="24"/>
          <w:szCs w:val="24"/>
        </w:rPr>
        <w:t xml:space="preserve">Combining Kaggle and Proprietary Datasets — The Correct Method</w:t>
      </w:r>
    </w:p>
    <w:p>
      <w:pPr>
        <w:spacing w:after="60" w:before="60"/>
      </w:pPr>
      <w:r>
        <w:rPr>
          <w:rFonts w:ascii="Arial" w:cs="Arial" w:eastAsia="Arial" w:hAnsi="Arial"/>
          <w:sz w:val="22"/>
          <w:szCs w:val="22"/>
        </w:rPr>
        <w:t xml:space="preserve">This is the most technically important decision in your ML pipeline. Here is the correct approach:</w:t>
      </w:r>
    </w:p>
    <w:p>
      <w:pPr>
        <w:spacing w:after="60" w:before="60"/>
      </w:pPr>
      <w:r>
        <w:rPr>
          <w:rFonts w:ascii="Arial" w:cs="Arial" w:eastAsia="Arial" w:hAnsi="Arial"/>
          <w:sz w:val="22"/>
          <w:szCs w:val="22"/>
        </w:rPr>
        <w:t xml:space="preserve"/>
      </w:r>
    </w:p>
    <w:tbl>
      <w:tblPr>
        <w:tblW w:type="dxa" w:w="59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1560"/>
      </w:tblGrid>
      <w:tr>
        <w:tc>
          <w:tcPr>
            <w:tcW w:type="dxa" w:w="9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 — Pretrain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Train on InsectSound1000 (subset, 10 GB). Task: classify 12 insect species. Do NOT expect this model to work on grain storage.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The model learns general insect acoustic patterns — wingbeat frequencies, chewing signatures. Like teaching someone what instruments sound like before asking them to identify a specific song.</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2 — Transfer</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Take pretrained model. Replace final layer. Fine-tune on SPID (your Kaggle stored-product dataset). Freeze early layers, only train last 3 blocks.</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The early layers already know how to recognise insect sounds. You are now specialising them to stored-product insects specifically.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3 — Domain Adapt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Take fine-tuned model. Fine-tune again on your labelled proprietary Indian warehouse recordings. Use even lower learning rate (1e-5).</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Your proprietary data captures Indian warehouse acoustics — different ambient noise, humidity, temperature, grain types. This final adaptation step is what makes the model actually work in India.</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4 — Validate</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Test final model on a held-out set that contains ONLY your proprietary recordings. NEVER put proprietary recordings in the training set without labelling them first.</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The test set must be representative of real deployment. If you test on SPID only, you will not know how well the model works in your actual target environment.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5 — Compare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Record accuracy at each step: pretrain-only, SPID fine-tune, proprietary fine-tune. The improvement from Step 3 to 4 is your original research contribution.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This staged comparison is publishable data. It shows quantitatively how much value your proprietary Indian dataset adds over public datasets. This is your thesis and your startup's data moat story.</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b/>
          <w:bCs/>
          <w:color w:val="404040"/>
          <w:sz w:val="22"/>
          <w:szCs w:val="22"/>
        </w:rPr>
        <w:t xml:space="preserve">Month 4 Deliverable: </w:t>
      </w:r>
      <w:r>
        <w:rPr>
          <w:rFonts w:ascii="Arial" w:cs="Arial" w:eastAsia="Arial" w:hAnsi="Arial"/>
          <w:sz w:val="22"/>
          <w:szCs w:val="22"/>
        </w:rPr>
        <w:t xml:space="preserve">500+ labelled proprietary audio segments in Label Studio. A three-stage training comparison table showing accuracy at each step. A trained combined model that outperforms the SPID-only baseline.</w:t>
      </w:r>
    </w:p>
    <w:p>
      <w:pPr>
        <w:spacing w:after="60" w:before="60"/>
      </w:pPr>
      <w:r>
        <w:rPr>
          <w:rFonts w:ascii="Arial" w:cs="Arial" w:eastAsia="Arial" w:hAnsi="Arial"/>
          <w:sz w:val="22"/>
          <w:szCs w:val="22"/>
        </w:rPr>
        <w:t xml:space="preserve"/>
      </w:r>
    </w:p>
    <w:p>
      <w:pPr>
        <w:pStyle w:val="Heading2"/>
        <w:spacing w:after="100" w:before="280"/>
      </w:pPr>
      <w:r>
        <w:rPr>
          <w:rFonts w:ascii="Arial" w:cs="Arial" w:eastAsia="Arial" w:hAnsi="Arial"/>
          <w:b/>
          <w:bCs/>
          <w:color w:val="2E5FA3"/>
          <w:sz w:val="28"/>
          <w:szCs w:val="28"/>
        </w:rPr>
        <w:t xml:space="preserve">Month 5 — System Integration + Dashboard</w:t>
      </w:r>
    </w:p>
    <w:p>
      <w:pPr>
        <w:spacing w:after="60" w:before="60"/>
      </w:pPr>
      <w:r>
        <w:rPr>
          <w:rFonts w:ascii="Arial" w:cs="Arial" w:eastAsia="Arial" w:hAnsi="Arial"/>
          <w:b/>
          <w:bCs/>
          <w:color w:val="404040"/>
          <w:sz w:val="22"/>
          <w:szCs w:val="22"/>
        </w:rPr>
        <w:t xml:space="preserve">Month Goal: </w:t>
      </w:r>
      <w:r>
        <w:rPr>
          <w:rFonts w:ascii="Arial" w:cs="Arial" w:eastAsia="Arial" w:hAnsi="Arial"/>
          <w:sz w:val="22"/>
          <w:szCs w:val="22"/>
        </w:rPr>
        <w:t xml:space="preserve">All sensors working together. First web dashboard showing live data from prototype.</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1D7874"/>
          <w:sz w:val="24"/>
          <w:szCs w:val="24"/>
        </w:rPr>
        <w:t xml:space="preserve">Backend Setup</w:t>
      </w:r>
    </w:p>
    <w:p>
      <w:pPr>
        <w:pStyle w:val="ListParagraph"/>
        <w:numPr>
          <w:ilvl w:val="0"/>
          <w:numId w:val="3"/>
        </w:numPr>
        <w:spacing w:after="40" w:before="40"/>
      </w:pPr>
      <w:r>
        <w:rPr>
          <w:rFonts w:ascii="Arial" w:cs="Arial" w:eastAsia="Arial" w:hAnsi="Arial"/>
          <w:sz w:val="22"/>
          <w:szCs w:val="22"/>
        </w:rPr>
        <w:t xml:space="preserve">Set up a FastAPI backend on your laptop or a free AWS EC2 t2.micro instance.</w:t>
      </w:r>
    </w:p>
    <w:p>
      <w:pPr>
        <w:pStyle w:val="ListParagraph"/>
        <w:numPr>
          <w:ilvl w:val="0"/>
          <w:numId w:val="3"/>
        </w:numPr>
        <w:spacing w:after="40" w:before="40"/>
      </w:pPr>
      <w:r>
        <w:rPr>
          <w:rFonts w:ascii="Arial" w:cs="Arial" w:eastAsia="Arial" w:hAnsi="Arial"/>
          <w:sz w:val="22"/>
          <w:szCs w:val="22"/>
        </w:rPr>
        <w:t xml:space="preserve">Database: SQLite for development. TimescaleDB for production (handles time-series data well).</w:t>
      </w:r>
    </w:p>
    <w:p>
      <w:pPr>
        <w:pStyle w:val="ListParagraph"/>
        <w:numPr>
          <w:ilvl w:val="0"/>
          <w:numId w:val="3"/>
        </w:numPr>
        <w:spacing w:after="40" w:before="40"/>
      </w:pPr>
      <w:r>
        <w:rPr>
          <w:rFonts w:ascii="Arial" w:cs="Arial" w:eastAsia="Arial" w:hAnsi="Arial"/>
          <w:sz w:val="22"/>
          <w:szCs w:val="22"/>
        </w:rPr>
        <w:t xml:space="preserve">Endpoints needed: POST /sensor-data (receives spike data), GET /zones (returns risk scores per zone), GET /alerts (returns recent anomaly alerts).</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1D7874"/>
          <w:sz w:val="24"/>
          <w:szCs w:val="24"/>
        </w:rPr>
        <w:t xml:space="preserve">Dashboard — Keep It Simple</w:t>
      </w:r>
    </w:p>
    <w:p>
      <w:pPr>
        <w:spacing w:after="60" w:before="60"/>
      </w:pPr>
      <w:r>
        <w:rPr>
          <w:rFonts w:ascii="Arial" w:cs="Arial" w:eastAsia="Arial" w:hAnsi="Arial"/>
          <w:sz w:val="22"/>
          <w:szCs w:val="22"/>
        </w:rPr>
        <w:t xml:space="preserve">Do not build a beautiful dashboard in Month 5. Build a working dashboard.</w:t>
      </w:r>
    </w:p>
    <w:p>
      <w:pPr>
        <w:pStyle w:val="ListParagraph"/>
        <w:numPr>
          <w:ilvl w:val="0"/>
          <w:numId w:val="2"/>
        </w:numPr>
        <w:spacing w:after="40" w:before="40"/>
      </w:pPr>
      <w:r>
        <w:rPr>
          <w:rFonts w:ascii="Arial" w:cs="Arial" w:eastAsia="Arial" w:hAnsi="Arial"/>
          <w:sz w:val="22"/>
          <w:szCs w:val="22"/>
        </w:rPr>
        <w:t xml:space="preserve">One page. Shows 3 zone cards (Zone A, Zone B, Zone C) with colour-coded risk (Green / Yellow / Red).</w:t>
      </w:r>
    </w:p>
    <w:p>
      <w:pPr>
        <w:pStyle w:val="ListParagraph"/>
        <w:numPr>
          <w:ilvl w:val="0"/>
          <w:numId w:val="2"/>
        </w:numPr>
        <w:spacing w:after="40" w:before="40"/>
      </w:pPr>
      <w:r>
        <w:rPr>
          <w:rFonts w:ascii="Arial" w:cs="Arial" w:eastAsia="Arial" w:hAnsi="Arial"/>
          <w:sz w:val="22"/>
          <w:szCs w:val="22"/>
        </w:rPr>
        <w:t xml:space="preserve">Each card shows: last humidity reading, last temperature, last acoustic anomaly score, last CO2 reading.</w:t>
      </w:r>
    </w:p>
    <w:p>
      <w:pPr>
        <w:pStyle w:val="ListParagraph"/>
        <w:numPr>
          <w:ilvl w:val="0"/>
          <w:numId w:val="2"/>
        </w:numPr>
        <w:spacing w:after="40" w:before="40"/>
      </w:pPr>
      <w:r>
        <w:rPr>
          <w:rFonts w:ascii="Arial" w:cs="Arial" w:eastAsia="Arial" w:hAnsi="Arial"/>
          <w:sz w:val="22"/>
          <w:szCs w:val="22"/>
        </w:rPr>
        <w:t xml:space="preserve">One alert log at the bottom. Shows timestamp and alert message in plain English.</w:t>
      </w:r>
    </w:p>
    <w:p>
      <w:pPr>
        <w:pStyle w:val="ListParagraph"/>
        <w:numPr>
          <w:ilvl w:val="0"/>
          <w:numId w:val="2"/>
        </w:numPr>
        <w:spacing w:after="40" w:before="40"/>
      </w:pPr>
      <w:r>
        <w:rPr>
          <w:rFonts w:ascii="Arial" w:cs="Arial" w:eastAsia="Arial" w:hAnsi="Arial"/>
          <w:sz w:val="22"/>
          <w:szCs w:val="22"/>
        </w:rPr>
        <w:t xml:space="preserve">Build in React.js or even plain HTML + Chart.js. Just get something on screen.</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1D7874"/>
          <w:sz w:val="24"/>
          <w:szCs w:val="24"/>
        </w:rPr>
        <w:t xml:space="preserve">WhatsApp Alert Integration</w:t>
      </w:r>
    </w:p>
    <w:p>
      <w:pPr>
        <w:pStyle w:val="ListParagraph"/>
        <w:numPr>
          <w:ilvl w:val="0"/>
          <w:numId w:val="3"/>
        </w:numPr>
        <w:spacing w:after="40" w:before="40"/>
      </w:pPr>
      <w:r>
        <w:rPr>
          <w:rFonts w:ascii="Arial" w:cs="Arial" w:eastAsia="Arial" w:hAnsi="Arial"/>
          <w:sz w:val="22"/>
          <w:szCs w:val="22"/>
        </w:rPr>
        <w:t xml:space="preserve">Create a Twilio account (free trial gives you 150 messages).</w:t>
      </w:r>
    </w:p>
    <w:p>
      <w:pPr>
        <w:pStyle w:val="ListParagraph"/>
        <w:numPr>
          <w:ilvl w:val="0"/>
          <w:numId w:val="3"/>
        </w:numPr>
        <w:spacing w:after="40" w:before="40"/>
      </w:pPr>
      <w:r>
        <w:rPr>
          <w:rFonts w:ascii="Arial" w:cs="Arial" w:eastAsia="Arial" w:hAnsi="Arial"/>
          <w:sz w:val="22"/>
          <w:szCs w:val="22"/>
        </w:rPr>
        <w:t xml:space="preserve">Connect FastAPI to Twilio: when anomaly score exceeds 0.75, send a WhatsApp message to your own number.</w:t>
      </w:r>
    </w:p>
    <w:p>
      <w:pPr>
        <w:pStyle w:val="ListParagraph"/>
        <w:numPr>
          <w:ilvl w:val="0"/>
          <w:numId w:val="3"/>
        </w:numPr>
        <w:spacing w:after="40" w:before="40"/>
      </w:pPr>
      <w:r>
        <w:rPr>
          <w:rFonts w:ascii="Arial" w:cs="Arial" w:eastAsia="Arial" w:hAnsi="Arial"/>
          <w:sz w:val="22"/>
          <w:szCs w:val="22"/>
        </w:rPr>
        <w:t xml:space="preserve">Message format: Zone B2 showing elevated acoustic activity. Humidity: 76%. Score: 0.82. Check Zone B2.</w:t>
      </w:r>
    </w:p>
    <w:p>
      <w:pPr>
        <w:pStyle w:val="ListParagraph"/>
        <w:numPr>
          <w:ilvl w:val="0"/>
          <w:numId w:val="3"/>
        </w:numPr>
        <w:spacing w:after="40" w:before="40"/>
      </w:pPr>
      <w:r>
        <w:rPr>
          <w:rFonts w:ascii="Arial" w:cs="Arial" w:eastAsia="Arial" w:hAnsi="Arial"/>
          <w:sz w:val="22"/>
          <w:szCs w:val="22"/>
        </w:rPr>
        <w:t xml:space="preserve">Test this end to end. Send a loud noise near your prototype. Receive the WhatsApp alert. This moment is when it becomes real.</w:t>
      </w:r>
    </w:p>
    <w:p>
      <w:pPr>
        <w:spacing w:after="60" w:before="60"/>
      </w:pPr>
      <w:r>
        <w:rPr>
          <w:rFonts w:ascii="Arial" w:cs="Arial" w:eastAsia="Arial" w:hAnsi="Arial"/>
          <w:sz w:val="22"/>
          <w:szCs w:val="22"/>
        </w:rPr>
        <w:t xml:space="preserve"/>
      </w:r>
    </w:p>
    <w:p>
      <w:pPr>
        <w:spacing w:after="60" w:before="60"/>
      </w:pPr>
      <w:r>
        <w:rPr>
          <w:rFonts w:ascii="Arial" w:cs="Arial" w:eastAsia="Arial" w:hAnsi="Arial"/>
          <w:b/>
          <w:bCs/>
          <w:color w:val="404040"/>
          <w:sz w:val="22"/>
          <w:szCs w:val="22"/>
        </w:rPr>
        <w:t xml:space="preserve">Month 5 Deliverable: </w:t>
      </w:r>
      <w:r>
        <w:rPr>
          <w:rFonts w:ascii="Arial" w:cs="Arial" w:eastAsia="Arial" w:hAnsi="Arial"/>
          <w:sz w:val="22"/>
          <w:szCs w:val="22"/>
        </w:rPr>
        <w:t xml:space="preserve">End-to-end system: spike captures data, sends to backend, backend runs model, dashboard shows risk scores, WhatsApp alert fires when score exceeds threshold. Record a 2-minute demo video. This is your first investor/college demo.</w:t>
      </w:r>
    </w:p>
    <w:p>
      <w:pPr>
        <w:spacing w:after="60" w:before="60"/>
      </w:pPr>
      <w:r>
        <w:rPr>
          <w:rFonts w:ascii="Arial" w:cs="Arial" w:eastAsia="Arial" w:hAnsi="Arial"/>
          <w:sz w:val="22"/>
          <w:szCs w:val="22"/>
        </w:rPr>
        <w:t xml:space="preserve"/>
      </w:r>
    </w:p>
    <w:p>
      <w:pPr>
        <w:pStyle w:val="Heading2"/>
        <w:spacing w:after="100" w:before="280"/>
      </w:pPr>
      <w:r>
        <w:rPr>
          <w:rFonts w:ascii="Arial" w:cs="Arial" w:eastAsia="Arial" w:hAnsi="Arial"/>
          <w:b/>
          <w:bCs/>
          <w:color w:val="2E5FA3"/>
          <w:sz w:val="28"/>
          <w:szCs w:val="28"/>
        </w:rPr>
        <w:t xml:space="preserve">Month 6 — First External Deployment + Feedback</w:t>
      </w:r>
    </w:p>
    <w:p>
      <w:pPr>
        <w:spacing w:after="60" w:before="60"/>
      </w:pPr>
      <w:r>
        <w:rPr>
          <w:rFonts w:ascii="Arial" w:cs="Arial" w:eastAsia="Arial" w:hAnsi="Arial"/>
          <w:b/>
          <w:bCs/>
          <w:color w:val="404040"/>
          <w:sz w:val="22"/>
          <w:szCs w:val="22"/>
        </w:rPr>
        <w:t xml:space="preserve">Month Goal: </w:t>
      </w:r>
      <w:r>
        <w:rPr>
          <w:rFonts w:ascii="Arial" w:cs="Arial" w:eastAsia="Arial" w:hAnsi="Arial"/>
          <w:sz w:val="22"/>
          <w:szCs w:val="22"/>
        </w:rPr>
        <w:t xml:space="preserve">Deploy your prototype at one real external location. Collect feedback. Identify what breaks.</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1D7874"/>
          <w:sz w:val="24"/>
          <w:szCs w:val="24"/>
        </w:rPr>
        <w:t xml:space="preserve">Target Deployment Locations</w:t>
      </w:r>
    </w:p>
    <w:p>
      <w:pPr>
        <w:pStyle w:val="ListParagraph"/>
        <w:numPr>
          <w:ilvl w:val="0"/>
          <w:numId w:val="2"/>
        </w:numPr>
        <w:spacing w:after="40" w:before="40"/>
      </w:pPr>
      <w:r>
        <w:rPr>
          <w:rFonts w:ascii="Arial" w:cs="Arial" w:eastAsia="Arial" w:hAnsi="Arial"/>
          <w:sz w:val="22"/>
          <w:szCs w:val="22"/>
        </w:rPr>
        <w:t xml:space="preserve">Your college department lab grain storage (if applicable)</w:t>
      </w:r>
    </w:p>
    <w:p>
      <w:pPr>
        <w:pStyle w:val="ListParagraph"/>
        <w:numPr>
          <w:ilvl w:val="0"/>
          <w:numId w:val="2"/>
        </w:numPr>
        <w:spacing w:after="40" w:before="40"/>
      </w:pPr>
      <w:r>
        <w:rPr>
          <w:rFonts w:ascii="Arial" w:cs="Arial" w:eastAsia="Arial" w:hAnsi="Arial"/>
          <w:sz w:val="22"/>
          <w:szCs w:val="22"/>
        </w:rPr>
        <w:t xml:space="preserve">A family friend's kirana store with significant grain storage</w:t>
      </w:r>
    </w:p>
    <w:p>
      <w:pPr>
        <w:pStyle w:val="ListParagraph"/>
        <w:numPr>
          <w:ilvl w:val="0"/>
          <w:numId w:val="2"/>
        </w:numPr>
        <w:spacing w:after="40" w:before="40"/>
      </w:pPr>
      <w:r>
        <w:rPr>
          <w:rFonts w:ascii="Arial" w:cs="Arial" w:eastAsia="Arial" w:hAnsi="Arial"/>
          <w:sz w:val="22"/>
          <w:szCs w:val="22"/>
        </w:rPr>
        <w:t xml:space="preserve">A rice mill or grain dealer within 50 km of college</w:t>
      </w:r>
    </w:p>
    <w:p>
      <w:pPr>
        <w:pStyle w:val="ListParagraph"/>
        <w:numPr>
          <w:ilvl w:val="0"/>
          <w:numId w:val="2"/>
        </w:numPr>
        <w:spacing w:after="40" w:before="40"/>
      </w:pPr>
      <w:r>
        <w:rPr>
          <w:rFonts w:ascii="Arial" w:cs="Arial" w:eastAsia="Arial" w:hAnsi="Arial"/>
          <w:sz w:val="22"/>
          <w:szCs w:val="22"/>
        </w:rPr>
        <w:t xml:space="preserve">TNAU Coimbatore agri lab if you have any connection</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1D7874"/>
          <w:sz w:val="24"/>
          <w:szCs w:val="24"/>
        </w:rPr>
        <w:t xml:space="preserve">What to Measure During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How to Measure</w:t>
            </w:r>
          </w:p>
        </w:tc>
        <w:tc>
          <w:tcPr>
            <w:tcW w:type="dxa" w:w="38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False positive rate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Count alerts that were not real anomalies (confirmed by visual inspection)</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Below 20% for prototype (below 8% for product v1)</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Battery life</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Record hours from full charge to dead battery</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Above 48 hours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SD card data integrity</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Check that all files are readable and timestamped correctly</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100% — any data loss is a firmware bug</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Connectivity</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Count dropped LoRa/WiFi packets over 48 hours</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Below 5% packet loss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Operator reaction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Does the person at the location find the dashboard useful? Ask them.</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Qualitative — write down exact quotes</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b/>
          <w:bCs/>
          <w:color w:val="404040"/>
          <w:sz w:val="22"/>
          <w:szCs w:val="22"/>
        </w:rPr>
        <w:t xml:space="preserve">Month 6 Deliverable: </w:t>
      </w:r>
      <w:r>
        <w:rPr>
          <w:rFonts w:ascii="Arial" w:cs="Arial" w:eastAsia="Arial" w:hAnsi="Arial"/>
          <w:sz w:val="22"/>
          <w:szCs w:val="22"/>
        </w:rPr>
        <w:t xml:space="preserve">Deployment report: what worked, what broke, what the operator said. At least 48 hours of real-world sensor data from external location. Identified top 3 bugs and engineering improvements needed.</w:t>
      </w:r>
    </w:p>
    <w:p>
      <w:pPr>
        <w:spacing w:after="60" w:before="60"/>
      </w:pPr>
      <w:r>
        <w:rPr>
          <w:rFonts w:ascii="Arial" w:cs="Arial" w:eastAsia="Arial" w:hAnsi="Arial"/>
          <w:sz w:val="22"/>
          <w:szCs w:val="22"/>
        </w:rPr>
        <w:t xml:space="preserve"/>
      </w:r>
    </w:p>
    <w:p>
      <w:pPr>
        <w:pStyle w:val="Heading2"/>
        <w:spacing w:after="100" w:before="280"/>
      </w:pPr>
      <w:r>
        <w:rPr>
          <w:rFonts w:ascii="Arial" w:cs="Arial" w:eastAsia="Arial" w:hAnsi="Arial"/>
          <w:b/>
          <w:bCs/>
          <w:color w:val="2E5FA3"/>
          <w:sz w:val="28"/>
          <w:szCs w:val="28"/>
        </w:rPr>
        <w:t xml:space="preserve">Months 7–9 — Model Improvement + More Data + Second Prototype</w:t>
      </w:r>
    </w:p>
    <w:p>
      <w:pPr>
        <w:spacing w:after="60" w:before="60"/>
      </w:pPr>
      <w:r>
        <w:rPr>
          <w:rFonts w:ascii="Arial" w:cs="Arial" w:eastAsia="Arial" w:hAnsi="Arial"/>
          <w:b/>
          <w:bCs/>
          <w:color w:val="404040"/>
          <w:sz w:val="22"/>
          <w:szCs w:val="22"/>
        </w:rPr>
        <w:t xml:space="preserve">Month Goal: </w:t>
      </w:r>
      <w:r>
        <w:rPr>
          <w:rFonts w:ascii="Arial" w:cs="Arial" w:eastAsia="Arial" w:hAnsi="Arial"/>
          <w:sz w:val="22"/>
          <w:szCs w:val="22"/>
        </w:rPr>
        <w:t xml:space="preserve">Second hardware revision with improvements from Month 6 feedback. Proprietary dataset reaches 50+ hours. Anomaly detection model (autoencoder) built alongside classifier.</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Month</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Primary Focus</w:t>
            </w:r>
          </w:p>
        </w:tc>
        <w:tc>
          <w:tcPr>
            <w:tcW w:type="dxa" w:w="5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Activity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Month 7</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More data collection</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Target 3 more locations. Start building relationship with TNAU or nearest agri university for lab access.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Month 8</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Autoencoder for anomaly detection</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Train an autoencoder on ambient noise only. Reconstruction error becomes your anomaly score. Compare against classifier. Run both in parallel.</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Month 9</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Hardware v0.2 prototype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Fix top bugs from Month 6 deployment. Add metal probe rod. Improve housing. Test IP67 sealing with basic dunk test.</w:t>
            </w:r>
          </w:p>
        </w:tc>
      </w:tr>
    </w:tbl>
    <w:p>
      <w:pPr>
        <w:spacing w:after="60" w:before="60"/>
      </w:pPr>
      <w:r>
        <w:rPr>
          <w:rFonts w:ascii="Arial" w:cs="Arial" w:eastAsia="Arial" w:hAnsi="Arial"/>
          <w:sz w:val="22"/>
          <w:szCs w:val="22"/>
        </w:rPr>
        <w:t xml:space="preserve"/>
      </w:r>
    </w:p>
    <w:p>
      <w:pPr>
        <w:pStyle w:val="Heading2"/>
        <w:spacing w:after="100" w:before="280"/>
      </w:pPr>
      <w:r>
        <w:rPr>
          <w:rFonts w:ascii="Arial" w:cs="Arial" w:eastAsia="Arial" w:hAnsi="Arial"/>
          <w:b/>
          <w:bCs/>
          <w:color w:val="2E5FA3"/>
          <w:sz w:val="28"/>
          <w:szCs w:val="28"/>
        </w:rPr>
        <w:t xml:space="preserve">Months 10–12 — First Paying Pilot + Patent + Fundraising Prep</w:t>
      </w:r>
    </w:p>
    <w:p>
      <w:pPr>
        <w:spacing w:after="60" w:before="60"/>
      </w:pPr>
      <w:r>
        <w:rPr>
          <w:rFonts w:ascii="Arial" w:cs="Arial" w:eastAsia="Arial" w:hAnsi="Arial"/>
          <w:b/>
          <w:bCs/>
          <w:color w:val="404040"/>
          <w:sz w:val="22"/>
          <w:szCs w:val="22"/>
        </w:rPr>
        <w:t xml:space="preserve">Month Goal: </w:t>
      </w:r>
      <w:r>
        <w:rPr>
          <w:rFonts w:ascii="Arial" w:cs="Arial" w:eastAsia="Arial" w:hAnsi="Arial"/>
          <w:sz w:val="22"/>
          <w:szCs w:val="22"/>
        </w:rPr>
        <w:t xml:space="preserve">One paying customer (or one formal paid pilot). Provisional patent filed. Pitch deck ready.</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3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to Do</w:t>
            </w:r>
          </w:p>
        </w:tc>
        <w:tc>
          <w:tcPr>
            <w:tcW w:type="dxa" w:w="36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 Now</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Approach rice mills in Thanjavur/Tiruvarur belt (Tamil Nadu)</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Cold outreach via WhatsApp in Tamil: introduce yourself as student who built this system, offer 60-day free pilot.</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You now have enough working system to demonstrate. Month 10 is the earliest realistic time for an external paid pilot.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File provisional patent</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Work with your college's IPR cell or a patent agent. File on: 'method and system for acoustic anomaly detection in stored grain using multi-sensor fusion.'</w:t>
            </w:r>
          </w:p>
        </w:tc>
        <w:tc>
          <w:tcPr>
            <w:tcW w:type="dxa" w:w="3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Provisional costs Rs 8,000-15,000 through college IPR cell. Gives 12 months protection while you improve the system.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Apply for NABARD RAFTAAR grant</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Rolling deadline. Application needs: working prototype, data showing detection works, financial plan.</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First external funding. Up to Rs 25 lakh. Gives you money to hire first intern.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Prepare pitch deck</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10 slides: Problem, Solution, Technology, Dataset Moat, Market Size, Competitive Position, Traction (pilot results), Team, Ask.</w:t>
            </w:r>
          </w:p>
        </w:tc>
        <w:tc>
          <w:tcPr>
            <w:tcW w:type="dxa" w:w="3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Practice pitching to professors and college seniors first before going to investors.</w:t>
            </w:r>
          </w:p>
        </w:tc>
      </w:tr>
    </w:tbl>
    <w:p>
      <w:r>
        <w:br w:type="page"/>
      </w:r>
    </w:p>
    <w:p>
      <w:pPr>
        <w:pStyle w:val="Heading1"/>
        <w:spacing w:after="120" w:before="400"/>
      </w:pPr>
      <w:r>
        <w:rPr>
          <w:rFonts w:ascii="Arial" w:cs="Arial" w:eastAsia="Arial" w:hAnsi="Arial"/>
          <w:b/>
          <w:bCs/>
          <w:color w:val="1F3864"/>
          <w:sz w:val="36"/>
          <w:szCs w:val="36"/>
        </w:rPr>
        <w:t xml:space="preserve">Section 5 — Dataset Strategy in Full</w:t>
      </w:r>
    </w:p>
    <w:p>
      <w:pPr>
        <w:pBdr>
          <w:bottom w:val="single" w:color="2E5FA3" w:sz="4" w:space="1"/>
        </w:pBdr>
        <w:spacing w:after="100" w:before="100"/>
      </w:pPr>
    </w:p>
    <w:p>
      <w:pPr>
        <w:pStyle w:val="Heading2"/>
        <w:spacing w:after="100" w:before="280"/>
      </w:pPr>
      <w:r>
        <w:rPr>
          <w:rFonts w:ascii="Arial" w:cs="Arial" w:eastAsia="Arial" w:hAnsi="Arial"/>
          <w:b/>
          <w:bCs/>
          <w:color w:val="2E5FA3"/>
          <w:sz w:val="28"/>
          <w:szCs w:val="28"/>
        </w:rPr>
        <w:t xml:space="preserve">5.1 — Public Datasets: When to Use and What Each is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800"/>
        <w:gridCol w:w="2000"/>
        <w:gridCol w:w="1560"/>
      </w:tblGrid>
      <w:tr>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Contains</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to Use It</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How to Use It</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NOT to Use It For</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SPID (USDA)</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Acoustic recordings of 3 stored-product insect species in controlled environments. 105 GB.</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Month 1 immediately. This is your starting point.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Binary classifier: pest vs no pest. Baseline for all future models.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Do not expect your model trained only on SPID to work in Indian warehouses. Different noise conditions.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InsectSound1000</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165,000 recordings of 12 insect species in anechoic chamber. 95 GB. Very high quality.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Month 2–3. Use for pretraining before SPID fine-tuning.</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Self-supervised or supervised pretraining. The pretrained representations transfer well even though the species are not storage pests.</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Do not train your final model only on this. None of the 12 species are stored-product pests.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IP102</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75,000 images of 102 insect species. 3.19 GB.</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Month 3–4. Use for vision model.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Fine-tune MobileNetV2 on the 10 relevant classes only (rice weevil, grain thrips, wireworm, grub, army worm, wheat thrips, wheat sawfly, beet weevil, rice shell pest, English grain aphid).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Do not train on all 102 classes. Most are citrus, mango, and alfalfa pests irrelevant to grain storage.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Pest24</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25,400 images of 24 pest species in VOC/YOLO format. 2.38 GB.</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Month 4–5. Use for trap camera object detection.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Already in YOLO format. Fastest path to training a YOLOv8 trap camera detector.</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Most species in Pest24 are field crop pests. Use for detector training, not species classification.</w:t>
            </w:r>
          </w:p>
        </w:tc>
      </w:tr>
    </w:tbl>
    <w:p>
      <w:pPr>
        <w:spacing w:after="60" w:before="60"/>
      </w:pPr>
      <w:r>
        <w:rPr>
          <w:rFonts w:ascii="Arial" w:cs="Arial" w:eastAsia="Arial" w:hAnsi="Arial"/>
          <w:sz w:val="22"/>
          <w:szCs w:val="22"/>
        </w:rPr>
        <w:t xml:space="preserve"/>
      </w:r>
    </w:p>
    <w:p>
      <w:pPr>
        <w:pStyle w:val="Heading2"/>
        <w:spacing w:after="100" w:before="280"/>
      </w:pPr>
      <w:r>
        <w:rPr>
          <w:rFonts w:ascii="Arial" w:cs="Arial" w:eastAsia="Arial" w:hAnsi="Arial"/>
          <w:b/>
          <w:bCs/>
          <w:color w:val="2E5FA3"/>
          <w:sz w:val="28"/>
          <w:szCs w:val="28"/>
        </w:rPr>
        <w:t xml:space="preserve">5.2 — Proprietary Data: When to Start and What to Collect</w:t>
      </w:r>
    </w:p>
    <w:p>
      <w:pPr>
        <w:spacing w:after="80" w:before="200"/>
      </w:pPr>
      <w:r>
        <w:rPr>
          <w:rFonts w:ascii="Arial" w:cs="Arial" w:eastAsia="Arial" w:hAnsi="Arial"/>
          <w:b/>
          <w:bCs/>
          <w:color w:val="1D7874"/>
          <w:sz w:val="24"/>
          <w:szCs w:val="24"/>
        </w:rPr>
        <w:t xml:space="preserve">When to Start Collecting</w:t>
      </w:r>
    </w:p>
    <w:p>
      <w:pPr>
        <w:spacing w:after="60" w:before="60"/>
      </w:pPr>
      <w:r>
        <w:rPr>
          <w:rFonts w:ascii="Arial" w:cs="Arial" w:eastAsia="Arial" w:hAnsi="Arial"/>
          <w:sz w:val="22"/>
          <w:szCs w:val="22"/>
        </w:rPr>
        <w:t xml:space="preserve">Month 3 is the earliest practical start because you need working hardware (Month 1) and calibrated sensing (Month 2) before the data you collect is trustworthy. However, you can start collecting ambient noise recordings from Month 1 using just your phone microphone — this gives you negative class data immediately.</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1D7874"/>
          <w:sz w:val="24"/>
          <w:szCs w:val="24"/>
        </w:rPr>
        <w:t xml:space="preserve">What to Collect — The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360"/>
      </w:tblGrid>
      <w:t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to Collect</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 This Priority</w:t>
            </w:r>
          </w:p>
        </w:tc>
        <w:tc>
          <w:tcPr>
            <w:tcW w:type="dxa" w:w="3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How to Get Access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 — Highest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Recordings from grain confirmed to be infested (visually confirmed insect presence)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This is your positive class. Without it you cannot train a classifier. Very hard to get legally labelled.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Old grain in kirana stores that owner knows is infested. Grain storage labs at TNAU or CFTRI Mysore. Ask directly.</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2 — High</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Ambient noise from Indian grain storage facilities without infestation</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Your negative class. Represents the noise profile of real Indian warehouses — different from SPID lab recordings.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Any rice mill, warehouse, kirana store, college storage room. Easy to get.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3 — High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Recordings during mechanical events — forklift, fan start/stop, door opening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Your noise class. Trains the model to ignore false triggers.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Any warehouse during normal operations.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4 — Medium</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Recordings from different grain types — rice, wheat, maize, dal</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Acoustic properties differ by grain type. A model trained only on rice may not generalise to wheat.</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Different grain storage facilities.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5 — Medium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Recordings at different temperatures and humidity levels — summer vs monsoon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Signal propagation changes with temperature. Monsoon humidity affects the MEMS sensitivity.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Same location, different seasons. This means you need to keep collecting through the year.</w:t>
            </w:r>
          </w:p>
        </w:tc>
      </w:tr>
    </w:tbl>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1D7874"/>
          <w:sz w:val="24"/>
          <w:szCs w:val="24"/>
        </w:rPr>
        <w:t xml:space="preserve">How to Label Your Proprietary Data — Technical Process</w:t>
      </w:r>
    </w:p>
    <w:p>
      <w:pPr>
        <w:pStyle w:val="ListParagraph"/>
        <w:numPr>
          <w:ilvl w:val="0"/>
          <w:numId w:val="3"/>
        </w:numPr>
        <w:spacing w:after="40" w:before="40"/>
      </w:pPr>
      <w:r>
        <w:rPr>
          <w:rFonts w:ascii="Arial" w:cs="Arial" w:eastAsia="Arial" w:hAnsi="Arial"/>
          <w:sz w:val="22"/>
          <w:szCs w:val="22"/>
        </w:rPr>
        <w:t xml:space="preserve">Split every raw recording into 1-second non-overlapping segments using librosa (librosa.util.frame or manual slicing).</w:t>
      </w:r>
    </w:p>
    <w:p>
      <w:pPr>
        <w:pStyle w:val="ListParagraph"/>
        <w:numPr>
          <w:ilvl w:val="0"/>
          <w:numId w:val="3"/>
        </w:numPr>
        <w:spacing w:after="40" w:before="40"/>
      </w:pPr>
      <w:r>
        <w:rPr>
          <w:rFonts w:ascii="Arial" w:cs="Arial" w:eastAsia="Arial" w:hAnsi="Arial"/>
          <w:sz w:val="22"/>
          <w:szCs w:val="22"/>
        </w:rPr>
        <w:t xml:space="preserve">For each segment, extract: MFCC, spectral centroid, ZCR, RMS. Plot the spectrogram.</w:t>
      </w:r>
    </w:p>
    <w:p>
      <w:pPr>
        <w:pStyle w:val="ListParagraph"/>
        <w:numPr>
          <w:ilvl w:val="0"/>
          <w:numId w:val="3"/>
        </w:numPr>
        <w:spacing w:after="40" w:before="40"/>
      </w:pPr>
      <w:r>
        <w:rPr>
          <w:rFonts w:ascii="Arial" w:cs="Arial" w:eastAsia="Arial" w:hAnsi="Arial"/>
          <w:sz w:val="22"/>
          <w:szCs w:val="22"/>
        </w:rPr>
        <w:t xml:space="preserve">Labels you will use: PEST_ACTIVITY (confirmed insect sound), AMBIENT_NORMAL (quiet storage), MACHINERY_NOISE (forklift, fan, AC), HUMAN_ACTIVITY (voice, footsteps), UNCERTAIN (cannot determine).</w:t>
      </w:r>
    </w:p>
    <w:p>
      <w:pPr>
        <w:pStyle w:val="ListParagraph"/>
        <w:numPr>
          <w:ilvl w:val="0"/>
          <w:numId w:val="3"/>
        </w:numPr>
        <w:spacing w:after="40" w:before="40"/>
      </w:pPr>
      <w:r>
        <w:rPr>
          <w:rFonts w:ascii="Arial" w:cs="Arial" w:eastAsia="Arial" w:hAnsi="Arial"/>
          <w:sz w:val="22"/>
          <w:szCs w:val="22"/>
        </w:rPr>
        <w:t xml:space="preserve">Always label UNCERTAIN rather than guessing. A wrong label damages your model more than a missing label.</w:t>
      </w:r>
    </w:p>
    <w:p>
      <w:pPr>
        <w:pStyle w:val="ListParagraph"/>
        <w:numPr>
          <w:ilvl w:val="0"/>
          <w:numId w:val="3"/>
        </w:numPr>
        <w:spacing w:after="40" w:before="40"/>
      </w:pPr>
      <w:r>
        <w:rPr>
          <w:rFonts w:ascii="Arial" w:cs="Arial" w:eastAsia="Arial" w:hAnsi="Arial"/>
          <w:sz w:val="22"/>
          <w:szCs w:val="22"/>
        </w:rPr>
        <w:t xml:space="preserve">Use active learning from Month 4: train a model, identify the 100 segments it is most confused about, label those first. This gives you maximum learning per hour of labeling effort.</w:t>
      </w:r>
    </w:p>
    <w:p>
      <w:pPr>
        <w:spacing w:after="60" w:before="60"/>
      </w:pPr>
      <w:r>
        <w:rPr>
          <w:rFonts w:ascii="Arial" w:cs="Arial" w:eastAsia="Arial" w:hAnsi="Arial"/>
          <w:sz w:val="22"/>
          <w:szCs w:val="22"/>
        </w:rPr>
        <w:t xml:space="preserve"/>
      </w:r>
    </w:p>
    <w:p>
      <w:pPr>
        <w:pStyle w:val="Heading2"/>
        <w:spacing w:after="100" w:before="280"/>
      </w:pPr>
      <w:r>
        <w:rPr>
          <w:rFonts w:ascii="Arial" w:cs="Arial" w:eastAsia="Arial" w:hAnsi="Arial"/>
          <w:b/>
          <w:bCs/>
          <w:color w:val="2E5FA3"/>
          <w:sz w:val="28"/>
          <w:szCs w:val="28"/>
        </w:rPr>
        <w:t xml:space="preserve">5.3 — Mixing Kaggle and Proprietary Data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
              <w:bottom w:val="single" w:color="2E5FA3" w:sz="1"/>
              <w:right w:val="single" w:color="2E5FA3" w:sz="1"/>
            </w:tcBorders>
            <w:shd w:fill="2E5FA3" w:val="clear"/>
            <w:tcMar>
              <w:top w:type="dxa" w:w="80"/>
              <w:left w:type="dxa" w:w="160"/>
              <w:bottom w:type="dxa" w:w="80"/>
              <w:right w:type="dxa" w:w="160"/>
            </w:tcMar>
          </w:tcPr>
          <w:p>
            <w:r>
              <w:rPr>
                <w:rFonts w:ascii="Arial" w:cs="Arial" w:eastAsia="Arial" w:hAnsi="Arial"/>
                <w:b/>
                <w:bCs/>
                <w:color w:val="FFFFFF"/>
                <w:sz w:val="24"/>
                <w:szCs w:val="24"/>
              </w:rPr>
              <w:t xml:space="preserve">The Three-Stage Training Pipeline  STAGE 1 — PRETRAIN on InsectSound1000 (general insect audio understanding).,   Think of this like teaching someone to recognise music instruments before asking them to,   recognise a specific song. The model learns what biological acoustic signals look like.,,STAGE 2 — FINE-TUNE on SPID (stored-product pest specialisation).,   Now you specialise the model to stored-product insects specifically.,   Freeze the first 60% of layers. Only train the last 40%.,,STAGE 3 — DOMAIN ADAPT on your proprietary Indian data.,   Final adaptation to your exact target environment.,   Use very low learning rate (1e-5). Only train last 20% of layers.,   This final step is what makes the model actually work in Indian warehouses.,,TEST only on your proprietary held-out set. Never on SPID or InsectSound1000 for final evaluation.,   Why? Because your product runs in Indian warehouses, not USDA labs.</w:t>
            </w:r>
          </w:p>
        </w:tc>
      </w:tr>
      <w:tr>
        <w:tc>
          <w:tcPr>
            <w:tcW w:type="dxa" w:w="9360"/>
            <w:tcBorders>
              <w:top w:val="single" w:color="BBBBBB" w:sz="1"/>
              <w:left w:val="single" w:color="BBBBBB" w:sz="1"/>
              <w:bottom w:val="single" w:color="BBBBBB" w:sz="1"/>
              <w:right w:val="single" w:color="BBBBBB" w:sz="1"/>
            </w:tcBorders>
            <w:shd w:fill="375623" w:val="clear"/>
            <w:tcMar>
              <w:top w:type="dxa" w:w="100"/>
              <w:left w:type="dxa" w:w="160"/>
              <w:bottom w:type="dxa" w:w="100"/>
              <w:right w:type="dxa" w:w="160"/>
            </w:tcMar>
          </w:tcPr>
          <w:p>
            <w:pPr>
              <w:spacing w:after="40" w:before="40"/>
            </w:pPr>
            <w:r>
              <w:rPr>
                <w:rFonts w:ascii="Arial" w:cs="Arial" w:eastAsia="Arial" w:hAnsi="Arial"/>
                <w:sz w:val="22"/>
                <w:szCs w:val="22"/>
              </w:rPr>
              <w:t xml:space="preserve">E2EFDA</w:t>
            </w:r>
          </w:p>
        </w:tc>
      </w:tr>
    </w:tbl>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1D7874"/>
          <w:sz w:val="24"/>
          <w:szCs w:val="24"/>
        </w:rPr>
        <w:t xml:space="preserve">Dataset Proportions When Mixing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Training Stage</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Dataset Mix</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Approximate Sample Count</w:t>
            </w:r>
          </w:p>
        </w:tc>
        <w:tc>
          <w:tcPr>
            <w:tcW w:type="dxa" w:w="2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Validation Set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Stage 1 Pretrain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InsectSound1000: 100%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50,000–100,000 clips (use subset)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10% of InsectSound1000</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Stage 2 Fine-tune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SPID: 100%</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All available SPID clips (~2,000–5,000)</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20% of SPID (held out from start)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Stage 3 Domain Adapt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Your proprietary data: 80%  +  SPID: 20%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All proprietary labelled + SPID training set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Your proprietary held-out set ONLY</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Final Evaluation</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None (test only)</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Your proprietary held-out set (never seen during training)</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This is your real accuracy number</w:t>
            </w:r>
          </w:p>
        </w:tc>
      </w:tr>
    </w:tbl>
    <w:p>
      <w:pPr>
        <w:spacing w:after="60" w:before="60"/>
      </w:pPr>
      <w:r>
        <w:rPr>
          <w:rFonts w:ascii="Arial" w:cs="Arial" w:eastAsia="Arial" w:hAnsi="Arial"/>
          <w:sz w:val="22"/>
          <w:szCs w:val="22"/>
        </w:rPr>
        <w:t xml:space="preserve">The reason to include 20% SPID in Stage 3 is to prevent catastrophic forgetting — a phenomenon where fine-tuning on new data makes the model forget what it learned on old data. Mixing a small amount of the previous dataset stabilises the weights.</w:t>
      </w:r>
    </w:p>
    <w:p>
      <w:r>
        <w:br w:type="page"/>
      </w:r>
    </w:p>
    <w:p>
      <w:pPr>
        <w:pStyle w:val="Heading1"/>
        <w:spacing w:after="120" w:before="400"/>
      </w:pPr>
      <w:r>
        <w:rPr>
          <w:rFonts w:ascii="Arial" w:cs="Arial" w:eastAsia="Arial" w:hAnsi="Arial"/>
          <w:b/>
          <w:bCs/>
          <w:color w:val="1F3864"/>
          <w:sz w:val="36"/>
          <w:szCs w:val="36"/>
        </w:rPr>
        <w:t xml:space="preserve">Section 6 — Team: How Many People and From Where</w:t>
      </w:r>
    </w:p>
    <w:p>
      <w:pPr>
        <w:pBdr>
          <w:bottom w:val="single" w:color="2E5FA3" w:sz="4" w:space="1"/>
        </w:pBdr>
        <w:spacing w:after="100" w:before="100"/>
      </w:pPr>
    </w:p>
    <w:p>
      <w:pPr>
        <w:spacing w:after="60" w:before="60"/>
      </w:pPr>
      <w:r>
        <w:rPr>
          <w:rFonts w:ascii="Arial" w:cs="Arial" w:eastAsia="Arial" w:hAnsi="Arial"/>
          <w:sz w:val="22"/>
          <w:szCs w:val="22"/>
        </w:rPr>
        <w:t xml:space="preserve">Right now you are doing this alone as a student project. But this section tells you exactly when you need each type of person, what their background should be, and what they will specifically do. Think of this as hiring a team as your funding grows.</w:t>
      </w:r>
    </w:p>
    <w:p>
      <w:pPr>
        <w:spacing w:after="60" w:before="60"/>
      </w:pPr>
      <w:r>
        <w:rPr>
          <w:rFonts w:ascii="Arial" w:cs="Arial" w:eastAsia="Arial" w:hAnsi="Arial"/>
          <w:sz w:val="22"/>
          <w:szCs w:val="22"/>
        </w:rPr>
        <w:t xml:space="preserve"/>
      </w:r>
    </w:p>
    <w:p>
      <w:pPr>
        <w:pStyle w:val="Heading2"/>
        <w:spacing w:after="100" w:before="280"/>
      </w:pPr>
      <w:r>
        <w:rPr>
          <w:rFonts w:ascii="Arial" w:cs="Arial" w:eastAsia="Arial" w:hAnsi="Arial"/>
          <w:b/>
          <w:bCs/>
          <w:color w:val="2E5FA3"/>
          <w:sz w:val="28"/>
          <w:szCs w:val="28"/>
        </w:rPr>
        <w:t xml:space="preserve">6.1 — Your Current State (Month 1–6): Solo Founder + 1 Intern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200"/>
        <w:gridCol w:w="2000"/>
        <w:gridCol w:w="2160"/>
      </w:tblGrid>
      <w:tr>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Who</w:t>
            </w:r>
          </w:p>
        </w:tc>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They Do</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to Bring In</w:t>
            </w:r>
          </w:p>
        </w:tc>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Background Needed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Founder / CTO (You)</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You</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Hardware prototype, firmware, ML models, data collection, business development. Everything.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Now. You are already here.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Computer Science, ECE, or similar.</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Technical Intern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1 person</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Helps with data labelling, basic firmware testing, literature review, documentation.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Month 2 or 3. Find in your college.</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Any engineering student 1–2 years behind you. Curiosity matters more than skill at this stage.</w:t>
            </w:r>
          </w:p>
        </w:tc>
      </w:tr>
    </w:tbl>
    <w:p>
      <w:pPr>
        <w:spacing w:after="60" w:before="60"/>
      </w:pPr>
      <w:r>
        <w:rPr>
          <w:rFonts w:ascii="Arial" w:cs="Arial" w:eastAsia="Arial" w:hAnsi="Arial"/>
          <w:sz w:val="22"/>
          <w:szCs w:val="22"/>
        </w:rPr>
        <w:t xml:space="preserve"/>
      </w:r>
    </w:p>
    <w:p>
      <w:pPr>
        <w:pStyle w:val="Heading2"/>
        <w:spacing w:after="100" w:before="280"/>
      </w:pPr>
      <w:r>
        <w:rPr>
          <w:rFonts w:ascii="Arial" w:cs="Arial" w:eastAsia="Arial" w:hAnsi="Arial"/>
          <w:b/>
          <w:bCs/>
          <w:color w:val="2E5FA3"/>
          <w:sz w:val="28"/>
          <w:szCs w:val="28"/>
        </w:rPr>
        <w:t xml:space="preserve">6.2 — Pre-Seed Stage (Month 3–9): 3 to 5 People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200"/>
        <w:gridCol w:w="2360"/>
      </w:tblGrid>
      <w:tr>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Department Background</w:t>
            </w:r>
          </w:p>
        </w:tc>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They Specifically Do</w:t>
            </w:r>
          </w:p>
        </w:tc>
        <w:tc>
          <w:tcPr>
            <w:tcW w:type="dxa" w:w="2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 You Cannot Skip This Role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Co-Founder / Business Development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Agricultural Science, MBA, or someone who grew up in farming community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Visits rice mills in Tamil Nadu. Builds relationships with Tamil Nadu Rice Millers Association. Gets you data collection access. Negotiates pilot contracts.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The technology means nothing if you cannot get into a warehouse. This person is your key to market access. Do not try to do this yourself while also building ML models.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ML Engineer (Part-time / Intern)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Computer Science with ML focus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Trains models, manages the dataset pipeline, implements active learning, handles model deployment on ESP32.</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Your ML workload becomes too large to do alone once you are also doing hardware and business. Even 10 hours per week from someone good makes a difference.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Hardware / Embedded Engineer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ECE or Instrumentation Engineering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PCB design, firmware optimisation, LoRa protocol implementation, IP67 housing design for v1.</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Once you need production hardware (not breadboard), you need someone who knows Altium or KiCad for PCB design. This is a skill that takes time to develop.</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Field Operations Lead (Part-time)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Any engineering background, ideally local to Tamil Nadu</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Travels to pilot sites, installs devices, troubleshoots on site, talks to operators in Tamil.</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You cannot be in Chennai/Thanjavur and Kolkata/your college at the same time. You need someone physically present at pilot sites.</w:t>
            </w:r>
          </w:p>
        </w:tc>
      </w:tr>
    </w:tbl>
    <w:p>
      <w:pPr>
        <w:spacing w:after="60" w:before="60"/>
      </w:pPr>
      <w:r>
        <w:rPr>
          <w:rFonts w:ascii="Arial" w:cs="Arial" w:eastAsia="Arial" w:hAnsi="Arial"/>
          <w:sz w:val="22"/>
          <w:szCs w:val="22"/>
        </w:rPr>
        <w:t xml:space="preserve"/>
      </w:r>
    </w:p>
    <w:p>
      <w:pPr>
        <w:pStyle w:val="Heading2"/>
        <w:spacing w:after="100" w:before="280"/>
      </w:pPr>
      <w:r>
        <w:rPr>
          <w:rFonts w:ascii="Arial" w:cs="Arial" w:eastAsia="Arial" w:hAnsi="Arial"/>
          <w:b/>
          <w:bCs/>
          <w:color w:val="2E5FA3"/>
          <w:sz w:val="28"/>
          <w:szCs w:val="28"/>
        </w:rPr>
        <w:t xml:space="preserve">6.3 — Seed Stage (Month 9–18): 6 to 10 People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200"/>
        <w:gridCol w:w="3560"/>
      </w:tblGrid>
      <w:t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New Hire or Existing</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Department Background</w:t>
            </w:r>
          </w:p>
        </w:tc>
        <w:tc>
          <w:tcPr>
            <w:tcW w:type="dxa" w:w="3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Responsibility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Full-time ML Engineer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New hire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CS / AI / ML specialisation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Leads model development. Owns accuracy metrics. Manages training pipeline.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Full-time Hardware Engineer</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New hire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ECE / Electronics Engineering</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Designs production PCB. Manages contract manufacturing relationship.</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Backend / DevOps Engineer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New hire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CS / Software Engineering</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Maintains FastAPI backend, database, cloud infrastructure, OTA model updates.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Data Collection and Labelling Lead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New hire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Any background, good communication skills</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Manages the proprietary data collection pipeline. Organises field trips. Trains labellers. Controls data quality.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Sales and BD (Tamil Nadu)</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New hire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Agri background strongly preferred</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Closes pilot deals. Manages customer relationships. Reports field feedback to product team.</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Regulatory and Compliance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Part-time consultant</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Legal + Engineering background</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Manages BIS CRS, WPC ETA, FSSAI documentation, patent prosecution.</w:t>
            </w:r>
          </w:p>
        </w:tc>
      </w:tr>
    </w:tbl>
    <w:p>
      <w:pPr>
        <w:spacing w:after="60" w:before="60"/>
      </w:pPr>
      <w:r>
        <w:rPr>
          <w:rFonts w:ascii="Arial" w:cs="Arial" w:eastAsia="Arial" w:hAnsi="Arial"/>
          <w:sz w:val="22"/>
          <w:szCs w:val="22"/>
        </w:rPr>
        <w:t xml:space="preserve"/>
      </w:r>
    </w:p>
    <w:p>
      <w:pPr>
        <w:pStyle w:val="Heading2"/>
        <w:spacing w:after="100" w:before="280"/>
      </w:pPr>
      <w:r>
        <w:rPr>
          <w:rFonts w:ascii="Arial" w:cs="Arial" w:eastAsia="Arial" w:hAnsi="Arial"/>
          <w:b/>
          <w:bCs/>
          <w:color w:val="2E5FA3"/>
          <w:sz w:val="28"/>
          <w:szCs w:val="28"/>
        </w:rPr>
        <w:t xml:space="preserve">6.4 — Advisory Board (Month 2–3: Build This Early)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Advisor Profile</w:t>
            </w:r>
          </w:p>
        </w:tc>
        <w:tc>
          <w:tcPr>
            <w:tcW w:type="dxa" w:w="3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They Give You</w:t>
            </w:r>
          </w:p>
        </w:tc>
        <w:tc>
          <w:tcPr>
            <w:tcW w:type="dxa" w:w="34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How to Approach Them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Retired FCI or State Warehousing Corporation official</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Knowledge of government procurement process, informal introductions to godown managers, understanding of compliance requirements.</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LinkedIn. Ex-FCI officials often connect with agritech startups. A warm email from your college professor helps enormously.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Post-harvest technology professor (IIT Madras, TNAU, CFTRI Mysore)</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Access to lab facilities and grain colonies for controlled data collection, academic credibility, research paper co-authorship.</w:t>
            </w:r>
          </w:p>
        </w:tc>
        <w:tc>
          <w:tcPr>
            <w:tcW w:type="dxa" w:w="3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Email directly with your project proposal. Professors in this niche are genuinely interested in applied research partnerships with students.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Rice mill association contact (Tamil Nadu Rice Millers Association)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Direct access to 50+ potential pilot customers in Tamil Nadu. Single relationship = potential 50 introductions.</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Through your Co-Founder/BD person. Or through your college's industry connections office.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Angel investor with agri background</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Patient capital, warm introductions to more investors, strategic advice on India agri market.</w:t>
            </w:r>
          </w:p>
        </w:tc>
        <w:tc>
          <w:tcPr>
            <w:tcW w:type="dxa" w:w="3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Ah! Ventures, We Founder Circle, AGRI-UDAAN program. Look for investors who have backed agriculture or food tech before.</w:t>
            </w:r>
          </w:p>
        </w:tc>
      </w:tr>
    </w:tbl>
    <w:p>
      <w:pPr>
        <w:spacing w:after="60" w:before="60"/>
      </w:pPr>
      <w:r>
        <w:rPr>
          <w:rFonts w:ascii="Arial" w:cs="Arial" w:eastAsia="Arial" w:hAnsi="Arial"/>
          <w:sz w:val="22"/>
          <w:szCs w:val="22"/>
        </w:rPr>
        <w:t xml:space="preserve"/>
      </w:r>
    </w:p>
    <w:p>
      <w:pPr>
        <w:pStyle w:val="Heading2"/>
        <w:spacing w:after="100" w:before="280"/>
      </w:pPr>
      <w:r>
        <w:rPr>
          <w:rFonts w:ascii="Arial" w:cs="Arial" w:eastAsia="Arial" w:hAnsi="Arial"/>
          <w:b/>
          <w:bCs/>
          <w:color w:val="2E5FA3"/>
          <w:sz w:val="28"/>
          <w:szCs w:val="28"/>
        </w:rPr>
        <w:t xml:space="preserve">6.5 — Summary: Team Growth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400"/>
        <w:gridCol w:w="2760"/>
      </w:tblGrid>
      <w:tr>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Team Size</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Monthly Burn (approx)</w:t>
            </w:r>
          </w:p>
        </w:tc>
        <w:tc>
          <w:tcPr>
            <w:tcW w:type="dxa" w:w="2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Skill Added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Month 1–2 (Now)</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 (you)</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Rs 5,000–15,000 (parts only)</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Hardware + ML foundations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Month 3–6</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2–3 (you + 1–2 interns)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Rs 15,000–40,000</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Data collection + labelling capacity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Month 7–9 (Pre-seed funded)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4–5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Rs 1.5–3 lakh/month</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PCB design, field operations, dedicated ML</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Month 10–18 (Seed funded)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8–12</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Rs 8–15 lakh/month</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Full product team, dedicated sales, ops</w:t>
            </w:r>
          </w:p>
        </w:tc>
      </w:tr>
    </w:tbl>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
              <w:bottom w:val="single" w:color="2E5FA3" w:sz="1"/>
              <w:right w:val="single" w:color="2E5FA3" w:sz="1"/>
            </w:tcBorders>
            <w:shd w:fill="2E5FA3" w:val="clear"/>
            <w:tcMar>
              <w:top w:type="dxa" w:w="80"/>
              <w:left w:type="dxa" w:w="160"/>
              <w:bottom w:type="dxa" w:w="80"/>
              <w:right w:type="dxa" w:w="160"/>
            </w:tcMar>
          </w:tcPr>
          <w:p>
            <w:r>
              <w:rPr>
                <w:rFonts w:ascii="Arial" w:cs="Arial" w:eastAsia="Arial" w:hAnsi="Arial"/>
                <w:b/>
                <w:bCs/>
                <w:color w:val="FFFFFF"/>
                <w:sz w:val="24"/>
                <w:szCs w:val="24"/>
              </w:rPr>
              <w:t xml:space="preserve">The Most Important Hiring Advice  For every person you hire in the first year, ask this question:,'Can this person do something I genuinely cannot do?' If the answer is no, do not hire them yet.,Your first Co-Founder is not a second engineer. It is the person who opens doors to warehouses.,Your first engineer hire is not another ML person. It is someone who can design PCBs.,Hire for gaps, not for comfort.</w:t>
            </w:r>
          </w:p>
        </w:tc>
      </w:tr>
      <w:tr>
        <w:tc>
          <w:tcPr>
            <w:tcW w:type="dxa" w:w="9360"/>
            <w:tcBorders>
              <w:top w:val="single" w:color="BBBBBB" w:sz="1"/>
              <w:left w:val="single" w:color="BBBBBB" w:sz="1"/>
              <w:bottom w:val="single" w:color="BBBBBB" w:sz="1"/>
              <w:right w:val="single" w:color="BBBBBB" w:sz="1"/>
            </w:tcBorders>
            <w:shd w:fill="4B0082" w:val="clear"/>
            <w:tcMar>
              <w:top w:type="dxa" w:w="100"/>
              <w:left w:type="dxa" w:w="160"/>
              <w:bottom w:type="dxa" w:w="100"/>
              <w:right w:type="dxa" w:w="160"/>
            </w:tcMar>
          </w:tcPr>
          <w:p>
            <w:pPr>
              <w:spacing w:after="40" w:before="40"/>
            </w:pPr>
            <w:r>
              <w:rPr>
                <w:rFonts w:ascii="Arial" w:cs="Arial" w:eastAsia="Arial" w:hAnsi="Arial"/>
                <w:sz w:val="22"/>
                <w:szCs w:val="22"/>
              </w:rPr>
              <w:t xml:space="preserve">EAE0F5</w:t>
            </w:r>
          </w:p>
        </w:tc>
      </w:tr>
    </w:tbl>
    <w:p>
      <w:r>
        <w:br w:type="page"/>
      </w:r>
    </w:p>
    <w:p>
      <w:pPr>
        <w:pStyle w:val="Heading1"/>
        <w:spacing w:after="120" w:before="400"/>
      </w:pPr>
      <w:r>
        <w:rPr>
          <w:rFonts w:ascii="Arial" w:cs="Arial" w:eastAsia="Arial" w:hAnsi="Arial"/>
          <w:b/>
          <w:bCs/>
          <w:color w:val="1F3864"/>
          <w:sz w:val="36"/>
          <w:szCs w:val="36"/>
        </w:rPr>
        <w:t xml:space="preserve">Final Summary — The Complete Picture in One Table</w:t>
      </w:r>
    </w:p>
    <w:p>
      <w:pPr>
        <w:pBdr>
          <w:bottom w:val="single" w:color="2E5FA3" w:sz="4" w:space="1"/>
        </w:pBd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800"/>
        <w:gridCol w:w="1800"/>
        <w:gridCol w:w="1300"/>
        <w:gridCol w:w="2060"/>
      </w:tblGrid>
      <w:tr>
        <w:tc>
          <w:tcPr>
            <w:tcW w:type="dxa" w:w="9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Month</w:t>
            </w:r>
          </w:p>
        </w:tc>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Hardware State</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ML State</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Dataset State</w:t>
            </w:r>
          </w:p>
        </w:tc>
        <w:tc>
          <w:tcPr>
            <w:tcW w:type="dxa" w:w="13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Team</w:t>
            </w:r>
          </w:p>
        </w:tc>
        <w:tc>
          <w:tcPr>
            <w:tcW w:type="dxa" w:w="20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Deliverable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Breadboard prototype with 4 sensors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Random Forest on SPID. Above 80%.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SPID downloaded and explored.</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Solo</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Working sensor + baseline ML model</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2</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Contact mic added. Two-stage design.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CNN on spectrograms. Above 85%.</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InsectSound1000 pretraining started.</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Solo + 1 intern</w:t>
            </w:r>
          </w:p>
        </w:tc>
        <w:tc>
          <w:tcPr>
            <w:tcW w:type="dxa" w:w="2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CNN beats Random Forest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Metal probe rod added.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IP102 vision model (10 classes).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First 5–10 hrs proprietary collected.</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Solo + 1 intern</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First original dataset from India</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4</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Housing improved.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3-stage transfer learning pipeline.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500+ segments labelled.</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2–3 people</w:t>
            </w:r>
          </w:p>
        </w:tc>
        <w:tc>
          <w:tcPr>
            <w:tcW w:type="dxa" w:w="2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Combined Kaggle + proprietary model</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End-to-end system integrated.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Anomaly scoring live on dashboard.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Collecting continuously.</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2–3 people</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Working demo with WhatsApp alerts</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6</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First external deployment.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Model tested in real environment.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Real-world validation data.</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2–3 people</w:t>
            </w:r>
          </w:p>
        </w:tc>
        <w:tc>
          <w:tcPr>
            <w:tcW w:type="dxa" w:w="2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Deployment report + feedback</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7–9</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Hardware v0.2. IP67 tested.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Autoencoder + classifier in parallel.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50+ hrs proprietary.</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4–5 people</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Second prototype + improved model</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10–12</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Hardware v1.0 production design.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Predictive risk scoring model.</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Formal labelled dataset pipeline.</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5–7 people</w:t>
            </w:r>
          </w:p>
        </w:tc>
        <w:tc>
          <w:tcPr>
            <w:tcW w:type="dxa" w:w="2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404040"/>
                <w:sz w:val="20"/>
                <w:szCs w:val="20"/>
              </w:rPr>
              <w:t xml:space="preserve">First paying pilot + patent filed</w:t>
            </w:r>
          </w:p>
        </w:tc>
      </w:tr>
    </w:tbl>
    <w:p>
      <w:pPr>
        <w:spacing w:after="60" w:before="60"/>
      </w:pPr>
      <w:r>
        <w:rPr>
          <w:rFonts w:ascii="Arial" w:cs="Arial" w:eastAsia="Arial" w:hAnsi="Arial"/>
          <w:sz w:val="22"/>
          <w:szCs w:val="22"/>
        </w:rPr>
        <w:t xml:space="preserve"/>
      </w:r>
    </w:p>
    <w:p>
      <w:pPr>
        <w:pBdr>
          <w:bottom w:val="single" w:color="2E5FA3" w:sz="4" w:space="1"/>
        </w:pBdr>
        <w:spacing w:after="100" w:before="100"/>
      </w:pPr>
    </w:p>
    <w:p>
      <w:pPr>
        <w:spacing w:after="80" w:before="200"/>
        <w:jc w:val="center"/>
      </w:pPr>
      <w:r>
        <w:rPr>
          <w:rFonts w:ascii="Arial" w:cs="Arial" w:eastAsia="Arial" w:hAnsi="Arial"/>
          <w:i/>
          <w:iCs/>
          <w:color w:val="666666"/>
          <w:sz w:val="18"/>
          <w:szCs w:val="18"/>
        </w:rPr>
        <w:t xml:space="preserve">GrainGuard AI — Builder's Guide v2.0 | Confidential | Not for External Distribution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2026-05-10T04:27:44.393Z</dcterms:created>
  <dcterms:modified xsi:type="dcterms:W3CDTF">2026-05-10T04:27:44.394Z</dcterms:modified>
</cp:coreProperties>
</file>

<file path=docProps/custom.xml><?xml version="1.0" encoding="utf-8"?>
<Properties xmlns="http://schemas.openxmlformats.org/officeDocument/2006/custom-properties" xmlns:vt="http://schemas.openxmlformats.org/officeDocument/2006/docPropsVTypes"/>
</file>