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36D6694">
      <w:pPr>
        <w:pStyle w:val="6"/>
        <w:ind w:left="1690"/>
        <w:rPr>
          <w:rFonts w:ascii="Bookman Old Style" w:hAnsi="Bookman Old Style"/>
          <w:i w:val="0"/>
          <w:sz w:val="20"/>
        </w:rPr>
      </w:pPr>
      <w:r>
        <w:rPr>
          <w:rFonts w:ascii="Bookman Old Style" w:hAnsi="Bookman Old Style"/>
          <w:b/>
          <w:sz w:val="24"/>
          <w:szCs w:val="14"/>
        </w:rPr>
        <w:drawing>
          <wp:anchor distT="0" distB="0" distL="114300" distR="114300" simplePos="0" relativeHeight="251659264" behindDoc="0" locked="0" layoutInCell="1" allowOverlap="1">
            <wp:simplePos x="0" y="0"/>
            <wp:positionH relativeFrom="margin">
              <wp:posOffset>2642870</wp:posOffset>
            </wp:positionH>
            <wp:positionV relativeFrom="paragraph">
              <wp:posOffset>8890</wp:posOffset>
            </wp:positionV>
            <wp:extent cx="876300" cy="706120"/>
            <wp:effectExtent l="0" t="0" r="0" b="0"/>
            <wp:wrapThrough wrapText="bothSides">
              <wp:wrapPolygon>
                <wp:start x="4696" y="0"/>
                <wp:lineTo x="0" y="8158"/>
                <wp:lineTo x="939" y="11655"/>
                <wp:lineTo x="4696" y="19230"/>
                <wp:lineTo x="9391" y="20978"/>
                <wp:lineTo x="12678" y="20978"/>
                <wp:lineTo x="17843" y="19230"/>
                <wp:lineTo x="21130" y="11072"/>
                <wp:lineTo x="21130" y="1165"/>
                <wp:lineTo x="10800" y="0"/>
                <wp:lineTo x="469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r="43500"/>
                    <a:stretch>
                      <a:fillRect/>
                    </a:stretch>
                  </pic:blipFill>
                  <pic:spPr>
                    <a:xfrm>
                      <a:off x="0" y="0"/>
                      <a:ext cx="876300" cy="706120"/>
                    </a:xfrm>
                    <a:prstGeom prst="rect">
                      <a:avLst/>
                    </a:prstGeom>
                    <a:noFill/>
                    <a:ln>
                      <a:noFill/>
                    </a:ln>
                  </pic:spPr>
                </pic:pic>
              </a:graphicData>
            </a:graphic>
          </wp:anchor>
        </w:drawing>
      </w:r>
    </w:p>
    <w:p w14:paraId="402B72BB">
      <w:pPr>
        <w:spacing w:line="271" w:lineRule="auto"/>
        <w:ind w:left="579" w:right="532"/>
        <w:jc w:val="center"/>
        <w:rPr>
          <w:rFonts w:ascii="Bookman Old Style" w:hAnsi="Bookman Old Style"/>
          <w:b/>
          <w:sz w:val="24"/>
          <w:szCs w:val="14"/>
        </w:rPr>
      </w:pPr>
    </w:p>
    <w:p w14:paraId="5BA706EC">
      <w:pPr>
        <w:spacing w:line="276" w:lineRule="auto"/>
        <w:jc w:val="center"/>
        <w:rPr>
          <w:rFonts w:ascii="Bookman Old Style" w:hAnsi="Bookman Old Style" w:eastAsia="Yu Gothic UI Semibold" w:cs="Bookman Old Style"/>
          <w:b/>
          <w:color w:val="C00000"/>
          <w:sz w:val="28"/>
          <w:szCs w:val="28"/>
        </w:rPr>
      </w:pPr>
    </w:p>
    <w:p w14:paraId="31C1747C">
      <w:pPr>
        <w:spacing w:line="276" w:lineRule="auto"/>
        <w:jc w:val="center"/>
        <w:rPr>
          <w:rFonts w:ascii="Bookman Old Style" w:hAnsi="Bookman Old Style" w:eastAsia="Yu Gothic UI Semibold" w:cs="Bookman Old Style"/>
          <w:b/>
          <w:color w:val="C00000"/>
          <w:sz w:val="28"/>
          <w:szCs w:val="28"/>
        </w:rPr>
      </w:pPr>
    </w:p>
    <w:p w14:paraId="659E9056">
      <w:pPr>
        <w:spacing w:line="276" w:lineRule="auto"/>
        <w:jc w:val="center"/>
        <w:rPr>
          <w:rFonts w:ascii="Bookman Old Style" w:hAnsi="Bookman Old Style" w:eastAsia="Yu Gothic UI Semibold" w:cs="Bookman Old Style"/>
          <w:b/>
          <w:color w:val="C00000"/>
          <w:sz w:val="28"/>
          <w:szCs w:val="28"/>
        </w:rPr>
      </w:pPr>
      <w:r>
        <w:rPr>
          <w:rFonts w:ascii="Bookman Old Style" w:hAnsi="Bookman Old Style" w:eastAsia="Yu Gothic UI Semibold" w:cs="Bookman Old Style"/>
          <w:b/>
          <w:color w:val="C00000"/>
          <w:sz w:val="28"/>
          <w:szCs w:val="28"/>
        </w:rPr>
        <w:t>School of Computer Engineering</w:t>
      </w:r>
    </w:p>
    <w:p w14:paraId="0F142489">
      <w:pPr>
        <w:jc w:val="center"/>
        <w:rPr>
          <w:rFonts w:ascii="Bookman Old Style" w:hAnsi="Bookman Old Style" w:cs="Bookman Old Style"/>
          <w:b/>
          <w:color w:val="00B050"/>
          <w:sz w:val="20"/>
          <w:szCs w:val="20"/>
        </w:rPr>
      </w:pPr>
      <w:r>
        <w:rPr>
          <w:rFonts w:ascii="Bookman Old Style" w:hAnsi="Bookman Old Style" w:cs="Bookman Old Style"/>
          <w:b/>
          <w:color w:val="00B050"/>
          <w:sz w:val="20"/>
          <w:szCs w:val="20"/>
        </w:rPr>
        <w:t xml:space="preserve">Kalinga Institute of Industrial Technology (KIIT) </w:t>
      </w:r>
    </w:p>
    <w:p w14:paraId="12CA67D3">
      <w:pPr>
        <w:jc w:val="center"/>
        <w:rPr>
          <w:rFonts w:ascii="Bookman Old Style" w:hAnsi="Bookman Old Style" w:cs="Bookman Old Style"/>
          <w:b/>
          <w:color w:val="00B050"/>
          <w:sz w:val="20"/>
          <w:szCs w:val="20"/>
        </w:rPr>
      </w:pPr>
      <w:r>
        <w:rPr>
          <w:rFonts w:ascii="Bookman Old Style" w:hAnsi="Bookman Old Style" w:cs="Bookman Old Style"/>
          <w:b/>
          <w:color w:val="00B050"/>
          <w:sz w:val="20"/>
          <w:szCs w:val="20"/>
        </w:rPr>
        <w:t xml:space="preserve">Deemed to be University </w:t>
      </w:r>
    </w:p>
    <w:p w14:paraId="79FDCB23">
      <w:pPr>
        <w:jc w:val="center"/>
        <w:rPr>
          <w:rFonts w:ascii="Bookman Old Style" w:hAnsi="Bookman Old Style" w:cs="Bookman Old Style"/>
          <w:b/>
          <w:color w:val="00B050"/>
          <w:sz w:val="20"/>
          <w:szCs w:val="20"/>
        </w:rPr>
      </w:pPr>
      <w:r>
        <w:rPr>
          <w:rFonts w:ascii="Bookman Old Style" w:hAnsi="Bookman Old Style" w:cs="Bookman Old Style"/>
          <w:b/>
          <w:color w:val="00B050"/>
          <w:sz w:val="20"/>
          <w:szCs w:val="20"/>
        </w:rPr>
        <w:t>Bhubaneswar-751024</w:t>
      </w:r>
    </w:p>
    <w:p w14:paraId="05E81510">
      <w:pPr>
        <w:jc w:val="center"/>
        <w:rPr>
          <w:rFonts w:ascii="Bookman Old Style" w:hAnsi="Bookman Old Style" w:cs="Bookman Old Style"/>
          <w:b/>
          <w:bCs/>
          <w:color w:val="0000FF"/>
          <w:sz w:val="28"/>
          <w:szCs w:val="28"/>
          <w:vertAlign w:val="subscript"/>
        </w:rPr>
      </w:pPr>
    </w:p>
    <w:p w14:paraId="4AD82B08">
      <w:pPr>
        <w:jc w:val="center"/>
        <w:rPr>
          <w:rFonts w:ascii="Bookman Old Style" w:hAnsi="Bookman Old Style" w:cs="Bookman Old Style"/>
          <w:b/>
          <w:bCs/>
          <w:color w:val="000000"/>
          <w:sz w:val="24"/>
          <w:szCs w:val="24"/>
        </w:rPr>
      </w:pPr>
      <w:r>
        <w:rPr>
          <w:rFonts w:ascii="Bookman Old Style" w:hAnsi="Bookman Old Style" w:cs="Bookman Old Style"/>
          <w:b/>
          <w:bCs/>
          <w:color w:val="000000"/>
          <w:sz w:val="24"/>
          <w:szCs w:val="24"/>
        </w:rPr>
        <w:t>Semester: 5</w:t>
      </w:r>
      <w:r>
        <w:rPr>
          <w:rFonts w:ascii="Bookman Old Style" w:hAnsi="Bookman Old Style" w:cs="Bookman Old Style"/>
          <w:b/>
          <w:bCs/>
          <w:color w:val="000000"/>
          <w:sz w:val="24"/>
          <w:szCs w:val="24"/>
          <w:vertAlign w:val="superscript"/>
        </w:rPr>
        <w:t>th</w:t>
      </w:r>
      <w:r>
        <w:rPr>
          <w:rFonts w:ascii="Bookman Old Style" w:hAnsi="Bookman Old Style" w:cs="Bookman Old Style"/>
          <w:b/>
          <w:bCs/>
          <w:color w:val="000000"/>
          <w:sz w:val="24"/>
          <w:szCs w:val="24"/>
        </w:rPr>
        <w:t xml:space="preserve"> </w:t>
      </w:r>
    </w:p>
    <w:p w14:paraId="61F7B988">
      <w:pPr>
        <w:jc w:val="center"/>
        <w:rPr>
          <w:rFonts w:ascii="Bookman Old Style" w:hAnsi="Bookman Old Style" w:cs="Bookman Old Style"/>
          <w:b/>
          <w:bCs/>
          <w:color w:val="000000"/>
          <w:sz w:val="24"/>
          <w:szCs w:val="24"/>
          <w:lang w:val="en-IN"/>
        </w:rPr>
      </w:pPr>
      <w:r>
        <w:rPr>
          <w:rFonts w:ascii="Bookman Old Style" w:hAnsi="Bookman Old Style" w:cs="Bookman Old Style"/>
          <w:b/>
          <w:bCs/>
          <w:color w:val="000000"/>
          <w:sz w:val="24"/>
          <w:szCs w:val="24"/>
        </w:rPr>
        <w:t>Session: Autumn 2024</w:t>
      </w:r>
      <w:r>
        <w:rPr>
          <w:rFonts w:ascii="Bookman Old Style" w:hAnsi="Bookman Old Style" w:cs="Bookman Old Style"/>
          <w:b/>
          <w:bCs/>
          <w:color w:val="000000"/>
          <w:sz w:val="24"/>
          <w:szCs w:val="24"/>
          <w:lang w:val="en-IN"/>
        </w:rPr>
        <w:t xml:space="preserve"> </w:t>
      </w:r>
    </w:p>
    <w:p w14:paraId="4C0DF217">
      <w:pPr>
        <w:jc w:val="center"/>
        <w:rPr>
          <w:rFonts w:ascii="Bookman Old Style" w:hAnsi="Bookman Old Style" w:cs="Bookman Old Style"/>
          <w:b/>
          <w:bCs/>
          <w:color w:val="000000"/>
          <w:sz w:val="24"/>
          <w:szCs w:val="24"/>
          <w:lang w:val="en-IN"/>
        </w:rPr>
      </w:pPr>
    </w:p>
    <w:p w14:paraId="6E71707A">
      <w:pPr>
        <w:jc w:val="center"/>
        <w:rPr>
          <w:rFonts w:ascii="Bookman Old Style" w:hAnsi="Bookman Old Style" w:cs="Bookman Old Style"/>
          <w:b/>
          <w:bCs/>
          <w:color w:val="000000"/>
          <w:sz w:val="24"/>
          <w:szCs w:val="24"/>
          <w:lang w:val="en-IN"/>
        </w:rPr>
      </w:pPr>
      <w:r>
        <w:rPr>
          <w:rFonts w:ascii="Bookman Old Style" w:hAnsi="Bookman Old Style" w:cs="Bookman Old Style"/>
          <w:b/>
          <w:bCs/>
          <w:color w:val="000000"/>
          <w:sz w:val="24"/>
          <w:szCs w:val="24"/>
          <w:lang w:val="en-IN"/>
        </w:rPr>
        <w:t>Course Plan</w:t>
      </w:r>
    </w:p>
    <w:p w14:paraId="20636187">
      <w:pPr>
        <w:jc w:val="center"/>
        <w:rPr>
          <w:rFonts w:ascii="Bookman Old Style" w:hAnsi="Bookman Old Style" w:cs="Bookman Old Style"/>
          <w:b/>
          <w:bCs/>
          <w:color w:val="000000"/>
          <w:sz w:val="24"/>
          <w:szCs w:val="24"/>
          <w:lang w:val="en-IN"/>
        </w:rPr>
      </w:pPr>
    </w:p>
    <w:p w14:paraId="3F69D3EF">
      <w:pPr>
        <w:pStyle w:val="6"/>
        <w:ind w:left="90"/>
        <w:rPr>
          <w:rFonts w:ascii="Bookman Old Style" w:hAnsi="Bookman Old Style"/>
          <w:i w:val="0"/>
          <w:sz w:val="20"/>
        </w:rPr>
      </w:pPr>
      <w:r>
        <w:rPr>
          <w:rFonts w:ascii="Bookman Old Style" w:hAnsi="Bookman Old Style"/>
          <w:i w:val="0"/>
          <w:sz w:val="20"/>
        </w:rPr>
        <mc:AlternateContent>
          <mc:Choice Requires="wps">
            <w:drawing>
              <wp:anchor distT="0" distB="0" distL="114300" distR="114300" simplePos="0" relativeHeight="251666432" behindDoc="0" locked="0" layoutInCell="1" allowOverlap="1">
                <wp:simplePos x="0" y="0"/>
                <wp:positionH relativeFrom="margin">
                  <wp:posOffset>10795</wp:posOffset>
                </wp:positionH>
                <wp:positionV relativeFrom="paragraph">
                  <wp:posOffset>88265</wp:posOffset>
                </wp:positionV>
                <wp:extent cx="6415405" cy="0"/>
                <wp:effectExtent l="0" t="0" r="0" b="0"/>
                <wp:wrapNone/>
                <wp:docPr id="884419972" name="Straight Connector 884419972"/>
                <wp:cNvGraphicFramePr/>
                <a:graphic xmlns:a="http://schemas.openxmlformats.org/drawingml/2006/main">
                  <a:graphicData uri="http://schemas.microsoft.com/office/word/2010/wordprocessingShape">
                    <wps:wsp>
                      <wps:cNvCnPr/>
                      <wps:spPr>
                        <a:xfrm>
                          <a:off x="0" y="0"/>
                          <a:ext cx="6415431"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id="_x0000_s1026" o:spid="_x0000_s1026" o:spt="20" style="position:absolute;left:0pt;margin-left:0.85pt;margin-top:6.95pt;height:0pt;width:505.15pt;mso-position-horizontal-relative:margin;z-index:251666432;mso-width-relative:page;mso-height-relative:page;" filled="f" stroked="t" coordsize="21600,21600" o:gfxdata="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YrceUtQAAAAIAQAADwAAAAAAAAABACAAAAAiAAAAZHJzL2Rvd25yZXYueG1sUEsBAhQA&#10;FAAAAAgAh07iQKmV35D2AQAACgQAAA4AAAAAAAAAAQAgAAAAIwEAAGRycy9lMm9Eb2MueG1sUEsF&#10;BgAAAAAGAAYAWQEAAIsFAAAAAA==&#10;">
                <v:fill on="f" focussize="0,0"/>
                <v:stroke color="#000000 [3200]" joinstyle="round" dashstyle="dash"/>
                <v:imagedata o:title=""/>
                <o:lock v:ext="edit" aspectratio="f"/>
              </v:line>
            </w:pict>
          </mc:Fallback>
        </mc:AlternateContent>
      </w:r>
    </w:p>
    <w:p w14:paraId="2F78FC98">
      <w:pPr>
        <w:rPr>
          <w:rFonts w:ascii="Bookman Old Style" w:hAnsi="Bookman Old Style"/>
          <w:b/>
          <w:sz w:val="24"/>
          <w:szCs w:val="14"/>
        </w:rPr>
      </w:pPr>
      <w:r>
        <w:rPr>
          <w:rFonts w:ascii="Bookman Old Style" w:hAnsi="Bookman Old Style"/>
          <w:b/>
          <w:sz w:val="24"/>
          <w:szCs w:val="14"/>
        </w:rPr>
        <w:t>Course Code       : CS 30011</w:t>
      </w:r>
    </w:p>
    <w:p w14:paraId="722F5119">
      <w:pPr>
        <w:rPr>
          <w:rFonts w:ascii="Bookman Old Style" w:hAnsi="Bookman Old Style"/>
          <w:b/>
          <w:sz w:val="24"/>
          <w:szCs w:val="14"/>
        </w:rPr>
      </w:pPr>
      <w:r>
        <w:rPr>
          <w:rFonts w:ascii="Bookman Old Style" w:hAnsi="Bookman Old Style"/>
          <w:b/>
          <w:sz w:val="24"/>
          <w:szCs w:val="14"/>
        </w:rPr>
        <w:t>Course Title       : Computational Intelligence</w:t>
      </w:r>
    </w:p>
    <w:tbl>
      <w:tblPr>
        <w:tblStyle w:val="5"/>
        <w:tblpPr w:leftFromText="180" w:rightFromText="180" w:vertAnchor="text" w:horzAnchor="page" w:tblpX="3202" w:tblpY="78"/>
        <w:tblW w:w="0" w:type="auto"/>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238"/>
        <w:gridCol w:w="267"/>
        <w:gridCol w:w="270"/>
        <w:gridCol w:w="721"/>
        <w:gridCol w:w="841"/>
      </w:tblGrid>
      <w:tr w14:paraId="196CFE80">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Ex>
        <w:trPr>
          <w:trHeight w:val="251" w:hRule="atLeast"/>
        </w:trPr>
        <w:tc>
          <w:tcPr>
            <w:tcW w:w="238" w:type="dxa"/>
            <w:tcBorders>
              <w:left w:val="single" w:color="000000" w:sz="4" w:space="0"/>
              <w:bottom w:val="single" w:color="000000" w:sz="4" w:space="0"/>
              <w:right w:val="single" w:color="000000" w:sz="4" w:space="0"/>
            </w:tcBorders>
          </w:tcPr>
          <w:p w14:paraId="0C2A9A69">
            <w:pPr>
              <w:rPr>
                <w:rFonts w:ascii="Bookman Old Style" w:hAnsi="Bookman Old Style"/>
                <w:b/>
                <w:sz w:val="24"/>
                <w:szCs w:val="14"/>
                <w:lang w:bidi="en-US"/>
              </w:rPr>
            </w:pPr>
            <w:bookmarkStart w:id="0" w:name="_Hlk139454260"/>
            <w:r>
              <w:rPr>
                <w:rFonts w:ascii="Bookman Old Style" w:hAnsi="Bookman Old Style"/>
                <w:b/>
                <w:sz w:val="24"/>
                <w:szCs w:val="14"/>
                <w:lang w:bidi="en-US"/>
              </w:rPr>
              <w:t>L</w:t>
            </w:r>
          </w:p>
        </w:tc>
        <w:tc>
          <w:tcPr>
            <w:tcW w:w="267" w:type="dxa"/>
            <w:tcBorders>
              <w:left w:val="single" w:color="000000" w:sz="4" w:space="0"/>
              <w:bottom w:val="single" w:color="000000" w:sz="4" w:space="0"/>
              <w:right w:val="single" w:color="000000" w:sz="4" w:space="0"/>
            </w:tcBorders>
          </w:tcPr>
          <w:p w14:paraId="59726032">
            <w:pPr>
              <w:rPr>
                <w:rFonts w:ascii="Bookman Old Style" w:hAnsi="Bookman Old Style"/>
                <w:b/>
                <w:sz w:val="24"/>
                <w:szCs w:val="14"/>
                <w:lang w:bidi="en-US"/>
              </w:rPr>
            </w:pPr>
            <w:r>
              <w:rPr>
                <w:rFonts w:ascii="Bookman Old Style" w:hAnsi="Bookman Old Style"/>
                <w:b/>
                <w:sz w:val="24"/>
                <w:szCs w:val="14"/>
                <w:lang w:bidi="en-US"/>
              </w:rPr>
              <w:t>T</w:t>
            </w:r>
          </w:p>
        </w:tc>
        <w:tc>
          <w:tcPr>
            <w:tcW w:w="270" w:type="dxa"/>
            <w:tcBorders>
              <w:left w:val="single" w:color="000000" w:sz="4" w:space="0"/>
              <w:bottom w:val="single" w:color="000000" w:sz="4" w:space="0"/>
              <w:right w:val="single" w:color="000000" w:sz="4" w:space="0"/>
            </w:tcBorders>
          </w:tcPr>
          <w:p w14:paraId="13E144E5">
            <w:pPr>
              <w:rPr>
                <w:rFonts w:ascii="Bookman Old Style" w:hAnsi="Bookman Old Style"/>
                <w:b/>
                <w:sz w:val="24"/>
                <w:szCs w:val="14"/>
                <w:lang w:bidi="en-US"/>
              </w:rPr>
            </w:pPr>
            <w:r>
              <w:rPr>
                <w:rFonts w:ascii="Bookman Old Style" w:hAnsi="Bookman Old Style"/>
                <w:b/>
                <w:sz w:val="24"/>
                <w:szCs w:val="14"/>
                <w:lang w:bidi="en-US"/>
              </w:rPr>
              <w:t>P</w:t>
            </w:r>
          </w:p>
        </w:tc>
        <w:tc>
          <w:tcPr>
            <w:tcW w:w="721" w:type="dxa"/>
            <w:tcBorders>
              <w:left w:val="single" w:color="000000" w:sz="4" w:space="0"/>
              <w:bottom w:val="single" w:color="000000" w:sz="4" w:space="0"/>
              <w:right w:val="single" w:color="000000" w:sz="4" w:space="0"/>
            </w:tcBorders>
          </w:tcPr>
          <w:p w14:paraId="441CB9CB">
            <w:pPr>
              <w:rPr>
                <w:rFonts w:ascii="Bookman Old Style" w:hAnsi="Bookman Old Style"/>
                <w:b/>
                <w:sz w:val="24"/>
                <w:szCs w:val="14"/>
                <w:lang w:bidi="en-US"/>
              </w:rPr>
            </w:pPr>
            <w:r>
              <w:rPr>
                <w:rFonts w:ascii="Bookman Old Style" w:hAnsi="Bookman Old Style"/>
                <w:b/>
                <w:sz w:val="24"/>
                <w:szCs w:val="14"/>
                <w:lang w:bidi="en-US"/>
              </w:rPr>
              <w:t>Total</w:t>
            </w:r>
          </w:p>
        </w:tc>
        <w:tc>
          <w:tcPr>
            <w:tcW w:w="841" w:type="dxa"/>
            <w:tcBorders>
              <w:left w:val="single" w:color="000000" w:sz="4" w:space="0"/>
              <w:bottom w:val="single" w:color="000000" w:sz="4" w:space="0"/>
              <w:right w:val="single" w:color="000000" w:sz="4" w:space="0"/>
            </w:tcBorders>
          </w:tcPr>
          <w:p w14:paraId="1D1067DB">
            <w:pPr>
              <w:rPr>
                <w:rFonts w:ascii="Bookman Old Style" w:hAnsi="Bookman Old Style"/>
                <w:b/>
                <w:sz w:val="24"/>
                <w:szCs w:val="14"/>
                <w:lang w:bidi="en-US"/>
              </w:rPr>
            </w:pPr>
            <w:r>
              <w:rPr>
                <w:rFonts w:ascii="Bookman Old Style" w:hAnsi="Bookman Old Style"/>
                <w:b/>
                <w:sz w:val="24"/>
                <w:szCs w:val="14"/>
                <w:lang w:bidi="en-US"/>
              </w:rPr>
              <w:t>Credit</w:t>
            </w:r>
          </w:p>
        </w:tc>
      </w:tr>
      <w:tr w14:paraId="55CFA6EF">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51" w:hRule="atLeast"/>
        </w:trPr>
        <w:tc>
          <w:tcPr>
            <w:tcW w:w="238" w:type="dxa"/>
            <w:tcBorders>
              <w:top w:val="single" w:color="000000" w:sz="4" w:space="0"/>
              <w:left w:val="single" w:color="000000" w:sz="4" w:space="0"/>
              <w:bottom w:val="single" w:color="000000" w:sz="4" w:space="0"/>
              <w:right w:val="single" w:color="000000" w:sz="4" w:space="0"/>
            </w:tcBorders>
          </w:tcPr>
          <w:p w14:paraId="056C21FC">
            <w:pPr>
              <w:jc w:val="center"/>
              <w:rPr>
                <w:rFonts w:ascii="Bookman Old Style" w:hAnsi="Bookman Old Style"/>
                <w:b/>
                <w:sz w:val="24"/>
                <w:szCs w:val="14"/>
                <w:lang w:bidi="en-US"/>
              </w:rPr>
            </w:pPr>
            <w:r>
              <w:rPr>
                <w:rFonts w:ascii="Bookman Old Style" w:hAnsi="Bookman Old Style"/>
                <w:b/>
                <w:sz w:val="24"/>
                <w:szCs w:val="14"/>
                <w:lang w:bidi="en-US"/>
              </w:rPr>
              <w:t>3</w:t>
            </w:r>
          </w:p>
        </w:tc>
        <w:tc>
          <w:tcPr>
            <w:tcW w:w="267" w:type="dxa"/>
            <w:tcBorders>
              <w:top w:val="single" w:color="000000" w:sz="4" w:space="0"/>
              <w:left w:val="single" w:color="000000" w:sz="4" w:space="0"/>
              <w:bottom w:val="single" w:color="000000" w:sz="4" w:space="0"/>
              <w:right w:val="single" w:color="000000" w:sz="4" w:space="0"/>
            </w:tcBorders>
          </w:tcPr>
          <w:p w14:paraId="20607DD7">
            <w:pPr>
              <w:jc w:val="center"/>
              <w:rPr>
                <w:rFonts w:ascii="Bookman Old Style" w:hAnsi="Bookman Old Style"/>
                <w:b/>
                <w:sz w:val="24"/>
                <w:szCs w:val="14"/>
                <w:vertAlign w:val="subscript"/>
                <w:lang w:bidi="en-US"/>
              </w:rPr>
            </w:pPr>
            <w:r>
              <w:rPr>
                <w:rFonts w:ascii="Bookman Old Style" w:hAnsi="Bookman Old Style"/>
                <w:b/>
                <w:sz w:val="24"/>
                <w:szCs w:val="14"/>
                <w:lang w:bidi="en-US"/>
              </w:rPr>
              <w:t>0</w:t>
            </w:r>
          </w:p>
        </w:tc>
        <w:tc>
          <w:tcPr>
            <w:tcW w:w="270" w:type="dxa"/>
            <w:tcBorders>
              <w:top w:val="single" w:color="000000" w:sz="4" w:space="0"/>
              <w:left w:val="single" w:color="000000" w:sz="4" w:space="0"/>
              <w:bottom w:val="single" w:color="000000" w:sz="4" w:space="0"/>
              <w:right w:val="single" w:color="000000" w:sz="4" w:space="0"/>
            </w:tcBorders>
          </w:tcPr>
          <w:p w14:paraId="30C86AE9">
            <w:pPr>
              <w:jc w:val="center"/>
              <w:rPr>
                <w:rFonts w:ascii="Bookman Old Style" w:hAnsi="Bookman Old Style"/>
                <w:b/>
                <w:sz w:val="24"/>
                <w:szCs w:val="14"/>
                <w:lang w:bidi="en-US"/>
              </w:rPr>
            </w:pPr>
            <w:r>
              <w:rPr>
                <w:rFonts w:ascii="Bookman Old Style" w:hAnsi="Bookman Old Style"/>
                <w:b/>
                <w:sz w:val="24"/>
                <w:szCs w:val="14"/>
                <w:lang w:bidi="en-US"/>
              </w:rPr>
              <w:t>0</w:t>
            </w:r>
          </w:p>
        </w:tc>
        <w:tc>
          <w:tcPr>
            <w:tcW w:w="721" w:type="dxa"/>
            <w:tcBorders>
              <w:top w:val="single" w:color="000000" w:sz="4" w:space="0"/>
              <w:left w:val="single" w:color="000000" w:sz="4" w:space="0"/>
              <w:bottom w:val="single" w:color="000000" w:sz="4" w:space="0"/>
              <w:right w:val="single" w:color="000000" w:sz="4" w:space="0"/>
            </w:tcBorders>
          </w:tcPr>
          <w:p w14:paraId="13BA4344">
            <w:pPr>
              <w:jc w:val="center"/>
              <w:rPr>
                <w:rFonts w:ascii="Bookman Old Style" w:hAnsi="Bookman Old Style"/>
                <w:b/>
                <w:sz w:val="24"/>
                <w:szCs w:val="14"/>
                <w:lang w:bidi="en-US"/>
              </w:rPr>
            </w:pPr>
            <w:r>
              <w:rPr>
                <w:rFonts w:ascii="Bookman Old Style" w:hAnsi="Bookman Old Style"/>
                <w:b/>
                <w:sz w:val="24"/>
                <w:szCs w:val="14"/>
                <w:lang w:bidi="en-US"/>
              </w:rPr>
              <w:t>3</w:t>
            </w:r>
          </w:p>
        </w:tc>
        <w:tc>
          <w:tcPr>
            <w:tcW w:w="841" w:type="dxa"/>
            <w:tcBorders>
              <w:top w:val="single" w:color="000000" w:sz="4" w:space="0"/>
              <w:left w:val="single" w:color="000000" w:sz="4" w:space="0"/>
              <w:bottom w:val="single" w:color="000000" w:sz="4" w:space="0"/>
              <w:right w:val="single" w:color="000000" w:sz="4" w:space="0"/>
            </w:tcBorders>
          </w:tcPr>
          <w:p w14:paraId="6BB33A47">
            <w:pPr>
              <w:jc w:val="center"/>
              <w:rPr>
                <w:rFonts w:ascii="Bookman Old Style" w:hAnsi="Bookman Old Style"/>
                <w:b/>
                <w:sz w:val="24"/>
                <w:szCs w:val="14"/>
                <w:lang w:bidi="en-US"/>
              </w:rPr>
            </w:pPr>
            <w:r>
              <w:rPr>
                <w:rFonts w:ascii="Bookman Old Style" w:hAnsi="Bookman Old Style"/>
                <w:b/>
                <w:sz w:val="24"/>
                <w:szCs w:val="14"/>
                <w:lang w:bidi="en-US"/>
              </w:rPr>
              <w:t>3</w:t>
            </w:r>
          </w:p>
        </w:tc>
      </w:tr>
      <w:bookmarkEnd w:id="0"/>
    </w:tbl>
    <w:p w14:paraId="70A3415D">
      <w:pPr>
        <w:rPr>
          <w:rFonts w:ascii="Bookman Old Style" w:hAnsi="Bookman Old Style"/>
          <w:b/>
          <w:sz w:val="24"/>
          <w:szCs w:val="14"/>
        </w:rPr>
      </w:pPr>
      <w:r>
        <w:rPr>
          <w:rFonts w:ascii="Bookman Old Style" w:hAnsi="Bookman Old Style"/>
          <w:b/>
          <w:sz w:val="24"/>
          <w:szCs w:val="14"/>
        </w:rPr>
        <w:t xml:space="preserve">LTP Structure    :      </w:t>
      </w:r>
    </w:p>
    <w:p w14:paraId="7A4AD3AF">
      <w:pPr>
        <w:rPr>
          <w:rFonts w:ascii="Bookman Old Style" w:hAnsi="Bookman Old Style"/>
          <w:b/>
          <w:sz w:val="24"/>
          <w:szCs w:val="14"/>
        </w:rPr>
      </w:pPr>
    </w:p>
    <w:p w14:paraId="58222179">
      <w:pPr>
        <w:jc w:val="center"/>
        <w:rPr>
          <w:rFonts w:ascii="Bookman Old Style" w:hAnsi="Bookman Old Style" w:cs="Bookman Old Style"/>
          <w:b/>
          <w:bCs/>
          <w:color w:val="000000"/>
          <w:sz w:val="24"/>
          <w:szCs w:val="24"/>
          <w:lang w:val="en-IN"/>
        </w:rPr>
      </w:pPr>
    </w:p>
    <w:p w14:paraId="0FE7B1B7">
      <w:pPr>
        <w:pStyle w:val="6"/>
        <w:ind w:left="90"/>
        <w:rPr>
          <w:rFonts w:ascii="Bookman Old Style" w:hAnsi="Bookman Old Style"/>
          <w:i w:val="0"/>
          <w:sz w:val="20"/>
        </w:rPr>
      </w:pPr>
      <w:bookmarkStart w:id="1" w:name="_Hlk139454032"/>
      <w:r>
        <w:rPr>
          <w:rFonts w:ascii="Bookman Old Style" w:hAnsi="Bookman Old Style"/>
          <w:i w:val="0"/>
          <w:sz w:val="20"/>
        </w:rPr>
        <mc:AlternateContent>
          <mc:Choice Requires="wps">
            <w:drawing>
              <wp:anchor distT="0" distB="0" distL="114300" distR="114300" simplePos="0" relativeHeight="251661312" behindDoc="0" locked="0" layoutInCell="1" allowOverlap="1">
                <wp:simplePos x="0" y="0"/>
                <wp:positionH relativeFrom="margin">
                  <wp:posOffset>10795</wp:posOffset>
                </wp:positionH>
                <wp:positionV relativeFrom="paragraph">
                  <wp:posOffset>88265</wp:posOffset>
                </wp:positionV>
                <wp:extent cx="6415405"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415431"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id="_x0000_s1026" o:spid="_x0000_s1026" o:spt="20" style="position:absolute;left:0pt;margin-left:0.85pt;margin-top:6.95pt;height:0pt;width:505.15pt;mso-position-horizontal-relative:margin;z-index:251661312;mso-width-relative:page;mso-height-relative:page;" filled="f" stroked="t" coordsize="21600,21600" o:gfxdata="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Yrce&#10;UtQAAAAIAQAADwAAAAAAAAABACAAAAAiAAAAZHJzL2Rvd25yZXYueG1sUEsBAhQAFAAAAAgAh07i&#10;QFu5DEHtAQAA+gMAAA4AAAAAAAAAAQAgAAAAIwEAAGRycy9lMm9Eb2MueG1sUEsFBgAAAAAGAAYA&#10;WQEAAIIFAAAAAA==&#10;">
                <v:fill on="f" focussize="0,0"/>
                <v:stroke color="#000000 [3200]" joinstyle="round" dashstyle="dash"/>
                <v:imagedata o:title=""/>
                <o:lock v:ext="edit" aspectratio="f"/>
              </v:line>
            </w:pict>
          </mc:Fallback>
        </mc:AlternateContent>
      </w:r>
    </w:p>
    <w:bookmarkEnd w:id="1"/>
    <w:p w14:paraId="6CC52305">
      <w:pPr>
        <w:spacing w:line="276" w:lineRule="auto"/>
        <w:ind w:right="532"/>
        <w:rPr>
          <w:rFonts w:ascii="Bookman Old Style" w:hAnsi="Bookman Old Style"/>
          <w:b/>
          <w:color w:val="0070C0"/>
          <w:sz w:val="26"/>
          <w:szCs w:val="26"/>
        </w:rPr>
      </w:pPr>
      <w:r>
        <w:rPr>
          <w:rFonts w:ascii="Bookman Old Style" w:hAnsi="Bookman Old Style"/>
          <w:b/>
          <w:color w:val="0070C0"/>
          <w:sz w:val="26"/>
          <w:szCs w:val="26"/>
        </w:rPr>
        <w:t>Instructor:</w:t>
      </w:r>
    </w:p>
    <w:p w14:paraId="54B94803">
      <w:pPr>
        <w:spacing w:line="276" w:lineRule="auto"/>
        <w:ind w:right="532"/>
        <w:rPr>
          <w:rFonts w:hint="default" w:ascii="Bookman Old Style" w:hAnsi="Bookman Old Style"/>
          <w:bCs/>
          <w:sz w:val="24"/>
          <w:szCs w:val="14"/>
          <w:lang w:val="en-US"/>
        </w:rPr>
      </w:pPr>
      <w:r>
        <w:rPr>
          <w:rFonts w:ascii="Bookman Old Style" w:hAnsi="Bookman Old Style"/>
          <w:b/>
          <w:sz w:val="24"/>
          <w:szCs w:val="14"/>
        </w:rPr>
        <w:t>Name</w:t>
      </w:r>
      <w:r>
        <w:rPr>
          <w:rFonts w:ascii="Bookman Old Style" w:hAnsi="Bookman Old Style"/>
          <w:b/>
          <w:sz w:val="24"/>
          <w:szCs w:val="14"/>
        </w:rPr>
        <w:tab/>
      </w:r>
      <w:r>
        <w:rPr>
          <w:rFonts w:ascii="Bookman Old Style" w:hAnsi="Bookman Old Style"/>
          <w:b/>
          <w:sz w:val="24"/>
          <w:szCs w:val="14"/>
        </w:rPr>
        <w:tab/>
      </w:r>
      <w:r>
        <w:rPr>
          <w:rFonts w:ascii="Bookman Old Style" w:hAnsi="Bookman Old Style"/>
          <w:b/>
          <w:sz w:val="24"/>
          <w:szCs w:val="14"/>
        </w:rPr>
        <w:tab/>
      </w:r>
      <w:r>
        <w:rPr>
          <w:rFonts w:ascii="Bookman Old Style" w:hAnsi="Bookman Old Style"/>
          <w:b/>
          <w:sz w:val="24"/>
          <w:szCs w:val="14"/>
        </w:rPr>
        <w:t>:</w:t>
      </w:r>
      <w:r>
        <w:rPr>
          <w:rFonts w:ascii="Bookman Old Style" w:hAnsi="Bookman Old Style"/>
          <w:bCs/>
          <w:sz w:val="24"/>
          <w:szCs w:val="14"/>
        </w:rPr>
        <w:t xml:space="preserve"> </w:t>
      </w:r>
      <w:r>
        <w:rPr>
          <w:rFonts w:hint="default" w:ascii="Bookman Old Style" w:hAnsi="Bookman Old Style"/>
          <w:bCs/>
          <w:sz w:val="24"/>
          <w:szCs w:val="14"/>
          <w:lang w:val="en-US"/>
        </w:rPr>
        <w:t>Dipti Dash</w:t>
      </w:r>
    </w:p>
    <w:p w14:paraId="7C59D914">
      <w:pPr>
        <w:spacing w:line="276" w:lineRule="auto"/>
        <w:ind w:right="532"/>
        <w:rPr>
          <w:rFonts w:ascii="Bookman Old Style" w:hAnsi="Bookman Old Style"/>
          <w:bCs/>
          <w:sz w:val="24"/>
          <w:szCs w:val="14"/>
        </w:rPr>
      </w:pPr>
      <w:r>
        <w:rPr>
          <w:rFonts w:ascii="Bookman Old Style" w:hAnsi="Bookman Old Style"/>
          <w:b/>
          <w:sz w:val="24"/>
          <w:szCs w:val="14"/>
        </w:rPr>
        <w:t>Chamber</w:t>
      </w:r>
      <w:r>
        <w:rPr>
          <w:rFonts w:ascii="Bookman Old Style" w:hAnsi="Bookman Old Style"/>
          <w:b/>
          <w:sz w:val="24"/>
          <w:szCs w:val="14"/>
        </w:rPr>
        <w:tab/>
      </w:r>
      <w:r>
        <w:rPr>
          <w:rFonts w:ascii="Bookman Old Style" w:hAnsi="Bookman Old Style"/>
          <w:b/>
          <w:sz w:val="24"/>
          <w:szCs w:val="14"/>
        </w:rPr>
        <w:tab/>
      </w:r>
      <w:r>
        <w:rPr>
          <w:rFonts w:ascii="Bookman Old Style" w:hAnsi="Bookman Old Style"/>
          <w:b/>
          <w:sz w:val="24"/>
          <w:szCs w:val="14"/>
        </w:rPr>
        <w:t>:</w:t>
      </w:r>
      <w:r>
        <w:rPr>
          <w:rFonts w:ascii="Bookman Old Style" w:hAnsi="Bookman Old Style"/>
          <w:bCs/>
          <w:sz w:val="24"/>
          <w:szCs w:val="14"/>
        </w:rPr>
        <w:t xml:space="preserve"> F-</w:t>
      </w:r>
      <w:r>
        <w:rPr>
          <w:rFonts w:hint="default" w:ascii="Bookman Old Style" w:hAnsi="Bookman Old Style"/>
          <w:bCs/>
          <w:sz w:val="24"/>
          <w:szCs w:val="14"/>
          <w:lang w:val="en-US"/>
        </w:rPr>
        <w:t>09</w:t>
      </w:r>
      <w:r>
        <w:rPr>
          <w:rFonts w:ascii="Bookman Old Style" w:hAnsi="Bookman Old Style"/>
          <w:bCs/>
          <w:sz w:val="24"/>
          <w:szCs w:val="14"/>
        </w:rPr>
        <w:t>, Block-A, Campus-15</w:t>
      </w:r>
    </w:p>
    <w:p w14:paraId="630C7288">
      <w:pPr>
        <w:spacing w:line="276" w:lineRule="auto"/>
        <w:ind w:right="532"/>
        <w:rPr>
          <w:rStyle w:val="7"/>
          <w:rFonts w:ascii="Bookman Old Style" w:hAnsi="Bookman Old Style"/>
          <w:bCs/>
          <w:sz w:val="24"/>
          <w:szCs w:val="14"/>
        </w:rPr>
      </w:pPr>
      <w:r>
        <w:rPr>
          <w:rFonts w:ascii="Bookman Old Style" w:hAnsi="Bookman Old Style"/>
          <w:b/>
          <w:sz w:val="24"/>
          <w:szCs w:val="14"/>
        </w:rPr>
        <w:t>Email</w:t>
      </w:r>
      <w:r>
        <w:rPr>
          <w:rFonts w:ascii="Bookman Old Style" w:hAnsi="Bookman Old Style"/>
          <w:b/>
          <w:sz w:val="24"/>
          <w:szCs w:val="14"/>
        </w:rPr>
        <w:tab/>
      </w:r>
      <w:r>
        <w:rPr>
          <w:rFonts w:ascii="Bookman Old Style" w:hAnsi="Bookman Old Style"/>
          <w:b/>
          <w:sz w:val="24"/>
          <w:szCs w:val="14"/>
        </w:rPr>
        <w:tab/>
      </w:r>
      <w:r>
        <w:rPr>
          <w:rFonts w:ascii="Bookman Old Style" w:hAnsi="Bookman Old Style"/>
          <w:b/>
          <w:sz w:val="24"/>
          <w:szCs w:val="14"/>
        </w:rPr>
        <w:t>:</w:t>
      </w:r>
      <w:r>
        <w:rPr>
          <w:rFonts w:ascii="Bookman Old Style" w:hAnsi="Bookman Old Style"/>
          <w:bCs/>
          <w:sz w:val="24"/>
          <w:szCs w:val="14"/>
        </w:rPr>
        <w:t xml:space="preserve"> </w:t>
      </w:r>
      <w:r>
        <w:rPr>
          <w:rFonts w:hint="default" w:ascii="Bookman Old Style" w:hAnsi="Bookman Old Style"/>
          <w:bCs/>
          <w:sz w:val="24"/>
          <w:szCs w:val="14"/>
          <w:lang w:val="en-US"/>
        </w:rPr>
        <w:t>dipti.dashfcs@kiit,.ac.in</w:t>
      </w:r>
      <w:r>
        <w:rPr>
          <w:rFonts w:ascii="Bookman Old Style" w:hAnsi="Bookman Old Style"/>
          <w:bCs/>
          <w:sz w:val="24"/>
          <w:szCs w:val="14"/>
        </w:rPr>
        <w:t xml:space="preserve"> </w:t>
      </w:r>
    </w:p>
    <w:p w14:paraId="715201E1">
      <w:pPr>
        <w:spacing w:line="276" w:lineRule="auto"/>
        <w:ind w:right="532"/>
        <w:rPr>
          <w:rFonts w:hint="default" w:ascii="Bookman Old Style" w:hAnsi="Bookman Old Style"/>
          <w:bCs/>
          <w:sz w:val="24"/>
          <w:szCs w:val="14"/>
          <w:lang w:val="en-US"/>
        </w:rPr>
      </w:pPr>
      <w:r>
        <w:rPr>
          <w:rFonts w:ascii="Bookman Old Style" w:hAnsi="Bookman Old Style"/>
          <w:b/>
          <w:sz w:val="24"/>
          <w:szCs w:val="14"/>
        </w:rPr>
        <w:t>Contact Number</w:t>
      </w:r>
      <w:r>
        <w:rPr>
          <w:rFonts w:ascii="Bookman Old Style" w:hAnsi="Bookman Old Style"/>
          <w:bCs/>
          <w:sz w:val="24"/>
          <w:szCs w:val="14"/>
        </w:rPr>
        <w:tab/>
      </w:r>
      <w:r>
        <w:rPr>
          <w:rFonts w:ascii="Bookman Old Style" w:hAnsi="Bookman Old Style"/>
          <w:bCs/>
          <w:sz w:val="24"/>
          <w:szCs w:val="14"/>
        </w:rPr>
        <w:t xml:space="preserve">: </w:t>
      </w:r>
      <w:r>
        <w:rPr>
          <w:rFonts w:hint="default" w:ascii="Bookman Old Style" w:hAnsi="Bookman Old Style"/>
          <w:bCs/>
          <w:sz w:val="24"/>
          <w:szCs w:val="14"/>
          <w:lang w:val="en-US"/>
        </w:rPr>
        <w:t>7978996718</w:t>
      </w:r>
      <w:bookmarkStart w:id="2" w:name="_GoBack"/>
      <w:bookmarkEnd w:id="2"/>
    </w:p>
    <w:p w14:paraId="50A616A8">
      <w:pPr>
        <w:pStyle w:val="6"/>
        <w:ind w:left="90"/>
        <w:rPr>
          <w:rFonts w:ascii="Bookman Old Style" w:hAnsi="Bookman Old Style"/>
          <w:i w:val="0"/>
          <w:sz w:val="20"/>
        </w:rPr>
      </w:pPr>
      <w:r>
        <w:rPr>
          <w:rFonts w:ascii="Bookman Old Style" w:hAnsi="Bookman Old Style"/>
          <w:i w:val="0"/>
          <w:sz w:val="20"/>
        </w:rPr>
        <mc:AlternateContent>
          <mc:Choice Requires="wps">
            <w:drawing>
              <wp:anchor distT="0" distB="0" distL="114300" distR="114300" simplePos="0" relativeHeight="251660288" behindDoc="0" locked="0" layoutInCell="1" allowOverlap="1">
                <wp:simplePos x="0" y="0"/>
                <wp:positionH relativeFrom="margin">
                  <wp:posOffset>10795</wp:posOffset>
                </wp:positionH>
                <wp:positionV relativeFrom="paragraph">
                  <wp:posOffset>88265</wp:posOffset>
                </wp:positionV>
                <wp:extent cx="6415405"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6415431"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id="_x0000_s1026" o:spid="_x0000_s1026" o:spt="20" style="position:absolute;left:0pt;margin-left:0.85pt;margin-top:6.95pt;height:0pt;width:505.15pt;mso-position-horizontal-relative:margin;z-index:251660288;mso-width-relative:page;mso-height-relative:page;" filled="f" stroked="t" coordsize="21600,21600" o:gfxdata="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Yrce&#10;UtQAAAAIAQAADwAAAAAAAAABACAAAAAiAAAAZHJzL2Rvd25yZXYueG1sUEsBAhQAFAAAAAgAh07i&#10;QJKMeePtAQAA+gMAAA4AAAAAAAAAAQAgAAAAIwEAAGRycy9lMm9Eb2MueG1sUEsFBgAAAAAGAAYA&#10;WQEAAIIFAAAAAA==&#10;">
                <v:fill on="f" focussize="0,0"/>
                <v:stroke color="#000000 [3200]" joinstyle="round" dashstyle="dash"/>
                <v:imagedata o:title=""/>
                <o:lock v:ext="edit" aspectratio="f"/>
              </v:line>
            </w:pict>
          </mc:Fallback>
        </mc:AlternateContent>
      </w:r>
    </w:p>
    <w:p w14:paraId="1BB24A27">
      <w:pPr>
        <w:spacing w:before="234"/>
        <w:ind w:right="533"/>
        <w:contextualSpacing/>
        <w:rPr>
          <w:rFonts w:ascii="Bookman Old Style" w:hAnsi="Bookman Old Style"/>
          <w:b/>
          <w:color w:val="0070C0"/>
          <w:sz w:val="26"/>
          <w:szCs w:val="26"/>
        </w:rPr>
      </w:pPr>
      <w:r>
        <w:rPr>
          <w:rFonts w:ascii="Bookman Old Style" w:hAnsi="Bookman Old Style"/>
          <w:b/>
          <w:color w:val="0070C0"/>
          <w:sz w:val="26"/>
          <w:szCs w:val="26"/>
        </w:rPr>
        <w:t>Course Objective</w:t>
      </w:r>
    </w:p>
    <w:p w14:paraId="5D68833B">
      <w:pPr>
        <w:spacing w:line="276" w:lineRule="auto"/>
        <w:jc w:val="both"/>
        <w:rPr>
          <w:rFonts w:ascii="Times New Roman" w:hAnsi="Times New Roman" w:cs="Times New Roman"/>
        </w:rPr>
      </w:pPr>
      <w:r>
        <w:rPr>
          <w:rFonts w:ascii="Times New Roman" w:hAnsi="Times New Roman" w:cs="Times New Roman"/>
        </w:rPr>
        <w:t>This is an elective course, open to 3</w:t>
      </w:r>
      <w:r>
        <w:rPr>
          <w:rFonts w:ascii="Times New Roman" w:hAnsi="Times New Roman" w:cs="Times New Roman"/>
          <w:vertAlign w:val="superscript"/>
        </w:rPr>
        <w:t>rd</w:t>
      </w:r>
      <w:r>
        <w:rPr>
          <w:rFonts w:ascii="Times New Roman" w:hAnsi="Times New Roman" w:cs="Times New Roman"/>
        </w:rPr>
        <w:t xml:space="preserve"> year B.Tech (CS, CSCE, and IT) students. Computational Intelligence (Soft Computing) is a new concept for advanced information processing. The objective of Computational Intelligence approaches is to introduce a new approach for analyzing and creating flexible information processing of humans such as sensing, understanding, learning, recognizing, and thinking. Our aim is to realize three main methodologies of Computational Intelligence and their hybridization in the first few classes. Following this, we discuss in details the three methodologies which are biologically and linguistically motivated computational paradigms such as Neural Networks, Fuzzy Systems, Evolutionary Computation and Hybrid Neuro-Fuzzy Models. Finally, students will be acquainted with designing intelligent systems and provide them with a working knowledge for building these systems.</w:t>
      </w:r>
    </w:p>
    <w:p w14:paraId="259F22AC">
      <w:pPr>
        <w:ind w:right="533"/>
        <w:contextualSpacing/>
        <w:rPr>
          <w:rFonts w:ascii="Bookman Old Style" w:hAnsi="Bookman Old Style"/>
          <w:b/>
          <w:sz w:val="32"/>
          <w:szCs w:val="18"/>
          <w:u w:val="single"/>
        </w:rPr>
      </w:pPr>
      <w:r>
        <w:rPr>
          <w:rFonts w:ascii="Bookman Old Style" w:hAnsi="Bookman Old Style"/>
          <w:i/>
          <w:sz w:val="20"/>
        </w:rPr>
        <mc:AlternateContent>
          <mc:Choice Requires="wps">
            <w:drawing>
              <wp:anchor distT="0" distB="0" distL="114300" distR="114300" simplePos="0" relativeHeight="251665408" behindDoc="0" locked="0" layoutInCell="1" allowOverlap="1">
                <wp:simplePos x="0" y="0"/>
                <wp:positionH relativeFrom="margin">
                  <wp:align>left</wp:align>
                </wp:positionH>
                <wp:positionV relativeFrom="paragraph">
                  <wp:posOffset>122555</wp:posOffset>
                </wp:positionV>
                <wp:extent cx="6415405"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6415431" cy="0"/>
                        </a:xfrm>
                        <a:prstGeom prst="line">
                          <a:avLst/>
                        </a:prstGeom>
                        <a:noFill/>
                        <a:ln w="9525" cap="flat" cmpd="sng" algn="ctr">
                          <a:solidFill>
                            <a:sysClr val="windowText" lastClr="000000"/>
                          </a:solidFill>
                          <a:prstDash val="dash"/>
                          <a:round/>
                          <a:headEnd type="none" w="med" len="med"/>
                          <a:tailEnd type="none" w="med" len="med"/>
                        </a:ln>
                        <a:effectLst/>
                      </wps:spPr>
                      <wps:bodyPr/>
                    </wps:wsp>
                  </a:graphicData>
                </a:graphic>
              </wp:anchor>
            </w:drawing>
          </mc:Choice>
          <mc:Fallback>
            <w:pict>
              <v:line id="_x0000_s1026" o:spid="_x0000_s1026" o:spt="20" style="position:absolute;left:0pt;margin-top:9.65pt;height:0pt;width:505.15pt;mso-position-horizontal:left;mso-position-horizontal-relative:margin;z-index:251665408;mso-width-relative:page;mso-height-relative:page;" filled="f" stroked="t" coordsize="21600,21600" o:gfxdata="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OFzAmHVAAAABwEAAA8AAAAAAAAAAQAgAAAAIgAAAGRycy9kb3ducmV2&#10;LnhtbFBLAQIUABQAAAAIAIdO4kAvQtDd/wEAABwEAAAOAAAAAAAAAAEAIAAAACQBAABkcnMvZTJv&#10;RG9jLnhtbFBLBQYAAAAABgAGAFkBAACVBQAAAAA=&#10;">
                <v:fill on="f" focussize="0,0"/>
                <v:stroke color="#000000" joinstyle="round" dashstyle="dash"/>
                <v:imagedata o:title=""/>
                <o:lock v:ext="edit" aspectratio="f"/>
              </v:line>
            </w:pict>
          </mc:Fallback>
        </mc:AlternateContent>
      </w:r>
    </w:p>
    <w:p w14:paraId="6AD5B6EB">
      <w:pPr>
        <w:spacing w:after="240" w:line="360" w:lineRule="auto"/>
        <w:ind w:right="533"/>
        <w:contextualSpacing/>
        <w:rPr>
          <w:rFonts w:ascii="Bookman Old Style" w:hAnsi="Bookman Old Style"/>
          <w:b/>
          <w:color w:val="0070C0"/>
          <w:sz w:val="26"/>
          <w:szCs w:val="26"/>
        </w:rPr>
      </w:pPr>
      <w:r>
        <w:rPr>
          <w:rFonts w:ascii="Bookman Old Style" w:hAnsi="Bookman Old Style"/>
          <w:b/>
          <w:color w:val="0070C0"/>
          <w:sz w:val="26"/>
          <w:szCs w:val="26"/>
        </w:rPr>
        <w:t>Course Outcomes</w:t>
      </w:r>
    </w:p>
    <w:tbl>
      <w:tblPr>
        <w:tblStyle w:val="8"/>
        <w:tblW w:w="1020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7"/>
        <w:gridCol w:w="8784"/>
      </w:tblGrid>
      <w:tr w14:paraId="04E0F6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6" w:hRule="atLeast"/>
        </w:trPr>
        <w:tc>
          <w:tcPr>
            <w:tcW w:w="1417" w:type="dxa"/>
            <w:vAlign w:val="center"/>
          </w:tcPr>
          <w:p w14:paraId="173CAF73">
            <w:pPr>
              <w:autoSpaceDE/>
              <w:autoSpaceDN/>
              <w:jc w:val="both"/>
              <w:rPr>
                <w:rFonts w:ascii="Bookman Old Style" w:hAnsi="Bookman Old Style" w:cs="Bookman Old Style"/>
              </w:rPr>
            </w:pPr>
            <w:r>
              <w:rPr>
                <w:rFonts w:ascii="Bookman Old Style" w:hAnsi="Bookman Old Style" w:cs="Bookman Old Style"/>
              </w:rPr>
              <w:t>CO1:</w:t>
            </w:r>
          </w:p>
        </w:tc>
        <w:tc>
          <w:tcPr>
            <w:tcW w:w="8784" w:type="dxa"/>
            <w:vAlign w:val="bottom"/>
          </w:tcPr>
          <w:p w14:paraId="0E238CE5">
            <w:pPr>
              <w:autoSpaceDE/>
              <w:autoSpaceDN/>
              <w:jc w:val="both"/>
              <w:rPr>
                <w:rFonts w:ascii="Bookman Old Style" w:hAnsi="Bookman Old Style" w:cs="Bookman Old Style"/>
              </w:rPr>
            </w:pPr>
            <w:r>
              <w:rPr>
                <w:rFonts w:ascii="Bookman Old Style" w:hAnsi="Bookman Old Style" w:cs="Bookman Old Style"/>
              </w:rPr>
              <w:t>Identify the basic concepts and characteristics of soft computing and its associated methodologies.</w:t>
            </w:r>
          </w:p>
        </w:tc>
      </w:tr>
      <w:tr w14:paraId="229143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7" w:hRule="atLeast"/>
        </w:trPr>
        <w:tc>
          <w:tcPr>
            <w:tcW w:w="1417" w:type="dxa"/>
            <w:vAlign w:val="center"/>
          </w:tcPr>
          <w:p w14:paraId="456D8B62">
            <w:pPr>
              <w:autoSpaceDE/>
              <w:autoSpaceDN/>
              <w:jc w:val="both"/>
              <w:rPr>
                <w:rFonts w:ascii="Bookman Old Style" w:hAnsi="Bookman Old Style" w:cs="Bookman Old Style"/>
              </w:rPr>
            </w:pPr>
            <w:r>
              <w:rPr>
                <w:rFonts w:ascii="Bookman Old Style" w:hAnsi="Bookman Old Style" w:cs="Bookman Old Style"/>
              </w:rPr>
              <w:t>CO2:</w:t>
            </w:r>
          </w:p>
        </w:tc>
        <w:tc>
          <w:tcPr>
            <w:tcW w:w="8784" w:type="dxa"/>
            <w:vAlign w:val="bottom"/>
          </w:tcPr>
          <w:p w14:paraId="16890BAA">
            <w:pPr>
              <w:autoSpaceDE/>
              <w:autoSpaceDN/>
              <w:jc w:val="both"/>
              <w:rPr>
                <w:rFonts w:ascii="Bookman Old Style" w:hAnsi="Bookman Old Style" w:cs="Bookman Old Style"/>
              </w:rPr>
            </w:pPr>
            <w:r>
              <w:rPr>
                <w:rFonts w:ascii="Bookman Old Style" w:hAnsi="Bookman Old Style" w:cs="Bookman Old Style"/>
              </w:rPr>
              <w:t>Assess concepts of artificial neural networks and apply neural networks to various classification problems.</w:t>
            </w:r>
          </w:p>
        </w:tc>
      </w:tr>
      <w:tr w14:paraId="243DD6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7" w:type="dxa"/>
            <w:vAlign w:val="center"/>
          </w:tcPr>
          <w:p w14:paraId="39CA63E5">
            <w:pPr>
              <w:autoSpaceDE/>
              <w:autoSpaceDN/>
              <w:jc w:val="both"/>
              <w:rPr>
                <w:rFonts w:ascii="Bookman Old Style" w:hAnsi="Bookman Old Style" w:cs="Bookman Old Style"/>
              </w:rPr>
            </w:pPr>
            <w:r>
              <w:rPr>
                <w:rFonts w:ascii="Bookman Old Style" w:hAnsi="Bookman Old Style" w:cs="Bookman Old Style"/>
              </w:rPr>
              <w:t>CO3:</w:t>
            </w:r>
          </w:p>
        </w:tc>
        <w:tc>
          <w:tcPr>
            <w:tcW w:w="8784" w:type="dxa"/>
            <w:vAlign w:val="bottom"/>
          </w:tcPr>
          <w:p w14:paraId="24672687">
            <w:pPr>
              <w:autoSpaceDE/>
              <w:autoSpaceDN/>
              <w:jc w:val="both"/>
              <w:rPr>
                <w:rFonts w:ascii="Bookman Old Style" w:hAnsi="Bookman Old Style" w:cs="Bookman Old Style"/>
              </w:rPr>
            </w:pPr>
            <w:r>
              <w:rPr>
                <w:rFonts w:ascii="Bookman Old Style" w:hAnsi="Bookman Old Style" w:cs="Bookman Old Style"/>
              </w:rPr>
              <w:t>Apply various set theoretic operations in fuzzy sets.</w:t>
            </w:r>
          </w:p>
        </w:tc>
      </w:tr>
      <w:tr w14:paraId="69EAC9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7" w:type="dxa"/>
            <w:vAlign w:val="center"/>
          </w:tcPr>
          <w:p w14:paraId="7366FE98">
            <w:pPr>
              <w:autoSpaceDE/>
              <w:autoSpaceDN/>
              <w:jc w:val="both"/>
              <w:rPr>
                <w:rFonts w:ascii="Bookman Old Style" w:hAnsi="Bookman Old Style" w:cs="Bookman Old Style"/>
              </w:rPr>
            </w:pPr>
            <w:r>
              <w:rPr>
                <w:rFonts w:ascii="Bookman Old Style" w:hAnsi="Bookman Old Style" w:cs="Bookman Old Style"/>
              </w:rPr>
              <w:t>CO4:</w:t>
            </w:r>
          </w:p>
        </w:tc>
        <w:tc>
          <w:tcPr>
            <w:tcW w:w="8784" w:type="dxa"/>
            <w:vAlign w:val="bottom"/>
          </w:tcPr>
          <w:p w14:paraId="5141F1EC">
            <w:pPr>
              <w:autoSpaceDE/>
              <w:autoSpaceDN/>
              <w:jc w:val="both"/>
              <w:rPr>
                <w:rFonts w:ascii="Bookman Old Style" w:hAnsi="Bookman Old Style" w:cs="Bookman Old Style"/>
              </w:rPr>
            </w:pPr>
            <w:r>
              <w:rPr>
                <w:rFonts w:ascii="Bookman Old Style" w:hAnsi="Bookman Old Style" w:cs="Bookman Old Style"/>
              </w:rPr>
              <w:t>Analyze fuzzy rules, fuzzy reasoning and various fuzzy and neuro-fuzzy inference systems.</w:t>
            </w:r>
          </w:p>
        </w:tc>
      </w:tr>
      <w:tr w14:paraId="0D92F7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7" w:type="dxa"/>
            <w:vAlign w:val="center"/>
          </w:tcPr>
          <w:p w14:paraId="6F3C04CB">
            <w:pPr>
              <w:autoSpaceDE/>
              <w:autoSpaceDN/>
              <w:jc w:val="both"/>
              <w:rPr>
                <w:rFonts w:ascii="Bookman Old Style" w:hAnsi="Bookman Old Style" w:cs="Bookman Old Style"/>
              </w:rPr>
            </w:pPr>
            <w:r>
              <w:rPr>
                <w:rFonts w:ascii="Bookman Old Style" w:hAnsi="Bookman Old Style" w:cs="Bookman Old Style"/>
              </w:rPr>
              <w:t>CO5:</w:t>
            </w:r>
          </w:p>
        </w:tc>
        <w:tc>
          <w:tcPr>
            <w:tcW w:w="8784" w:type="dxa"/>
            <w:vAlign w:val="bottom"/>
          </w:tcPr>
          <w:p w14:paraId="6C90E44B">
            <w:pPr>
              <w:autoSpaceDE/>
              <w:autoSpaceDN/>
              <w:jc w:val="both"/>
              <w:rPr>
                <w:rFonts w:ascii="Bookman Old Style" w:hAnsi="Bookman Old Style" w:cs="Bookman Old Style"/>
              </w:rPr>
            </w:pPr>
            <w:r>
              <w:rPr>
                <w:rFonts w:ascii="Bookman Old Style" w:hAnsi="Bookman Old Style" w:cs="Bookman Old Style"/>
              </w:rPr>
              <w:t>Understand derivative free optimization and apply genetic algorithms to optimization problems.</w:t>
            </w:r>
          </w:p>
        </w:tc>
      </w:tr>
      <w:tr w14:paraId="3E996E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7" w:type="dxa"/>
            <w:vAlign w:val="center"/>
          </w:tcPr>
          <w:p w14:paraId="5A2EA745">
            <w:pPr>
              <w:autoSpaceDE/>
              <w:autoSpaceDN/>
              <w:jc w:val="both"/>
              <w:rPr>
                <w:rFonts w:ascii="Bookman Old Style" w:hAnsi="Bookman Old Style" w:cs="Bookman Old Style"/>
              </w:rPr>
            </w:pPr>
            <w:r>
              <w:rPr>
                <w:rFonts w:ascii="Bookman Old Style" w:hAnsi="Bookman Old Style" w:cs="Bookman Old Style"/>
              </w:rPr>
              <w:t>CO6:</w:t>
            </w:r>
          </w:p>
        </w:tc>
        <w:tc>
          <w:tcPr>
            <w:tcW w:w="8784" w:type="dxa"/>
            <w:vAlign w:val="bottom"/>
          </w:tcPr>
          <w:p w14:paraId="4AD3E8DE">
            <w:pPr>
              <w:autoSpaceDE/>
              <w:autoSpaceDN/>
              <w:jc w:val="both"/>
              <w:rPr>
                <w:rFonts w:ascii="Bookman Old Style" w:hAnsi="Bookman Old Style" w:cs="Bookman Old Style"/>
              </w:rPr>
            </w:pPr>
            <w:r>
              <w:rPr>
                <w:rFonts w:ascii="Bookman Old Style" w:hAnsi="Bookman Old Style" w:cs="Bookman Old Style"/>
              </w:rPr>
              <w:t>Apply and evaluate swarm-based optimization techniques in real-world problem solving.</w:t>
            </w:r>
          </w:p>
        </w:tc>
      </w:tr>
    </w:tbl>
    <w:p w14:paraId="583B0A2C">
      <w:pPr>
        <w:spacing w:after="240" w:line="360" w:lineRule="auto"/>
        <w:ind w:right="533"/>
        <w:contextualSpacing/>
        <w:rPr>
          <w:rFonts w:ascii="Bookman Old Style" w:hAnsi="Bookman Old Style"/>
          <w:b/>
          <w:color w:val="0070C0"/>
          <w:sz w:val="26"/>
          <w:szCs w:val="26"/>
        </w:rPr>
      </w:pPr>
      <w:r>
        <w:rPr>
          <w:rFonts w:ascii="Bookman Old Style" w:hAnsi="Bookman Old Style"/>
          <w:b/>
          <w:color w:val="0070C0"/>
          <w:sz w:val="26"/>
          <w:szCs w:val="26"/>
        </w:rPr>
        <w:drawing>
          <wp:inline distT="0" distB="0" distL="0" distR="0">
            <wp:extent cx="6425565" cy="12065"/>
            <wp:effectExtent l="0" t="0" r="0" b="0"/>
            <wp:docPr id="177557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5756"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6425565" cy="12065"/>
                    </a:xfrm>
                    <a:prstGeom prst="rect">
                      <a:avLst/>
                    </a:prstGeom>
                    <a:noFill/>
                  </pic:spPr>
                </pic:pic>
              </a:graphicData>
            </a:graphic>
          </wp:inline>
        </w:drawing>
      </w:r>
    </w:p>
    <w:p w14:paraId="6F6B9D4E">
      <w:pPr>
        <w:spacing w:after="240" w:line="360" w:lineRule="auto"/>
        <w:ind w:right="533"/>
        <w:contextualSpacing/>
        <w:rPr>
          <w:rFonts w:ascii="Bookman Old Style" w:hAnsi="Bookman Old Style"/>
          <w:b/>
          <w:color w:val="0070C0"/>
          <w:sz w:val="26"/>
          <w:szCs w:val="26"/>
        </w:rPr>
      </w:pPr>
    </w:p>
    <w:p w14:paraId="7CD73972">
      <w:pPr>
        <w:spacing w:after="240" w:line="360" w:lineRule="auto"/>
        <w:ind w:right="533"/>
        <w:contextualSpacing/>
        <w:rPr>
          <w:rFonts w:ascii="Bookman Old Style" w:hAnsi="Bookman Old Style"/>
          <w:b/>
          <w:color w:val="0070C0"/>
          <w:sz w:val="26"/>
          <w:szCs w:val="26"/>
        </w:rPr>
      </w:pPr>
    </w:p>
    <w:p w14:paraId="7A098668">
      <w:pPr>
        <w:spacing w:after="240" w:line="360" w:lineRule="auto"/>
        <w:ind w:right="533"/>
        <w:contextualSpacing/>
        <w:rPr>
          <w:rFonts w:ascii="Bookman Old Style" w:hAnsi="Bookman Old Style"/>
          <w:b/>
          <w:color w:val="0070C0"/>
          <w:sz w:val="26"/>
          <w:szCs w:val="26"/>
        </w:rPr>
      </w:pPr>
      <w:r>
        <w:rPr>
          <w:rFonts w:ascii="Bookman Old Style" w:hAnsi="Bookman Old Style"/>
          <w:b/>
          <w:color w:val="0070C0"/>
          <w:sz w:val="26"/>
          <w:szCs w:val="26"/>
        </w:rPr>
        <w:t>Course Contents</w:t>
      </w:r>
    </w:p>
    <w:tbl>
      <w:tblPr>
        <w:tblStyle w:val="8"/>
        <w:tblW w:w="102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232"/>
        <w:gridCol w:w="2011"/>
        <w:gridCol w:w="2011"/>
      </w:tblGrid>
      <w:tr w14:paraId="3E90D6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232" w:type="dxa"/>
          </w:tcPr>
          <w:p w14:paraId="19A92496">
            <w:pPr>
              <w:ind w:right="533"/>
              <w:contextualSpacing/>
              <w:jc w:val="center"/>
              <w:rPr>
                <w:rFonts w:ascii="Bookman Old Style" w:hAnsi="Bookman Old Style"/>
                <w:b/>
                <w:color w:val="0070C0"/>
                <w:sz w:val="26"/>
                <w:szCs w:val="26"/>
              </w:rPr>
            </w:pPr>
            <w:r>
              <w:rPr>
                <w:rFonts w:ascii="Bookman Old Style" w:hAnsi="Bookman Old Style"/>
                <w:b/>
                <w:sz w:val="26"/>
                <w:szCs w:val="26"/>
              </w:rPr>
              <w:t xml:space="preserve">Topics </w:t>
            </w:r>
          </w:p>
        </w:tc>
        <w:tc>
          <w:tcPr>
            <w:tcW w:w="2011" w:type="dxa"/>
          </w:tcPr>
          <w:p w14:paraId="11C6EBD7">
            <w:pPr>
              <w:jc w:val="center"/>
              <w:rPr>
                <w:rFonts w:ascii="Bookman Old Style" w:hAnsi="Bookman Old Style" w:cs="Bookman Old Style"/>
                <w:b/>
                <w:bCs/>
                <w:sz w:val="24"/>
                <w:szCs w:val="24"/>
              </w:rPr>
            </w:pPr>
            <w:r>
              <w:rPr>
                <w:rFonts w:ascii="Bookman Old Style" w:hAnsi="Bookman Old Style" w:cs="Bookman Old Style"/>
                <w:b/>
                <w:bCs/>
                <w:sz w:val="24"/>
                <w:szCs w:val="24"/>
              </w:rPr>
              <w:t>No. of lectures</w:t>
            </w:r>
          </w:p>
        </w:tc>
        <w:tc>
          <w:tcPr>
            <w:tcW w:w="2011" w:type="dxa"/>
          </w:tcPr>
          <w:p w14:paraId="147DF0F0">
            <w:pPr>
              <w:jc w:val="center"/>
              <w:rPr>
                <w:rFonts w:ascii="Bookman Old Style" w:hAnsi="Bookman Old Style" w:cs="Bookman Old Style"/>
                <w:b/>
                <w:bCs/>
                <w:sz w:val="24"/>
                <w:szCs w:val="24"/>
              </w:rPr>
            </w:pPr>
            <w:r>
              <w:rPr>
                <w:rFonts w:ascii="Bookman Old Style" w:hAnsi="Bookman Old Style" w:cs="Bookman Old Style"/>
                <w:b/>
                <w:bCs/>
                <w:sz w:val="24"/>
                <w:szCs w:val="24"/>
              </w:rPr>
              <w:t>Course Outcome</w:t>
            </w:r>
          </w:p>
        </w:tc>
      </w:tr>
      <w:tr w14:paraId="5898D7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32" w:type="dxa"/>
          </w:tcPr>
          <w:p w14:paraId="5591C3E5">
            <w:pPr>
              <w:ind w:right="533"/>
              <w:contextualSpacing/>
              <w:jc w:val="center"/>
              <w:rPr>
                <w:rFonts w:ascii="Bookman Old Style" w:hAnsi="Bookman Old Style"/>
                <w:b/>
                <w:color w:val="0070C0"/>
                <w:sz w:val="24"/>
                <w:szCs w:val="24"/>
              </w:rPr>
            </w:pPr>
            <w:r>
              <w:rPr>
                <w:rFonts w:ascii="Bookman Old Style" w:hAnsi="Bookman Old Style"/>
                <w:b/>
                <w:color w:val="0070C0"/>
                <w:sz w:val="24"/>
                <w:szCs w:val="24"/>
              </w:rPr>
              <w:t>Introduction to Soft Computing and Neuro-Fuzzy System</w:t>
            </w:r>
          </w:p>
          <w:p w14:paraId="64B6FA7D">
            <w:pPr>
              <w:numPr>
                <w:ilvl w:val="0"/>
                <w:numId w:val="1"/>
              </w:numPr>
              <w:tabs>
                <w:tab w:val="clear" w:pos="420"/>
              </w:tabs>
              <w:autoSpaceDE/>
              <w:autoSpaceDN/>
              <w:jc w:val="both"/>
              <w:rPr>
                <w:rFonts w:ascii="Bookman Old Style" w:hAnsi="Bookman Old Style" w:cs="Bookman Old Style"/>
              </w:rPr>
            </w:pPr>
            <w:r>
              <w:rPr>
                <w:rFonts w:ascii="Bookman Old Style" w:hAnsi="Bookman Old Style" w:cs="Bookman Old Style"/>
              </w:rPr>
              <w:t>Introduction to Concept of computing</w:t>
            </w:r>
          </w:p>
          <w:p w14:paraId="470CA6C8">
            <w:pPr>
              <w:numPr>
                <w:ilvl w:val="0"/>
                <w:numId w:val="1"/>
              </w:numPr>
              <w:tabs>
                <w:tab w:val="clear" w:pos="420"/>
              </w:tabs>
              <w:autoSpaceDE/>
              <w:autoSpaceDN/>
              <w:jc w:val="both"/>
              <w:rPr>
                <w:rFonts w:ascii="Bookman Old Style" w:hAnsi="Bookman Old Style" w:cs="Bookman Old Style"/>
              </w:rPr>
            </w:pPr>
            <w:r>
              <w:rPr>
                <w:rFonts w:ascii="Bookman Old Style" w:hAnsi="Bookman Old Style" w:cs="Bookman Old Style"/>
              </w:rPr>
              <w:t>"Soft" computing versus "Hard" computing</w:t>
            </w:r>
          </w:p>
          <w:p w14:paraId="4367F43C">
            <w:pPr>
              <w:numPr>
                <w:ilvl w:val="0"/>
                <w:numId w:val="1"/>
              </w:numPr>
              <w:tabs>
                <w:tab w:val="clear" w:pos="420"/>
              </w:tabs>
              <w:autoSpaceDE/>
              <w:autoSpaceDN/>
              <w:jc w:val="both"/>
              <w:rPr>
                <w:rFonts w:ascii="Bookman Old Style" w:hAnsi="Bookman Old Style" w:cs="Bookman Old Style"/>
              </w:rPr>
            </w:pPr>
            <w:r>
              <w:rPr>
                <w:rFonts w:ascii="Bookman Old Style" w:hAnsi="Bookman Old Style" w:cs="Bookman Old Style"/>
              </w:rPr>
              <w:t>Conventional AI</w:t>
            </w:r>
          </w:p>
          <w:p w14:paraId="7B254403">
            <w:pPr>
              <w:numPr>
                <w:ilvl w:val="0"/>
                <w:numId w:val="1"/>
              </w:numPr>
              <w:tabs>
                <w:tab w:val="clear" w:pos="420"/>
              </w:tabs>
              <w:autoSpaceDE/>
              <w:autoSpaceDN/>
              <w:jc w:val="both"/>
              <w:rPr>
                <w:rFonts w:ascii="Bookman Old Style" w:hAnsi="Bookman Old Style" w:cs="Bookman Old Style"/>
              </w:rPr>
            </w:pPr>
            <w:r>
              <w:rPr>
                <w:rFonts w:ascii="Bookman Old Style" w:hAnsi="Bookman Old Style" w:cs="Bookman Old Style"/>
              </w:rPr>
              <w:t xml:space="preserve">Constituents of Soft Computing </w:t>
            </w:r>
          </w:p>
          <w:p w14:paraId="4F9E2B11">
            <w:pPr>
              <w:numPr>
                <w:ilvl w:val="0"/>
                <w:numId w:val="1"/>
              </w:numPr>
              <w:tabs>
                <w:tab w:val="clear" w:pos="420"/>
              </w:tabs>
              <w:autoSpaceDE/>
              <w:autoSpaceDN/>
              <w:jc w:val="both"/>
              <w:rPr>
                <w:rFonts w:ascii="Bookman Old Style" w:hAnsi="Bookman Old Style" w:cs="Bookman Old Style"/>
              </w:rPr>
            </w:pPr>
            <w:r>
              <w:rPr>
                <w:rFonts w:ascii="Bookman Old Style" w:hAnsi="Bookman Old Style" w:cs="Bookman Old Style"/>
              </w:rPr>
              <w:t>Neuro-Fuzzy Systems</w:t>
            </w:r>
          </w:p>
        </w:tc>
        <w:tc>
          <w:tcPr>
            <w:tcW w:w="2011" w:type="dxa"/>
          </w:tcPr>
          <w:p w14:paraId="42DAB490">
            <w:pPr>
              <w:jc w:val="center"/>
              <w:rPr>
                <w:rFonts w:ascii="Bookman Old Style" w:hAnsi="Bookman Old Style" w:cs="Bookman Old Style"/>
              </w:rPr>
            </w:pPr>
            <w:r>
              <w:rPr>
                <w:rFonts w:ascii="Bookman Old Style" w:hAnsi="Bookman Old Style" w:cs="Bookman Old Style"/>
              </w:rPr>
              <w:t>3</w:t>
            </w:r>
          </w:p>
          <w:p w14:paraId="29313884">
            <w:pPr>
              <w:jc w:val="center"/>
              <w:rPr>
                <w:rFonts w:ascii="Bookman Old Style" w:hAnsi="Bookman Old Style" w:cs="Bookman Old Style"/>
              </w:rPr>
            </w:pPr>
            <w:r>
              <w:rPr>
                <w:rFonts w:ascii="Bookman Old Style" w:hAnsi="Bookman Old Style" w:cs="Bookman Old Style"/>
              </w:rPr>
              <w:t>(1-3)</w:t>
            </w:r>
          </w:p>
          <w:p w14:paraId="32D76F24">
            <w:pPr>
              <w:jc w:val="center"/>
              <w:rPr>
                <w:rFonts w:ascii="Bookman Old Style" w:hAnsi="Bookman Old Style" w:cs="Bookman Old Style"/>
              </w:rPr>
            </w:pPr>
          </w:p>
        </w:tc>
        <w:tc>
          <w:tcPr>
            <w:tcW w:w="2011" w:type="dxa"/>
          </w:tcPr>
          <w:p w14:paraId="153CCD33">
            <w:pPr>
              <w:jc w:val="center"/>
              <w:rPr>
                <w:rFonts w:ascii="Bookman Old Style" w:hAnsi="Bookman Old Style" w:cs="Bookman Old Style"/>
              </w:rPr>
            </w:pPr>
            <w:r>
              <w:rPr>
                <w:rFonts w:ascii="Bookman Old Style" w:hAnsi="Bookman Old Style" w:cs="Bookman Old Style"/>
              </w:rPr>
              <w:t>CO1</w:t>
            </w:r>
          </w:p>
        </w:tc>
      </w:tr>
      <w:tr w14:paraId="67347C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32" w:type="dxa"/>
          </w:tcPr>
          <w:p w14:paraId="58609F3D">
            <w:pPr>
              <w:ind w:right="533"/>
              <w:contextualSpacing/>
              <w:jc w:val="center"/>
              <w:rPr>
                <w:rFonts w:ascii="Bookman Old Style" w:hAnsi="Bookman Old Style"/>
                <w:b/>
                <w:color w:val="0070C0"/>
                <w:sz w:val="24"/>
                <w:szCs w:val="24"/>
              </w:rPr>
            </w:pPr>
            <w:r>
              <w:rPr>
                <w:rFonts w:ascii="Bookman Old Style" w:hAnsi="Bookman Old Style"/>
                <w:b/>
                <w:color w:val="0070C0"/>
                <w:sz w:val="24"/>
                <w:szCs w:val="24"/>
              </w:rPr>
              <w:t>Artificial Neural Networks (ANN)</w:t>
            </w:r>
          </w:p>
          <w:p w14:paraId="081C432E">
            <w:pPr>
              <w:numPr>
                <w:ilvl w:val="0"/>
                <w:numId w:val="1"/>
              </w:numPr>
              <w:tabs>
                <w:tab w:val="clear" w:pos="420"/>
              </w:tabs>
              <w:autoSpaceDE/>
              <w:autoSpaceDN/>
              <w:jc w:val="both"/>
              <w:rPr>
                <w:rFonts w:ascii="Bookman Old Style" w:hAnsi="Bookman Old Style" w:cs="Bookman Old Style"/>
              </w:rPr>
            </w:pPr>
            <w:r>
              <w:rPr>
                <w:rFonts w:ascii="Bookman Old Style" w:hAnsi="Bookman Old Style" w:cs="Bookman Old Style"/>
              </w:rPr>
              <w:t xml:space="preserve">Introduction to ANN </w:t>
            </w:r>
          </w:p>
          <w:p w14:paraId="13B1875F">
            <w:pPr>
              <w:numPr>
                <w:ilvl w:val="0"/>
                <w:numId w:val="1"/>
              </w:numPr>
              <w:tabs>
                <w:tab w:val="clear" w:pos="420"/>
              </w:tabs>
              <w:autoSpaceDE/>
              <w:autoSpaceDN/>
              <w:jc w:val="both"/>
              <w:rPr>
                <w:rFonts w:ascii="Bookman Old Style" w:hAnsi="Bookman Old Style" w:cs="Bookman Old Style"/>
              </w:rPr>
            </w:pPr>
            <w:r>
              <w:rPr>
                <w:rFonts w:ascii="Bookman Old Style" w:hAnsi="Bookman Old Style" w:cs="Bookman Old Style"/>
              </w:rPr>
              <w:t xml:space="preserve">Adaline and Madaline </w:t>
            </w:r>
          </w:p>
          <w:p w14:paraId="409F6FC7">
            <w:pPr>
              <w:numPr>
                <w:ilvl w:val="0"/>
                <w:numId w:val="1"/>
              </w:numPr>
              <w:tabs>
                <w:tab w:val="clear" w:pos="420"/>
              </w:tabs>
              <w:autoSpaceDE/>
              <w:autoSpaceDN/>
              <w:jc w:val="both"/>
              <w:rPr>
                <w:rFonts w:ascii="Bookman Old Style" w:hAnsi="Bookman Old Style" w:cs="Bookman Old Style"/>
              </w:rPr>
            </w:pPr>
            <w:r>
              <w:rPr>
                <w:rFonts w:ascii="Bookman Old Style" w:hAnsi="Bookman Old Style" w:cs="Bookman Old Style"/>
              </w:rPr>
              <w:t xml:space="preserve">Learning algorithms </w:t>
            </w:r>
          </w:p>
          <w:p w14:paraId="061D7240">
            <w:pPr>
              <w:numPr>
                <w:ilvl w:val="0"/>
                <w:numId w:val="1"/>
              </w:numPr>
              <w:tabs>
                <w:tab w:val="clear" w:pos="420"/>
              </w:tabs>
              <w:autoSpaceDE/>
              <w:autoSpaceDN/>
              <w:jc w:val="both"/>
              <w:rPr>
                <w:rFonts w:ascii="Bookman Old Style" w:hAnsi="Bookman Old Style" w:cs="Bookman Old Style"/>
              </w:rPr>
            </w:pPr>
            <w:r>
              <w:rPr>
                <w:rFonts w:ascii="Bookman Old Style" w:hAnsi="Bookman Old Style" w:cs="Bookman Old Style"/>
              </w:rPr>
              <w:t xml:space="preserve">Perceptron </w:t>
            </w:r>
          </w:p>
          <w:p w14:paraId="39512E17">
            <w:pPr>
              <w:numPr>
                <w:ilvl w:val="0"/>
                <w:numId w:val="1"/>
              </w:numPr>
              <w:tabs>
                <w:tab w:val="clear" w:pos="420"/>
              </w:tabs>
              <w:autoSpaceDE/>
              <w:autoSpaceDN/>
              <w:jc w:val="both"/>
              <w:rPr>
                <w:rFonts w:ascii="Bookman Old Style" w:hAnsi="Bookman Old Style" w:cs="Bookman Old Style"/>
              </w:rPr>
            </w:pPr>
            <w:r>
              <w:rPr>
                <w:rFonts w:ascii="Bookman Old Style" w:hAnsi="Bookman Old Style" w:cs="Bookman Old Style"/>
              </w:rPr>
              <w:t xml:space="preserve">Multilayer Perceptron (MLP) and Backpropagation (BP) algorithm </w:t>
            </w:r>
          </w:p>
          <w:p w14:paraId="1048AB50">
            <w:pPr>
              <w:numPr>
                <w:ilvl w:val="0"/>
                <w:numId w:val="1"/>
              </w:numPr>
              <w:tabs>
                <w:tab w:val="clear" w:pos="420"/>
              </w:tabs>
              <w:autoSpaceDE/>
              <w:autoSpaceDN/>
              <w:jc w:val="both"/>
              <w:rPr>
                <w:rFonts w:ascii="Bookman Old Style" w:hAnsi="Bookman Old Style" w:cs="Bookman Old Style"/>
              </w:rPr>
            </w:pPr>
            <w:r>
              <w:rPr>
                <w:rFonts w:ascii="Bookman Old Style" w:hAnsi="Bookman Old Style" w:cs="Bookman Old Style"/>
              </w:rPr>
              <w:t xml:space="preserve">Radial Basis Function Networks (RBF) </w:t>
            </w:r>
          </w:p>
        </w:tc>
        <w:tc>
          <w:tcPr>
            <w:tcW w:w="2011" w:type="dxa"/>
          </w:tcPr>
          <w:p w14:paraId="22A625E0">
            <w:pPr>
              <w:ind w:right="440" w:rightChars="200"/>
              <w:jc w:val="center"/>
              <w:rPr>
                <w:rFonts w:ascii="Bookman Old Style" w:hAnsi="Bookman Old Style" w:cs="Bookman Old Style"/>
              </w:rPr>
            </w:pPr>
            <w:r>
              <w:rPr>
                <w:rFonts w:ascii="Bookman Old Style" w:hAnsi="Bookman Old Style" w:cs="Bookman Old Style"/>
              </w:rPr>
              <w:t xml:space="preserve">     15</w:t>
            </w:r>
          </w:p>
          <w:p w14:paraId="1B93C2DD">
            <w:pPr>
              <w:ind w:right="440" w:rightChars="200"/>
              <w:jc w:val="center"/>
              <w:rPr>
                <w:rFonts w:ascii="Bookman Old Style" w:hAnsi="Bookman Old Style" w:cs="Bookman Old Style"/>
              </w:rPr>
            </w:pPr>
            <w:r>
              <w:rPr>
                <w:rFonts w:ascii="Bookman Old Style" w:hAnsi="Bookman Old Style" w:cs="Bookman Old Style"/>
              </w:rPr>
              <w:t xml:space="preserve">     (4 -18)</w:t>
            </w:r>
          </w:p>
        </w:tc>
        <w:tc>
          <w:tcPr>
            <w:tcW w:w="2011" w:type="dxa"/>
          </w:tcPr>
          <w:p w14:paraId="5DA39268">
            <w:pPr>
              <w:ind w:right="440" w:rightChars="200"/>
              <w:jc w:val="center"/>
              <w:rPr>
                <w:rFonts w:ascii="Bookman Old Style" w:hAnsi="Bookman Old Style" w:cs="Bookman Old Style"/>
              </w:rPr>
            </w:pPr>
            <w:r>
              <w:rPr>
                <w:rFonts w:ascii="Bookman Old Style" w:hAnsi="Bookman Old Style" w:cs="Bookman Old Style"/>
              </w:rPr>
              <w:t>CO2</w:t>
            </w:r>
          </w:p>
        </w:tc>
      </w:tr>
      <w:tr w14:paraId="4273BD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32" w:type="dxa"/>
          </w:tcPr>
          <w:p w14:paraId="4BD72D0D">
            <w:pPr>
              <w:ind w:right="533"/>
              <w:contextualSpacing/>
              <w:jc w:val="center"/>
              <w:rPr>
                <w:rFonts w:ascii="Bookman Old Style" w:hAnsi="Bookman Old Style"/>
                <w:b/>
                <w:color w:val="0070C0"/>
                <w:sz w:val="24"/>
                <w:szCs w:val="24"/>
              </w:rPr>
            </w:pPr>
            <w:r>
              <w:rPr>
                <w:rFonts w:ascii="Bookman Old Style" w:hAnsi="Bookman Old Style"/>
                <w:b/>
                <w:color w:val="0070C0"/>
                <w:sz w:val="24"/>
                <w:szCs w:val="24"/>
              </w:rPr>
              <w:t>Fuzzy Set Theory</w:t>
            </w:r>
          </w:p>
          <w:p w14:paraId="3886D132">
            <w:pPr>
              <w:numPr>
                <w:ilvl w:val="0"/>
                <w:numId w:val="1"/>
              </w:numPr>
              <w:autoSpaceDE/>
              <w:autoSpaceDN/>
              <w:ind w:right="440" w:rightChars="200"/>
              <w:rPr>
                <w:rFonts w:ascii="Bookman Old Style" w:hAnsi="Bookman Old Style" w:cs="Bookman Old Style"/>
              </w:rPr>
            </w:pPr>
            <w:r>
              <w:rPr>
                <w:rFonts w:ascii="Bookman Old Style" w:hAnsi="Bookman Old Style" w:cs="Bookman Old Style"/>
              </w:rPr>
              <w:t xml:space="preserve">Fuzzy sets, Basic Definition and Terminology </w:t>
            </w:r>
          </w:p>
          <w:p w14:paraId="1E657AFF">
            <w:pPr>
              <w:numPr>
                <w:ilvl w:val="0"/>
                <w:numId w:val="1"/>
              </w:numPr>
              <w:autoSpaceDE/>
              <w:autoSpaceDN/>
              <w:ind w:right="440" w:rightChars="200"/>
              <w:rPr>
                <w:rFonts w:ascii="Bookman Old Style" w:hAnsi="Bookman Old Style" w:cs="Bookman Old Style"/>
              </w:rPr>
            </w:pPr>
            <w:r>
              <w:rPr>
                <w:rFonts w:ascii="Bookman Old Style" w:hAnsi="Bookman Old Style" w:cs="Bookman Old Style"/>
              </w:rPr>
              <w:t>Member Function Formulation and Parameterization</w:t>
            </w:r>
          </w:p>
          <w:p w14:paraId="5CDB1ED8">
            <w:pPr>
              <w:numPr>
                <w:ilvl w:val="0"/>
                <w:numId w:val="1"/>
              </w:numPr>
              <w:autoSpaceDE/>
              <w:autoSpaceDN/>
              <w:ind w:right="440" w:rightChars="200"/>
              <w:rPr>
                <w:rFonts w:ascii="Bookman Old Style" w:hAnsi="Bookman Old Style" w:cs="Bookman Old Style"/>
              </w:rPr>
            </w:pPr>
            <w:r>
              <w:rPr>
                <w:rFonts w:ascii="Bookman Old Style" w:hAnsi="Bookman Old Style" w:cs="Bookman Old Style"/>
              </w:rPr>
              <w:t>Set-theoretic Operations and Fuzzy sets operations (Union, Intersection and Complement)</w:t>
            </w:r>
          </w:p>
        </w:tc>
        <w:tc>
          <w:tcPr>
            <w:tcW w:w="2011" w:type="dxa"/>
          </w:tcPr>
          <w:p w14:paraId="066EB62F">
            <w:pPr>
              <w:ind w:right="440" w:rightChars="200"/>
              <w:jc w:val="center"/>
              <w:rPr>
                <w:rFonts w:ascii="Bookman Old Style" w:hAnsi="Bookman Old Style" w:cs="Bookman Old Style"/>
              </w:rPr>
            </w:pPr>
            <w:r>
              <w:rPr>
                <w:rFonts w:ascii="Bookman Old Style" w:hAnsi="Bookman Old Style" w:cs="Bookman Old Style"/>
              </w:rPr>
              <w:t xml:space="preserve">  6</w:t>
            </w:r>
          </w:p>
          <w:p w14:paraId="0A5F06D0">
            <w:pPr>
              <w:ind w:right="440" w:rightChars="200"/>
              <w:jc w:val="center"/>
              <w:rPr>
                <w:rFonts w:ascii="Bookman Old Style" w:hAnsi="Bookman Old Style" w:cs="Bookman Old Style"/>
              </w:rPr>
            </w:pPr>
            <w:r>
              <w:rPr>
                <w:rFonts w:ascii="Bookman Old Style" w:hAnsi="Bookman Old Style" w:cs="Bookman Old Style"/>
              </w:rPr>
              <w:t xml:space="preserve">   (19 - 24)</w:t>
            </w:r>
          </w:p>
        </w:tc>
        <w:tc>
          <w:tcPr>
            <w:tcW w:w="2011" w:type="dxa"/>
          </w:tcPr>
          <w:p w14:paraId="428D5146">
            <w:pPr>
              <w:ind w:right="440" w:rightChars="200"/>
              <w:jc w:val="center"/>
              <w:rPr>
                <w:rFonts w:ascii="Bookman Old Style" w:hAnsi="Bookman Old Style" w:cs="Bookman Old Style"/>
              </w:rPr>
            </w:pPr>
            <w:r>
              <w:rPr>
                <w:rFonts w:ascii="Bookman Old Style" w:hAnsi="Bookman Old Style" w:cs="Bookman Old Style"/>
              </w:rPr>
              <w:t>CO3</w:t>
            </w:r>
          </w:p>
        </w:tc>
      </w:tr>
      <w:tr w14:paraId="2091EF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32" w:type="dxa"/>
          </w:tcPr>
          <w:p w14:paraId="60F48F6D">
            <w:pPr>
              <w:autoSpaceDE/>
              <w:autoSpaceDN/>
              <w:ind w:left="420"/>
              <w:jc w:val="both"/>
              <w:rPr>
                <w:rFonts w:ascii="Bookman Old Style" w:hAnsi="Bookman Old Style" w:cs="Bookman Old Style"/>
              </w:rPr>
            </w:pPr>
            <w:r>
              <w:rPr>
                <w:rFonts w:ascii="Bookman Old Style" w:hAnsi="Bookman Old Style"/>
                <w:b/>
                <w:color w:val="0070C0"/>
                <w:sz w:val="24"/>
                <w:szCs w:val="24"/>
              </w:rPr>
              <w:t>Fuzzy Rules, Fuzzy Reasoning and Fuzzy Inference Systems</w:t>
            </w:r>
          </w:p>
          <w:p w14:paraId="70E289EB">
            <w:pPr>
              <w:numPr>
                <w:ilvl w:val="0"/>
                <w:numId w:val="1"/>
              </w:numPr>
              <w:autoSpaceDE/>
              <w:autoSpaceDN/>
              <w:jc w:val="both"/>
              <w:rPr>
                <w:rFonts w:ascii="Bookman Old Style" w:hAnsi="Bookman Old Style" w:cs="Bookman Old Style"/>
              </w:rPr>
            </w:pPr>
            <w:r>
              <w:rPr>
                <w:rFonts w:ascii="Bookman Old Style" w:hAnsi="Bookman Old Style" w:cs="Bookman Old Style"/>
              </w:rPr>
              <w:t xml:space="preserve">Extension Principle and Fuzzy Relations </w:t>
            </w:r>
          </w:p>
          <w:p w14:paraId="6DF05F93">
            <w:pPr>
              <w:numPr>
                <w:ilvl w:val="0"/>
                <w:numId w:val="1"/>
              </w:numPr>
              <w:autoSpaceDE/>
              <w:autoSpaceDN/>
              <w:jc w:val="both"/>
              <w:rPr>
                <w:rFonts w:ascii="Bookman Old Style" w:hAnsi="Bookman Old Style" w:cs="Bookman Old Style"/>
              </w:rPr>
            </w:pPr>
            <w:r>
              <w:rPr>
                <w:rFonts w:ascii="Bookman Old Style" w:hAnsi="Bookman Old Style" w:cs="Bookman Old Style"/>
              </w:rPr>
              <w:t>Fuzzy If-Then Rules and Fuzzy Reasoning</w:t>
            </w:r>
          </w:p>
          <w:p w14:paraId="7FDCF6ED">
            <w:pPr>
              <w:numPr>
                <w:ilvl w:val="0"/>
                <w:numId w:val="1"/>
              </w:numPr>
              <w:autoSpaceDE/>
              <w:autoSpaceDN/>
              <w:jc w:val="both"/>
              <w:rPr>
                <w:rFonts w:ascii="Bookman Old Style" w:hAnsi="Bookman Old Style" w:cs="Bookman Old Style"/>
              </w:rPr>
            </w:pPr>
            <w:r>
              <w:rPr>
                <w:rFonts w:ascii="Bookman Old Style" w:hAnsi="Bookman Old Style" w:cs="Bookman Old Style"/>
              </w:rPr>
              <w:t>Fuzzy Inference Systems: Mamdani Fuzzy Models, Sugeno Fuzzy Models, Tsukamoto Fuzzy Models</w:t>
            </w:r>
          </w:p>
          <w:p w14:paraId="23B0F0B3">
            <w:pPr>
              <w:numPr>
                <w:ilvl w:val="0"/>
                <w:numId w:val="1"/>
              </w:numPr>
              <w:autoSpaceDE/>
              <w:autoSpaceDN/>
              <w:jc w:val="both"/>
              <w:rPr>
                <w:rFonts w:ascii="Bookman Old Style" w:hAnsi="Bookman Old Style" w:cs="Bookman Old Style"/>
              </w:rPr>
            </w:pPr>
            <w:r>
              <w:rPr>
                <w:rFonts w:ascii="Bookman Old Style" w:hAnsi="Bookman Old Style" w:cs="Bookman Old Style"/>
              </w:rPr>
              <w:t>Adaptive Neuro Fuzzy Inference Systems (ANFIS)</w:t>
            </w:r>
          </w:p>
        </w:tc>
        <w:tc>
          <w:tcPr>
            <w:tcW w:w="2011" w:type="dxa"/>
          </w:tcPr>
          <w:p w14:paraId="7DEBBB72">
            <w:pPr>
              <w:ind w:right="440" w:rightChars="200"/>
              <w:jc w:val="center"/>
              <w:rPr>
                <w:rFonts w:ascii="Bookman Old Style" w:hAnsi="Bookman Old Style" w:cs="Bookman Old Style"/>
              </w:rPr>
            </w:pPr>
            <w:r>
              <w:rPr>
                <w:rFonts w:ascii="Bookman Old Style" w:hAnsi="Bookman Old Style" w:cs="Bookman Old Style"/>
              </w:rPr>
              <w:t>7</w:t>
            </w:r>
          </w:p>
          <w:p w14:paraId="30E20827">
            <w:pPr>
              <w:ind w:right="440" w:rightChars="200"/>
              <w:jc w:val="center"/>
              <w:rPr>
                <w:rFonts w:ascii="Bookman Old Style" w:hAnsi="Bookman Old Style" w:cs="Bookman Old Style"/>
              </w:rPr>
            </w:pPr>
            <w:r>
              <w:rPr>
                <w:rFonts w:ascii="Bookman Old Style" w:hAnsi="Bookman Old Style" w:cs="Bookman Old Style"/>
              </w:rPr>
              <w:t>(25 - 31)</w:t>
            </w:r>
          </w:p>
        </w:tc>
        <w:tc>
          <w:tcPr>
            <w:tcW w:w="2011" w:type="dxa"/>
          </w:tcPr>
          <w:p w14:paraId="0E063E55">
            <w:pPr>
              <w:ind w:right="440" w:rightChars="200"/>
              <w:jc w:val="center"/>
              <w:rPr>
                <w:rFonts w:ascii="Bookman Old Style" w:hAnsi="Bookman Old Style" w:cs="Bookman Old Style"/>
              </w:rPr>
            </w:pPr>
            <w:r>
              <w:rPr>
                <w:rFonts w:ascii="Bookman Old Style" w:hAnsi="Bookman Old Style" w:cs="Bookman Old Style"/>
              </w:rPr>
              <w:t xml:space="preserve">  CO4</w:t>
            </w:r>
          </w:p>
        </w:tc>
      </w:tr>
      <w:tr w14:paraId="5BC2F0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32" w:type="dxa"/>
          </w:tcPr>
          <w:p w14:paraId="281FA10E">
            <w:pPr>
              <w:autoSpaceDE/>
              <w:autoSpaceDN/>
              <w:ind w:left="420"/>
              <w:jc w:val="center"/>
              <w:rPr>
                <w:rFonts w:ascii="Bookman Old Style" w:hAnsi="Bookman Old Style"/>
                <w:b/>
                <w:color w:val="0070C0"/>
                <w:sz w:val="24"/>
                <w:szCs w:val="24"/>
              </w:rPr>
            </w:pPr>
            <w:r>
              <w:rPr>
                <w:rFonts w:ascii="Bookman Old Style" w:hAnsi="Bookman Old Style"/>
                <w:b/>
                <w:color w:val="0070C0"/>
                <w:sz w:val="24"/>
                <w:szCs w:val="24"/>
              </w:rPr>
              <w:t>Optimization</w:t>
            </w:r>
          </w:p>
          <w:p w14:paraId="1ABF375E">
            <w:pPr>
              <w:numPr>
                <w:ilvl w:val="0"/>
                <w:numId w:val="1"/>
              </w:numPr>
              <w:autoSpaceDE/>
              <w:autoSpaceDN/>
              <w:jc w:val="both"/>
              <w:rPr>
                <w:rFonts w:ascii="Bookman Old Style" w:hAnsi="Bookman Old Style" w:cs="Bookman Old Style"/>
              </w:rPr>
            </w:pPr>
            <w:r>
              <w:rPr>
                <w:rFonts w:ascii="Bookman Old Style" w:hAnsi="Bookman Old Style" w:cs="Bookman Old Style"/>
              </w:rPr>
              <w:t xml:space="preserve">Derivative-based Optimization and Derivative-free Optimization </w:t>
            </w:r>
          </w:p>
          <w:p w14:paraId="5C394213">
            <w:pPr>
              <w:numPr>
                <w:ilvl w:val="0"/>
                <w:numId w:val="1"/>
              </w:numPr>
              <w:autoSpaceDE/>
              <w:autoSpaceDN/>
              <w:jc w:val="both"/>
              <w:rPr>
                <w:rFonts w:ascii="Bookman Old Style" w:hAnsi="Bookman Old Style" w:cs="Bookman Old Style"/>
              </w:rPr>
            </w:pPr>
            <w:r>
              <w:rPr>
                <w:rFonts w:ascii="Bookman Old Style" w:hAnsi="Bookman Old Style" w:cs="Bookman Old Style"/>
              </w:rPr>
              <w:t>Genetic Algorithms (GA)</w:t>
            </w:r>
          </w:p>
          <w:p w14:paraId="018CE714">
            <w:pPr>
              <w:numPr>
                <w:ilvl w:val="0"/>
                <w:numId w:val="1"/>
              </w:numPr>
              <w:autoSpaceDE/>
              <w:autoSpaceDN/>
              <w:jc w:val="both"/>
              <w:rPr>
                <w:rFonts w:ascii="Bookman Old Style" w:hAnsi="Bookman Old Style" w:cs="Bookman Old Style"/>
              </w:rPr>
            </w:pPr>
            <w:r>
              <w:rPr>
                <w:rFonts w:ascii="Bookman Old Style" w:hAnsi="Bookman Old Style" w:cs="Bookman Old Style"/>
              </w:rPr>
              <w:t>Differential Evolution (DE)</w:t>
            </w:r>
          </w:p>
        </w:tc>
        <w:tc>
          <w:tcPr>
            <w:tcW w:w="2011" w:type="dxa"/>
          </w:tcPr>
          <w:p w14:paraId="08B3D093">
            <w:pPr>
              <w:ind w:right="440" w:rightChars="200"/>
              <w:jc w:val="center"/>
              <w:rPr>
                <w:rFonts w:ascii="Bookman Old Style" w:hAnsi="Bookman Old Style" w:cs="Bookman Old Style"/>
              </w:rPr>
            </w:pPr>
            <w:r>
              <w:rPr>
                <w:rFonts w:ascii="Bookman Old Style" w:hAnsi="Bookman Old Style" w:cs="Bookman Old Style"/>
              </w:rPr>
              <w:t>3</w:t>
            </w:r>
          </w:p>
          <w:p w14:paraId="7C811D16">
            <w:pPr>
              <w:ind w:right="440" w:rightChars="200"/>
              <w:jc w:val="center"/>
              <w:rPr>
                <w:rFonts w:ascii="Bookman Old Style" w:hAnsi="Bookman Old Style" w:cs="Bookman Old Style"/>
              </w:rPr>
            </w:pPr>
            <w:r>
              <w:rPr>
                <w:rFonts w:ascii="Bookman Old Style" w:hAnsi="Bookman Old Style" w:cs="Bookman Old Style"/>
              </w:rPr>
              <w:t>(32 - 34)</w:t>
            </w:r>
          </w:p>
        </w:tc>
        <w:tc>
          <w:tcPr>
            <w:tcW w:w="2011" w:type="dxa"/>
          </w:tcPr>
          <w:p w14:paraId="15899FC4">
            <w:pPr>
              <w:ind w:right="440" w:rightChars="200"/>
              <w:jc w:val="center"/>
              <w:rPr>
                <w:rFonts w:ascii="Bookman Old Style" w:hAnsi="Bookman Old Style" w:cs="Bookman Old Style"/>
              </w:rPr>
            </w:pPr>
            <w:r>
              <w:rPr>
                <w:rFonts w:ascii="Bookman Old Style" w:hAnsi="Bookman Old Style" w:cs="Bookman Old Style"/>
              </w:rPr>
              <w:t xml:space="preserve"> CO5</w:t>
            </w:r>
          </w:p>
        </w:tc>
      </w:tr>
      <w:tr w14:paraId="1DBC86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32" w:type="dxa"/>
          </w:tcPr>
          <w:p w14:paraId="452C8CE1">
            <w:pPr>
              <w:autoSpaceDE/>
              <w:autoSpaceDN/>
              <w:ind w:left="420"/>
              <w:jc w:val="center"/>
              <w:rPr>
                <w:rFonts w:ascii="Bookman Old Style" w:hAnsi="Bookman Old Style"/>
                <w:b/>
                <w:color w:val="0070C0"/>
                <w:sz w:val="24"/>
                <w:szCs w:val="24"/>
              </w:rPr>
            </w:pPr>
            <w:r>
              <w:rPr>
                <w:rFonts w:ascii="Bookman Old Style" w:hAnsi="Bookman Old Style"/>
                <w:b/>
                <w:color w:val="0070C0"/>
                <w:sz w:val="24"/>
                <w:szCs w:val="24"/>
              </w:rPr>
              <w:t>Swarm Intelligence</w:t>
            </w:r>
          </w:p>
          <w:p w14:paraId="17EE0657">
            <w:pPr>
              <w:numPr>
                <w:ilvl w:val="0"/>
                <w:numId w:val="1"/>
              </w:numPr>
              <w:autoSpaceDE/>
              <w:autoSpaceDN/>
              <w:jc w:val="both"/>
              <w:rPr>
                <w:rFonts w:ascii="Bookman Old Style" w:hAnsi="Bookman Old Style" w:cs="Bookman Old Style"/>
              </w:rPr>
            </w:pPr>
            <w:r>
              <w:rPr>
                <w:rFonts w:ascii="Bookman Old Style" w:hAnsi="Bookman Old Style" w:cs="Bookman Old Style"/>
              </w:rPr>
              <w:t>Particle Swarm Optimization</w:t>
            </w:r>
          </w:p>
          <w:p w14:paraId="601B8C68">
            <w:pPr>
              <w:numPr>
                <w:ilvl w:val="0"/>
                <w:numId w:val="1"/>
              </w:numPr>
              <w:autoSpaceDE/>
              <w:autoSpaceDN/>
              <w:jc w:val="both"/>
              <w:rPr>
                <w:rFonts w:ascii="Bookman Old Style" w:hAnsi="Bookman Old Style" w:cs="Bookman Old Style"/>
              </w:rPr>
            </w:pPr>
            <w:r>
              <w:rPr>
                <w:rFonts w:ascii="Bookman Old Style" w:hAnsi="Bookman Old Style" w:cs="Bookman Old Style"/>
              </w:rPr>
              <w:t>Ant Colony Optimization</w:t>
            </w:r>
          </w:p>
          <w:p w14:paraId="04A6E288">
            <w:pPr>
              <w:numPr>
                <w:ilvl w:val="0"/>
                <w:numId w:val="1"/>
              </w:numPr>
              <w:autoSpaceDE/>
              <w:autoSpaceDN/>
              <w:jc w:val="both"/>
              <w:rPr>
                <w:rFonts w:ascii="Bookman Old Style" w:hAnsi="Bookman Old Style"/>
                <w:b/>
                <w:color w:val="0070C0"/>
                <w:sz w:val="24"/>
                <w:szCs w:val="24"/>
              </w:rPr>
            </w:pPr>
            <w:r>
              <w:rPr>
                <w:rFonts w:ascii="Bookman Old Style" w:hAnsi="Bookman Old Style" w:cs="Bookman Old Style"/>
              </w:rPr>
              <w:t>Artificial Bee Colony Optimization</w:t>
            </w:r>
          </w:p>
        </w:tc>
        <w:tc>
          <w:tcPr>
            <w:tcW w:w="2011" w:type="dxa"/>
          </w:tcPr>
          <w:p w14:paraId="5812E24A">
            <w:pPr>
              <w:ind w:right="440" w:rightChars="200"/>
              <w:jc w:val="center"/>
              <w:rPr>
                <w:rFonts w:ascii="Bookman Old Style" w:hAnsi="Bookman Old Style" w:cs="Bookman Old Style"/>
              </w:rPr>
            </w:pPr>
            <w:r>
              <w:rPr>
                <w:rFonts w:ascii="Bookman Old Style" w:hAnsi="Bookman Old Style" w:cs="Bookman Old Style"/>
              </w:rPr>
              <w:t>5</w:t>
            </w:r>
          </w:p>
          <w:p w14:paraId="114D3482">
            <w:pPr>
              <w:ind w:right="440" w:rightChars="200"/>
              <w:jc w:val="center"/>
              <w:rPr>
                <w:rFonts w:ascii="Bookman Old Style" w:hAnsi="Bookman Old Style" w:cs="Bookman Old Style"/>
              </w:rPr>
            </w:pPr>
            <w:r>
              <w:rPr>
                <w:rFonts w:ascii="Bookman Old Style" w:hAnsi="Bookman Old Style" w:cs="Bookman Old Style"/>
              </w:rPr>
              <w:t>(35 - 39)</w:t>
            </w:r>
          </w:p>
        </w:tc>
        <w:tc>
          <w:tcPr>
            <w:tcW w:w="2011" w:type="dxa"/>
          </w:tcPr>
          <w:p w14:paraId="59E41312">
            <w:pPr>
              <w:ind w:right="440" w:rightChars="200"/>
              <w:jc w:val="center"/>
              <w:rPr>
                <w:rFonts w:ascii="Bookman Old Style" w:hAnsi="Bookman Old Style" w:cs="Bookman Old Style"/>
              </w:rPr>
            </w:pPr>
            <w:r>
              <w:rPr>
                <w:rFonts w:ascii="Bookman Old Style" w:hAnsi="Bookman Old Style" w:cs="Bookman Old Style"/>
              </w:rPr>
              <w:t>CO6</w:t>
            </w:r>
          </w:p>
        </w:tc>
      </w:tr>
    </w:tbl>
    <w:p w14:paraId="277F97F4">
      <w:pPr>
        <w:spacing w:before="298"/>
        <w:ind w:right="532"/>
        <w:rPr>
          <w:rFonts w:ascii="Bookman Old Style" w:hAnsi="Bookman Old Style"/>
          <w:b/>
          <w:sz w:val="26"/>
          <w:szCs w:val="26"/>
          <w:u w:val="single"/>
        </w:rPr>
      </w:pPr>
      <w:r>
        <w:rPr>
          <w:rFonts w:ascii="Bookman Old Style" w:hAnsi="Bookman Old Style"/>
          <w:b/>
          <w:color w:val="0070C0"/>
          <w:sz w:val="26"/>
          <w:szCs w:val="26"/>
        </w:rPr>
        <w:t>Day-wise Lesson Plan</w:t>
      </w:r>
    </w:p>
    <w:p w14:paraId="2EE20B0C">
      <w:pPr>
        <w:jc w:val="right"/>
        <w:rPr>
          <w:rFonts w:ascii="Bookman Old Style" w:hAnsi="Bookman Old Style"/>
          <w:sz w:val="24"/>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43"/>
        <w:gridCol w:w="1089"/>
        <w:gridCol w:w="6"/>
        <w:gridCol w:w="7173"/>
      </w:tblGrid>
      <w:tr w14:paraId="26845F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3" w:type="dxa"/>
          </w:tcPr>
          <w:p w14:paraId="71BD8C67">
            <w:pPr>
              <w:pStyle w:val="6"/>
              <w:jc w:val="center"/>
              <w:rPr>
                <w:rFonts w:ascii="Bookman Old Style" w:hAnsi="Bookman Old Style"/>
                <w:b/>
                <w:bCs/>
                <w:i w:val="0"/>
                <w:sz w:val="22"/>
                <w:szCs w:val="22"/>
              </w:rPr>
            </w:pPr>
            <w:r>
              <w:rPr>
                <w:rFonts w:ascii="Bookman Old Style" w:hAnsi="Bookman Old Style"/>
                <w:b/>
                <w:bCs/>
                <w:i w:val="0"/>
                <w:sz w:val="22"/>
                <w:szCs w:val="22"/>
              </w:rPr>
              <w:t>Week</w:t>
            </w:r>
          </w:p>
        </w:tc>
        <w:tc>
          <w:tcPr>
            <w:tcW w:w="1088" w:type="dxa"/>
          </w:tcPr>
          <w:p w14:paraId="0FC04A0D">
            <w:pPr>
              <w:pStyle w:val="6"/>
              <w:jc w:val="center"/>
              <w:rPr>
                <w:rFonts w:ascii="Bookman Old Style" w:hAnsi="Bookman Old Style"/>
                <w:b/>
                <w:bCs/>
                <w:i w:val="0"/>
                <w:sz w:val="22"/>
                <w:szCs w:val="22"/>
              </w:rPr>
            </w:pPr>
            <w:r>
              <w:rPr>
                <w:rFonts w:ascii="Bookman Old Style" w:hAnsi="Bookman Old Style"/>
                <w:b/>
                <w:bCs/>
                <w:i w:val="0"/>
                <w:sz w:val="22"/>
                <w:szCs w:val="22"/>
              </w:rPr>
              <w:t>Lecture No.</w:t>
            </w:r>
          </w:p>
        </w:tc>
        <w:tc>
          <w:tcPr>
            <w:tcW w:w="7179" w:type="dxa"/>
            <w:gridSpan w:val="2"/>
          </w:tcPr>
          <w:p w14:paraId="5EE5874C">
            <w:pPr>
              <w:pStyle w:val="6"/>
              <w:jc w:val="center"/>
              <w:rPr>
                <w:rFonts w:ascii="Bookman Old Style" w:hAnsi="Bookman Old Style"/>
                <w:b/>
                <w:bCs/>
                <w:i w:val="0"/>
                <w:sz w:val="22"/>
                <w:szCs w:val="22"/>
              </w:rPr>
            </w:pPr>
            <w:r>
              <w:rPr>
                <w:rFonts w:ascii="Bookman Old Style" w:hAnsi="Bookman Old Style"/>
                <w:b/>
                <w:bCs/>
                <w:i w:val="0"/>
                <w:sz w:val="22"/>
                <w:szCs w:val="22"/>
              </w:rPr>
              <w:t>Topics</w:t>
            </w:r>
          </w:p>
        </w:tc>
      </w:tr>
      <w:tr w14:paraId="48EA9D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3" w:type="dxa"/>
            <w:vMerge w:val="restart"/>
          </w:tcPr>
          <w:p w14:paraId="68BF5D57">
            <w:pPr>
              <w:pStyle w:val="6"/>
              <w:jc w:val="center"/>
              <w:rPr>
                <w:rFonts w:ascii="Bookman Old Style" w:hAnsi="Bookman Old Style"/>
                <w:i w:val="0"/>
                <w:sz w:val="22"/>
                <w:szCs w:val="22"/>
              </w:rPr>
            </w:pPr>
            <w:r>
              <w:rPr>
                <w:rFonts w:ascii="Bookman Old Style" w:hAnsi="Bookman Old Style"/>
                <w:b/>
                <w:bCs/>
                <w:i w:val="0"/>
                <w:sz w:val="22"/>
                <w:szCs w:val="22"/>
              </w:rPr>
              <w:t>Week - 1</w:t>
            </w:r>
          </w:p>
        </w:tc>
        <w:tc>
          <w:tcPr>
            <w:tcW w:w="1088" w:type="dxa"/>
          </w:tcPr>
          <w:p w14:paraId="106CCEE1">
            <w:pPr>
              <w:pStyle w:val="6"/>
              <w:jc w:val="center"/>
              <w:rPr>
                <w:rFonts w:ascii="Bookman Old Style" w:hAnsi="Bookman Old Style"/>
                <w:i w:val="0"/>
                <w:sz w:val="22"/>
                <w:szCs w:val="22"/>
              </w:rPr>
            </w:pPr>
            <w:r>
              <w:rPr>
                <w:rFonts w:ascii="Bookman Old Style" w:hAnsi="Bookman Old Style"/>
                <w:i w:val="0"/>
                <w:sz w:val="22"/>
                <w:szCs w:val="22"/>
              </w:rPr>
              <w:t>1</w:t>
            </w:r>
          </w:p>
        </w:tc>
        <w:tc>
          <w:tcPr>
            <w:tcW w:w="7179" w:type="dxa"/>
            <w:gridSpan w:val="2"/>
          </w:tcPr>
          <w:p w14:paraId="394937B3">
            <w:pPr>
              <w:pStyle w:val="6"/>
              <w:jc w:val="both"/>
              <w:rPr>
                <w:rFonts w:ascii="Bookman Old Style" w:hAnsi="Bookman Old Style"/>
                <w:i w:val="0"/>
                <w:iCs/>
                <w:sz w:val="22"/>
                <w:szCs w:val="22"/>
              </w:rPr>
            </w:pPr>
            <w:r>
              <w:rPr>
                <w:rFonts w:ascii="Bookman Old Style" w:hAnsi="Bookman Old Style" w:cs="Bookman Old Style"/>
                <w:i w:val="0"/>
                <w:iCs/>
                <w:sz w:val="22"/>
                <w:szCs w:val="22"/>
              </w:rPr>
              <w:t>Introduction to Soft Computing, Techniques, Applications, Advantages, Disadvantages</w:t>
            </w:r>
          </w:p>
        </w:tc>
      </w:tr>
      <w:tr w14:paraId="11BB67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3" w:type="dxa"/>
            <w:vMerge w:val="continue"/>
          </w:tcPr>
          <w:p w14:paraId="6B98D3F1">
            <w:pPr>
              <w:pStyle w:val="6"/>
              <w:jc w:val="both"/>
              <w:rPr>
                <w:rFonts w:ascii="Bookman Old Style" w:hAnsi="Bookman Old Style"/>
                <w:i w:val="0"/>
                <w:sz w:val="22"/>
                <w:szCs w:val="22"/>
              </w:rPr>
            </w:pPr>
          </w:p>
        </w:tc>
        <w:tc>
          <w:tcPr>
            <w:tcW w:w="1088" w:type="dxa"/>
          </w:tcPr>
          <w:p w14:paraId="6107AFEC">
            <w:pPr>
              <w:pStyle w:val="6"/>
              <w:jc w:val="center"/>
              <w:rPr>
                <w:rFonts w:ascii="Bookman Old Style" w:hAnsi="Bookman Old Style"/>
                <w:i w:val="0"/>
                <w:sz w:val="22"/>
                <w:szCs w:val="22"/>
              </w:rPr>
            </w:pPr>
            <w:r>
              <w:rPr>
                <w:rFonts w:ascii="Bookman Old Style" w:hAnsi="Bookman Old Style"/>
                <w:i w:val="0"/>
                <w:sz w:val="22"/>
                <w:szCs w:val="22"/>
              </w:rPr>
              <w:t>2</w:t>
            </w:r>
          </w:p>
        </w:tc>
        <w:tc>
          <w:tcPr>
            <w:tcW w:w="7179" w:type="dxa"/>
            <w:gridSpan w:val="2"/>
          </w:tcPr>
          <w:p w14:paraId="7EF4D5CF">
            <w:pPr>
              <w:pStyle w:val="6"/>
              <w:jc w:val="both"/>
              <w:rPr>
                <w:rFonts w:ascii="Bookman Old Style" w:hAnsi="Bookman Old Style"/>
                <w:i w:val="0"/>
                <w:iCs/>
                <w:sz w:val="22"/>
                <w:szCs w:val="22"/>
              </w:rPr>
            </w:pPr>
            <w:r>
              <w:rPr>
                <w:rFonts w:ascii="Bookman Old Style" w:hAnsi="Bookman Old Style" w:cs="Bookman Old Style"/>
                <w:i w:val="0"/>
                <w:iCs/>
                <w:sz w:val="22"/>
                <w:szCs w:val="22"/>
              </w:rPr>
              <w:t>Constituents of Soft Computing</w:t>
            </w:r>
          </w:p>
        </w:tc>
      </w:tr>
      <w:tr w14:paraId="1994A7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3" w:type="dxa"/>
            <w:vMerge w:val="continue"/>
          </w:tcPr>
          <w:p w14:paraId="5D852CE4">
            <w:pPr>
              <w:pStyle w:val="6"/>
              <w:jc w:val="both"/>
              <w:rPr>
                <w:rFonts w:ascii="Bookman Old Style" w:hAnsi="Bookman Old Style"/>
                <w:i w:val="0"/>
                <w:sz w:val="22"/>
                <w:szCs w:val="22"/>
              </w:rPr>
            </w:pPr>
          </w:p>
        </w:tc>
        <w:tc>
          <w:tcPr>
            <w:tcW w:w="1088" w:type="dxa"/>
          </w:tcPr>
          <w:p w14:paraId="591806E3">
            <w:pPr>
              <w:pStyle w:val="6"/>
              <w:jc w:val="center"/>
              <w:rPr>
                <w:rFonts w:ascii="Bookman Old Style" w:hAnsi="Bookman Old Style"/>
                <w:i w:val="0"/>
                <w:sz w:val="22"/>
                <w:szCs w:val="22"/>
              </w:rPr>
            </w:pPr>
            <w:r>
              <w:rPr>
                <w:rFonts w:ascii="Bookman Old Style" w:hAnsi="Bookman Old Style"/>
                <w:i w:val="0"/>
                <w:sz w:val="22"/>
                <w:szCs w:val="22"/>
              </w:rPr>
              <w:t>3</w:t>
            </w:r>
          </w:p>
        </w:tc>
        <w:tc>
          <w:tcPr>
            <w:tcW w:w="7179" w:type="dxa"/>
            <w:gridSpan w:val="2"/>
          </w:tcPr>
          <w:p w14:paraId="09CD0710">
            <w:pPr>
              <w:pStyle w:val="6"/>
              <w:jc w:val="both"/>
              <w:rPr>
                <w:rFonts w:ascii="Bookman Old Style" w:hAnsi="Bookman Old Style" w:cs="Bookman Old Style"/>
                <w:i w:val="0"/>
                <w:iCs/>
                <w:sz w:val="22"/>
                <w:szCs w:val="22"/>
              </w:rPr>
            </w:pPr>
            <w:r>
              <w:rPr>
                <w:rFonts w:ascii="Bookman Old Style" w:hAnsi="Bookman Old Style" w:cs="Bookman Old Style"/>
                <w:i w:val="0"/>
                <w:iCs/>
                <w:sz w:val="22"/>
                <w:szCs w:val="22"/>
              </w:rPr>
              <w:t>Neuro-Fuzzy Systems</w:t>
            </w:r>
          </w:p>
        </w:tc>
      </w:tr>
      <w:tr w14:paraId="250822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3" w:type="dxa"/>
            <w:vMerge w:val="restart"/>
          </w:tcPr>
          <w:p w14:paraId="644D1581">
            <w:pPr>
              <w:pStyle w:val="6"/>
              <w:jc w:val="center"/>
              <w:rPr>
                <w:rFonts w:ascii="Bookman Old Style" w:hAnsi="Bookman Old Style"/>
                <w:i w:val="0"/>
                <w:sz w:val="22"/>
                <w:szCs w:val="22"/>
              </w:rPr>
            </w:pPr>
            <w:r>
              <w:rPr>
                <w:rFonts w:ascii="Bookman Old Style" w:hAnsi="Bookman Old Style"/>
                <w:b/>
                <w:bCs/>
                <w:i w:val="0"/>
                <w:sz w:val="22"/>
                <w:szCs w:val="22"/>
              </w:rPr>
              <w:t>Week - 2</w:t>
            </w:r>
          </w:p>
        </w:tc>
        <w:tc>
          <w:tcPr>
            <w:tcW w:w="1088" w:type="dxa"/>
          </w:tcPr>
          <w:p w14:paraId="7C3EE4D4">
            <w:pPr>
              <w:pStyle w:val="6"/>
              <w:jc w:val="center"/>
              <w:rPr>
                <w:rFonts w:ascii="Bookman Old Style" w:hAnsi="Bookman Old Style"/>
                <w:i w:val="0"/>
                <w:sz w:val="22"/>
                <w:szCs w:val="22"/>
              </w:rPr>
            </w:pPr>
            <w:r>
              <w:rPr>
                <w:rFonts w:ascii="Bookman Old Style" w:hAnsi="Bookman Old Style"/>
                <w:i w:val="0"/>
                <w:sz w:val="22"/>
                <w:szCs w:val="22"/>
              </w:rPr>
              <w:t>4</w:t>
            </w:r>
          </w:p>
        </w:tc>
        <w:tc>
          <w:tcPr>
            <w:tcW w:w="7179" w:type="dxa"/>
            <w:gridSpan w:val="2"/>
          </w:tcPr>
          <w:p w14:paraId="52DA8AB5">
            <w:pPr>
              <w:pStyle w:val="6"/>
              <w:jc w:val="both"/>
              <w:rPr>
                <w:rFonts w:ascii="Bookman Old Style" w:hAnsi="Bookman Old Style"/>
                <w:i w:val="0"/>
                <w:sz w:val="22"/>
                <w:szCs w:val="22"/>
              </w:rPr>
            </w:pPr>
            <w:r>
              <w:rPr>
                <w:rFonts w:ascii="Bookman Old Style" w:hAnsi="Bookman Old Style"/>
                <w:i w:val="0"/>
                <w:sz w:val="22"/>
                <w:szCs w:val="22"/>
              </w:rPr>
              <w:t xml:space="preserve">Introduction to </w:t>
            </w:r>
            <w:r>
              <w:rPr>
                <w:rFonts w:ascii="Bookman Old Style" w:hAnsi="Bookman Old Style" w:cs="Bookman Old Style"/>
                <w:i w:val="0"/>
                <w:iCs/>
                <w:sz w:val="22"/>
                <w:szCs w:val="22"/>
              </w:rPr>
              <w:t xml:space="preserve">Artificial Neural Networks, Biological Model Vs Mathematical Model </w:t>
            </w:r>
          </w:p>
        </w:tc>
      </w:tr>
      <w:tr w14:paraId="209456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3" w:type="dxa"/>
            <w:vMerge w:val="continue"/>
          </w:tcPr>
          <w:p w14:paraId="44173C61">
            <w:pPr>
              <w:pStyle w:val="6"/>
              <w:jc w:val="center"/>
              <w:rPr>
                <w:rFonts w:ascii="Bookman Old Style" w:hAnsi="Bookman Old Style"/>
                <w:i w:val="0"/>
                <w:sz w:val="22"/>
                <w:szCs w:val="22"/>
              </w:rPr>
            </w:pPr>
          </w:p>
        </w:tc>
        <w:tc>
          <w:tcPr>
            <w:tcW w:w="1088" w:type="dxa"/>
          </w:tcPr>
          <w:p w14:paraId="4A743F7C">
            <w:pPr>
              <w:pStyle w:val="6"/>
              <w:jc w:val="center"/>
              <w:rPr>
                <w:rFonts w:ascii="Bookman Old Style" w:hAnsi="Bookman Old Style"/>
                <w:i w:val="0"/>
                <w:sz w:val="22"/>
                <w:szCs w:val="22"/>
              </w:rPr>
            </w:pPr>
            <w:r>
              <w:rPr>
                <w:rFonts w:ascii="Bookman Old Style" w:hAnsi="Bookman Old Style"/>
                <w:i w:val="0"/>
                <w:sz w:val="22"/>
                <w:szCs w:val="22"/>
              </w:rPr>
              <w:t>5</w:t>
            </w:r>
          </w:p>
        </w:tc>
        <w:tc>
          <w:tcPr>
            <w:tcW w:w="7179" w:type="dxa"/>
            <w:gridSpan w:val="2"/>
          </w:tcPr>
          <w:p w14:paraId="203807EA">
            <w:pPr>
              <w:pStyle w:val="6"/>
              <w:jc w:val="both"/>
              <w:rPr>
                <w:rFonts w:ascii="Bookman Old Style" w:hAnsi="Bookman Old Style"/>
                <w:i w:val="0"/>
                <w:sz w:val="22"/>
                <w:szCs w:val="22"/>
              </w:rPr>
            </w:pPr>
            <w:r>
              <w:rPr>
                <w:rFonts w:ascii="Bookman Old Style" w:hAnsi="Bookman Old Style" w:cs="Bookman Old Style"/>
                <w:i w:val="0"/>
                <w:iCs/>
                <w:sz w:val="22"/>
                <w:szCs w:val="22"/>
              </w:rPr>
              <w:t>ANN architecture</w:t>
            </w:r>
            <w:r>
              <w:rPr>
                <w:rFonts w:ascii="Bookman Old Style" w:hAnsi="Bookman Old Style"/>
                <w:i w:val="0"/>
                <w:iCs/>
                <w:sz w:val="22"/>
                <w:szCs w:val="22"/>
              </w:rPr>
              <w:t xml:space="preserve">, </w:t>
            </w:r>
            <w:r>
              <w:rPr>
                <w:rFonts w:ascii="Bookman Old Style" w:hAnsi="Bookman Old Style"/>
                <w:i w:val="0"/>
                <w:sz w:val="22"/>
                <w:szCs w:val="22"/>
              </w:rPr>
              <w:t xml:space="preserve">ANN Building Blocks </w:t>
            </w:r>
          </w:p>
        </w:tc>
      </w:tr>
      <w:tr w14:paraId="431760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3" w:type="dxa"/>
            <w:vMerge w:val="continue"/>
          </w:tcPr>
          <w:p w14:paraId="75D6ACEA">
            <w:pPr>
              <w:pStyle w:val="6"/>
              <w:jc w:val="center"/>
              <w:rPr>
                <w:rFonts w:ascii="Bookman Old Style" w:hAnsi="Bookman Old Style"/>
                <w:i w:val="0"/>
                <w:sz w:val="22"/>
                <w:szCs w:val="22"/>
              </w:rPr>
            </w:pPr>
          </w:p>
        </w:tc>
        <w:tc>
          <w:tcPr>
            <w:tcW w:w="1088" w:type="dxa"/>
          </w:tcPr>
          <w:p w14:paraId="47B47469">
            <w:pPr>
              <w:pStyle w:val="6"/>
              <w:jc w:val="center"/>
              <w:rPr>
                <w:rFonts w:ascii="Bookman Old Style" w:hAnsi="Bookman Old Style"/>
                <w:i w:val="0"/>
                <w:sz w:val="22"/>
                <w:szCs w:val="22"/>
              </w:rPr>
            </w:pPr>
            <w:r>
              <w:rPr>
                <w:rFonts w:ascii="Bookman Old Style" w:hAnsi="Bookman Old Style"/>
                <w:i w:val="0"/>
                <w:sz w:val="22"/>
                <w:szCs w:val="22"/>
              </w:rPr>
              <w:t>6</w:t>
            </w:r>
          </w:p>
        </w:tc>
        <w:tc>
          <w:tcPr>
            <w:tcW w:w="7179" w:type="dxa"/>
            <w:gridSpan w:val="2"/>
          </w:tcPr>
          <w:p w14:paraId="70E2AD18">
            <w:pPr>
              <w:pStyle w:val="6"/>
              <w:jc w:val="both"/>
              <w:rPr>
                <w:rFonts w:ascii="Bookman Old Style" w:hAnsi="Bookman Old Style"/>
                <w:i w:val="0"/>
                <w:sz w:val="22"/>
                <w:szCs w:val="22"/>
              </w:rPr>
            </w:pPr>
            <w:r>
              <w:rPr>
                <w:rFonts w:ascii="Bookman Old Style" w:hAnsi="Bookman Old Style"/>
                <w:i w:val="0"/>
                <w:sz w:val="22"/>
                <w:szCs w:val="22"/>
              </w:rPr>
              <w:t xml:space="preserve">Adaline and Madaline </w:t>
            </w:r>
          </w:p>
        </w:tc>
      </w:tr>
      <w:tr w14:paraId="269AF0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10" w:type="dxa"/>
            <w:gridSpan w:val="4"/>
          </w:tcPr>
          <w:p w14:paraId="40F8DF4A">
            <w:pPr>
              <w:pStyle w:val="6"/>
              <w:jc w:val="center"/>
              <w:rPr>
                <w:rFonts w:ascii="Bookman Old Style" w:hAnsi="Bookman Old Style"/>
                <w:b/>
                <w:bCs/>
                <w:i w:val="0"/>
                <w:sz w:val="22"/>
                <w:szCs w:val="22"/>
              </w:rPr>
            </w:pPr>
            <w:r>
              <w:rPr>
                <w:rFonts w:ascii="Bookman Old Style" w:hAnsi="Bookman Old Style"/>
                <w:b/>
                <w:bCs/>
                <w:i w:val="0"/>
                <w:sz w:val="22"/>
                <w:szCs w:val="22"/>
              </w:rPr>
              <w:t>Activity - 1</w:t>
            </w:r>
          </w:p>
        </w:tc>
      </w:tr>
      <w:tr w14:paraId="422F46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3" w:type="dxa"/>
            <w:vMerge w:val="restart"/>
          </w:tcPr>
          <w:p w14:paraId="27089F8B">
            <w:pPr>
              <w:pStyle w:val="6"/>
              <w:jc w:val="center"/>
              <w:rPr>
                <w:rFonts w:ascii="Bookman Old Style" w:hAnsi="Bookman Old Style"/>
                <w:b/>
                <w:bCs/>
                <w:i w:val="0"/>
                <w:sz w:val="22"/>
                <w:szCs w:val="22"/>
              </w:rPr>
            </w:pPr>
            <w:r>
              <w:rPr>
                <w:rFonts w:ascii="Bookman Old Style" w:hAnsi="Bookman Old Style"/>
                <w:b/>
                <w:bCs/>
                <w:i w:val="0"/>
                <w:sz w:val="22"/>
                <w:szCs w:val="22"/>
              </w:rPr>
              <w:t>Week – 3</w:t>
            </w:r>
          </w:p>
          <w:p w14:paraId="10DD59D0">
            <w:pPr>
              <w:pStyle w:val="6"/>
              <w:jc w:val="center"/>
              <w:rPr>
                <w:rFonts w:ascii="Bookman Old Style" w:hAnsi="Bookman Old Style"/>
                <w:b/>
                <w:bCs/>
                <w:i w:val="0"/>
                <w:sz w:val="22"/>
                <w:szCs w:val="22"/>
              </w:rPr>
            </w:pPr>
          </w:p>
          <w:p w14:paraId="16CB2A86">
            <w:pPr>
              <w:pStyle w:val="6"/>
              <w:rPr>
                <w:rFonts w:ascii="Bookman Old Style" w:hAnsi="Bookman Old Style"/>
                <w:b/>
                <w:bCs/>
                <w:i w:val="0"/>
                <w:sz w:val="22"/>
                <w:szCs w:val="22"/>
              </w:rPr>
            </w:pPr>
          </w:p>
        </w:tc>
        <w:tc>
          <w:tcPr>
            <w:tcW w:w="1088" w:type="dxa"/>
          </w:tcPr>
          <w:p w14:paraId="0B2B25BC">
            <w:pPr>
              <w:pStyle w:val="6"/>
              <w:jc w:val="center"/>
              <w:rPr>
                <w:rFonts w:ascii="Bookman Old Style" w:hAnsi="Bookman Old Style"/>
                <w:i w:val="0"/>
                <w:sz w:val="22"/>
                <w:szCs w:val="22"/>
              </w:rPr>
            </w:pPr>
            <w:r>
              <w:rPr>
                <w:rFonts w:ascii="Bookman Old Style" w:hAnsi="Bookman Old Style"/>
                <w:i w:val="0"/>
                <w:sz w:val="22"/>
                <w:szCs w:val="22"/>
              </w:rPr>
              <w:t>7</w:t>
            </w:r>
          </w:p>
        </w:tc>
        <w:tc>
          <w:tcPr>
            <w:tcW w:w="7179" w:type="dxa"/>
            <w:gridSpan w:val="2"/>
          </w:tcPr>
          <w:p w14:paraId="1153429D">
            <w:pPr>
              <w:pStyle w:val="6"/>
              <w:jc w:val="both"/>
              <w:rPr>
                <w:rFonts w:ascii="Bookman Old Style" w:hAnsi="Bookman Old Style"/>
                <w:i w:val="0"/>
                <w:sz w:val="22"/>
                <w:szCs w:val="22"/>
              </w:rPr>
            </w:pPr>
            <w:r>
              <w:rPr>
                <w:rFonts w:ascii="Bookman Old Style" w:hAnsi="Bookman Old Style"/>
                <w:i w:val="0"/>
                <w:sz w:val="22"/>
                <w:szCs w:val="22"/>
              </w:rPr>
              <w:t xml:space="preserve">Supervised vs Unsupervised Learning, Gradient descent method </w:t>
            </w:r>
          </w:p>
        </w:tc>
      </w:tr>
      <w:tr w14:paraId="6F22EE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3" w:type="dxa"/>
            <w:vMerge w:val="continue"/>
          </w:tcPr>
          <w:p w14:paraId="2A9EF900">
            <w:pPr>
              <w:pStyle w:val="6"/>
              <w:jc w:val="center"/>
              <w:rPr>
                <w:rFonts w:ascii="Bookman Old Style" w:hAnsi="Bookman Old Style"/>
                <w:b/>
                <w:bCs/>
                <w:i w:val="0"/>
                <w:sz w:val="22"/>
                <w:szCs w:val="22"/>
              </w:rPr>
            </w:pPr>
          </w:p>
        </w:tc>
        <w:tc>
          <w:tcPr>
            <w:tcW w:w="1088" w:type="dxa"/>
          </w:tcPr>
          <w:p w14:paraId="2FC34925">
            <w:pPr>
              <w:pStyle w:val="6"/>
              <w:jc w:val="center"/>
              <w:rPr>
                <w:rFonts w:ascii="Bookman Old Style" w:hAnsi="Bookman Old Style"/>
                <w:i w:val="0"/>
                <w:sz w:val="22"/>
                <w:szCs w:val="22"/>
              </w:rPr>
            </w:pPr>
            <w:r>
              <w:rPr>
                <w:rFonts w:ascii="Bookman Old Style" w:hAnsi="Bookman Old Style"/>
                <w:i w:val="0"/>
                <w:sz w:val="22"/>
                <w:szCs w:val="22"/>
              </w:rPr>
              <w:t>8</w:t>
            </w:r>
          </w:p>
        </w:tc>
        <w:tc>
          <w:tcPr>
            <w:tcW w:w="7179" w:type="dxa"/>
            <w:gridSpan w:val="2"/>
          </w:tcPr>
          <w:p w14:paraId="4FE3BEFE">
            <w:pPr>
              <w:pStyle w:val="6"/>
              <w:jc w:val="both"/>
              <w:rPr>
                <w:rFonts w:ascii="Bookman Old Style" w:hAnsi="Bookman Old Style"/>
                <w:i w:val="0"/>
                <w:sz w:val="22"/>
                <w:szCs w:val="22"/>
              </w:rPr>
            </w:pPr>
            <w:r>
              <w:rPr>
                <w:rFonts w:ascii="Bookman Old Style" w:hAnsi="Bookman Old Style"/>
                <w:i w:val="0"/>
                <w:sz w:val="22"/>
                <w:szCs w:val="22"/>
              </w:rPr>
              <w:t>McCulloch Pitts Model, Modelling logic gates, limitations</w:t>
            </w:r>
          </w:p>
        </w:tc>
      </w:tr>
      <w:tr w14:paraId="22C37F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0" w:hRule="atLeast"/>
        </w:trPr>
        <w:tc>
          <w:tcPr>
            <w:tcW w:w="1943" w:type="dxa"/>
            <w:vMerge w:val="continue"/>
          </w:tcPr>
          <w:p w14:paraId="2A231D0E">
            <w:pPr>
              <w:pStyle w:val="6"/>
              <w:jc w:val="center"/>
              <w:rPr>
                <w:rFonts w:ascii="Bookman Old Style" w:hAnsi="Bookman Old Style"/>
                <w:b/>
                <w:bCs/>
                <w:i w:val="0"/>
                <w:sz w:val="22"/>
                <w:szCs w:val="22"/>
              </w:rPr>
            </w:pPr>
          </w:p>
        </w:tc>
        <w:tc>
          <w:tcPr>
            <w:tcW w:w="1088" w:type="dxa"/>
          </w:tcPr>
          <w:p w14:paraId="201E630D">
            <w:pPr>
              <w:pStyle w:val="6"/>
              <w:jc w:val="center"/>
              <w:rPr>
                <w:rFonts w:ascii="Bookman Old Style" w:hAnsi="Bookman Old Style"/>
                <w:i w:val="0"/>
                <w:sz w:val="22"/>
                <w:szCs w:val="22"/>
              </w:rPr>
            </w:pPr>
            <w:r>
              <w:rPr>
                <w:rFonts w:ascii="Bookman Old Style" w:hAnsi="Bookman Old Style"/>
                <w:i w:val="0"/>
                <w:sz w:val="22"/>
                <w:szCs w:val="22"/>
              </w:rPr>
              <w:t>9</w:t>
            </w:r>
          </w:p>
        </w:tc>
        <w:tc>
          <w:tcPr>
            <w:tcW w:w="7179" w:type="dxa"/>
            <w:gridSpan w:val="2"/>
          </w:tcPr>
          <w:p w14:paraId="48CAAFB5">
            <w:pPr>
              <w:pStyle w:val="6"/>
              <w:jc w:val="both"/>
              <w:rPr>
                <w:rFonts w:ascii="Bookman Old Style" w:hAnsi="Bookman Old Style"/>
                <w:i w:val="0"/>
                <w:sz w:val="22"/>
                <w:szCs w:val="22"/>
              </w:rPr>
            </w:pPr>
            <w:r>
              <w:rPr>
                <w:rFonts w:ascii="Bookman Old Style" w:hAnsi="Bookman Old Style"/>
                <w:i w:val="0"/>
                <w:sz w:val="22"/>
                <w:szCs w:val="22"/>
              </w:rPr>
              <w:t>Linear separability, Single Layer Perceptron, Learning Rule &amp; Model</w:t>
            </w:r>
          </w:p>
        </w:tc>
      </w:tr>
      <w:tr w14:paraId="01828A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3" w:type="dxa"/>
            <w:vMerge w:val="restart"/>
          </w:tcPr>
          <w:p w14:paraId="40F5CBE9">
            <w:pPr>
              <w:pStyle w:val="6"/>
              <w:jc w:val="center"/>
              <w:rPr>
                <w:rFonts w:ascii="Bookman Old Style" w:hAnsi="Bookman Old Style"/>
                <w:b/>
                <w:bCs/>
                <w:i w:val="0"/>
                <w:sz w:val="22"/>
                <w:szCs w:val="22"/>
              </w:rPr>
            </w:pPr>
            <w:r>
              <w:rPr>
                <w:rFonts w:ascii="Bookman Old Style" w:hAnsi="Bookman Old Style"/>
                <w:b/>
                <w:bCs/>
                <w:i w:val="0"/>
                <w:sz w:val="22"/>
                <w:szCs w:val="22"/>
              </w:rPr>
              <w:t>Week - 4</w:t>
            </w:r>
          </w:p>
          <w:p w14:paraId="309C87AE">
            <w:pPr>
              <w:pStyle w:val="6"/>
              <w:jc w:val="center"/>
              <w:rPr>
                <w:rFonts w:ascii="Bookman Old Style" w:hAnsi="Bookman Old Style"/>
                <w:b/>
                <w:bCs/>
                <w:i w:val="0"/>
                <w:sz w:val="22"/>
                <w:szCs w:val="22"/>
              </w:rPr>
            </w:pPr>
          </w:p>
          <w:p w14:paraId="32B57F1D">
            <w:pPr>
              <w:pStyle w:val="6"/>
              <w:jc w:val="center"/>
              <w:rPr>
                <w:rFonts w:ascii="Bookman Old Style" w:hAnsi="Bookman Old Style"/>
                <w:b/>
                <w:bCs/>
                <w:i w:val="0"/>
                <w:sz w:val="22"/>
                <w:szCs w:val="22"/>
              </w:rPr>
            </w:pPr>
          </w:p>
        </w:tc>
        <w:tc>
          <w:tcPr>
            <w:tcW w:w="1088" w:type="dxa"/>
          </w:tcPr>
          <w:p w14:paraId="77DA3860">
            <w:pPr>
              <w:pStyle w:val="6"/>
              <w:jc w:val="center"/>
              <w:rPr>
                <w:rFonts w:ascii="Bookman Old Style" w:hAnsi="Bookman Old Style"/>
                <w:i w:val="0"/>
                <w:sz w:val="22"/>
                <w:szCs w:val="22"/>
              </w:rPr>
            </w:pPr>
            <w:r>
              <w:rPr>
                <w:rFonts w:ascii="Bookman Old Style" w:hAnsi="Bookman Old Style"/>
                <w:i w:val="0"/>
                <w:sz w:val="22"/>
                <w:szCs w:val="22"/>
              </w:rPr>
              <w:t>10</w:t>
            </w:r>
          </w:p>
        </w:tc>
        <w:tc>
          <w:tcPr>
            <w:tcW w:w="7179" w:type="dxa"/>
            <w:gridSpan w:val="2"/>
          </w:tcPr>
          <w:p w14:paraId="09B1B53D">
            <w:pPr>
              <w:pStyle w:val="10"/>
              <w:ind w:left="0" w:firstLine="0"/>
              <w:rPr>
                <w:rFonts w:ascii="Bookman Old Style" w:hAnsi="Bookman Old Style"/>
              </w:rPr>
            </w:pPr>
            <w:r>
              <w:rPr>
                <w:rFonts w:ascii="Bookman Old Style" w:hAnsi="Bookman Old Style"/>
              </w:rPr>
              <w:t>Multilayer Perceptron and its applications in real world</w:t>
            </w:r>
          </w:p>
        </w:tc>
      </w:tr>
      <w:tr w14:paraId="111287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3" w:type="dxa"/>
            <w:vMerge w:val="continue"/>
          </w:tcPr>
          <w:p w14:paraId="07F8CFFB">
            <w:pPr>
              <w:pStyle w:val="6"/>
              <w:jc w:val="center"/>
              <w:rPr>
                <w:rFonts w:ascii="Bookman Old Style" w:hAnsi="Bookman Old Style"/>
                <w:b/>
                <w:bCs/>
                <w:i w:val="0"/>
                <w:sz w:val="22"/>
                <w:szCs w:val="22"/>
              </w:rPr>
            </w:pPr>
          </w:p>
        </w:tc>
        <w:tc>
          <w:tcPr>
            <w:tcW w:w="1088" w:type="dxa"/>
          </w:tcPr>
          <w:p w14:paraId="6F4F7D10">
            <w:pPr>
              <w:pStyle w:val="6"/>
              <w:jc w:val="center"/>
              <w:rPr>
                <w:rFonts w:ascii="Bookman Old Style" w:hAnsi="Bookman Old Style"/>
                <w:i w:val="0"/>
                <w:sz w:val="22"/>
                <w:szCs w:val="22"/>
              </w:rPr>
            </w:pPr>
            <w:r>
              <w:rPr>
                <w:rFonts w:ascii="Bookman Old Style" w:hAnsi="Bookman Old Style"/>
                <w:i w:val="0"/>
                <w:sz w:val="22"/>
                <w:szCs w:val="22"/>
              </w:rPr>
              <w:t>11</w:t>
            </w:r>
          </w:p>
        </w:tc>
        <w:tc>
          <w:tcPr>
            <w:tcW w:w="7179" w:type="dxa"/>
            <w:gridSpan w:val="2"/>
          </w:tcPr>
          <w:p w14:paraId="577DD2F3">
            <w:pPr>
              <w:pStyle w:val="6"/>
              <w:jc w:val="both"/>
              <w:rPr>
                <w:rFonts w:ascii="Bookman Old Style" w:hAnsi="Bookman Old Style"/>
                <w:i w:val="0"/>
                <w:sz w:val="22"/>
                <w:szCs w:val="22"/>
              </w:rPr>
            </w:pPr>
            <w:r>
              <w:rPr>
                <w:rFonts w:ascii="Bookman Old Style" w:hAnsi="Bookman Old Style"/>
                <w:i w:val="0"/>
                <w:sz w:val="22"/>
                <w:szCs w:val="22"/>
              </w:rPr>
              <w:t>Back propagation Algorithm - 1</w:t>
            </w:r>
          </w:p>
        </w:tc>
      </w:tr>
      <w:tr w14:paraId="55DCAF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atLeast"/>
        </w:trPr>
        <w:tc>
          <w:tcPr>
            <w:tcW w:w="1943" w:type="dxa"/>
            <w:vMerge w:val="continue"/>
          </w:tcPr>
          <w:p w14:paraId="0EE03237">
            <w:pPr>
              <w:pStyle w:val="6"/>
              <w:jc w:val="center"/>
              <w:rPr>
                <w:rFonts w:ascii="Bookman Old Style" w:hAnsi="Bookman Old Style"/>
                <w:b/>
                <w:bCs/>
                <w:i w:val="0"/>
                <w:sz w:val="22"/>
                <w:szCs w:val="22"/>
              </w:rPr>
            </w:pPr>
          </w:p>
        </w:tc>
        <w:tc>
          <w:tcPr>
            <w:tcW w:w="1088" w:type="dxa"/>
          </w:tcPr>
          <w:p w14:paraId="49F30E45">
            <w:pPr>
              <w:pStyle w:val="6"/>
              <w:jc w:val="center"/>
              <w:rPr>
                <w:rFonts w:ascii="Bookman Old Style" w:hAnsi="Bookman Old Style"/>
                <w:i w:val="0"/>
                <w:sz w:val="22"/>
                <w:szCs w:val="22"/>
              </w:rPr>
            </w:pPr>
            <w:r>
              <w:rPr>
                <w:rFonts w:ascii="Bookman Old Style" w:hAnsi="Bookman Old Style"/>
                <w:i w:val="0"/>
                <w:sz w:val="22"/>
                <w:szCs w:val="22"/>
              </w:rPr>
              <w:t>12</w:t>
            </w:r>
          </w:p>
        </w:tc>
        <w:tc>
          <w:tcPr>
            <w:tcW w:w="7179" w:type="dxa"/>
            <w:gridSpan w:val="2"/>
          </w:tcPr>
          <w:p w14:paraId="0C773FF1">
            <w:pPr>
              <w:pStyle w:val="6"/>
              <w:jc w:val="both"/>
              <w:rPr>
                <w:rFonts w:ascii="Bookman Old Style" w:hAnsi="Bookman Old Style"/>
                <w:i w:val="0"/>
                <w:sz w:val="22"/>
                <w:szCs w:val="22"/>
              </w:rPr>
            </w:pPr>
            <w:r>
              <w:rPr>
                <w:rFonts w:ascii="Bookman Old Style" w:hAnsi="Bookman Old Style"/>
                <w:i w:val="0"/>
                <w:sz w:val="22"/>
                <w:szCs w:val="22"/>
              </w:rPr>
              <w:t>Back propagation Algorithm - 2</w:t>
            </w:r>
          </w:p>
        </w:tc>
      </w:tr>
      <w:tr w14:paraId="0EF07B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10" w:type="dxa"/>
            <w:gridSpan w:val="4"/>
          </w:tcPr>
          <w:p w14:paraId="44B92C97">
            <w:pPr>
              <w:pStyle w:val="6"/>
              <w:jc w:val="center"/>
              <w:rPr>
                <w:rFonts w:ascii="Bookman Old Style" w:hAnsi="Bookman Old Style"/>
                <w:i w:val="0"/>
                <w:sz w:val="22"/>
                <w:szCs w:val="22"/>
              </w:rPr>
            </w:pPr>
            <w:r>
              <w:rPr>
                <w:rFonts w:ascii="Bookman Old Style" w:hAnsi="Bookman Old Style"/>
                <w:b/>
                <w:bCs/>
                <w:i w:val="0"/>
                <w:sz w:val="22"/>
                <w:szCs w:val="22"/>
              </w:rPr>
              <w:t>Activity - 2</w:t>
            </w:r>
          </w:p>
        </w:tc>
      </w:tr>
      <w:tr w14:paraId="3C110B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3" w:type="dxa"/>
            <w:vMerge w:val="restart"/>
          </w:tcPr>
          <w:p w14:paraId="4C64AB7D">
            <w:pPr>
              <w:pStyle w:val="6"/>
              <w:jc w:val="center"/>
              <w:rPr>
                <w:rFonts w:ascii="Bookman Old Style" w:hAnsi="Bookman Old Style"/>
                <w:b/>
                <w:bCs/>
                <w:i w:val="0"/>
                <w:sz w:val="22"/>
                <w:szCs w:val="22"/>
              </w:rPr>
            </w:pPr>
            <w:r>
              <w:rPr>
                <w:rFonts w:ascii="Bookman Old Style" w:hAnsi="Bookman Old Style"/>
                <w:b/>
                <w:bCs/>
                <w:i w:val="0"/>
                <w:sz w:val="22"/>
                <w:szCs w:val="22"/>
              </w:rPr>
              <w:t>Week - 5</w:t>
            </w:r>
          </w:p>
        </w:tc>
        <w:tc>
          <w:tcPr>
            <w:tcW w:w="1094" w:type="dxa"/>
            <w:gridSpan w:val="2"/>
          </w:tcPr>
          <w:p w14:paraId="4D13A69D">
            <w:pPr>
              <w:pStyle w:val="6"/>
              <w:jc w:val="center"/>
              <w:rPr>
                <w:rFonts w:ascii="Bookman Old Style" w:hAnsi="Bookman Old Style"/>
                <w:i w:val="0"/>
                <w:sz w:val="22"/>
                <w:szCs w:val="22"/>
              </w:rPr>
            </w:pPr>
            <w:r>
              <w:rPr>
                <w:rFonts w:ascii="Bookman Old Style" w:hAnsi="Bookman Old Style"/>
                <w:i w:val="0"/>
                <w:sz w:val="22"/>
                <w:szCs w:val="22"/>
              </w:rPr>
              <w:t>13</w:t>
            </w:r>
          </w:p>
        </w:tc>
        <w:tc>
          <w:tcPr>
            <w:tcW w:w="7173" w:type="dxa"/>
          </w:tcPr>
          <w:p w14:paraId="05EBA477">
            <w:pPr>
              <w:pStyle w:val="6"/>
              <w:rPr>
                <w:rFonts w:ascii="Bookman Old Style" w:hAnsi="Bookman Old Style"/>
                <w:i w:val="0"/>
                <w:sz w:val="22"/>
                <w:szCs w:val="22"/>
              </w:rPr>
            </w:pPr>
            <w:r>
              <w:rPr>
                <w:rFonts w:ascii="Bookman Old Style" w:hAnsi="Bookman Old Style"/>
                <w:i w:val="0"/>
                <w:sz w:val="22"/>
                <w:szCs w:val="22"/>
              </w:rPr>
              <w:t>Factors affecting back propagation training, Advantages and Disadvantages</w:t>
            </w:r>
          </w:p>
        </w:tc>
      </w:tr>
      <w:tr w14:paraId="59B5E6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3" w:type="dxa"/>
            <w:vMerge w:val="continue"/>
          </w:tcPr>
          <w:p w14:paraId="74E0BBF2">
            <w:pPr>
              <w:pStyle w:val="6"/>
              <w:jc w:val="center"/>
              <w:rPr>
                <w:rFonts w:ascii="Bookman Old Style" w:hAnsi="Bookman Old Style"/>
                <w:b/>
                <w:bCs/>
                <w:i w:val="0"/>
                <w:sz w:val="22"/>
                <w:szCs w:val="22"/>
              </w:rPr>
            </w:pPr>
          </w:p>
        </w:tc>
        <w:tc>
          <w:tcPr>
            <w:tcW w:w="1094" w:type="dxa"/>
            <w:gridSpan w:val="2"/>
          </w:tcPr>
          <w:p w14:paraId="6C9719CA">
            <w:pPr>
              <w:pStyle w:val="6"/>
              <w:jc w:val="center"/>
              <w:rPr>
                <w:rFonts w:ascii="Bookman Old Style" w:hAnsi="Bookman Old Style"/>
                <w:i w:val="0"/>
                <w:sz w:val="22"/>
                <w:szCs w:val="22"/>
              </w:rPr>
            </w:pPr>
            <w:r>
              <w:rPr>
                <w:rFonts w:ascii="Bookman Old Style" w:hAnsi="Bookman Old Style"/>
                <w:i w:val="0"/>
                <w:sz w:val="22"/>
                <w:szCs w:val="22"/>
              </w:rPr>
              <w:t>14</w:t>
            </w:r>
          </w:p>
        </w:tc>
        <w:tc>
          <w:tcPr>
            <w:tcW w:w="7173" w:type="dxa"/>
          </w:tcPr>
          <w:p w14:paraId="7BC5435B">
            <w:pPr>
              <w:pStyle w:val="6"/>
              <w:rPr>
                <w:rFonts w:ascii="Bookman Old Style" w:hAnsi="Bookman Old Style"/>
                <w:i w:val="0"/>
                <w:sz w:val="22"/>
                <w:szCs w:val="22"/>
              </w:rPr>
            </w:pPr>
            <w:r>
              <w:rPr>
                <w:rFonts w:ascii="Bookman Old Style" w:hAnsi="Bookman Old Style"/>
                <w:i w:val="0"/>
                <w:sz w:val="22"/>
                <w:szCs w:val="22"/>
              </w:rPr>
              <w:t>Introduction to Radial Basis Function Networks (RBFN)</w:t>
            </w:r>
          </w:p>
        </w:tc>
      </w:tr>
      <w:tr w14:paraId="67A31C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3" w:type="dxa"/>
            <w:vMerge w:val="continue"/>
          </w:tcPr>
          <w:p w14:paraId="3252107D">
            <w:pPr>
              <w:pStyle w:val="6"/>
              <w:jc w:val="center"/>
              <w:rPr>
                <w:rFonts w:ascii="Bookman Old Style" w:hAnsi="Bookman Old Style"/>
                <w:b/>
                <w:bCs/>
                <w:i w:val="0"/>
                <w:sz w:val="22"/>
                <w:szCs w:val="22"/>
              </w:rPr>
            </w:pPr>
          </w:p>
        </w:tc>
        <w:tc>
          <w:tcPr>
            <w:tcW w:w="1094" w:type="dxa"/>
            <w:gridSpan w:val="2"/>
          </w:tcPr>
          <w:p w14:paraId="114F5B70">
            <w:pPr>
              <w:pStyle w:val="6"/>
              <w:jc w:val="center"/>
              <w:rPr>
                <w:rFonts w:ascii="Bookman Old Style" w:hAnsi="Bookman Old Style"/>
                <w:i w:val="0"/>
                <w:sz w:val="22"/>
                <w:szCs w:val="22"/>
              </w:rPr>
            </w:pPr>
            <w:r>
              <w:rPr>
                <w:rFonts w:ascii="Bookman Old Style" w:hAnsi="Bookman Old Style"/>
                <w:i w:val="0"/>
                <w:sz w:val="22"/>
                <w:szCs w:val="22"/>
              </w:rPr>
              <w:t>15</w:t>
            </w:r>
          </w:p>
        </w:tc>
        <w:tc>
          <w:tcPr>
            <w:tcW w:w="7173" w:type="dxa"/>
          </w:tcPr>
          <w:p w14:paraId="2C738ADD">
            <w:pPr>
              <w:pStyle w:val="6"/>
              <w:rPr>
                <w:rFonts w:ascii="Bookman Old Style" w:hAnsi="Bookman Old Style"/>
                <w:i w:val="0"/>
                <w:sz w:val="22"/>
                <w:szCs w:val="22"/>
              </w:rPr>
            </w:pPr>
            <w:r>
              <w:rPr>
                <w:rFonts w:ascii="Bookman Old Style" w:hAnsi="Bookman Old Style"/>
                <w:i w:val="0"/>
                <w:sz w:val="22"/>
                <w:szCs w:val="22"/>
              </w:rPr>
              <w:t>RBFN Learning Algorithms</w:t>
            </w:r>
          </w:p>
        </w:tc>
      </w:tr>
      <w:tr w14:paraId="7D7997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3" w:type="dxa"/>
            <w:vMerge w:val="restart"/>
          </w:tcPr>
          <w:p w14:paraId="77872B49">
            <w:pPr>
              <w:pStyle w:val="6"/>
              <w:jc w:val="center"/>
              <w:rPr>
                <w:rFonts w:ascii="Bookman Old Style" w:hAnsi="Bookman Old Style"/>
                <w:b/>
                <w:bCs/>
                <w:i w:val="0"/>
                <w:sz w:val="22"/>
                <w:szCs w:val="22"/>
              </w:rPr>
            </w:pPr>
            <w:r>
              <w:rPr>
                <w:rFonts w:ascii="Bookman Old Style" w:hAnsi="Bookman Old Style"/>
                <w:b/>
                <w:bCs/>
                <w:i w:val="0"/>
                <w:sz w:val="22"/>
                <w:szCs w:val="22"/>
              </w:rPr>
              <w:t>Week - 6</w:t>
            </w:r>
          </w:p>
        </w:tc>
        <w:tc>
          <w:tcPr>
            <w:tcW w:w="1094" w:type="dxa"/>
            <w:gridSpan w:val="2"/>
          </w:tcPr>
          <w:p w14:paraId="1794829D">
            <w:pPr>
              <w:pStyle w:val="6"/>
              <w:jc w:val="center"/>
              <w:rPr>
                <w:rFonts w:ascii="Bookman Old Style" w:hAnsi="Bookman Old Style"/>
                <w:i w:val="0"/>
                <w:sz w:val="22"/>
                <w:szCs w:val="22"/>
              </w:rPr>
            </w:pPr>
            <w:r>
              <w:rPr>
                <w:rFonts w:ascii="Bookman Old Style" w:hAnsi="Bookman Old Style"/>
                <w:i w:val="0"/>
                <w:sz w:val="22"/>
                <w:szCs w:val="22"/>
              </w:rPr>
              <w:t>16</w:t>
            </w:r>
          </w:p>
        </w:tc>
        <w:tc>
          <w:tcPr>
            <w:tcW w:w="7173" w:type="dxa"/>
          </w:tcPr>
          <w:p w14:paraId="37637483">
            <w:pPr>
              <w:pStyle w:val="6"/>
              <w:rPr>
                <w:rFonts w:ascii="Bookman Old Style" w:hAnsi="Bookman Old Style"/>
                <w:i w:val="0"/>
                <w:iCs/>
                <w:sz w:val="22"/>
                <w:szCs w:val="22"/>
              </w:rPr>
            </w:pPr>
            <w:r>
              <w:rPr>
                <w:rFonts w:ascii="Bookman Old Style" w:hAnsi="Bookman Old Style"/>
                <w:i w:val="0"/>
                <w:iCs/>
                <w:sz w:val="22"/>
                <w:szCs w:val="22"/>
              </w:rPr>
              <w:t>XOR – Problem Solving using RBFN</w:t>
            </w:r>
          </w:p>
        </w:tc>
      </w:tr>
      <w:tr w14:paraId="104F70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3" w:type="dxa"/>
            <w:vMerge w:val="continue"/>
          </w:tcPr>
          <w:p w14:paraId="3CACBEBB">
            <w:pPr>
              <w:pStyle w:val="6"/>
              <w:jc w:val="center"/>
              <w:rPr>
                <w:rFonts w:ascii="Bookman Old Style" w:hAnsi="Bookman Old Style"/>
                <w:b/>
                <w:bCs/>
                <w:i w:val="0"/>
                <w:sz w:val="22"/>
                <w:szCs w:val="22"/>
              </w:rPr>
            </w:pPr>
          </w:p>
        </w:tc>
        <w:tc>
          <w:tcPr>
            <w:tcW w:w="1094" w:type="dxa"/>
            <w:gridSpan w:val="2"/>
          </w:tcPr>
          <w:p w14:paraId="4A1DDA3C">
            <w:pPr>
              <w:pStyle w:val="6"/>
              <w:jc w:val="center"/>
              <w:rPr>
                <w:rFonts w:ascii="Bookman Old Style" w:hAnsi="Bookman Old Style"/>
                <w:i w:val="0"/>
                <w:sz w:val="22"/>
                <w:szCs w:val="22"/>
              </w:rPr>
            </w:pPr>
            <w:r>
              <w:rPr>
                <w:rFonts w:ascii="Bookman Old Style" w:hAnsi="Bookman Old Style"/>
                <w:i w:val="0"/>
                <w:sz w:val="22"/>
                <w:szCs w:val="22"/>
              </w:rPr>
              <w:t>17</w:t>
            </w:r>
          </w:p>
        </w:tc>
        <w:tc>
          <w:tcPr>
            <w:tcW w:w="7173" w:type="dxa"/>
          </w:tcPr>
          <w:p w14:paraId="764A0284">
            <w:pPr>
              <w:pStyle w:val="6"/>
              <w:rPr>
                <w:rFonts w:ascii="Bookman Old Style" w:hAnsi="Bookman Old Style"/>
                <w:i w:val="0"/>
                <w:sz w:val="22"/>
                <w:szCs w:val="22"/>
              </w:rPr>
            </w:pPr>
            <w:r>
              <w:rPr>
                <w:rFonts w:ascii="Bookman Old Style" w:hAnsi="Bookman Old Style"/>
                <w:i w:val="0"/>
                <w:sz w:val="22"/>
                <w:szCs w:val="22"/>
              </w:rPr>
              <w:t>Problem solving on real world applications</w:t>
            </w:r>
          </w:p>
        </w:tc>
      </w:tr>
      <w:tr w14:paraId="541E10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3" w:type="dxa"/>
            <w:vMerge w:val="continue"/>
          </w:tcPr>
          <w:p w14:paraId="528F2951">
            <w:pPr>
              <w:pStyle w:val="6"/>
              <w:jc w:val="center"/>
              <w:rPr>
                <w:rFonts w:ascii="Bookman Old Style" w:hAnsi="Bookman Old Style"/>
                <w:b/>
                <w:bCs/>
                <w:i w:val="0"/>
                <w:sz w:val="22"/>
                <w:szCs w:val="22"/>
              </w:rPr>
            </w:pPr>
          </w:p>
        </w:tc>
        <w:tc>
          <w:tcPr>
            <w:tcW w:w="1094" w:type="dxa"/>
            <w:gridSpan w:val="2"/>
          </w:tcPr>
          <w:p w14:paraId="5930E064">
            <w:pPr>
              <w:pStyle w:val="6"/>
              <w:jc w:val="center"/>
              <w:rPr>
                <w:rFonts w:ascii="Bookman Old Style" w:hAnsi="Bookman Old Style"/>
                <w:i w:val="0"/>
                <w:sz w:val="22"/>
                <w:szCs w:val="22"/>
              </w:rPr>
            </w:pPr>
            <w:r>
              <w:rPr>
                <w:rFonts w:ascii="Bookman Old Style" w:hAnsi="Bookman Old Style"/>
                <w:i w:val="0"/>
                <w:sz w:val="22"/>
                <w:szCs w:val="22"/>
              </w:rPr>
              <w:t>18</w:t>
            </w:r>
          </w:p>
        </w:tc>
        <w:tc>
          <w:tcPr>
            <w:tcW w:w="7173" w:type="dxa"/>
          </w:tcPr>
          <w:p w14:paraId="431D3F9C">
            <w:pPr>
              <w:pStyle w:val="6"/>
              <w:rPr>
                <w:rFonts w:ascii="Bookman Old Style" w:hAnsi="Bookman Old Style"/>
                <w:i w:val="0"/>
                <w:sz w:val="22"/>
                <w:szCs w:val="22"/>
              </w:rPr>
            </w:pPr>
            <w:r>
              <w:rPr>
                <w:rFonts w:ascii="Bookman Old Style" w:hAnsi="Bookman Old Style"/>
                <w:i w:val="0"/>
                <w:sz w:val="22"/>
                <w:szCs w:val="22"/>
              </w:rPr>
              <w:t>Basics of third-generation neural networks</w:t>
            </w:r>
          </w:p>
        </w:tc>
      </w:tr>
      <w:tr w14:paraId="3FCFE9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10" w:type="dxa"/>
            <w:gridSpan w:val="4"/>
          </w:tcPr>
          <w:p w14:paraId="30B58C30">
            <w:pPr>
              <w:pStyle w:val="6"/>
              <w:jc w:val="center"/>
              <w:rPr>
                <w:rFonts w:ascii="Bookman Old Style" w:hAnsi="Bookman Old Style"/>
                <w:i w:val="0"/>
                <w:sz w:val="22"/>
                <w:szCs w:val="22"/>
              </w:rPr>
            </w:pPr>
            <w:r>
              <w:rPr>
                <w:rFonts w:ascii="Bookman Old Style" w:hAnsi="Bookman Old Style"/>
                <w:b/>
                <w:bCs/>
                <w:i w:val="0"/>
                <w:sz w:val="22"/>
                <w:szCs w:val="22"/>
              </w:rPr>
              <w:t>Activity - 3</w:t>
            </w:r>
          </w:p>
        </w:tc>
      </w:tr>
      <w:tr w14:paraId="160C11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10" w:type="dxa"/>
            <w:gridSpan w:val="4"/>
          </w:tcPr>
          <w:p w14:paraId="3E63CF14">
            <w:pPr>
              <w:pStyle w:val="6"/>
              <w:jc w:val="center"/>
              <w:rPr>
                <w:rFonts w:ascii="Bookman Old Style" w:hAnsi="Bookman Old Style"/>
                <w:b/>
                <w:bCs/>
                <w:i w:val="0"/>
                <w:sz w:val="22"/>
                <w:szCs w:val="22"/>
              </w:rPr>
            </w:pPr>
            <w:r>
              <w:rPr>
                <w:rFonts w:ascii="Bookman Old Style" w:hAnsi="Bookman Old Style"/>
                <w:b/>
                <w:bCs/>
                <w:i w:val="0"/>
                <w:sz w:val="22"/>
                <w:szCs w:val="22"/>
              </w:rPr>
              <w:t>Mid-Semester Examination</w:t>
            </w:r>
          </w:p>
        </w:tc>
      </w:tr>
      <w:tr w14:paraId="50CA38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3" w:type="dxa"/>
            <w:vMerge w:val="restart"/>
          </w:tcPr>
          <w:p w14:paraId="51BD9D06">
            <w:pPr>
              <w:pStyle w:val="6"/>
              <w:jc w:val="center"/>
              <w:rPr>
                <w:rFonts w:ascii="Bookman Old Style" w:hAnsi="Bookman Old Style"/>
                <w:b/>
                <w:bCs/>
                <w:i w:val="0"/>
                <w:sz w:val="22"/>
                <w:szCs w:val="22"/>
              </w:rPr>
            </w:pPr>
            <w:r>
              <w:rPr>
                <w:rFonts w:ascii="Bookman Old Style" w:hAnsi="Bookman Old Style"/>
                <w:b/>
                <w:bCs/>
                <w:i w:val="0"/>
                <w:sz w:val="22"/>
                <w:szCs w:val="22"/>
              </w:rPr>
              <w:t>Week - 7</w:t>
            </w:r>
          </w:p>
        </w:tc>
        <w:tc>
          <w:tcPr>
            <w:tcW w:w="1094" w:type="dxa"/>
            <w:gridSpan w:val="2"/>
          </w:tcPr>
          <w:p w14:paraId="723DD5E7">
            <w:pPr>
              <w:pStyle w:val="6"/>
              <w:jc w:val="center"/>
              <w:rPr>
                <w:rFonts w:ascii="Bookman Old Style" w:hAnsi="Bookman Old Style"/>
                <w:i w:val="0"/>
                <w:sz w:val="22"/>
                <w:szCs w:val="22"/>
              </w:rPr>
            </w:pPr>
            <w:r>
              <w:rPr>
                <w:rFonts w:ascii="Bookman Old Style" w:hAnsi="Bookman Old Style"/>
                <w:i w:val="0"/>
                <w:sz w:val="22"/>
                <w:szCs w:val="22"/>
              </w:rPr>
              <w:t>19</w:t>
            </w:r>
          </w:p>
        </w:tc>
        <w:tc>
          <w:tcPr>
            <w:tcW w:w="7173" w:type="dxa"/>
          </w:tcPr>
          <w:p w14:paraId="4944003E">
            <w:pPr>
              <w:pStyle w:val="6"/>
              <w:rPr>
                <w:rFonts w:ascii="Bookman Old Style" w:hAnsi="Bookman Old Style"/>
                <w:i w:val="0"/>
                <w:sz w:val="22"/>
                <w:szCs w:val="22"/>
              </w:rPr>
            </w:pPr>
            <w:r>
              <w:rPr>
                <w:rFonts w:ascii="Bookman Old Style" w:hAnsi="Bookman Old Style"/>
                <w:i w:val="0"/>
                <w:sz w:val="22"/>
                <w:szCs w:val="22"/>
              </w:rPr>
              <w:t>Crisp and Fuzzy sets</w:t>
            </w:r>
          </w:p>
        </w:tc>
      </w:tr>
      <w:tr w14:paraId="31FE62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3" w:type="dxa"/>
            <w:vMerge w:val="continue"/>
          </w:tcPr>
          <w:p w14:paraId="78D8B350">
            <w:pPr>
              <w:pStyle w:val="6"/>
              <w:jc w:val="center"/>
              <w:rPr>
                <w:rFonts w:ascii="Bookman Old Style" w:hAnsi="Bookman Old Style"/>
                <w:b/>
                <w:bCs/>
                <w:i w:val="0"/>
                <w:sz w:val="22"/>
                <w:szCs w:val="22"/>
              </w:rPr>
            </w:pPr>
          </w:p>
        </w:tc>
        <w:tc>
          <w:tcPr>
            <w:tcW w:w="1094" w:type="dxa"/>
            <w:gridSpan w:val="2"/>
          </w:tcPr>
          <w:p w14:paraId="2C63F608">
            <w:pPr>
              <w:pStyle w:val="6"/>
              <w:jc w:val="center"/>
              <w:rPr>
                <w:rFonts w:ascii="Bookman Old Style" w:hAnsi="Bookman Old Style"/>
                <w:i w:val="0"/>
                <w:sz w:val="22"/>
                <w:szCs w:val="22"/>
              </w:rPr>
            </w:pPr>
            <w:r>
              <w:rPr>
                <w:rFonts w:ascii="Bookman Old Style" w:hAnsi="Bookman Old Style"/>
                <w:i w:val="0"/>
                <w:sz w:val="22"/>
                <w:szCs w:val="22"/>
              </w:rPr>
              <w:t>20</w:t>
            </w:r>
          </w:p>
        </w:tc>
        <w:tc>
          <w:tcPr>
            <w:tcW w:w="7173" w:type="dxa"/>
          </w:tcPr>
          <w:p w14:paraId="11E24F06">
            <w:pPr>
              <w:pStyle w:val="6"/>
              <w:rPr>
                <w:rFonts w:ascii="Bookman Old Style" w:hAnsi="Bookman Old Style"/>
                <w:i w:val="0"/>
                <w:sz w:val="22"/>
                <w:szCs w:val="22"/>
              </w:rPr>
            </w:pPr>
            <w:r>
              <w:rPr>
                <w:rFonts w:ascii="Bookman Old Style" w:hAnsi="Bookman Old Style"/>
                <w:i w:val="0"/>
                <w:sz w:val="22"/>
                <w:szCs w:val="22"/>
              </w:rPr>
              <w:t>Basic Definition and Terminology</w:t>
            </w:r>
          </w:p>
        </w:tc>
      </w:tr>
      <w:tr w14:paraId="1B6258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3" w:type="dxa"/>
            <w:vMerge w:val="continue"/>
          </w:tcPr>
          <w:p w14:paraId="0725544C">
            <w:pPr>
              <w:pStyle w:val="6"/>
              <w:jc w:val="center"/>
              <w:rPr>
                <w:rFonts w:ascii="Bookman Old Style" w:hAnsi="Bookman Old Style"/>
                <w:b/>
                <w:bCs/>
                <w:i w:val="0"/>
                <w:sz w:val="22"/>
                <w:szCs w:val="22"/>
              </w:rPr>
            </w:pPr>
          </w:p>
        </w:tc>
        <w:tc>
          <w:tcPr>
            <w:tcW w:w="1094" w:type="dxa"/>
            <w:gridSpan w:val="2"/>
          </w:tcPr>
          <w:p w14:paraId="3E1F9E4F">
            <w:pPr>
              <w:pStyle w:val="6"/>
              <w:jc w:val="center"/>
              <w:rPr>
                <w:rFonts w:ascii="Bookman Old Style" w:hAnsi="Bookman Old Style"/>
                <w:i w:val="0"/>
                <w:sz w:val="22"/>
                <w:szCs w:val="22"/>
              </w:rPr>
            </w:pPr>
            <w:r>
              <w:rPr>
                <w:rFonts w:ascii="Bookman Old Style" w:hAnsi="Bookman Old Style"/>
                <w:i w:val="0"/>
                <w:sz w:val="22"/>
                <w:szCs w:val="22"/>
              </w:rPr>
              <w:t>21</w:t>
            </w:r>
          </w:p>
        </w:tc>
        <w:tc>
          <w:tcPr>
            <w:tcW w:w="7173" w:type="dxa"/>
          </w:tcPr>
          <w:p w14:paraId="5E09071A">
            <w:pPr>
              <w:pStyle w:val="6"/>
              <w:rPr>
                <w:rFonts w:ascii="Bookman Old Style" w:hAnsi="Bookman Old Style"/>
                <w:b/>
                <w:bCs/>
                <w:i w:val="0"/>
                <w:sz w:val="22"/>
                <w:szCs w:val="22"/>
              </w:rPr>
            </w:pPr>
            <w:r>
              <w:rPr>
                <w:rFonts w:ascii="Bookman Old Style" w:hAnsi="Bookman Old Style"/>
                <w:i w:val="0"/>
                <w:sz w:val="22"/>
                <w:szCs w:val="22"/>
              </w:rPr>
              <w:t>Member Functions Formulation and Parameterization - 1</w:t>
            </w:r>
          </w:p>
        </w:tc>
      </w:tr>
      <w:tr w14:paraId="570676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3" w:type="dxa"/>
            <w:vMerge w:val="restart"/>
          </w:tcPr>
          <w:p w14:paraId="26E7EBC0">
            <w:pPr>
              <w:pStyle w:val="6"/>
              <w:jc w:val="center"/>
              <w:rPr>
                <w:rFonts w:ascii="Bookman Old Style" w:hAnsi="Bookman Old Style"/>
                <w:b/>
                <w:bCs/>
                <w:i w:val="0"/>
                <w:sz w:val="22"/>
                <w:szCs w:val="22"/>
              </w:rPr>
            </w:pPr>
            <w:r>
              <w:rPr>
                <w:rFonts w:ascii="Bookman Old Style" w:hAnsi="Bookman Old Style"/>
                <w:b/>
                <w:bCs/>
                <w:i w:val="0"/>
                <w:sz w:val="22"/>
                <w:szCs w:val="22"/>
              </w:rPr>
              <w:t>Week - 8</w:t>
            </w:r>
          </w:p>
          <w:p w14:paraId="2A4BF287">
            <w:pPr>
              <w:pStyle w:val="6"/>
              <w:rPr>
                <w:rFonts w:ascii="Bookman Old Style" w:hAnsi="Bookman Old Style"/>
                <w:b/>
                <w:bCs/>
                <w:i w:val="0"/>
                <w:sz w:val="22"/>
                <w:szCs w:val="22"/>
              </w:rPr>
            </w:pPr>
          </w:p>
          <w:p w14:paraId="3EA3ED59">
            <w:pPr>
              <w:pStyle w:val="6"/>
              <w:jc w:val="center"/>
              <w:rPr>
                <w:rFonts w:ascii="Bookman Old Style" w:hAnsi="Bookman Old Style"/>
                <w:b/>
                <w:bCs/>
                <w:i w:val="0"/>
                <w:sz w:val="22"/>
                <w:szCs w:val="22"/>
              </w:rPr>
            </w:pPr>
          </w:p>
        </w:tc>
        <w:tc>
          <w:tcPr>
            <w:tcW w:w="1094" w:type="dxa"/>
            <w:gridSpan w:val="2"/>
          </w:tcPr>
          <w:p w14:paraId="31D55409">
            <w:pPr>
              <w:pStyle w:val="6"/>
              <w:jc w:val="center"/>
              <w:rPr>
                <w:rFonts w:ascii="Bookman Old Style" w:hAnsi="Bookman Old Style"/>
                <w:i w:val="0"/>
                <w:sz w:val="22"/>
                <w:szCs w:val="22"/>
              </w:rPr>
            </w:pPr>
            <w:r>
              <w:rPr>
                <w:rFonts w:ascii="Bookman Old Style" w:hAnsi="Bookman Old Style"/>
                <w:i w:val="0"/>
                <w:sz w:val="22"/>
                <w:szCs w:val="22"/>
              </w:rPr>
              <w:t>22</w:t>
            </w:r>
          </w:p>
        </w:tc>
        <w:tc>
          <w:tcPr>
            <w:tcW w:w="7173" w:type="dxa"/>
          </w:tcPr>
          <w:p w14:paraId="6005BBE7">
            <w:pPr>
              <w:pStyle w:val="6"/>
              <w:rPr>
                <w:rFonts w:ascii="Bookman Old Style" w:hAnsi="Bookman Old Style"/>
                <w:i w:val="0"/>
                <w:sz w:val="22"/>
                <w:szCs w:val="22"/>
              </w:rPr>
            </w:pPr>
            <w:r>
              <w:rPr>
                <w:rFonts w:ascii="Bookman Old Style" w:hAnsi="Bookman Old Style"/>
                <w:i w:val="0"/>
                <w:sz w:val="22"/>
                <w:szCs w:val="22"/>
              </w:rPr>
              <w:t>Member Functions Formulation and Parameterization - 2</w:t>
            </w:r>
          </w:p>
        </w:tc>
      </w:tr>
      <w:tr w14:paraId="1FB7C3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3" w:type="dxa"/>
            <w:vMerge w:val="continue"/>
          </w:tcPr>
          <w:p w14:paraId="2DFF76DD">
            <w:pPr>
              <w:pStyle w:val="6"/>
              <w:jc w:val="center"/>
              <w:rPr>
                <w:rFonts w:ascii="Bookman Old Style" w:hAnsi="Bookman Old Style"/>
                <w:b/>
                <w:bCs/>
                <w:i w:val="0"/>
                <w:sz w:val="22"/>
                <w:szCs w:val="22"/>
              </w:rPr>
            </w:pPr>
          </w:p>
        </w:tc>
        <w:tc>
          <w:tcPr>
            <w:tcW w:w="1094" w:type="dxa"/>
            <w:gridSpan w:val="2"/>
          </w:tcPr>
          <w:p w14:paraId="3C7FBC20">
            <w:pPr>
              <w:pStyle w:val="6"/>
              <w:jc w:val="center"/>
              <w:rPr>
                <w:rFonts w:ascii="Bookman Old Style" w:hAnsi="Bookman Old Style"/>
                <w:i w:val="0"/>
                <w:sz w:val="22"/>
                <w:szCs w:val="22"/>
              </w:rPr>
            </w:pPr>
            <w:r>
              <w:rPr>
                <w:rFonts w:ascii="Bookman Old Style" w:hAnsi="Bookman Old Style"/>
                <w:i w:val="0"/>
                <w:sz w:val="22"/>
                <w:szCs w:val="22"/>
              </w:rPr>
              <w:t>23</w:t>
            </w:r>
          </w:p>
        </w:tc>
        <w:tc>
          <w:tcPr>
            <w:tcW w:w="7173" w:type="dxa"/>
          </w:tcPr>
          <w:p w14:paraId="0B60E82D">
            <w:pPr>
              <w:pStyle w:val="6"/>
              <w:rPr>
                <w:rFonts w:ascii="Bookman Old Style" w:hAnsi="Bookman Old Style"/>
                <w:i w:val="0"/>
                <w:sz w:val="22"/>
                <w:szCs w:val="22"/>
              </w:rPr>
            </w:pPr>
            <w:r>
              <w:rPr>
                <w:rFonts w:ascii="Bookman Old Style" w:hAnsi="Bookman Old Style"/>
                <w:i w:val="0"/>
                <w:sz w:val="22"/>
                <w:szCs w:val="22"/>
              </w:rPr>
              <w:t>Set-theoretic operations and Fussy sets operations</w:t>
            </w:r>
          </w:p>
        </w:tc>
      </w:tr>
      <w:tr w14:paraId="65B8D8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3" w:type="dxa"/>
            <w:vMerge w:val="continue"/>
          </w:tcPr>
          <w:p w14:paraId="354139B7">
            <w:pPr>
              <w:pStyle w:val="6"/>
              <w:jc w:val="center"/>
              <w:rPr>
                <w:rFonts w:ascii="Bookman Old Style" w:hAnsi="Bookman Old Style"/>
                <w:b/>
                <w:bCs/>
                <w:i w:val="0"/>
                <w:sz w:val="22"/>
                <w:szCs w:val="22"/>
              </w:rPr>
            </w:pPr>
          </w:p>
        </w:tc>
        <w:tc>
          <w:tcPr>
            <w:tcW w:w="1094" w:type="dxa"/>
            <w:gridSpan w:val="2"/>
          </w:tcPr>
          <w:p w14:paraId="224FF2B4">
            <w:pPr>
              <w:pStyle w:val="6"/>
              <w:jc w:val="center"/>
              <w:rPr>
                <w:rFonts w:ascii="Bookman Old Style" w:hAnsi="Bookman Old Style"/>
                <w:i w:val="0"/>
                <w:sz w:val="22"/>
                <w:szCs w:val="22"/>
              </w:rPr>
            </w:pPr>
            <w:r>
              <w:rPr>
                <w:rFonts w:ascii="Bookman Old Style" w:hAnsi="Bookman Old Style"/>
                <w:i w:val="0"/>
                <w:sz w:val="22"/>
                <w:szCs w:val="22"/>
              </w:rPr>
              <w:t>24</w:t>
            </w:r>
          </w:p>
        </w:tc>
        <w:tc>
          <w:tcPr>
            <w:tcW w:w="7173" w:type="dxa"/>
          </w:tcPr>
          <w:p w14:paraId="701EB955">
            <w:pPr>
              <w:pStyle w:val="6"/>
              <w:rPr>
                <w:rFonts w:ascii="Bookman Old Style" w:hAnsi="Bookman Old Style"/>
                <w:i w:val="0"/>
                <w:sz w:val="22"/>
                <w:szCs w:val="22"/>
              </w:rPr>
            </w:pPr>
            <w:r>
              <w:rPr>
                <w:rFonts w:ascii="Bookman Old Style" w:hAnsi="Bookman Old Style"/>
                <w:i w:val="0"/>
                <w:sz w:val="22"/>
                <w:szCs w:val="22"/>
              </w:rPr>
              <w:t>Fuzzy sets operations, T-norm and T-conorm</w:t>
            </w:r>
          </w:p>
        </w:tc>
      </w:tr>
      <w:tr w14:paraId="1DD35D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10" w:type="dxa"/>
            <w:gridSpan w:val="4"/>
          </w:tcPr>
          <w:p w14:paraId="1E5429C6">
            <w:pPr>
              <w:pStyle w:val="6"/>
              <w:jc w:val="center"/>
              <w:rPr>
                <w:rFonts w:ascii="Bookman Old Style" w:hAnsi="Bookman Old Style"/>
                <w:i w:val="0"/>
                <w:sz w:val="22"/>
                <w:szCs w:val="22"/>
              </w:rPr>
            </w:pPr>
            <w:r>
              <w:rPr>
                <w:rFonts w:ascii="Bookman Old Style" w:hAnsi="Bookman Old Style"/>
                <w:b/>
                <w:bCs/>
                <w:i w:val="0"/>
                <w:sz w:val="22"/>
                <w:szCs w:val="22"/>
              </w:rPr>
              <w:t>Activity - 4</w:t>
            </w:r>
          </w:p>
        </w:tc>
      </w:tr>
      <w:tr w14:paraId="27BB41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3" w:type="dxa"/>
            <w:vMerge w:val="restart"/>
          </w:tcPr>
          <w:p w14:paraId="7F632D08">
            <w:pPr>
              <w:pStyle w:val="6"/>
              <w:jc w:val="center"/>
              <w:rPr>
                <w:rFonts w:ascii="Bookman Old Style" w:hAnsi="Bookman Old Style"/>
                <w:b/>
                <w:bCs/>
                <w:i w:val="0"/>
                <w:sz w:val="22"/>
                <w:szCs w:val="22"/>
              </w:rPr>
            </w:pPr>
            <w:r>
              <w:rPr>
                <w:rFonts w:ascii="Bookman Old Style" w:hAnsi="Bookman Old Style"/>
                <w:b/>
                <w:bCs/>
                <w:i w:val="0"/>
                <w:sz w:val="22"/>
                <w:szCs w:val="22"/>
              </w:rPr>
              <w:t>Week - 9</w:t>
            </w:r>
          </w:p>
        </w:tc>
        <w:tc>
          <w:tcPr>
            <w:tcW w:w="1094" w:type="dxa"/>
            <w:gridSpan w:val="2"/>
          </w:tcPr>
          <w:p w14:paraId="1AC37AF4">
            <w:pPr>
              <w:pStyle w:val="6"/>
              <w:jc w:val="center"/>
              <w:rPr>
                <w:rFonts w:ascii="Bookman Old Style" w:hAnsi="Bookman Old Style"/>
                <w:i w:val="0"/>
                <w:sz w:val="22"/>
                <w:szCs w:val="22"/>
              </w:rPr>
            </w:pPr>
            <w:r>
              <w:rPr>
                <w:rFonts w:ascii="Bookman Old Style" w:hAnsi="Bookman Old Style"/>
                <w:i w:val="0"/>
                <w:sz w:val="22"/>
                <w:szCs w:val="22"/>
              </w:rPr>
              <w:t>25</w:t>
            </w:r>
          </w:p>
        </w:tc>
        <w:tc>
          <w:tcPr>
            <w:tcW w:w="7173" w:type="dxa"/>
          </w:tcPr>
          <w:p w14:paraId="58509D9C">
            <w:pPr>
              <w:pStyle w:val="6"/>
              <w:rPr>
                <w:rFonts w:ascii="Bookman Old Style" w:hAnsi="Bookman Old Style"/>
                <w:i w:val="0"/>
                <w:sz w:val="22"/>
                <w:szCs w:val="22"/>
              </w:rPr>
            </w:pPr>
            <w:r>
              <w:rPr>
                <w:rFonts w:ascii="Bookman Old Style" w:hAnsi="Bookman Old Style"/>
                <w:i w:val="0"/>
                <w:sz w:val="22"/>
                <w:szCs w:val="22"/>
              </w:rPr>
              <w:t>Extension Principle and Fuzzy Relations</w:t>
            </w:r>
          </w:p>
        </w:tc>
      </w:tr>
      <w:tr w14:paraId="3C8B19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3" w:type="dxa"/>
            <w:vMerge w:val="continue"/>
          </w:tcPr>
          <w:p w14:paraId="55D1ED7E">
            <w:pPr>
              <w:pStyle w:val="6"/>
              <w:jc w:val="center"/>
              <w:rPr>
                <w:rFonts w:ascii="Bookman Old Style" w:hAnsi="Bookman Old Style"/>
                <w:b/>
                <w:bCs/>
                <w:i w:val="0"/>
                <w:sz w:val="22"/>
                <w:szCs w:val="22"/>
              </w:rPr>
            </w:pPr>
          </w:p>
        </w:tc>
        <w:tc>
          <w:tcPr>
            <w:tcW w:w="1094" w:type="dxa"/>
            <w:gridSpan w:val="2"/>
          </w:tcPr>
          <w:p w14:paraId="7190EE76">
            <w:pPr>
              <w:pStyle w:val="6"/>
              <w:jc w:val="center"/>
              <w:rPr>
                <w:rFonts w:ascii="Bookman Old Style" w:hAnsi="Bookman Old Style"/>
                <w:i w:val="0"/>
                <w:sz w:val="22"/>
                <w:szCs w:val="22"/>
              </w:rPr>
            </w:pPr>
            <w:r>
              <w:rPr>
                <w:rFonts w:ascii="Bookman Old Style" w:hAnsi="Bookman Old Style"/>
                <w:i w:val="0"/>
                <w:sz w:val="22"/>
                <w:szCs w:val="22"/>
              </w:rPr>
              <w:t>26</w:t>
            </w:r>
          </w:p>
        </w:tc>
        <w:tc>
          <w:tcPr>
            <w:tcW w:w="7173" w:type="dxa"/>
          </w:tcPr>
          <w:p w14:paraId="60191017">
            <w:pPr>
              <w:pStyle w:val="6"/>
              <w:rPr>
                <w:rFonts w:ascii="Bookman Old Style" w:hAnsi="Bookman Old Style"/>
                <w:i w:val="0"/>
                <w:sz w:val="22"/>
                <w:szCs w:val="22"/>
              </w:rPr>
            </w:pPr>
            <w:r>
              <w:rPr>
                <w:rFonts w:ascii="Bookman Old Style" w:hAnsi="Bookman Old Style"/>
                <w:i w:val="0"/>
                <w:sz w:val="22"/>
                <w:szCs w:val="22"/>
              </w:rPr>
              <w:t>Fuzzy systems-quantifiers, fuzzy inference</w:t>
            </w:r>
          </w:p>
        </w:tc>
      </w:tr>
      <w:tr w14:paraId="66E028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3" w:type="dxa"/>
            <w:vMerge w:val="continue"/>
          </w:tcPr>
          <w:p w14:paraId="3F5E007E">
            <w:pPr>
              <w:pStyle w:val="6"/>
              <w:jc w:val="center"/>
              <w:rPr>
                <w:rFonts w:ascii="Bookman Old Style" w:hAnsi="Bookman Old Style"/>
                <w:b/>
                <w:bCs/>
                <w:i w:val="0"/>
                <w:sz w:val="22"/>
                <w:szCs w:val="22"/>
              </w:rPr>
            </w:pPr>
          </w:p>
        </w:tc>
        <w:tc>
          <w:tcPr>
            <w:tcW w:w="1094" w:type="dxa"/>
            <w:gridSpan w:val="2"/>
          </w:tcPr>
          <w:p w14:paraId="1445B612">
            <w:pPr>
              <w:pStyle w:val="6"/>
              <w:jc w:val="center"/>
              <w:rPr>
                <w:rFonts w:ascii="Bookman Old Style" w:hAnsi="Bookman Old Style"/>
                <w:i w:val="0"/>
                <w:sz w:val="22"/>
                <w:szCs w:val="22"/>
              </w:rPr>
            </w:pPr>
            <w:r>
              <w:rPr>
                <w:rFonts w:ascii="Bookman Old Style" w:hAnsi="Bookman Old Style"/>
                <w:i w:val="0"/>
                <w:sz w:val="22"/>
                <w:szCs w:val="22"/>
              </w:rPr>
              <w:t>27</w:t>
            </w:r>
          </w:p>
        </w:tc>
        <w:tc>
          <w:tcPr>
            <w:tcW w:w="7173" w:type="dxa"/>
          </w:tcPr>
          <w:p w14:paraId="51669147">
            <w:pPr>
              <w:pStyle w:val="6"/>
              <w:rPr>
                <w:rFonts w:ascii="Bookman Old Style" w:hAnsi="Bookman Old Style"/>
                <w:i w:val="0"/>
                <w:sz w:val="22"/>
                <w:szCs w:val="22"/>
              </w:rPr>
            </w:pPr>
            <w:r>
              <w:rPr>
                <w:rFonts w:ascii="Bookman Old Style" w:hAnsi="Bookman Old Style"/>
                <w:i w:val="0"/>
                <w:sz w:val="22"/>
                <w:szCs w:val="22"/>
              </w:rPr>
              <w:t>Fuzzy If-Then Rules</w:t>
            </w:r>
          </w:p>
        </w:tc>
      </w:tr>
      <w:tr w14:paraId="4FA35F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3" w:type="dxa"/>
            <w:vMerge w:val="restart"/>
          </w:tcPr>
          <w:p w14:paraId="40745EAA">
            <w:pPr>
              <w:pStyle w:val="6"/>
              <w:jc w:val="center"/>
              <w:rPr>
                <w:rFonts w:ascii="Bookman Old Style" w:hAnsi="Bookman Old Style"/>
                <w:b/>
                <w:bCs/>
                <w:i w:val="0"/>
                <w:sz w:val="22"/>
                <w:szCs w:val="22"/>
              </w:rPr>
            </w:pPr>
            <w:r>
              <w:rPr>
                <w:rFonts w:ascii="Bookman Old Style" w:hAnsi="Bookman Old Style"/>
                <w:b/>
                <w:bCs/>
                <w:i w:val="0"/>
                <w:sz w:val="22"/>
                <w:szCs w:val="22"/>
              </w:rPr>
              <w:t>Week - 10</w:t>
            </w:r>
          </w:p>
        </w:tc>
        <w:tc>
          <w:tcPr>
            <w:tcW w:w="1094" w:type="dxa"/>
            <w:gridSpan w:val="2"/>
          </w:tcPr>
          <w:p w14:paraId="4B606391">
            <w:pPr>
              <w:pStyle w:val="6"/>
              <w:jc w:val="center"/>
              <w:rPr>
                <w:rFonts w:ascii="Bookman Old Style" w:hAnsi="Bookman Old Style"/>
                <w:i w:val="0"/>
                <w:sz w:val="22"/>
                <w:szCs w:val="22"/>
              </w:rPr>
            </w:pPr>
            <w:r>
              <w:rPr>
                <w:rFonts w:ascii="Bookman Old Style" w:hAnsi="Bookman Old Style"/>
                <w:i w:val="0"/>
                <w:sz w:val="22"/>
                <w:szCs w:val="22"/>
              </w:rPr>
              <w:t>28</w:t>
            </w:r>
          </w:p>
        </w:tc>
        <w:tc>
          <w:tcPr>
            <w:tcW w:w="7173" w:type="dxa"/>
          </w:tcPr>
          <w:p w14:paraId="4BD89A46">
            <w:pPr>
              <w:pStyle w:val="6"/>
              <w:rPr>
                <w:rFonts w:ascii="Bookman Old Style" w:hAnsi="Bookman Old Style"/>
                <w:i w:val="0"/>
                <w:sz w:val="22"/>
                <w:szCs w:val="22"/>
              </w:rPr>
            </w:pPr>
            <w:r>
              <w:rPr>
                <w:rFonts w:ascii="Bookman Old Style" w:hAnsi="Bookman Old Style"/>
                <w:i w:val="0"/>
                <w:sz w:val="22"/>
                <w:szCs w:val="22"/>
              </w:rPr>
              <w:t>Fuzzy Reasoning</w:t>
            </w:r>
          </w:p>
        </w:tc>
      </w:tr>
      <w:tr w14:paraId="29B38A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3" w:type="dxa"/>
            <w:vMerge w:val="continue"/>
          </w:tcPr>
          <w:p w14:paraId="498607FA">
            <w:pPr>
              <w:pStyle w:val="6"/>
              <w:jc w:val="center"/>
              <w:rPr>
                <w:rFonts w:ascii="Bookman Old Style" w:hAnsi="Bookman Old Style"/>
                <w:b/>
                <w:bCs/>
                <w:i w:val="0"/>
                <w:sz w:val="22"/>
                <w:szCs w:val="22"/>
              </w:rPr>
            </w:pPr>
          </w:p>
        </w:tc>
        <w:tc>
          <w:tcPr>
            <w:tcW w:w="1094" w:type="dxa"/>
            <w:gridSpan w:val="2"/>
          </w:tcPr>
          <w:p w14:paraId="35ECCD20">
            <w:pPr>
              <w:pStyle w:val="6"/>
              <w:jc w:val="center"/>
              <w:rPr>
                <w:rFonts w:ascii="Bookman Old Style" w:hAnsi="Bookman Old Style"/>
                <w:i w:val="0"/>
                <w:sz w:val="22"/>
                <w:szCs w:val="22"/>
              </w:rPr>
            </w:pPr>
            <w:r>
              <w:rPr>
                <w:rFonts w:ascii="Bookman Old Style" w:hAnsi="Bookman Old Style"/>
                <w:i w:val="0"/>
                <w:sz w:val="22"/>
                <w:szCs w:val="22"/>
              </w:rPr>
              <w:t>29</w:t>
            </w:r>
          </w:p>
        </w:tc>
        <w:tc>
          <w:tcPr>
            <w:tcW w:w="7173" w:type="dxa"/>
          </w:tcPr>
          <w:p w14:paraId="58860D28">
            <w:pPr>
              <w:pStyle w:val="6"/>
              <w:rPr>
                <w:rFonts w:ascii="Bookman Old Style" w:hAnsi="Bookman Old Style"/>
                <w:i w:val="0"/>
                <w:sz w:val="22"/>
                <w:szCs w:val="22"/>
              </w:rPr>
            </w:pPr>
            <w:r>
              <w:rPr>
                <w:rFonts w:ascii="Bookman Old Style" w:hAnsi="Bookman Old Style"/>
                <w:i w:val="0"/>
                <w:sz w:val="22"/>
                <w:szCs w:val="22"/>
              </w:rPr>
              <w:t>Fuzzy Inference Systems: Mamdani Fuzzy Models</w:t>
            </w:r>
          </w:p>
        </w:tc>
      </w:tr>
      <w:tr w14:paraId="67812D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3" w:type="dxa"/>
            <w:vMerge w:val="continue"/>
          </w:tcPr>
          <w:p w14:paraId="67DFC690">
            <w:pPr>
              <w:pStyle w:val="6"/>
              <w:jc w:val="center"/>
              <w:rPr>
                <w:rFonts w:ascii="Bookman Old Style" w:hAnsi="Bookman Old Style"/>
                <w:b/>
                <w:bCs/>
                <w:i w:val="0"/>
                <w:sz w:val="22"/>
                <w:szCs w:val="22"/>
              </w:rPr>
            </w:pPr>
          </w:p>
        </w:tc>
        <w:tc>
          <w:tcPr>
            <w:tcW w:w="1094" w:type="dxa"/>
            <w:gridSpan w:val="2"/>
          </w:tcPr>
          <w:p w14:paraId="0ED16D17">
            <w:pPr>
              <w:pStyle w:val="6"/>
              <w:jc w:val="center"/>
              <w:rPr>
                <w:rFonts w:ascii="Bookman Old Style" w:hAnsi="Bookman Old Style"/>
                <w:i w:val="0"/>
                <w:sz w:val="22"/>
                <w:szCs w:val="22"/>
              </w:rPr>
            </w:pPr>
            <w:r>
              <w:rPr>
                <w:rFonts w:ascii="Bookman Old Style" w:hAnsi="Bookman Old Style"/>
                <w:i w:val="0"/>
                <w:sz w:val="22"/>
                <w:szCs w:val="22"/>
              </w:rPr>
              <w:t>30</w:t>
            </w:r>
          </w:p>
        </w:tc>
        <w:tc>
          <w:tcPr>
            <w:tcW w:w="7173" w:type="dxa"/>
          </w:tcPr>
          <w:p w14:paraId="1352B89D">
            <w:pPr>
              <w:pStyle w:val="6"/>
              <w:rPr>
                <w:rFonts w:ascii="Bookman Old Style" w:hAnsi="Bookman Old Style"/>
                <w:i w:val="0"/>
                <w:sz w:val="22"/>
                <w:szCs w:val="22"/>
              </w:rPr>
            </w:pPr>
            <w:r>
              <w:rPr>
                <w:rFonts w:ascii="Bookman Old Style" w:hAnsi="Bookman Old Style"/>
                <w:i w:val="0"/>
                <w:sz w:val="22"/>
                <w:szCs w:val="22"/>
              </w:rPr>
              <w:t>Sugeno Fuzzy Models, Tsukamoto Fuzzy Models</w:t>
            </w:r>
          </w:p>
        </w:tc>
      </w:tr>
      <w:tr w14:paraId="3F6FDE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10" w:type="dxa"/>
            <w:gridSpan w:val="4"/>
          </w:tcPr>
          <w:p w14:paraId="0C1FEA65">
            <w:pPr>
              <w:pStyle w:val="6"/>
              <w:jc w:val="center"/>
              <w:rPr>
                <w:rFonts w:ascii="Bookman Old Style" w:hAnsi="Bookman Old Style"/>
                <w:i w:val="0"/>
                <w:sz w:val="22"/>
                <w:szCs w:val="22"/>
              </w:rPr>
            </w:pPr>
            <w:r>
              <w:rPr>
                <w:rFonts w:ascii="Bookman Old Style" w:hAnsi="Bookman Old Style"/>
                <w:b/>
                <w:bCs/>
                <w:i w:val="0"/>
                <w:sz w:val="22"/>
                <w:szCs w:val="22"/>
              </w:rPr>
              <w:t>Activity - 5</w:t>
            </w:r>
          </w:p>
        </w:tc>
      </w:tr>
      <w:tr w14:paraId="2306FF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3" w:type="dxa"/>
            <w:vMerge w:val="restart"/>
          </w:tcPr>
          <w:p w14:paraId="55B95AF6">
            <w:pPr>
              <w:pStyle w:val="6"/>
              <w:jc w:val="center"/>
              <w:rPr>
                <w:rFonts w:ascii="Bookman Old Style" w:hAnsi="Bookman Old Style"/>
                <w:b/>
                <w:bCs/>
                <w:i w:val="0"/>
                <w:sz w:val="22"/>
                <w:szCs w:val="22"/>
              </w:rPr>
            </w:pPr>
            <w:r>
              <w:rPr>
                <w:rFonts w:ascii="Bookman Old Style" w:hAnsi="Bookman Old Style"/>
                <w:b/>
                <w:bCs/>
                <w:i w:val="0"/>
                <w:sz w:val="22"/>
                <w:szCs w:val="22"/>
              </w:rPr>
              <w:t>Week - 11</w:t>
            </w:r>
          </w:p>
        </w:tc>
        <w:tc>
          <w:tcPr>
            <w:tcW w:w="1094" w:type="dxa"/>
            <w:gridSpan w:val="2"/>
          </w:tcPr>
          <w:p w14:paraId="42E36E3A">
            <w:pPr>
              <w:pStyle w:val="6"/>
              <w:jc w:val="center"/>
              <w:rPr>
                <w:rFonts w:ascii="Bookman Old Style" w:hAnsi="Bookman Old Style"/>
                <w:i w:val="0"/>
                <w:sz w:val="22"/>
                <w:szCs w:val="22"/>
              </w:rPr>
            </w:pPr>
            <w:r>
              <w:rPr>
                <w:rFonts w:ascii="Bookman Old Style" w:hAnsi="Bookman Old Style"/>
                <w:i w:val="0"/>
                <w:sz w:val="22"/>
                <w:szCs w:val="22"/>
              </w:rPr>
              <w:t>31</w:t>
            </w:r>
          </w:p>
        </w:tc>
        <w:tc>
          <w:tcPr>
            <w:tcW w:w="7173" w:type="dxa"/>
          </w:tcPr>
          <w:p w14:paraId="2A087F43">
            <w:pPr>
              <w:pStyle w:val="6"/>
              <w:rPr>
                <w:rFonts w:ascii="Bookman Old Style" w:hAnsi="Bookman Old Style"/>
                <w:i w:val="0"/>
                <w:sz w:val="22"/>
                <w:szCs w:val="22"/>
              </w:rPr>
            </w:pPr>
            <w:r>
              <w:rPr>
                <w:rFonts w:ascii="Bookman Old Style" w:hAnsi="Bookman Old Style"/>
                <w:i w:val="0"/>
                <w:sz w:val="22"/>
                <w:szCs w:val="22"/>
              </w:rPr>
              <w:t>Adaptive Neuro Fuzzy Inference Systems (ANFIS) architecture</w:t>
            </w:r>
          </w:p>
        </w:tc>
      </w:tr>
      <w:tr w14:paraId="147AA8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3" w:type="dxa"/>
            <w:vMerge w:val="continue"/>
          </w:tcPr>
          <w:p w14:paraId="5E77AF38">
            <w:pPr>
              <w:pStyle w:val="6"/>
              <w:jc w:val="center"/>
              <w:rPr>
                <w:rFonts w:ascii="Bookman Old Style" w:hAnsi="Bookman Old Style"/>
                <w:b/>
                <w:bCs/>
                <w:i w:val="0"/>
                <w:sz w:val="22"/>
                <w:szCs w:val="22"/>
              </w:rPr>
            </w:pPr>
          </w:p>
        </w:tc>
        <w:tc>
          <w:tcPr>
            <w:tcW w:w="1094" w:type="dxa"/>
            <w:gridSpan w:val="2"/>
          </w:tcPr>
          <w:p w14:paraId="3089E3B1">
            <w:pPr>
              <w:pStyle w:val="6"/>
              <w:jc w:val="center"/>
              <w:rPr>
                <w:rFonts w:ascii="Bookman Old Style" w:hAnsi="Bookman Old Style"/>
                <w:i w:val="0"/>
                <w:sz w:val="22"/>
                <w:szCs w:val="22"/>
              </w:rPr>
            </w:pPr>
            <w:r>
              <w:rPr>
                <w:rFonts w:ascii="Bookman Old Style" w:hAnsi="Bookman Old Style"/>
                <w:i w:val="0"/>
                <w:sz w:val="22"/>
                <w:szCs w:val="22"/>
              </w:rPr>
              <w:t>32</w:t>
            </w:r>
          </w:p>
        </w:tc>
        <w:tc>
          <w:tcPr>
            <w:tcW w:w="7173" w:type="dxa"/>
          </w:tcPr>
          <w:p w14:paraId="34F0C9CE">
            <w:pPr>
              <w:pStyle w:val="6"/>
              <w:rPr>
                <w:rFonts w:ascii="Bookman Old Style" w:hAnsi="Bookman Old Style"/>
                <w:i w:val="0"/>
                <w:sz w:val="22"/>
                <w:szCs w:val="22"/>
              </w:rPr>
            </w:pPr>
            <w:r>
              <w:rPr>
                <w:rFonts w:ascii="Bookman Old Style" w:hAnsi="Bookman Old Style"/>
                <w:i w:val="0"/>
                <w:sz w:val="22"/>
                <w:szCs w:val="22"/>
              </w:rPr>
              <w:t>Derivative-based Optimization and Derivative-free Optimization</w:t>
            </w:r>
          </w:p>
        </w:tc>
      </w:tr>
      <w:tr w14:paraId="45AF0B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3" w:type="dxa"/>
            <w:vMerge w:val="continue"/>
          </w:tcPr>
          <w:p w14:paraId="40A96B9A">
            <w:pPr>
              <w:pStyle w:val="6"/>
              <w:jc w:val="center"/>
              <w:rPr>
                <w:rFonts w:ascii="Bookman Old Style" w:hAnsi="Bookman Old Style"/>
                <w:b/>
                <w:bCs/>
                <w:i w:val="0"/>
                <w:sz w:val="22"/>
                <w:szCs w:val="22"/>
              </w:rPr>
            </w:pPr>
          </w:p>
        </w:tc>
        <w:tc>
          <w:tcPr>
            <w:tcW w:w="1094" w:type="dxa"/>
            <w:gridSpan w:val="2"/>
          </w:tcPr>
          <w:p w14:paraId="3E91CB36">
            <w:pPr>
              <w:pStyle w:val="6"/>
              <w:jc w:val="center"/>
              <w:rPr>
                <w:rFonts w:ascii="Bookman Old Style" w:hAnsi="Bookman Old Style"/>
                <w:i w:val="0"/>
                <w:sz w:val="22"/>
                <w:szCs w:val="22"/>
              </w:rPr>
            </w:pPr>
            <w:r>
              <w:rPr>
                <w:rFonts w:ascii="Bookman Old Style" w:hAnsi="Bookman Old Style"/>
                <w:i w:val="0"/>
                <w:sz w:val="22"/>
                <w:szCs w:val="22"/>
              </w:rPr>
              <w:t>33</w:t>
            </w:r>
          </w:p>
        </w:tc>
        <w:tc>
          <w:tcPr>
            <w:tcW w:w="7173" w:type="dxa"/>
          </w:tcPr>
          <w:p w14:paraId="7A2DAF67">
            <w:pPr>
              <w:pStyle w:val="6"/>
              <w:rPr>
                <w:rFonts w:ascii="Bookman Old Style" w:hAnsi="Bookman Old Style"/>
                <w:i w:val="0"/>
                <w:sz w:val="22"/>
                <w:szCs w:val="22"/>
              </w:rPr>
            </w:pPr>
            <w:r>
              <w:rPr>
                <w:rFonts w:ascii="Bookman Old Style" w:hAnsi="Bookman Old Style"/>
                <w:i w:val="0"/>
                <w:sz w:val="22"/>
                <w:szCs w:val="22"/>
              </w:rPr>
              <w:t>Concept of Genetic Algorithms (GA), GA Operators</w:t>
            </w:r>
          </w:p>
        </w:tc>
      </w:tr>
      <w:tr w14:paraId="362C94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3" w:type="dxa"/>
            <w:vMerge w:val="restart"/>
          </w:tcPr>
          <w:p w14:paraId="676BAF44">
            <w:pPr>
              <w:pStyle w:val="6"/>
              <w:jc w:val="center"/>
              <w:rPr>
                <w:rFonts w:ascii="Bookman Old Style" w:hAnsi="Bookman Old Style"/>
                <w:b/>
                <w:bCs/>
                <w:i w:val="0"/>
                <w:sz w:val="22"/>
                <w:szCs w:val="22"/>
              </w:rPr>
            </w:pPr>
            <w:r>
              <w:rPr>
                <w:rFonts w:ascii="Bookman Old Style" w:hAnsi="Bookman Old Style"/>
                <w:b/>
                <w:bCs/>
                <w:i w:val="0"/>
                <w:sz w:val="22"/>
                <w:szCs w:val="22"/>
              </w:rPr>
              <w:t>Week - 12</w:t>
            </w:r>
          </w:p>
        </w:tc>
        <w:tc>
          <w:tcPr>
            <w:tcW w:w="1094" w:type="dxa"/>
            <w:gridSpan w:val="2"/>
          </w:tcPr>
          <w:p w14:paraId="292FB30C">
            <w:pPr>
              <w:pStyle w:val="6"/>
              <w:jc w:val="center"/>
              <w:rPr>
                <w:rFonts w:ascii="Bookman Old Style" w:hAnsi="Bookman Old Style"/>
                <w:i w:val="0"/>
                <w:sz w:val="22"/>
                <w:szCs w:val="22"/>
              </w:rPr>
            </w:pPr>
            <w:r>
              <w:rPr>
                <w:rFonts w:ascii="Bookman Old Style" w:hAnsi="Bookman Old Style"/>
                <w:i w:val="0"/>
                <w:sz w:val="22"/>
                <w:szCs w:val="22"/>
              </w:rPr>
              <w:t>34</w:t>
            </w:r>
          </w:p>
        </w:tc>
        <w:tc>
          <w:tcPr>
            <w:tcW w:w="7173" w:type="dxa"/>
          </w:tcPr>
          <w:p w14:paraId="25F4AA0E">
            <w:pPr>
              <w:pStyle w:val="6"/>
              <w:rPr>
                <w:rFonts w:ascii="Bookman Old Style" w:hAnsi="Bookman Old Style"/>
                <w:i w:val="0"/>
                <w:sz w:val="22"/>
                <w:szCs w:val="22"/>
              </w:rPr>
            </w:pPr>
            <w:r>
              <w:rPr>
                <w:rFonts w:ascii="Bookman Old Style" w:hAnsi="Bookman Old Style"/>
                <w:i w:val="0"/>
                <w:sz w:val="22"/>
                <w:szCs w:val="22"/>
              </w:rPr>
              <w:t>Differential Evolution (DE) as modified GA, Problem solving</w:t>
            </w:r>
          </w:p>
        </w:tc>
      </w:tr>
      <w:tr w14:paraId="7AF4C7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3" w:type="dxa"/>
            <w:vMerge w:val="continue"/>
          </w:tcPr>
          <w:p w14:paraId="674ED182">
            <w:pPr>
              <w:pStyle w:val="6"/>
              <w:jc w:val="center"/>
              <w:rPr>
                <w:rFonts w:ascii="Bookman Old Style" w:hAnsi="Bookman Old Style"/>
                <w:b/>
                <w:bCs/>
                <w:i w:val="0"/>
                <w:sz w:val="22"/>
                <w:szCs w:val="22"/>
              </w:rPr>
            </w:pPr>
          </w:p>
        </w:tc>
        <w:tc>
          <w:tcPr>
            <w:tcW w:w="1094" w:type="dxa"/>
            <w:gridSpan w:val="2"/>
          </w:tcPr>
          <w:p w14:paraId="55C84D14">
            <w:pPr>
              <w:pStyle w:val="6"/>
              <w:jc w:val="center"/>
              <w:rPr>
                <w:rFonts w:ascii="Bookman Old Style" w:hAnsi="Bookman Old Style"/>
                <w:i w:val="0"/>
                <w:sz w:val="22"/>
                <w:szCs w:val="22"/>
              </w:rPr>
            </w:pPr>
            <w:r>
              <w:rPr>
                <w:rFonts w:ascii="Bookman Old Style" w:hAnsi="Bookman Old Style"/>
                <w:i w:val="0"/>
                <w:sz w:val="22"/>
                <w:szCs w:val="22"/>
              </w:rPr>
              <w:t>35</w:t>
            </w:r>
          </w:p>
        </w:tc>
        <w:tc>
          <w:tcPr>
            <w:tcW w:w="7173" w:type="dxa"/>
          </w:tcPr>
          <w:p w14:paraId="0041E4D7">
            <w:pPr>
              <w:pStyle w:val="6"/>
              <w:rPr>
                <w:rFonts w:ascii="Bookman Old Style" w:hAnsi="Bookman Old Style"/>
                <w:i w:val="0"/>
                <w:sz w:val="22"/>
                <w:szCs w:val="22"/>
              </w:rPr>
            </w:pPr>
            <w:r>
              <w:rPr>
                <w:rFonts w:ascii="Bookman Old Style" w:hAnsi="Bookman Old Style"/>
                <w:i w:val="0"/>
                <w:sz w:val="22"/>
                <w:szCs w:val="22"/>
              </w:rPr>
              <w:t>Swarm Intelligence concept, examples, applications</w:t>
            </w:r>
          </w:p>
        </w:tc>
      </w:tr>
      <w:tr w14:paraId="70E477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3" w:type="dxa"/>
            <w:vMerge w:val="continue"/>
          </w:tcPr>
          <w:p w14:paraId="1B88DBBE">
            <w:pPr>
              <w:pStyle w:val="6"/>
              <w:jc w:val="center"/>
              <w:rPr>
                <w:rFonts w:ascii="Bookman Old Style" w:hAnsi="Bookman Old Style"/>
                <w:b/>
                <w:bCs/>
                <w:i w:val="0"/>
                <w:sz w:val="22"/>
                <w:szCs w:val="22"/>
              </w:rPr>
            </w:pPr>
          </w:p>
        </w:tc>
        <w:tc>
          <w:tcPr>
            <w:tcW w:w="1094" w:type="dxa"/>
            <w:gridSpan w:val="2"/>
          </w:tcPr>
          <w:p w14:paraId="6C62CF47">
            <w:pPr>
              <w:pStyle w:val="6"/>
              <w:jc w:val="center"/>
              <w:rPr>
                <w:rFonts w:ascii="Bookman Old Style" w:hAnsi="Bookman Old Style"/>
                <w:i w:val="0"/>
                <w:sz w:val="22"/>
                <w:szCs w:val="22"/>
              </w:rPr>
            </w:pPr>
            <w:r>
              <w:rPr>
                <w:rFonts w:ascii="Bookman Old Style" w:hAnsi="Bookman Old Style"/>
                <w:i w:val="0"/>
                <w:sz w:val="22"/>
                <w:szCs w:val="22"/>
              </w:rPr>
              <w:t>36</w:t>
            </w:r>
          </w:p>
        </w:tc>
        <w:tc>
          <w:tcPr>
            <w:tcW w:w="7173" w:type="dxa"/>
          </w:tcPr>
          <w:p w14:paraId="25B6CD08">
            <w:pPr>
              <w:pStyle w:val="6"/>
              <w:rPr>
                <w:rFonts w:ascii="Bookman Old Style" w:hAnsi="Bookman Old Style"/>
                <w:i w:val="0"/>
                <w:sz w:val="22"/>
                <w:szCs w:val="22"/>
              </w:rPr>
            </w:pPr>
            <w:r>
              <w:rPr>
                <w:rFonts w:ascii="Bookman Old Style" w:hAnsi="Bookman Old Style"/>
                <w:i w:val="0"/>
                <w:sz w:val="22"/>
                <w:szCs w:val="22"/>
              </w:rPr>
              <w:t>Particle Swarm Optimization (PSO) model, velocity and position update equations, problem solving</w:t>
            </w:r>
          </w:p>
        </w:tc>
      </w:tr>
      <w:tr w14:paraId="09BE9F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3" w:type="dxa"/>
            <w:vMerge w:val="restart"/>
          </w:tcPr>
          <w:p w14:paraId="3A84030B">
            <w:pPr>
              <w:pStyle w:val="6"/>
              <w:jc w:val="center"/>
              <w:rPr>
                <w:rFonts w:ascii="Bookman Old Style" w:hAnsi="Bookman Old Style"/>
                <w:b/>
                <w:bCs/>
                <w:i w:val="0"/>
                <w:sz w:val="22"/>
                <w:szCs w:val="22"/>
              </w:rPr>
            </w:pPr>
            <w:r>
              <w:rPr>
                <w:rFonts w:ascii="Bookman Old Style" w:hAnsi="Bookman Old Style"/>
                <w:b/>
                <w:bCs/>
                <w:i w:val="0"/>
                <w:sz w:val="22"/>
                <w:szCs w:val="22"/>
              </w:rPr>
              <w:t>Week - 13</w:t>
            </w:r>
          </w:p>
        </w:tc>
        <w:tc>
          <w:tcPr>
            <w:tcW w:w="1094" w:type="dxa"/>
            <w:gridSpan w:val="2"/>
          </w:tcPr>
          <w:p w14:paraId="757588D2">
            <w:pPr>
              <w:pStyle w:val="6"/>
              <w:jc w:val="center"/>
              <w:rPr>
                <w:rFonts w:ascii="Bookman Old Style" w:hAnsi="Bookman Old Style"/>
                <w:i w:val="0"/>
                <w:sz w:val="22"/>
                <w:szCs w:val="22"/>
              </w:rPr>
            </w:pPr>
            <w:r>
              <w:rPr>
                <w:rFonts w:ascii="Bookman Old Style" w:hAnsi="Bookman Old Style"/>
                <w:i w:val="0"/>
                <w:sz w:val="22"/>
                <w:szCs w:val="22"/>
              </w:rPr>
              <w:t>37</w:t>
            </w:r>
          </w:p>
        </w:tc>
        <w:tc>
          <w:tcPr>
            <w:tcW w:w="7173" w:type="dxa"/>
          </w:tcPr>
          <w:p w14:paraId="390ED999">
            <w:pPr>
              <w:pStyle w:val="6"/>
              <w:rPr>
                <w:rFonts w:ascii="Bookman Old Style" w:hAnsi="Bookman Old Style"/>
                <w:i w:val="0"/>
                <w:sz w:val="22"/>
                <w:szCs w:val="22"/>
              </w:rPr>
            </w:pPr>
            <w:r>
              <w:rPr>
                <w:rFonts w:ascii="Bookman Old Style" w:hAnsi="Bookman Old Style"/>
                <w:i w:val="0"/>
                <w:sz w:val="22"/>
                <w:szCs w:val="22"/>
              </w:rPr>
              <w:t>PSO variants, Binary PSO</w:t>
            </w:r>
          </w:p>
        </w:tc>
      </w:tr>
      <w:tr w14:paraId="3285FD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3" w:type="dxa"/>
            <w:vMerge w:val="continue"/>
          </w:tcPr>
          <w:p w14:paraId="70F6A7BB">
            <w:pPr>
              <w:pStyle w:val="6"/>
              <w:jc w:val="center"/>
              <w:rPr>
                <w:rFonts w:ascii="Bookman Old Style" w:hAnsi="Bookman Old Style"/>
                <w:b/>
                <w:bCs/>
                <w:i w:val="0"/>
                <w:sz w:val="22"/>
                <w:szCs w:val="22"/>
              </w:rPr>
            </w:pPr>
          </w:p>
        </w:tc>
        <w:tc>
          <w:tcPr>
            <w:tcW w:w="1094" w:type="dxa"/>
            <w:gridSpan w:val="2"/>
          </w:tcPr>
          <w:p w14:paraId="418DA54C">
            <w:pPr>
              <w:pStyle w:val="6"/>
              <w:jc w:val="center"/>
              <w:rPr>
                <w:rFonts w:ascii="Bookman Old Style" w:hAnsi="Bookman Old Style"/>
                <w:i w:val="0"/>
                <w:sz w:val="22"/>
                <w:szCs w:val="22"/>
              </w:rPr>
            </w:pPr>
            <w:r>
              <w:rPr>
                <w:rFonts w:ascii="Bookman Old Style" w:hAnsi="Bookman Old Style"/>
                <w:i w:val="0"/>
                <w:sz w:val="22"/>
                <w:szCs w:val="22"/>
              </w:rPr>
              <w:t>38</w:t>
            </w:r>
          </w:p>
        </w:tc>
        <w:tc>
          <w:tcPr>
            <w:tcW w:w="7173" w:type="dxa"/>
          </w:tcPr>
          <w:p w14:paraId="720B31E4">
            <w:pPr>
              <w:tabs>
                <w:tab w:val="left" w:pos="420"/>
              </w:tabs>
              <w:autoSpaceDE/>
              <w:autoSpaceDN/>
              <w:jc w:val="both"/>
              <w:rPr>
                <w:rFonts w:ascii="Bookman Old Style" w:hAnsi="Bookman Old Style" w:cs="Bookman Old Style"/>
              </w:rPr>
            </w:pPr>
            <w:r>
              <w:rPr>
                <w:rFonts w:ascii="Bookman Old Style" w:hAnsi="Bookman Old Style" w:cs="Bookman Old Style"/>
              </w:rPr>
              <w:t>Ant Colony Optimization concepts and applications</w:t>
            </w:r>
          </w:p>
        </w:tc>
      </w:tr>
      <w:tr w14:paraId="6F5C6F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3" w:type="dxa"/>
            <w:vMerge w:val="continue"/>
          </w:tcPr>
          <w:p w14:paraId="595AF323">
            <w:pPr>
              <w:pStyle w:val="6"/>
              <w:jc w:val="center"/>
              <w:rPr>
                <w:rFonts w:ascii="Bookman Old Style" w:hAnsi="Bookman Old Style"/>
                <w:b/>
                <w:bCs/>
                <w:i w:val="0"/>
                <w:sz w:val="22"/>
                <w:szCs w:val="22"/>
              </w:rPr>
            </w:pPr>
          </w:p>
        </w:tc>
        <w:tc>
          <w:tcPr>
            <w:tcW w:w="1094" w:type="dxa"/>
            <w:gridSpan w:val="2"/>
          </w:tcPr>
          <w:p w14:paraId="112E652D">
            <w:pPr>
              <w:pStyle w:val="6"/>
              <w:jc w:val="center"/>
              <w:rPr>
                <w:rFonts w:ascii="Bookman Old Style" w:hAnsi="Bookman Old Style"/>
                <w:i w:val="0"/>
                <w:sz w:val="22"/>
                <w:szCs w:val="22"/>
              </w:rPr>
            </w:pPr>
            <w:r>
              <w:rPr>
                <w:rFonts w:ascii="Bookman Old Style" w:hAnsi="Bookman Old Style"/>
                <w:i w:val="0"/>
                <w:sz w:val="22"/>
                <w:szCs w:val="22"/>
              </w:rPr>
              <w:t>39</w:t>
            </w:r>
          </w:p>
        </w:tc>
        <w:tc>
          <w:tcPr>
            <w:tcW w:w="7173" w:type="dxa"/>
          </w:tcPr>
          <w:p w14:paraId="3BEC328F">
            <w:pPr>
              <w:pStyle w:val="6"/>
              <w:rPr>
                <w:rFonts w:ascii="Bookman Old Style" w:hAnsi="Bookman Old Style"/>
                <w:i w:val="0"/>
                <w:sz w:val="22"/>
                <w:szCs w:val="22"/>
              </w:rPr>
            </w:pPr>
            <w:r>
              <w:rPr>
                <w:rFonts w:ascii="Bookman Old Style" w:hAnsi="Bookman Old Style"/>
                <w:i w:val="0"/>
                <w:sz w:val="22"/>
                <w:szCs w:val="22"/>
              </w:rPr>
              <w:t>Artificial Bee Colony Optimization concepts and applications</w:t>
            </w:r>
          </w:p>
        </w:tc>
      </w:tr>
      <w:tr w14:paraId="5FA695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10" w:type="dxa"/>
            <w:gridSpan w:val="4"/>
          </w:tcPr>
          <w:p w14:paraId="5072D01C">
            <w:pPr>
              <w:pStyle w:val="6"/>
              <w:jc w:val="center"/>
              <w:rPr>
                <w:rFonts w:ascii="Bookman Old Style" w:hAnsi="Bookman Old Style"/>
                <w:i w:val="0"/>
                <w:sz w:val="22"/>
                <w:szCs w:val="22"/>
              </w:rPr>
            </w:pPr>
            <w:r>
              <w:rPr>
                <w:rFonts w:ascii="Bookman Old Style" w:hAnsi="Bookman Old Style"/>
                <w:b/>
                <w:bCs/>
                <w:i w:val="0"/>
                <w:sz w:val="22"/>
                <w:szCs w:val="22"/>
              </w:rPr>
              <w:t>Activity - 6</w:t>
            </w:r>
          </w:p>
        </w:tc>
      </w:tr>
      <w:tr w14:paraId="17BC43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5" w:hRule="atLeast"/>
        </w:trPr>
        <w:tc>
          <w:tcPr>
            <w:tcW w:w="10210" w:type="dxa"/>
            <w:gridSpan w:val="4"/>
          </w:tcPr>
          <w:p w14:paraId="2CA02BC7">
            <w:pPr>
              <w:pStyle w:val="6"/>
              <w:jc w:val="center"/>
              <w:rPr>
                <w:rFonts w:ascii="Bookman Old Style" w:hAnsi="Bookman Old Style"/>
                <w:b/>
                <w:bCs/>
                <w:i w:val="0"/>
                <w:sz w:val="22"/>
                <w:szCs w:val="22"/>
              </w:rPr>
            </w:pPr>
            <w:r>
              <w:rPr>
                <w:rFonts w:ascii="Bookman Old Style" w:hAnsi="Bookman Old Style"/>
                <w:b/>
                <w:bCs/>
                <w:i w:val="0"/>
                <w:sz w:val="22"/>
                <w:szCs w:val="22"/>
              </w:rPr>
              <w:t>End-Semester Examination</w:t>
            </w:r>
          </w:p>
        </w:tc>
      </w:tr>
    </w:tbl>
    <w:p w14:paraId="26D2CA7D">
      <w:pPr>
        <w:spacing w:before="101"/>
        <w:rPr>
          <w:rFonts w:ascii="Bookman Old Style" w:hAnsi="Bookman Old Style"/>
          <w:b/>
          <w:color w:val="0070C0"/>
          <w:sz w:val="26"/>
          <w:szCs w:val="26"/>
        </w:rPr>
      </w:pPr>
      <w:r>
        <w:rPr>
          <w:rFonts w:ascii="Bookman Old Style" w:hAnsi="Bookman Old Style"/>
          <w:i/>
          <w:sz w:val="20"/>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210820</wp:posOffset>
                </wp:positionV>
                <wp:extent cx="6459855" cy="5715"/>
                <wp:effectExtent l="0" t="0" r="36195" b="32385"/>
                <wp:wrapNone/>
                <wp:docPr id="1" name="Straight Connector 1"/>
                <wp:cNvGraphicFramePr/>
                <a:graphic xmlns:a="http://schemas.openxmlformats.org/drawingml/2006/main">
                  <a:graphicData uri="http://schemas.microsoft.com/office/word/2010/wordprocessingShape">
                    <wps:wsp>
                      <wps:cNvCnPr/>
                      <wps:spPr>
                        <a:xfrm>
                          <a:off x="0" y="0"/>
                          <a:ext cx="6459855" cy="5715"/>
                        </a:xfrm>
                        <a:prstGeom prst="line">
                          <a:avLst/>
                        </a:prstGeom>
                        <a:noFill/>
                        <a:ln w="9525" cap="flat" cmpd="sng" algn="ctr">
                          <a:solidFill>
                            <a:sysClr val="windowText" lastClr="000000"/>
                          </a:solidFill>
                          <a:prstDash val="dash"/>
                          <a:round/>
                          <a:headEnd type="none" w="med" len="med"/>
                          <a:tailEnd type="none" w="med" len="med"/>
                        </a:ln>
                        <a:effectLst/>
                      </wps:spPr>
                      <wps:bodyPr/>
                    </wps:wsp>
                  </a:graphicData>
                </a:graphic>
              </wp:anchor>
            </w:drawing>
          </mc:Choice>
          <mc:Fallback>
            <w:pict>
              <v:line id="_x0000_s1026" o:spid="_x0000_s1026" o:spt="20" style="position:absolute;left:0pt;margin-top:16.6pt;height:0.45pt;width:508.65pt;mso-position-horizontal:center;mso-position-horizontal-relative:margin;z-index:251663360;mso-width-relative:page;mso-height-relative:page;" filled="f" stroked="t" coordsize="21600,21600" o:gfxdata="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M2GySnWAAAABwEAAA8AAAAAAAAAAQAgAAAAIgAAAGRycy9kb3du&#10;cmV2LnhtbFBLAQIUABQAAAAIAIdO4kARpx4wAQIAAB8EAAAOAAAAAAAAAAEAIAAAACUBAABkcnMv&#10;ZTJvRG9jLnhtbFBLBQYAAAAABgAGAFkBAACYBQAAAAA=&#10;">
                <v:fill on="f" focussize="0,0"/>
                <v:stroke color="#000000" joinstyle="round" dashstyle="dash"/>
                <v:imagedata o:title=""/>
                <o:lock v:ext="edit" aspectratio="f"/>
              </v:line>
            </w:pict>
          </mc:Fallback>
        </mc:AlternateContent>
      </w:r>
    </w:p>
    <w:p w14:paraId="69F0BE36">
      <w:pPr>
        <w:spacing w:before="101"/>
        <w:rPr>
          <w:rFonts w:ascii="Bookman Old Style" w:hAnsi="Bookman Old Style"/>
          <w:b/>
          <w:color w:val="0070C0"/>
          <w:sz w:val="26"/>
          <w:szCs w:val="26"/>
        </w:rPr>
      </w:pPr>
      <w:r>
        <w:rPr>
          <w:rFonts w:ascii="Bookman Old Style" w:hAnsi="Bookman Old Style"/>
          <w:b/>
          <w:color w:val="0070C0"/>
          <w:sz w:val="26"/>
          <w:szCs w:val="26"/>
        </w:rPr>
        <w:t>Text books:</w:t>
      </w:r>
    </w:p>
    <w:p w14:paraId="124E17C3">
      <w:pPr>
        <w:pStyle w:val="6"/>
        <w:spacing w:before="10"/>
        <w:rPr>
          <w:rFonts w:ascii="Bookman Old Style" w:hAnsi="Bookman Old Style"/>
          <w:i w:val="0"/>
          <w:sz w:val="24"/>
        </w:rPr>
      </w:pPr>
      <w:r>
        <w:rPr>
          <w:rFonts w:ascii="Bookman Old Style" w:hAnsi="Bookman Old Style"/>
          <w:i w:val="0"/>
          <w:sz w:val="22"/>
          <w:szCs w:val="28"/>
        </w:rPr>
        <w:t>1. Neuro-Fuzzy and Soft Computing, Jang, Sun, Mizutani, PHI/Pearson Education</w:t>
      </w:r>
    </w:p>
    <w:p w14:paraId="075F7535">
      <w:pPr>
        <w:contextualSpacing/>
        <w:jc w:val="both"/>
        <w:rPr>
          <w:rFonts w:ascii="Bookman Old Style" w:hAnsi="Bookman Old Style"/>
          <w:b/>
          <w:color w:val="0070C0"/>
          <w:sz w:val="26"/>
          <w:szCs w:val="26"/>
        </w:rPr>
      </w:pPr>
      <w:r>
        <w:rPr>
          <w:rFonts w:ascii="Bookman Old Style" w:hAnsi="Bookman Old Style"/>
          <w:i/>
          <w:sz w:val="20"/>
        </w:rPr>
        <mc:AlternateContent>
          <mc:Choice Requires="wps">
            <w:drawing>
              <wp:anchor distT="0" distB="0" distL="114300" distR="114300" simplePos="0" relativeHeight="251664384" behindDoc="0" locked="0" layoutInCell="1" allowOverlap="1">
                <wp:simplePos x="0" y="0"/>
                <wp:positionH relativeFrom="margin">
                  <wp:align>right</wp:align>
                </wp:positionH>
                <wp:positionV relativeFrom="paragraph">
                  <wp:posOffset>121920</wp:posOffset>
                </wp:positionV>
                <wp:extent cx="6459855" cy="5715"/>
                <wp:effectExtent l="0" t="0" r="36195" b="32385"/>
                <wp:wrapNone/>
                <wp:docPr id="5" name="Straight Connector 5"/>
                <wp:cNvGraphicFramePr/>
                <a:graphic xmlns:a="http://schemas.openxmlformats.org/drawingml/2006/main">
                  <a:graphicData uri="http://schemas.microsoft.com/office/word/2010/wordprocessingShape">
                    <wps:wsp>
                      <wps:cNvCnPr/>
                      <wps:spPr>
                        <a:xfrm>
                          <a:off x="0" y="0"/>
                          <a:ext cx="6459855" cy="5715"/>
                        </a:xfrm>
                        <a:prstGeom prst="line">
                          <a:avLst/>
                        </a:prstGeom>
                        <a:noFill/>
                        <a:ln w="9525" cap="flat" cmpd="sng" algn="ctr">
                          <a:solidFill>
                            <a:sysClr val="windowText" lastClr="000000"/>
                          </a:solidFill>
                          <a:prstDash val="dash"/>
                          <a:round/>
                          <a:headEnd type="none" w="med" len="med"/>
                          <a:tailEnd type="none" w="med" len="med"/>
                        </a:ln>
                        <a:effectLst/>
                      </wps:spPr>
                      <wps:bodyPr/>
                    </wps:wsp>
                  </a:graphicData>
                </a:graphic>
              </wp:anchor>
            </w:drawing>
          </mc:Choice>
          <mc:Fallback>
            <w:pict>
              <v:line id="_x0000_s1026" o:spid="_x0000_s1026" o:spt="20" style="position:absolute;left:0pt;margin-top:9.6pt;height:0.45pt;width:508.65pt;mso-position-horizontal:right;mso-position-horizontal-relative:margin;z-index:251664384;mso-width-relative:page;mso-height-relative:page;" filled="f" stroked="t" coordsize="21600,21600" o:gfxdata="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BL/u0S1gAAAAcBAAAPAAAAAAAAAAEAIAAAACIAAABkcnMvZG93&#10;bnJldi54bWxQSwECFAAUAAAACACHTuJAMSy0YwICAAAfBAAADgAAAAAAAAABACAAAAAlAQAAZHJz&#10;L2Uyb0RvYy54bWxQSwUGAAAAAAYABgBZAQAAmQUAAAAA&#10;">
                <v:fill on="f" focussize="0,0"/>
                <v:stroke color="#000000" joinstyle="round" dashstyle="dash"/>
                <v:imagedata o:title=""/>
                <o:lock v:ext="edit" aspectratio="f"/>
              </v:line>
            </w:pict>
          </mc:Fallback>
        </mc:AlternateContent>
      </w:r>
    </w:p>
    <w:p w14:paraId="39D79B0C">
      <w:pPr>
        <w:contextualSpacing/>
        <w:jc w:val="both"/>
        <w:rPr>
          <w:rFonts w:ascii="Bookman Old Style" w:hAnsi="Bookman Old Style"/>
          <w:b/>
          <w:color w:val="0070C0"/>
          <w:sz w:val="26"/>
          <w:szCs w:val="26"/>
        </w:rPr>
      </w:pPr>
      <w:r>
        <w:rPr>
          <w:rFonts w:ascii="Bookman Old Style" w:hAnsi="Bookman Old Style"/>
          <w:b/>
          <w:color w:val="0070C0"/>
          <w:sz w:val="26"/>
          <w:szCs w:val="26"/>
        </w:rPr>
        <w:t>Reference books:</w:t>
      </w:r>
    </w:p>
    <w:p w14:paraId="3084E0EA">
      <w:pPr>
        <w:pStyle w:val="10"/>
        <w:numPr>
          <w:ilvl w:val="0"/>
          <w:numId w:val="2"/>
        </w:numPr>
        <w:rPr>
          <w:rFonts w:ascii="Bookman Old Style" w:hAnsi="Bookman Old Style"/>
          <w:iCs/>
          <w:szCs w:val="18"/>
        </w:rPr>
      </w:pPr>
      <w:r>
        <w:rPr>
          <w:rFonts w:ascii="Bookman Old Style" w:hAnsi="Bookman Old Style"/>
          <w:iCs/>
          <w:szCs w:val="18"/>
        </w:rPr>
        <w:t>Neural Network Design, M. T. Hagan, H. B. Demuth, Mark Beale, Thomson Learning, Vikash Publishing House</w:t>
      </w:r>
    </w:p>
    <w:p w14:paraId="279AAC84">
      <w:pPr>
        <w:pStyle w:val="10"/>
        <w:numPr>
          <w:ilvl w:val="0"/>
          <w:numId w:val="2"/>
        </w:numPr>
        <w:rPr>
          <w:rFonts w:ascii="Bookman Old Style" w:hAnsi="Bookman Old Style"/>
          <w:iCs/>
          <w:szCs w:val="18"/>
        </w:rPr>
      </w:pPr>
      <w:r>
        <w:rPr>
          <w:rFonts w:ascii="Bookman Old Style" w:hAnsi="Bookman Old Style"/>
          <w:iCs/>
          <w:szCs w:val="18"/>
        </w:rPr>
        <w:t>Genetic Algorithms: Search, Optimization and Machine Learning, Davis E. Goldberg, Addison Wesley, N.Y., 1989</w:t>
      </w:r>
    </w:p>
    <w:p w14:paraId="06C2B161">
      <w:pPr>
        <w:pStyle w:val="10"/>
        <w:numPr>
          <w:ilvl w:val="0"/>
          <w:numId w:val="2"/>
        </w:numPr>
        <w:rPr>
          <w:rFonts w:ascii="Bookman Old Style" w:hAnsi="Bookman Old Style"/>
          <w:iCs/>
          <w:szCs w:val="18"/>
        </w:rPr>
      </w:pPr>
      <w:r>
        <w:rPr>
          <w:rFonts w:ascii="Bookman Old Style" w:hAnsi="Bookman Old Style"/>
          <w:iCs/>
          <w:szCs w:val="18"/>
        </w:rPr>
        <w:t>Swarm Intelligence Algorithms: A Tutorial, Adam Slowik, Ed: CRC Press, 2020</w:t>
      </w:r>
    </w:p>
    <w:p w14:paraId="14F91A10">
      <w:pPr>
        <w:pStyle w:val="10"/>
        <w:numPr>
          <w:ilvl w:val="0"/>
          <w:numId w:val="2"/>
        </w:numPr>
        <w:rPr>
          <w:rFonts w:ascii="Bookman Old Style" w:hAnsi="Bookman Old Style"/>
          <w:iCs/>
          <w:szCs w:val="18"/>
        </w:rPr>
      </w:pPr>
      <w:r>
        <w:rPr>
          <w:rFonts w:ascii="Bookman Old Style" w:hAnsi="Bookman Old Style"/>
          <w:iCs/>
          <w:szCs w:val="18"/>
        </w:rPr>
        <w:t xml:space="preserve">Introduction to Soft Computing, Roy and Chakraborty, Pearson Education </w:t>
      </w:r>
    </w:p>
    <w:p w14:paraId="12AE2258">
      <w:pPr>
        <w:pStyle w:val="10"/>
        <w:numPr>
          <w:ilvl w:val="0"/>
          <w:numId w:val="2"/>
        </w:numPr>
        <w:rPr>
          <w:rFonts w:ascii="Bookman Old Style" w:hAnsi="Bookman Old Style"/>
          <w:iCs/>
          <w:szCs w:val="18"/>
        </w:rPr>
      </w:pPr>
      <w:r>
        <w:rPr>
          <w:rFonts w:ascii="Bookman Old Style" w:hAnsi="Bookman Old Style"/>
          <w:iCs/>
          <w:szCs w:val="18"/>
        </w:rPr>
        <w:t>Fuzzy Logic with Engineering Applications, Timothy J. Ross, McGraw-Hill, 1997</w:t>
      </w:r>
    </w:p>
    <w:p w14:paraId="10CC1C77">
      <w:pPr>
        <w:pStyle w:val="10"/>
        <w:numPr>
          <w:ilvl w:val="0"/>
          <w:numId w:val="2"/>
        </w:numPr>
        <w:rPr>
          <w:rFonts w:ascii="Bookman Old Style" w:hAnsi="Bookman Old Style"/>
          <w:iCs/>
          <w:szCs w:val="18"/>
        </w:rPr>
      </w:pPr>
      <w:r>
        <w:rPr>
          <w:rFonts w:ascii="Bookman Old Style" w:hAnsi="Bookman Old Style"/>
          <w:iCs/>
          <w:szCs w:val="18"/>
        </w:rPr>
        <w:t>Neural Networks: A Comprehensive Foundation, Simon Haykin, Prentice Hall</w:t>
      </w:r>
    </w:p>
    <w:p w14:paraId="2986A95F">
      <w:pPr>
        <w:pStyle w:val="10"/>
        <w:numPr>
          <w:ilvl w:val="0"/>
          <w:numId w:val="2"/>
        </w:numPr>
        <w:rPr>
          <w:rFonts w:ascii="Bookman Old Style" w:hAnsi="Bookman Old Style"/>
          <w:iCs/>
          <w:szCs w:val="18"/>
        </w:rPr>
      </w:pPr>
      <w:r>
        <w:rPr>
          <w:rFonts w:ascii="Bookman Old Style" w:hAnsi="Bookman Old Style"/>
          <w:iCs/>
          <w:szCs w:val="18"/>
        </w:rPr>
        <w:t>Neural Networks, Fuzzy Logic and Genetic Algorithms, S. Rajasekaran and G.A.V. Pai, PHI, 2003</w:t>
      </w:r>
    </w:p>
    <w:p w14:paraId="179EFA24">
      <w:pPr>
        <w:pStyle w:val="10"/>
        <w:tabs>
          <w:tab w:val="left" w:pos="820"/>
        </w:tabs>
        <w:spacing w:line="276" w:lineRule="auto"/>
        <w:ind w:left="820" w:firstLine="0"/>
        <w:jc w:val="both"/>
        <w:rPr>
          <w:rFonts w:ascii="Bookman Old Style" w:hAnsi="Bookman Old Style"/>
          <w:iCs/>
          <w:sz w:val="24"/>
          <w:szCs w:val="20"/>
        </w:rPr>
      </w:pPr>
      <w:r>
        <w:rPr>
          <w:rFonts w:ascii="Bookman Old Style" w:hAnsi="Bookman Old Style"/>
          <w:i/>
          <w:sz w:val="20"/>
        </w:rPr>
        <mc:AlternateContent>
          <mc:Choice Requires="wps">
            <w:drawing>
              <wp:anchor distT="0" distB="0" distL="114300" distR="114300" simplePos="0" relativeHeight="251662336" behindDoc="0" locked="0" layoutInCell="1" allowOverlap="1">
                <wp:simplePos x="0" y="0"/>
                <wp:positionH relativeFrom="margin">
                  <wp:posOffset>0</wp:posOffset>
                </wp:positionH>
                <wp:positionV relativeFrom="paragraph">
                  <wp:posOffset>123190</wp:posOffset>
                </wp:positionV>
                <wp:extent cx="6460490" cy="5715"/>
                <wp:effectExtent l="0" t="0" r="36195" b="32385"/>
                <wp:wrapNone/>
                <wp:docPr id="15" name="Straight Connector 15"/>
                <wp:cNvGraphicFramePr/>
                <a:graphic xmlns:a="http://schemas.openxmlformats.org/drawingml/2006/main">
                  <a:graphicData uri="http://schemas.microsoft.com/office/word/2010/wordprocessingShape">
                    <wps:wsp>
                      <wps:cNvCnPr/>
                      <wps:spPr>
                        <a:xfrm>
                          <a:off x="0" y="0"/>
                          <a:ext cx="6460177" cy="5938"/>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id="_x0000_s1026" o:spid="_x0000_s1026" o:spt="20" style="position:absolute;left:0pt;margin-left:0pt;margin-top:9.7pt;height:0.45pt;width:508.7pt;mso-position-horizontal-relative:margin;z-index:251662336;mso-width-relative:page;mso-height-relative:page;" filled="f" stroked="t" coordsize="21600,21600" o:gfxdata="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MBOANYAAAAHAQAADwAAAAAAAAABACAAAAAiAAAAZHJzL2Rvd25yZXYueG1sUEsBAhQAFAAA&#10;AAgAh07iQIQ6EAjxAQAA/wMAAA4AAAAAAAAAAQAgAAAAJQEAAGRycy9lMm9Eb2MueG1sUEsFBgAA&#10;AAAGAAYAWQEAAIgFAAAAAA==&#10;">
                <v:fill on="f" focussize="0,0"/>
                <v:stroke color="#000000 [3200]" joinstyle="round" dashstyle="dash"/>
                <v:imagedata o:title=""/>
                <o:lock v:ext="edit" aspectratio="f"/>
              </v:line>
            </w:pict>
          </mc:Fallback>
        </mc:AlternateContent>
      </w:r>
    </w:p>
    <w:p w14:paraId="7D8C3914">
      <w:pPr>
        <w:widowControl/>
        <w:jc w:val="both"/>
        <w:rPr>
          <w:rFonts w:ascii="Bookman Old Style" w:hAnsi="Bookman Old Style"/>
          <w:b/>
          <w:color w:val="0070C0"/>
          <w:sz w:val="26"/>
          <w:szCs w:val="26"/>
        </w:rPr>
      </w:pPr>
    </w:p>
    <w:p w14:paraId="73DAF00B">
      <w:pPr>
        <w:widowControl/>
        <w:jc w:val="both"/>
        <w:rPr>
          <w:rFonts w:ascii="Bookman Old Style" w:hAnsi="Bookman Old Style"/>
          <w:b/>
          <w:color w:val="0070C0"/>
          <w:sz w:val="26"/>
          <w:szCs w:val="26"/>
        </w:rPr>
      </w:pPr>
      <w:r>
        <w:rPr>
          <w:rFonts w:ascii="Bookman Old Style" w:hAnsi="Bookman Old Style"/>
          <w:b/>
          <w:color w:val="0070C0"/>
          <w:sz w:val="26"/>
          <w:szCs w:val="26"/>
        </w:rPr>
        <w:t>Assessment plan for activity-based teaching</w:t>
      </w:r>
    </w:p>
    <w:p w14:paraId="5CC27A35">
      <w:pPr>
        <w:widowControl/>
        <w:jc w:val="both"/>
        <w:rPr>
          <w:rFonts w:ascii="Times New Roman" w:hAnsi="Times New Roman" w:cs="Times New Roman"/>
        </w:rPr>
      </w:pPr>
      <w:r>
        <w:rPr>
          <w:rFonts w:ascii="Times New Roman" w:hAnsi="Times New Roman" w:cs="Times New Roman"/>
        </w:rPr>
        <w:t>Considering the guidelines circulated and after discussing with the faculty members, following activity-based teaching and learning is proposed to have the uniformity of subject delivery in all sections.</w:t>
      </w:r>
    </w:p>
    <w:p w14:paraId="75E01AC2">
      <w:pPr>
        <w:widowControl/>
        <w:jc w:val="both"/>
        <w:rPr>
          <w:rFonts w:ascii="Bookman Old Style" w:hAnsi="Bookman Old Style"/>
          <w:b/>
          <w:color w:val="0070C0"/>
          <w:sz w:val="26"/>
          <w:szCs w:val="26"/>
        </w:rPr>
      </w:pPr>
    </w:p>
    <w:tbl>
      <w:tblPr>
        <w:tblStyle w:val="5"/>
        <w:tblW w:w="9781" w:type="dxa"/>
        <w:tblInd w:w="13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0" w:type="dxa"/>
          <w:bottom w:w="0" w:type="dxa"/>
          <w:right w:w="0" w:type="dxa"/>
        </w:tblCellMar>
      </w:tblPr>
      <w:tblGrid>
        <w:gridCol w:w="567"/>
        <w:gridCol w:w="4111"/>
        <w:gridCol w:w="1316"/>
        <w:gridCol w:w="1346"/>
        <w:gridCol w:w="2441"/>
      </w:tblGrid>
      <w:tr w14:paraId="40D1928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78" w:hRule="atLeast"/>
        </w:trPr>
        <w:tc>
          <w:tcPr>
            <w:tcW w:w="567" w:type="dxa"/>
            <w:vMerge w:val="restart"/>
            <w:vAlign w:val="center"/>
          </w:tcPr>
          <w:p w14:paraId="6CD7C342">
            <w:pPr>
              <w:pStyle w:val="6"/>
              <w:jc w:val="center"/>
              <w:rPr>
                <w:rFonts w:ascii="Bookman Old Style" w:hAnsi="Bookman Old Style"/>
                <w:b/>
                <w:bCs/>
                <w:i w:val="0"/>
                <w:sz w:val="22"/>
                <w:szCs w:val="22"/>
              </w:rPr>
            </w:pPr>
            <w:r>
              <w:rPr>
                <w:rFonts w:ascii="Bookman Old Style" w:hAnsi="Bookman Old Style"/>
                <w:b/>
                <w:bCs/>
                <w:i w:val="0"/>
                <w:sz w:val="22"/>
                <w:szCs w:val="22"/>
              </w:rPr>
              <w:t>Sr #</w:t>
            </w:r>
          </w:p>
        </w:tc>
        <w:tc>
          <w:tcPr>
            <w:tcW w:w="4111" w:type="dxa"/>
            <w:vMerge w:val="restart"/>
            <w:vAlign w:val="center"/>
          </w:tcPr>
          <w:p w14:paraId="2C6A9E8F">
            <w:pPr>
              <w:pStyle w:val="6"/>
              <w:jc w:val="center"/>
              <w:rPr>
                <w:rFonts w:ascii="Bookman Old Style" w:hAnsi="Bookman Old Style"/>
                <w:b/>
                <w:bCs/>
                <w:i w:val="0"/>
                <w:sz w:val="22"/>
                <w:szCs w:val="22"/>
              </w:rPr>
            </w:pPr>
            <w:r>
              <w:rPr>
                <w:rFonts w:ascii="Bookman Old Style" w:hAnsi="Bookman Old Style"/>
                <w:b/>
                <w:bCs/>
                <w:i w:val="0"/>
                <w:sz w:val="22"/>
                <w:szCs w:val="22"/>
              </w:rPr>
              <w:t>Assessment Component</w:t>
            </w:r>
          </w:p>
        </w:tc>
        <w:tc>
          <w:tcPr>
            <w:tcW w:w="1316" w:type="dxa"/>
            <w:vMerge w:val="restart"/>
            <w:vAlign w:val="center"/>
          </w:tcPr>
          <w:p w14:paraId="115196DD">
            <w:pPr>
              <w:pStyle w:val="6"/>
              <w:jc w:val="center"/>
              <w:rPr>
                <w:rFonts w:ascii="Bookman Old Style" w:hAnsi="Bookman Old Style"/>
                <w:b/>
                <w:bCs/>
                <w:i w:val="0"/>
                <w:sz w:val="22"/>
                <w:szCs w:val="22"/>
              </w:rPr>
            </w:pPr>
            <w:r>
              <w:rPr>
                <w:rFonts w:ascii="Bookman Old Style" w:hAnsi="Bookman Old Style"/>
                <w:b/>
                <w:bCs/>
                <w:i w:val="0"/>
                <w:sz w:val="22"/>
                <w:szCs w:val="22"/>
              </w:rPr>
              <w:t>Time</w:t>
            </w:r>
          </w:p>
        </w:tc>
        <w:tc>
          <w:tcPr>
            <w:tcW w:w="1346" w:type="dxa"/>
            <w:vMerge w:val="restart"/>
            <w:vAlign w:val="center"/>
          </w:tcPr>
          <w:p w14:paraId="021557A2">
            <w:pPr>
              <w:pStyle w:val="6"/>
              <w:jc w:val="center"/>
              <w:rPr>
                <w:rFonts w:ascii="Bookman Old Style" w:hAnsi="Bookman Old Style"/>
                <w:b/>
                <w:bCs/>
                <w:i w:val="0"/>
                <w:sz w:val="22"/>
                <w:szCs w:val="22"/>
              </w:rPr>
            </w:pPr>
            <w:r>
              <w:rPr>
                <w:rFonts w:ascii="Bookman Old Style" w:hAnsi="Bookman Old Style"/>
                <w:b/>
                <w:bCs/>
                <w:i w:val="0"/>
                <w:sz w:val="22"/>
                <w:szCs w:val="22"/>
              </w:rPr>
              <w:t>Weightage/ Marks</w:t>
            </w:r>
          </w:p>
        </w:tc>
        <w:tc>
          <w:tcPr>
            <w:tcW w:w="2441" w:type="dxa"/>
            <w:vMerge w:val="restart"/>
            <w:vAlign w:val="center"/>
          </w:tcPr>
          <w:p w14:paraId="07CF8FF0">
            <w:pPr>
              <w:pStyle w:val="6"/>
              <w:jc w:val="center"/>
              <w:rPr>
                <w:rFonts w:ascii="Bookman Old Style" w:hAnsi="Bookman Old Style"/>
                <w:b/>
                <w:bCs/>
                <w:i w:val="0"/>
                <w:sz w:val="22"/>
                <w:szCs w:val="22"/>
              </w:rPr>
            </w:pPr>
            <w:r>
              <w:rPr>
                <w:rFonts w:ascii="Bookman Old Style" w:hAnsi="Bookman Old Style"/>
                <w:b/>
                <w:bCs/>
                <w:i w:val="0"/>
                <w:sz w:val="22"/>
                <w:szCs w:val="22"/>
              </w:rPr>
              <w:t>Schedule</w:t>
            </w:r>
          </w:p>
        </w:tc>
      </w:tr>
      <w:tr w14:paraId="15BCD9F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2" w:hRule="atLeast"/>
        </w:trPr>
        <w:tc>
          <w:tcPr>
            <w:tcW w:w="567" w:type="dxa"/>
            <w:vMerge w:val="continue"/>
            <w:tcBorders>
              <w:top w:val="nil"/>
            </w:tcBorders>
          </w:tcPr>
          <w:p w14:paraId="42EE1EB1">
            <w:pPr>
              <w:pStyle w:val="3"/>
              <w:numPr>
                <w:ilvl w:val="1"/>
                <w:numId w:val="3"/>
              </w:numPr>
              <w:tabs>
                <w:tab w:val="left" w:pos="1014"/>
              </w:tabs>
              <w:ind w:left="517" w:hanging="517" w:hangingChars="199"/>
              <w:jc w:val="center"/>
            </w:pPr>
          </w:p>
        </w:tc>
        <w:tc>
          <w:tcPr>
            <w:tcW w:w="4111" w:type="dxa"/>
            <w:vMerge w:val="continue"/>
            <w:tcBorders>
              <w:top w:val="nil"/>
            </w:tcBorders>
          </w:tcPr>
          <w:p w14:paraId="441C53ED">
            <w:pPr>
              <w:pStyle w:val="3"/>
              <w:numPr>
                <w:ilvl w:val="1"/>
                <w:numId w:val="3"/>
              </w:numPr>
              <w:tabs>
                <w:tab w:val="left" w:pos="1014"/>
              </w:tabs>
              <w:ind w:left="517" w:hanging="517" w:hangingChars="199"/>
              <w:jc w:val="center"/>
            </w:pPr>
          </w:p>
        </w:tc>
        <w:tc>
          <w:tcPr>
            <w:tcW w:w="1316" w:type="dxa"/>
            <w:vMerge w:val="continue"/>
            <w:tcBorders>
              <w:top w:val="nil"/>
            </w:tcBorders>
          </w:tcPr>
          <w:p w14:paraId="0DCC8CF5">
            <w:pPr>
              <w:pStyle w:val="3"/>
              <w:numPr>
                <w:ilvl w:val="1"/>
                <w:numId w:val="3"/>
              </w:numPr>
              <w:tabs>
                <w:tab w:val="left" w:pos="1014"/>
              </w:tabs>
              <w:ind w:left="517" w:hanging="517" w:hangingChars="199"/>
              <w:jc w:val="center"/>
            </w:pPr>
          </w:p>
        </w:tc>
        <w:tc>
          <w:tcPr>
            <w:tcW w:w="1346" w:type="dxa"/>
            <w:vMerge w:val="continue"/>
            <w:tcBorders>
              <w:top w:val="nil"/>
            </w:tcBorders>
          </w:tcPr>
          <w:p w14:paraId="7B484F05">
            <w:pPr>
              <w:pStyle w:val="3"/>
              <w:numPr>
                <w:ilvl w:val="1"/>
                <w:numId w:val="3"/>
              </w:numPr>
              <w:tabs>
                <w:tab w:val="left" w:pos="1014"/>
              </w:tabs>
              <w:ind w:left="517" w:hanging="517" w:hangingChars="199"/>
              <w:jc w:val="center"/>
            </w:pPr>
          </w:p>
        </w:tc>
        <w:tc>
          <w:tcPr>
            <w:tcW w:w="2441" w:type="dxa"/>
            <w:vMerge w:val="continue"/>
            <w:tcBorders>
              <w:top w:val="nil"/>
            </w:tcBorders>
          </w:tcPr>
          <w:p w14:paraId="200C5F9D">
            <w:pPr>
              <w:pStyle w:val="3"/>
              <w:numPr>
                <w:ilvl w:val="1"/>
                <w:numId w:val="3"/>
              </w:numPr>
              <w:tabs>
                <w:tab w:val="left" w:pos="1014"/>
              </w:tabs>
              <w:ind w:left="517" w:hanging="517" w:hangingChars="199"/>
              <w:jc w:val="center"/>
            </w:pPr>
          </w:p>
        </w:tc>
      </w:tr>
      <w:tr w14:paraId="76F23ED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15" w:hRule="atLeast"/>
        </w:trPr>
        <w:tc>
          <w:tcPr>
            <w:tcW w:w="567" w:type="dxa"/>
          </w:tcPr>
          <w:p w14:paraId="09036B1F">
            <w:pPr>
              <w:autoSpaceDE/>
              <w:autoSpaceDN/>
              <w:jc w:val="center"/>
              <w:rPr>
                <w:rFonts w:ascii="Bookman Old Style" w:hAnsi="Bookman Old Style" w:cs="Bookman Old Style"/>
              </w:rPr>
            </w:pPr>
            <w:r>
              <w:rPr>
                <w:rFonts w:ascii="Bookman Old Style" w:hAnsi="Bookman Old Style" w:cs="Bookman Old Style"/>
              </w:rPr>
              <w:t>1</w:t>
            </w:r>
          </w:p>
        </w:tc>
        <w:tc>
          <w:tcPr>
            <w:tcW w:w="4111" w:type="dxa"/>
          </w:tcPr>
          <w:p w14:paraId="732B5435">
            <w:pPr>
              <w:autoSpaceDE/>
              <w:autoSpaceDN/>
              <w:jc w:val="both"/>
              <w:rPr>
                <w:rFonts w:ascii="Bookman Old Style" w:hAnsi="Bookman Old Style" w:cs="Bookman Old Style"/>
              </w:rPr>
            </w:pPr>
            <w:r>
              <w:rPr>
                <w:rFonts w:ascii="Bookman Old Style" w:hAnsi="Bookman Old Style" w:cs="Bookman Old Style"/>
              </w:rPr>
              <w:t>Mid-Semester Examination</w:t>
            </w:r>
          </w:p>
        </w:tc>
        <w:tc>
          <w:tcPr>
            <w:tcW w:w="1316" w:type="dxa"/>
          </w:tcPr>
          <w:p w14:paraId="604A6BDD">
            <w:pPr>
              <w:autoSpaceDE/>
              <w:autoSpaceDN/>
              <w:jc w:val="both"/>
              <w:rPr>
                <w:rFonts w:ascii="Bookman Old Style" w:hAnsi="Bookman Old Style" w:cs="Bookman Old Style"/>
              </w:rPr>
            </w:pPr>
            <w:r>
              <w:rPr>
                <w:rFonts w:ascii="Bookman Old Style" w:hAnsi="Bookman Old Style" w:cs="Bookman Old Style"/>
              </w:rPr>
              <w:t>1.5 Hours</w:t>
            </w:r>
          </w:p>
        </w:tc>
        <w:tc>
          <w:tcPr>
            <w:tcW w:w="1346" w:type="dxa"/>
          </w:tcPr>
          <w:p w14:paraId="2218EBCE">
            <w:pPr>
              <w:autoSpaceDE/>
              <w:autoSpaceDN/>
              <w:jc w:val="center"/>
              <w:rPr>
                <w:rFonts w:ascii="Bookman Old Style" w:hAnsi="Bookman Old Style" w:cs="Bookman Old Style"/>
              </w:rPr>
            </w:pPr>
            <w:r>
              <w:rPr>
                <w:rFonts w:ascii="Bookman Old Style" w:hAnsi="Bookman Old Style" w:cs="Bookman Old Style"/>
              </w:rPr>
              <w:t>20</w:t>
            </w:r>
          </w:p>
        </w:tc>
        <w:tc>
          <w:tcPr>
            <w:tcW w:w="2441" w:type="dxa"/>
          </w:tcPr>
          <w:p w14:paraId="311B149B">
            <w:pPr>
              <w:autoSpaceDE/>
              <w:autoSpaceDN/>
              <w:rPr>
                <w:rFonts w:ascii="Bookman Old Style" w:hAnsi="Bookman Old Style" w:cs="Bookman Old Style"/>
              </w:rPr>
            </w:pPr>
            <w:r>
              <w:rPr>
                <w:rFonts w:ascii="Bookman Old Style" w:hAnsi="Bookman Old Style" w:cs="Bookman Old Style"/>
              </w:rPr>
              <w:t>Refer Details in Student Handbook</w:t>
            </w:r>
          </w:p>
        </w:tc>
      </w:tr>
      <w:tr w14:paraId="4374CFC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11" w:hRule="atLeast"/>
        </w:trPr>
        <w:tc>
          <w:tcPr>
            <w:tcW w:w="567" w:type="dxa"/>
          </w:tcPr>
          <w:p w14:paraId="4660E730">
            <w:pPr>
              <w:autoSpaceDE/>
              <w:autoSpaceDN/>
              <w:jc w:val="center"/>
              <w:rPr>
                <w:rFonts w:ascii="Bookman Old Style" w:hAnsi="Bookman Old Style" w:cs="Bookman Old Style"/>
              </w:rPr>
            </w:pPr>
            <w:r>
              <w:rPr>
                <w:rFonts w:ascii="Bookman Old Style" w:hAnsi="Bookman Old Style" w:cs="Bookman Old Style"/>
              </w:rPr>
              <w:t>2</w:t>
            </w:r>
          </w:p>
        </w:tc>
        <w:tc>
          <w:tcPr>
            <w:tcW w:w="4111" w:type="dxa"/>
          </w:tcPr>
          <w:p w14:paraId="0E9201AB">
            <w:pPr>
              <w:autoSpaceDE/>
              <w:autoSpaceDN/>
              <w:rPr>
                <w:rFonts w:ascii="Bookman Old Style" w:hAnsi="Bookman Old Style" w:cs="Bookman Old Style"/>
              </w:rPr>
            </w:pPr>
            <w:r>
              <w:rPr>
                <w:rFonts w:ascii="Bookman Old Style" w:hAnsi="Bookman Old Style" w:cs="Bookman Old Style"/>
              </w:rPr>
              <w:t>Activity based Teaching and Learning: Quiz, Assignment, Class Test, Viva, and/or Mini-project</w:t>
            </w:r>
          </w:p>
        </w:tc>
        <w:tc>
          <w:tcPr>
            <w:tcW w:w="1316" w:type="dxa"/>
          </w:tcPr>
          <w:p w14:paraId="1256BFCF">
            <w:pPr>
              <w:autoSpaceDE/>
              <w:autoSpaceDN/>
              <w:rPr>
                <w:rFonts w:ascii="Bookman Old Style" w:hAnsi="Bookman Old Style" w:cs="Bookman Old Style"/>
              </w:rPr>
            </w:pPr>
            <w:r>
              <w:rPr>
                <w:rFonts w:ascii="Bookman Old Style" w:hAnsi="Bookman Old Style" w:cs="Bookman Old Style"/>
              </w:rPr>
              <w:t>Based on activities</w:t>
            </w:r>
          </w:p>
        </w:tc>
        <w:tc>
          <w:tcPr>
            <w:tcW w:w="1346" w:type="dxa"/>
          </w:tcPr>
          <w:p w14:paraId="25093501">
            <w:pPr>
              <w:autoSpaceDE/>
              <w:autoSpaceDN/>
              <w:jc w:val="center"/>
              <w:rPr>
                <w:rFonts w:ascii="Bookman Old Style" w:hAnsi="Bookman Old Style" w:cs="Bookman Old Style"/>
              </w:rPr>
            </w:pPr>
            <w:r>
              <w:rPr>
                <w:rFonts w:ascii="Bookman Old Style" w:hAnsi="Bookman Old Style" w:cs="Bookman Old Style"/>
              </w:rPr>
              <w:t>30</w:t>
            </w:r>
          </w:p>
        </w:tc>
        <w:tc>
          <w:tcPr>
            <w:tcW w:w="2441" w:type="dxa"/>
          </w:tcPr>
          <w:p w14:paraId="6D4321CE">
            <w:pPr>
              <w:autoSpaceDE/>
              <w:autoSpaceDN/>
              <w:rPr>
                <w:rFonts w:ascii="Bookman Old Style" w:hAnsi="Bookman Old Style" w:cs="Bookman Old Style"/>
              </w:rPr>
            </w:pPr>
            <w:r>
              <w:rPr>
                <w:rFonts w:ascii="Bookman Old Style" w:hAnsi="Bookman Old Style" w:cs="Bookman Old Style"/>
              </w:rPr>
              <w:t>Throughout semester</w:t>
            </w:r>
          </w:p>
        </w:tc>
      </w:tr>
      <w:tr w14:paraId="584AFC7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1" w:hRule="atLeast"/>
        </w:trPr>
        <w:tc>
          <w:tcPr>
            <w:tcW w:w="567" w:type="dxa"/>
          </w:tcPr>
          <w:p w14:paraId="7352D296">
            <w:pPr>
              <w:autoSpaceDE/>
              <w:autoSpaceDN/>
              <w:jc w:val="center"/>
              <w:rPr>
                <w:rFonts w:ascii="Bookman Old Style" w:hAnsi="Bookman Old Style" w:cs="Bookman Old Style"/>
              </w:rPr>
            </w:pPr>
            <w:r>
              <w:rPr>
                <w:rFonts w:ascii="Bookman Old Style" w:hAnsi="Bookman Old Style" w:cs="Bookman Old Style"/>
              </w:rPr>
              <w:t>3</w:t>
            </w:r>
          </w:p>
        </w:tc>
        <w:tc>
          <w:tcPr>
            <w:tcW w:w="4111" w:type="dxa"/>
          </w:tcPr>
          <w:p w14:paraId="29274A89">
            <w:pPr>
              <w:autoSpaceDE/>
              <w:autoSpaceDN/>
              <w:jc w:val="both"/>
              <w:rPr>
                <w:rFonts w:ascii="Bookman Old Style" w:hAnsi="Bookman Old Style" w:cs="Bookman Old Style"/>
              </w:rPr>
            </w:pPr>
            <w:r>
              <w:rPr>
                <w:rFonts w:ascii="Bookman Old Style" w:hAnsi="Bookman Old Style" w:cs="Bookman Old Style"/>
              </w:rPr>
              <w:t>End-Semester Examination</w:t>
            </w:r>
          </w:p>
          <w:p w14:paraId="71CC104A">
            <w:pPr>
              <w:autoSpaceDE/>
              <w:autoSpaceDN/>
              <w:jc w:val="both"/>
              <w:rPr>
                <w:rFonts w:ascii="Bookman Old Style" w:hAnsi="Bookman Old Style" w:cs="Bookman Old Style"/>
              </w:rPr>
            </w:pPr>
          </w:p>
        </w:tc>
        <w:tc>
          <w:tcPr>
            <w:tcW w:w="1316" w:type="dxa"/>
          </w:tcPr>
          <w:p w14:paraId="3C99D0C2">
            <w:pPr>
              <w:autoSpaceDE/>
              <w:autoSpaceDN/>
              <w:jc w:val="both"/>
              <w:rPr>
                <w:rFonts w:ascii="Bookman Old Style" w:hAnsi="Bookman Old Style" w:cs="Bookman Old Style"/>
              </w:rPr>
            </w:pPr>
            <w:r>
              <w:rPr>
                <w:rFonts w:ascii="Bookman Old Style" w:hAnsi="Bookman Old Style" w:cs="Bookman Old Style"/>
              </w:rPr>
              <w:t>2.5 Hours</w:t>
            </w:r>
          </w:p>
        </w:tc>
        <w:tc>
          <w:tcPr>
            <w:tcW w:w="1346" w:type="dxa"/>
          </w:tcPr>
          <w:p w14:paraId="73EA6F46">
            <w:pPr>
              <w:autoSpaceDE/>
              <w:autoSpaceDN/>
              <w:jc w:val="center"/>
              <w:rPr>
                <w:rFonts w:ascii="Bookman Old Style" w:hAnsi="Bookman Old Style" w:cs="Bookman Old Style"/>
              </w:rPr>
            </w:pPr>
            <w:r>
              <w:rPr>
                <w:rFonts w:ascii="Bookman Old Style" w:hAnsi="Bookman Old Style" w:cs="Bookman Old Style"/>
              </w:rPr>
              <w:t>50</w:t>
            </w:r>
          </w:p>
        </w:tc>
        <w:tc>
          <w:tcPr>
            <w:tcW w:w="2441" w:type="dxa"/>
          </w:tcPr>
          <w:p w14:paraId="03BBD79B">
            <w:pPr>
              <w:autoSpaceDE/>
              <w:autoSpaceDN/>
              <w:rPr>
                <w:rFonts w:ascii="Bookman Old Style" w:hAnsi="Bookman Old Style" w:cs="Bookman Old Style"/>
              </w:rPr>
            </w:pPr>
            <w:r>
              <w:rPr>
                <w:rFonts w:ascii="Bookman Old Style" w:hAnsi="Bookman Old Style" w:cs="Bookman Old Style"/>
              </w:rPr>
              <w:t>Refer Details in Student Handbook</w:t>
            </w:r>
          </w:p>
        </w:tc>
      </w:tr>
    </w:tbl>
    <w:p w14:paraId="521E688C">
      <w:pPr>
        <w:pStyle w:val="10"/>
        <w:tabs>
          <w:tab w:val="left" w:pos="820"/>
        </w:tabs>
        <w:spacing w:line="276" w:lineRule="auto"/>
        <w:ind w:left="360" w:firstLine="0"/>
        <w:jc w:val="both"/>
        <w:rPr>
          <w:rFonts w:ascii="Bookman Old Style" w:hAnsi="Bookman Old Style"/>
          <w:iCs/>
          <w:szCs w:val="24"/>
        </w:rPr>
      </w:pPr>
    </w:p>
    <w:p w14:paraId="294745FC">
      <w:pPr>
        <w:pStyle w:val="10"/>
        <w:tabs>
          <w:tab w:val="left" w:pos="820"/>
        </w:tabs>
        <w:spacing w:line="276" w:lineRule="auto"/>
        <w:ind w:left="0" w:firstLine="0"/>
        <w:jc w:val="both"/>
        <w:rPr>
          <w:rFonts w:ascii="Bookman Old Style" w:hAnsi="Bookman Old Style"/>
          <w:b/>
          <w:bCs/>
          <w:iCs/>
          <w:szCs w:val="24"/>
        </w:rPr>
      </w:pPr>
      <w:r>
        <w:rPr>
          <w:rFonts w:ascii="Bookman Old Style" w:hAnsi="Bookman Old Style"/>
          <w:b/>
          <w:bCs/>
          <w:iCs/>
          <w:szCs w:val="24"/>
        </w:rPr>
        <w:t xml:space="preserve">There will be a minimum of 5 short activities (quizzes/assignments/class test/viva/mini project) over the semester, at the end of every unit. </w:t>
      </w:r>
    </w:p>
    <w:p w14:paraId="0190EAB5">
      <w:pPr>
        <w:pStyle w:val="10"/>
        <w:tabs>
          <w:tab w:val="left" w:pos="820"/>
        </w:tabs>
        <w:ind w:left="360" w:firstLine="0"/>
        <w:jc w:val="both"/>
        <w:rPr>
          <w:rFonts w:ascii="Bookman Old Style" w:hAnsi="Bookman Old Style"/>
          <w:iCs/>
          <w:szCs w:val="24"/>
        </w:rPr>
      </w:pPr>
    </w:p>
    <w:p w14:paraId="2DC83CDC">
      <w:pPr>
        <w:pStyle w:val="10"/>
        <w:tabs>
          <w:tab w:val="left" w:pos="820"/>
        </w:tabs>
        <w:ind w:left="0" w:firstLine="0"/>
        <w:jc w:val="both"/>
        <w:rPr>
          <w:rFonts w:ascii="Bookman Old Style" w:hAnsi="Bookman Old Style"/>
          <w:b/>
          <w:bCs/>
          <w:iCs/>
          <w:szCs w:val="24"/>
        </w:rPr>
      </w:pPr>
      <w:r>
        <mc:AlternateContent>
          <mc:Choice Requires="wps">
            <w:drawing>
              <wp:anchor distT="0" distB="0" distL="114300" distR="114300" simplePos="0" relativeHeight="251667456" behindDoc="0" locked="0" layoutInCell="1" allowOverlap="1">
                <wp:simplePos x="0" y="0"/>
                <wp:positionH relativeFrom="margin">
                  <wp:align>right</wp:align>
                </wp:positionH>
                <wp:positionV relativeFrom="page">
                  <wp:posOffset>7193280</wp:posOffset>
                </wp:positionV>
                <wp:extent cx="6459855" cy="5715"/>
                <wp:effectExtent l="0" t="0" r="36195" b="32385"/>
                <wp:wrapNone/>
                <wp:docPr id="472370021" name="Straight Connector 472370021"/>
                <wp:cNvGraphicFramePr/>
                <a:graphic xmlns:a="http://schemas.openxmlformats.org/drawingml/2006/main">
                  <a:graphicData uri="http://schemas.microsoft.com/office/word/2010/wordprocessingShape">
                    <wps:wsp>
                      <wps:cNvCnPr/>
                      <wps:spPr>
                        <a:xfrm>
                          <a:off x="0" y="0"/>
                          <a:ext cx="6459855" cy="5715"/>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id="_x0000_s1026" o:spid="_x0000_s1026" o:spt="20" style="position:absolute;left:0pt;margin-top:566.4pt;height:0.45pt;width:508.65pt;mso-position-horizontal:right;mso-position-horizontal-relative:margin;mso-position-vertical-relative:page;z-index:251667456;mso-width-relative:page;mso-height-relative:page;" filled="f" stroked="t" coordsize="21600,21600" o:gfxdata="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8JGBxNgAAAALAQAADwAAAAAAAAABACAAAAAiAAAAZHJzL2Rvd25yZXYueG1s&#10;UEsBAhQAFAAAAAgAh07iQF4Hipr4AQAADQQAAA4AAAAAAAAAAQAgAAAAJwEAAGRycy9lMm9Eb2Mu&#10;eG1sUEsFBgAAAAAGAAYAWQEAAJEFAAAAAA==&#10;">
                <v:fill on="f" focussize="0,0"/>
                <v:stroke color="#000000 [3200]" joinstyle="round" dashstyle="dash"/>
                <v:imagedata o:title=""/>
                <o:lock v:ext="edit" aspectratio="f"/>
              </v:line>
            </w:pict>
          </mc:Fallback>
        </mc:AlternateContent>
      </w:r>
    </w:p>
    <w:sectPr>
      <w:pgSz w:w="11920" w:h="16850"/>
      <w:pgMar w:top="700" w:right="900" w:bottom="280" w:left="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Bookman Old Style">
    <w:panose1 w:val="02050604050505020204"/>
    <w:charset w:val="00"/>
    <w:family w:val="roman"/>
    <w:pitch w:val="default"/>
    <w:sig w:usb0="00000287" w:usb1="00000000" w:usb2="00000000" w:usb3="00000000" w:csb0="2000009F" w:csb1="DFD70000"/>
  </w:font>
  <w:font w:name="Yu Gothic UI Semibold">
    <w:panose1 w:val="020B0700000000000000"/>
    <w:charset w:val="80"/>
    <w:family w:val="swiss"/>
    <w:pitch w:val="default"/>
    <w:sig w:usb0="E00002FF" w:usb1="2AC7FDFF" w:usb2="00000016" w:usb3="00000000" w:csb0="2002009F" w:csb1="00000000"/>
  </w:font>
  <w:font w:name="Wingdings">
    <w:panose1 w:val="05000000000000000000"/>
    <w:charset w:val="4D"/>
    <w:family w:val="decorative"/>
    <w:pitch w:val="default"/>
    <w:sig w:usb0="00000000" w:usb1="00000000" w:usb2="00000000" w:usb3="00000000" w:csb0="80000000" w:csb1="00000000"/>
  </w:font>
  <w:font w:name="LM Roman 10">
    <w:altName w:val="Calibri"/>
    <w:panose1 w:val="020B0604020202020204"/>
    <w:charset w:val="00"/>
    <w:family w:val="modern"/>
    <w:pitch w:val="default"/>
    <w:sig w:usb0="00000000" w:usb1="00000000" w:usb2="00000000" w:usb3="00000000" w:csb0="00000193" w:csb1="00000000"/>
  </w:font>
  <w:font w:name="Symbol">
    <w:panose1 w:val="05050102010706020507"/>
    <w:charset w:val="02"/>
    <w:family w:val="decorative"/>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A5008F4"/>
    <w:multiLevelType w:val="multilevel"/>
    <w:tmpl w:val="2A5008F4"/>
    <w:lvl w:ilvl="0" w:tentative="0">
      <w:start w:val="1"/>
      <w:numFmt w:val="decimal"/>
      <w:lvlText w:val="%1."/>
      <w:lvlJc w:val="left"/>
      <w:pPr>
        <w:ind w:left="1014" w:hanging="576"/>
      </w:pPr>
      <w:rPr>
        <w:rFonts w:hint="default"/>
        <w:lang w:val="en-US" w:eastAsia="en-US" w:bidi="en-US"/>
      </w:rPr>
    </w:lvl>
    <w:lvl w:ilvl="1" w:tentative="0">
      <w:start w:val="0"/>
      <w:numFmt w:val="none"/>
      <w:lvlText w:val=""/>
      <w:lvlJc w:val="left"/>
      <w:pPr>
        <w:tabs>
          <w:tab w:val="left" w:pos="360"/>
        </w:tabs>
      </w:pPr>
    </w:lvl>
    <w:lvl w:ilvl="2" w:tentative="0">
      <w:start w:val="0"/>
      <w:numFmt w:val="bullet"/>
      <w:lvlText w:val=""/>
      <w:lvlJc w:val="left"/>
      <w:pPr>
        <w:ind w:left="1585" w:hanging="360"/>
      </w:pPr>
      <w:rPr>
        <w:rFonts w:hint="default" w:ascii="Symbol" w:hAnsi="Symbol" w:eastAsia="Symbol" w:cs="Symbol"/>
        <w:w w:val="100"/>
        <w:sz w:val="22"/>
        <w:szCs w:val="22"/>
        <w:lang w:val="en-US" w:eastAsia="en-US" w:bidi="en-US"/>
      </w:rPr>
    </w:lvl>
    <w:lvl w:ilvl="3" w:tentative="0">
      <w:start w:val="0"/>
      <w:numFmt w:val="bullet"/>
      <w:lvlText w:val="•"/>
      <w:lvlJc w:val="left"/>
      <w:pPr>
        <w:ind w:left="2623" w:hanging="360"/>
      </w:pPr>
      <w:rPr>
        <w:rFonts w:hint="default"/>
        <w:lang w:val="en-US" w:eastAsia="en-US" w:bidi="en-US"/>
      </w:rPr>
    </w:lvl>
    <w:lvl w:ilvl="4" w:tentative="0">
      <w:start w:val="0"/>
      <w:numFmt w:val="bullet"/>
      <w:lvlText w:val="•"/>
      <w:lvlJc w:val="left"/>
      <w:pPr>
        <w:ind w:left="3646" w:hanging="360"/>
      </w:pPr>
      <w:rPr>
        <w:rFonts w:hint="default"/>
        <w:lang w:val="en-US" w:eastAsia="en-US" w:bidi="en-US"/>
      </w:rPr>
    </w:lvl>
    <w:lvl w:ilvl="5" w:tentative="0">
      <w:start w:val="0"/>
      <w:numFmt w:val="bullet"/>
      <w:lvlText w:val="•"/>
      <w:lvlJc w:val="left"/>
      <w:pPr>
        <w:ind w:left="4669" w:hanging="360"/>
      </w:pPr>
      <w:rPr>
        <w:rFonts w:hint="default"/>
        <w:lang w:val="en-US" w:eastAsia="en-US" w:bidi="en-US"/>
      </w:rPr>
    </w:lvl>
    <w:lvl w:ilvl="6" w:tentative="0">
      <w:start w:val="0"/>
      <w:numFmt w:val="bullet"/>
      <w:lvlText w:val="•"/>
      <w:lvlJc w:val="left"/>
      <w:pPr>
        <w:ind w:left="5693" w:hanging="360"/>
      </w:pPr>
      <w:rPr>
        <w:rFonts w:hint="default"/>
        <w:lang w:val="en-US" w:eastAsia="en-US" w:bidi="en-US"/>
      </w:rPr>
    </w:lvl>
    <w:lvl w:ilvl="7" w:tentative="0">
      <w:start w:val="0"/>
      <w:numFmt w:val="bullet"/>
      <w:lvlText w:val="•"/>
      <w:lvlJc w:val="left"/>
      <w:pPr>
        <w:ind w:left="6716" w:hanging="360"/>
      </w:pPr>
      <w:rPr>
        <w:rFonts w:hint="default"/>
        <w:lang w:val="en-US" w:eastAsia="en-US" w:bidi="en-US"/>
      </w:rPr>
    </w:lvl>
    <w:lvl w:ilvl="8" w:tentative="0">
      <w:start w:val="0"/>
      <w:numFmt w:val="bullet"/>
      <w:lvlText w:val="•"/>
      <w:lvlJc w:val="left"/>
      <w:pPr>
        <w:ind w:left="7739" w:hanging="360"/>
      </w:pPr>
      <w:rPr>
        <w:rFonts w:hint="default"/>
        <w:lang w:val="en-US" w:eastAsia="en-US" w:bidi="en-US"/>
      </w:rPr>
    </w:lvl>
  </w:abstractNum>
  <w:abstractNum w:abstractNumId="1">
    <w:nsid w:val="3456EC4B"/>
    <w:multiLevelType w:val="singleLevel"/>
    <w:tmpl w:val="3456EC4B"/>
    <w:lvl w:ilvl="0" w:tentative="0">
      <w:start w:val="1"/>
      <w:numFmt w:val="bullet"/>
      <w:lvlText w:val=""/>
      <w:lvlJc w:val="left"/>
      <w:pPr>
        <w:tabs>
          <w:tab w:val="left" w:pos="420"/>
        </w:tabs>
        <w:ind w:left="420" w:hanging="420"/>
      </w:pPr>
      <w:rPr>
        <w:rFonts w:hint="default" w:ascii="Wingdings" w:hAnsi="Wingdings"/>
      </w:rPr>
    </w:lvl>
  </w:abstractNum>
  <w:abstractNum w:abstractNumId="2">
    <w:nsid w:val="4CE945A8"/>
    <w:multiLevelType w:val="multilevel"/>
    <w:tmpl w:val="4CE945A8"/>
    <w:lvl w:ilvl="0" w:tentative="0">
      <w:start w:val="1"/>
      <w:numFmt w:val="decimal"/>
      <w:lvlText w:val="%1."/>
      <w:lvlJc w:val="left"/>
      <w:pPr>
        <w:ind w:left="360" w:hanging="360"/>
      </w:pPr>
      <w:rPr>
        <w:rFonts w:hint="default" w:ascii="LM Roman 10" w:hAnsi="LM Roman 10" w:eastAsia="Times New Roman" w:cs="Times New Roman"/>
        <w:b w:val="0"/>
        <w:bCs/>
        <w:i w:val="0"/>
        <w:iCs/>
        <w:spacing w:val="-5"/>
        <w:w w:val="99"/>
        <w:sz w:val="24"/>
        <w:szCs w:val="24"/>
      </w:rPr>
    </w:lvl>
    <w:lvl w:ilvl="1" w:tentative="0">
      <w:start w:val="0"/>
      <w:numFmt w:val="bullet"/>
      <w:lvlText w:val="•"/>
      <w:lvlJc w:val="left"/>
      <w:pPr>
        <w:ind w:left="1299" w:hanging="360"/>
      </w:pPr>
      <w:rPr>
        <w:rFonts w:hint="default"/>
      </w:rPr>
    </w:lvl>
    <w:lvl w:ilvl="2" w:tentative="0">
      <w:start w:val="0"/>
      <w:numFmt w:val="bullet"/>
      <w:lvlText w:val="•"/>
      <w:lvlJc w:val="left"/>
      <w:pPr>
        <w:ind w:left="2238" w:hanging="360"/>
      </w:pPr>
      <w:rPr>
        <w:rFonts w:hint="default"/>
      </w:rPr>
    </w:lvl>
    <w:lvl w:ilvl="3" w:tentative="0">
      <w:start w:val="0"/>
      <w:numFmt w:val="bullet"/>
      <w:lvlText w:val="•"/>
      <w:lvlJc w:val="left"/>
      <w:pPr>
        <w:ind w:left="3177" w:hanging="360"/>
      </w:pPr>
      <w:rPr>
        <w:rFonts w:hint="default"/>
      </w:rPr>
    </w:lvl>
    <w:lvl w:ilvl="4" w:tentative="0">
      <w:start w:val="0"/>
      <w:numFmt w:val="bullet"/>
      <w:lvlText w:val="•"/>
      <w:lvlJc w:val="left"/>
      <w:pPr>
        <w:ind w:left="4116" w:hanging="360"/>
      </w:pPr>
      <w:rPr>
        <w:rFonts w:hint="default"/>
      </w:rPr>
    </w:lvl>
    <w:lvl w:ilvl="5" w:tentative="0">
      <w:start w:val="0"/>
      <w:numFmt w:val="bullet"/>
      <w:lvlText w:val="•"/>
      <w:lvlJc w:val="left"/>
      <w:pPr>
        <w:ind w:left="5055" w:hanging="360"/>
      </w:pPr>
      <w:rPr>
        <w:rFonts w:hint="default"/>
      </w:rPr>
    </w:lvl>
    <w:lvl w:ilvl="6" w:tentative="0">
      <w:start w:val="0"/>
      <w:numFmt w:val="bullet"/>
      <w:lvlText w:val="•"/>
      <w:lvlJc w:val="left"/>
      <w:pPr>
        <w:ind w:left="5994" w:hanging="360"/>
      </w:pPr>
      <w:rPr>
        <w:rFonts w:hint="default"/>
      </w:rPr>
    </w:lvl>
    <w:lvl w:ilvl="7" w:tentative="0">
      <w:start w:val="0"/>
      <w:numFmt w:val="bullet"/>
      <w:lvlText w:val="•"/>
      <w:lvlJc w:val="left"/>
      <w:pPr>
        <w:ind w:left="6933" w:hanging="360"/>
      </w:pPr>
      <w:rPr>
        <w:rFonts w:hint="default"/>
      </w:rPr>
    </w:lvl>
    <w:lvl w:ilvl="8" w:tentative="0">
      <w:start w:val="0"/>
      <w:numFmt w:val="bullet"/>
      <w:lvlText w:val="•"/>
      <w:lvlJc w:val="left"/>
      <w:pPr>
        <w:ind w:left="7872" w:hanging="36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6"/>
  <w:documentProtection w:enforcement="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UzNDKwNDQ1NbA0MjBS0lEKTi0uzszPAymwrAUACyC9dCwAAAA="/>
  </w:docVars>
  <w:rsids>
    <w:rsidRoot w:val="00FE1509"/>
    <w:rsid w:val="00000A13"/>
    <w:rsid w:val="0000113C"/>
    <w:rsid w:val="000124FE"/>
    <w:rsid w:val="00022680"/>
    <w:rsid w:val="00022A32"/>
    <w:rsid w:val="00037BE1"/>
    <w:rsid w:val="00041175"/>
    <w:rsid w:val="000428E3"/>
    <w:rsid w:val="000530B1"/>
    <w:rsid w:val="00062EB6"/>
    <w:rsid w:val="0006646C"/>
    <w:rsid w:val="00066556"/>
    <w:rsid w:val="00074518"/>
    <w:rsid w:val="00076004"/>
    <w:rsid w:val="00077211"/>
    <w:rsid w:val="000832C2"/>
    <w:rsid w:val="00084137"/>
    <w:rsid w:val="000937F5"/>
    <w:rsid w:val="00095406"/>
    <w:rsid w:val="000A06B1"/>
    <w:rsid w:val="000A483B"/>
    <w:rsid w:val="000A687C"/>
    <w:rsid w:val="000B1895"/>
    <w:rsid w:val="000B2C2F"/>
    <w:rsid w:val="000B406E"/>
    <w:rsid w:val="000B58FD"/>
    <w:rsid w:val="000B7C88"/>
    <w:rsid w:val="000C4489"/>
    <w:rsid w:val="000D2511"/>
    <w:rsid w:val="000D26A8"/>
    <w:rsid w:val="000F0153"/>
    <w:rsid w:val="000F10ED"/>
    <w:rsid w:val="00105AAF"/>
    <w:rsid w:val="001070C9"/>
    <w:rsid w:val="00111650"/>
    <w:rsid w:val="0011234A"/>
    <w:rsid w:val="00114F16"/>
    <w:rsid w:val="001174D0"/>
    <w:rsid w:val="0011781E"/>
    <w:rsid w:val="00125F96"/>
    <w:rsid w:val="00126BD3"/>
    <w:rsid w:val="0013793E"/>
    <w:rsid w:val="001425A0"/>
    <w:rsid w:val="00144489"/>
    <w:rsid w:val="00144491"/>
    <w:rsid w:val="00153172"/>
    <w:rsid w:val="00171BFC"/>
    <w:rsid w:val="001779C7"/>
    <w:rsid w:val="00180EF0"/>
    <w:rsid w:val="001816BD"/>
    <w:rsid w:val="001840FE"/>
    <w:rsid w:val="00194E92"/>
    <w:rsid w:val="001A40A0"/>
    <w:rsid w:val="001B01E6"/>
    <w:rsid w:val="001B3C7C"/>
    <w:rsid w:val="001B3D1D"/>
    <w:rsid w:val="001C03C4"/>
    <w:rsid w:val="001C190B"/>
    <w:rsid w:val="001D1C5D"/>
    <w:rsid w:val="001D529C"/>
    <w:rsid w:val="001E3254"/>
    <w:rsid w:val="001E5D0D"/>
    <w:rsid w:val="001E6297"/>
    <w:rsid w:val="001F36C5"/>
    <w:rsid w:val="001F7916"/>
    <w:rsid w:val="00201B60"/>
    <w:rsid w:val="002027D0"/>
    <w:rsid w:val="0020569B"/>
    <w:rsid w:val="002101F6"/>
    <w:rsid w:val="002243B4"/>
    <w:rsid w:val="00231737"/>
    <w:rsid w:val="00233765"/>
    <w:rsid w:val="00240FD9"/>
    <w:rsid w:val="00261BFE"/>
    <w:rsid w:val="00261DBE"/>
    <w:rsid w:val="00266DE5"/>
    <w:rsid w:val="00270F5C"/>
    <w:rsid w:val="00290A45"/>
    <w:rsid w:val="00292D2E"/>
    <w:rsid w:val="002A2221"/>
    <w:rsid w:val="002A3E1D"/>
    <w:rsid w:val="002B20D0"/>
    <w:rsid w:val="002B259C"/>
    <w:rsid w:val="002B2FA2"/>
    <w:rsid w:val="002B7B06"/>
    <w:rsid w:val="002C5277"/>
    <w:rsid w:val="002C5970"/>
    <w:rsid w:val="002C6B83"/>
    <w:rsid w:val="002E3B60"/>
    <w:rsid w:val="002F2C00"/>
    <w:rsid w:val="002F3CCB"/>
    <w:rsid w:val="002F42FD"/>
    <w:rsid w:val="00303040"/>
    <w:rsid w:val="003054D1"/>
    <w:rsid w:val="00314520"/>
    <w:rsid w:val="00316826"/>
    <w:rsid w:val="00316E85"/>
    <w:rsid w:val="00321AC5"/>
    <w:rsid w:val="00323C4C"/>
    <w:rsid w:val="00331B0E"/>
    <w:rsid w:val="00331D04"/>
    <w:rsid w:val="00337B7C"/>
    <w:rsid w:val="00342376"/>
    <w:rsid w:val="00347802"/>
    <w:rsid w:val="00353B5E"/>
    <w:rsid w:val="00371B44"/>
    <w:rsid w:val="00372ED8"/>
    <w:rsid w:val="00375730"/>
    <w:rsid w:val="0037576D"/>
    <w:rsid w:val="00380DF5"/>
    <w:rsid w:val="00392BF9"/>
    <w:rsid w:val="003A08F3"/>
    <w:rsid w:val="003A7F31"/>
    <w:rsid w:val="003B3252"/>
    <w:rsid w:val="003B5077"/>
    <w:rsid w:val="003C0809"/>
    <w:rsid w:val="003D0B48"/>
    <w:rsid w:val="003D62D7"/>
    <w:rsid w:val="003E06AD"/>
    <w:rsid w:val="003E0EC2"/>
    <w:rsid w:val="003E4E56"/>
    <w:rsid w:val="003E58A6"/>
    <w:rsid w:val="004010DC"/>
    <w:rsid w:val="00403A74"/>
    <w:rsid w:val="00404DEF"/>
    <w:rsid w:val="00406C05"/>
    <w:rsid w:val="0041084C"/>
    <w:rsid w:val="00410AAF"/>
    <w:rsid w:val="004204B4"/>
    <w:rsid w:val="00432C4F"/>
    <w:rsid w:val="00434E91"/>
    <w:rsid w:val="00435E00"/>
    <w:rsid w:val="004407B9"/>
    <w:rsid w:val="00445B8E"/>
    <w:rsid w:val="00452C03"/>
    <w:rsid w:val="004539AF"/>
    <w:rsid w:val="00460BDD"/>
    <w:rsid w:val="00460D1C"/>
    <w:rsid w:val="00472A6D"/>
    <w:rsid w:val="0047353B"/>
    <w:rsid w:val="00484416"/>
    <w:rsid w:val="004922F3"/>
    <w:rsid w:val="00496022"/>
    <w:rsid w:val="00496560"/>
    <w:rsid w:val="004A1291"/>
    <w:rsid w:val="004A58BD"/>
    <w:rsid w:val="004B3287"/>
    <w:rsid w:val="004C352E"/>
    <w:rsid w:val="004C64DD"/>
    <w:rsid w:val="004C6E31"/>
    <w:rsid w:val="004D4F91"/>
    <w:rsid w:val="004E1C7C"/>
    <w:rsid w:val="004E55C3"/>
    <w:rsid w:val="004E579F"/>
    <w:rsid w:val="004E62B9"/>
    <w:rsid w:val="004E6731"/>
    <w:rsid w:val="004E6CC7"/>
    <w:rsid w:val="004E70B9"/>
    <w:rsid w:val="004E7F08"/>
    <w:rsid w:val="004F121D"/>
    <w:rsid w:val="004F143C"/>
    <w:rsid w:val="004F1662"/>
    <w:rsid w:val="004F47EF"/>
    <w:rsid w:val="004F589D"/>
    <w:rsid w:val="004F798A"/>
    <w:rsid w:val="00503767"/>
    <w:rsid w:val="0050539F"/>
    <w:rsid w:val="00516AAB"/>
    <w:rsid w:val="00521A9B"/>
    <w:rsid w:val="00521D16"/>
    <w:rsid w:val="0053043F"/>
    <w:rsid w:val="00537A1D"/>
    <w:rsid w:val="005403F0"/>
    <w:rsid w:val="005412AF"/>
    <w:rsid w:val="00543DBB"/>
    <w:rsid w:val="00551687"/>
    <w:rsid w:val="00552081"/>
    <w:rsid w:val="0056494E"/>
    <w:rsid w:val="00566FB7"/>
    <w:rsid w:val="00570A53"/>
    <w:rsid w:val="00582C81"/>
    <w:rsid w:val="005A5E32"/>
    <w:rsid w:val="005B2145"/>
    <w:rsid w:val="005B50D4"/>
    <w:rsid w:val="005B5900"/>
    <w:rsid w:val="005D7314"/>
    <w:rsid w:val="005E10C6"/>
    <w:rsid w:val="005F5362"/>
    <w:rsid w:val="00602725"/>
    <w:rsid w:val="00606405"/>
    <w:rsid w:val="0061744E"/>
    <w:rsid w:val="006219BC"/>
    <w:rsid w:val="00622D89"/>
    <w:rsid w:val="006237AD"/>
    <w:rsid w:val="006303C7"/>
    <w:rsid w:val="0063345D"/>
    <w:rsid w:val="00635D35"/>
    <w:rsid w:val="00635E7A"/>
    <w:rsid w:val="006369B5"/>
    <w:rsid w:val="006376DB"/>
    <w:rsid w:val="006414F1"/>
    <w:rsid w:val="00642248"/>
    <w:rsid w:val="006449DF"/>
    <w:rsid w:val="00644B7B"/>
    <w:rsid w:val="00646CE4"/>
    <w:rsid w:val="00653920"/>
    <w:rsid w:val="006603B9"/>
    <w:rsid w:val="00661A09"/>
    <w:rsid w:val="006623BA"/>
    <w:rsid w:val="00662602"/>
    <w:rsid w:val="0066678E"/>
    <w:rsid w:val="0067259C"/>
    <w:rsid w:val="006763CA"/>
    <w:rsid w:val="006856FA"/>
    <w:rsid w:val="0069367F"/>
    <w:rsid w:val="00696141"/>
    <w:rsid w:val="006B213B"/>
    <w:rsid w:val="006B3095"/>
    <w:rsid w:val="006B58E7"/>
    <w:rsid w:val="006C6478"/>
    <w:rsid w:val="006D21D2"/>
    <w:rsid w:val="006D4E58"/>
    <w:rsid w:val="006D6AC7"/>
    <w:rsid w:val="006D7AD6"/>
    <w:rsid w:val="006E7DBD"/>
    <w:rsid w:val="006F170D"/>
    <w:rsid w:val="006F198E"/>
    <w:rsid w:val="00701DC4"/>
    <w:rsid w:val="00712D23"/>
    <w:rsid w:val="007170BB"/>
    <w:rsid w:val="00717456"/>
    <w:rsid w:val="00722B53"/>
    <w:rsid w:val="00725F61"/>
    <w:rsid w:val="007267F1"/>
    <w:rsid w:val="00734FCE"/>
    <w:rsid w:val="007472D4"/>
    <w:rsid w:val="0074754B"/>
    <w:rsid w:val="00747752"/>
    <w:rsid w:val="00754938"/>
    <w:rsid w:val="007630C3"/>
    <w:rsid w:val="00772B7E"/>
    <w:rsid w:val="00775350"/>
    <w:rsid w:val="00776D82"/>
    <w:rsid w:val="00781475"/>
    <w:rsid w:val="00793EBF"/>
    <w:rsid w:val="007961B4"/>
    <w:rsid w:val="007C0D2F"/>
    <w:rsid w:val="007C6B9D"/>
    <w:rsid w:val="007D079B"/>
    <w:rsid w:val="007D1B54"/>
    <w:rsid w:val="007D4E3C"/>
    <w:rsid w:val="007E18DE"/>
    <w:rsid w:val="007E4781"/>
    <w:rsid w:val="007F33A6"/>
    <w:rsid w:val="007F5FFB"/>
    <w:rsid w:val="007F6370"/>
    <w:rsid w:val="00800736"/>
    <w:rsid w:val="00826E71"/>
    <w:rsid w:val="008271D4"/>
    <w:rsid w:val="00835E6A"/>
    <w:rsid w:val="00837755"/>
    <w:rsid w:val="00840788"/>
    <w:rsid w:val="008443C8"/>
    <w:rsid w:val="00845129"/>
    <w:rsid w:val="00856367"/>
    <w:rsid w:val="008577C6"/>
    <w:rsid w:val="008621B9"/>
    <w:rsid w:val="00862E1C"/>
    <w:rsid w:val="00863D36"/>
    <w:rsid w:val="00864956"/>
    <w:rsid w:val="00884E50"/>
    <w:rsid w:val="008904F4"/>
    <w:rsid w:val="008A53CF"/>
    <w:rsid w:val="008A7F21"/>
    <w:rsid w:val="008C1F89"/>
    <w:rsid w:val="008C29FC"/>
    <w:rsid w:val="008C7425"/>
    <w:rsid w:val="008C74B7"/>
    <w:rsid w:val="008D6B4E"/>
    <w:rsid w:val="008E63D1"/>
    <w:rsid w:val="009043F7"/>
    <w:rsid w:val="00921A05"/>
    <w:rsid w:val="00921F5D"/>
    <w:rsid w:val="00925DB9"/>
    <w:rsid w:val="009268FB"/>
    <w:rsid w:val="00930D4A"/>
    <w:rsid w:val="009334FA"/>
    <w:rsid w:val="00933EC6"/>
    <w:rsid w:val="0093501F"/>
    <w:rsid w:val="00944424"/>
    <w:rsid w:val="00952035"/>
    <w:rsid w:val="009534F3"/>
    <w:rsid w:val="00956244"/>
    <w:rsid w:val="00966A84"/>
    <w:rsid w:val="00980207"/>
    <w:rsid w:val="00987A8C"/>
    <w:rsid w:val="00990BDD"/>
    <w:rsid w:val="009968F2"/>
    <w:rsid w:val="009A04CF"/>
    <w:rsid w:val="009A77A4"/>
    <w:rsid w:val="009C144E"/>
    <w:rsid w:val="009C33BB"/>
    <w:rsid w:val="009C4BED"/>
    <w:rsid w:val="009C4D88"/>
    <w:rsid w:val="009E366C"/>
    <w:rsid w:val="009E3A09"/>
    <w:rsid w:val="009F0145"/>
    <w:rsid w:val="009F08A6"/>
    <w:rsid w:val="009F2EBE"/>
    <w:rsid w:val="009F7A79"/>
    <w:rsid w:val="00A030C5"/>
    <w:rsid w:val="00A11320"/>
    <w:rsid w:val="00A1753C"/>
    <w:rsid w:val="00A20C9B"/>
    <w:rsid w:val="00A2306E"/>
    <w:rsid w:val="00A262E3"/>
    <w:rsid w:val="00A26BFD"/>
    <w:rsid w:val="00A34141"/>
    <w:rsid w:val="00A423EE"/>
    <w:rsid w:val="00A46934"/>
    <w:rsid w:val="00A564BB"/>
    <w:rsid w:val="00A60E93"/>
    <w:rsid w:val="00A6125F"/>
    <w:rsid w:val="00A620D0"/>
    <w:rsid w:val="00A64DB5"/>
    <w:rsid w:val="00A72428"/>
    <w:rsid w:val="00A75F2F"/>
    <w:rsid w:val="00A76743"/>
    <w:rsid w:val="00A820CF"/>
    <w:rsid w:val="00A83F04"/>
    <w:rsid w:val="00A84727"/>
    <w:rsid w:val="00A87750"/>
    <w:rsid w:val="00A95E8D"/>
    <w:rsid w:val="00A97DA1"/>
    <w:rsid w:val="00AB0548"/>
    <w:rsid w:val="00AB107F"/>
    <w:rsid w:val="00AB2228"/>
    <w:rsid w:val="00AB3093"/>
    <w:rsid w:val="00AB4EE9"/>
    <w:rsid w:val="00AB6903"/>
    <w:rsid w:val="00AB7A68"/>
    <w:rsid w:val="00AD0CA7"/>
    <w:rsid w:val="00AD2B3C"/>
    <w:rsid w:val="00AD5991"/>
    <w:rsid w:val="00AD64DA"/>
    <w:rsid w:val="00AE21E7"/>
    <w:rsid w:val="00B00311"/>
    <w:rsid w:val="00B00932"/>
    <w:rsid w:val="00B12209"/>
    <w:rsid w:val="00B12631"/>
    <w:rsid w:val="00B130E8"/>
    <w:rsid w:val="00B160A7"/>
    <w:rsid w:val="00B17725"/>
    <w:rsid w:val="00B270A1"/>
    <w:rsid w:val="00B30DAF"/>
    <w:rsid w:val="00B31A6A"/>
    <w:rsid w:val="00B34DF4"/>
    <w:rsid w:val="00B359FB"/>
    <w:rsid w:val="00B37331"/>
    <w:rsid w:val="00B43EA4"/>
    <w:rsid w:val="00B62D72"/>
    <w:rsid w:val="00B64204"/>
    <w:rsid w:val="00B66475"/>
    <w:rsid w:val="00B72DCA"/>
    <w:rsid w:val="00B742A5"/>
    <w:rsid w:val="00B74A1C"/>
    <w:rsid w:val="00B80D17"/>
    <w:rsid w:val="00B8117C"/>
    <w:rsid w:val="00B872CC"/>
    <w:rsid w:val="00B91E72"/>
    <w:rsid w:val="00B96379"/>
    <w:rsid w:val="00BA147D"/>
    <w:rsid w:val="00BA458E"/>
    <w:rsid w:val="00BA4915"/>
    <w:rsid w:val="00BA5768"/>
    <w:rsid w:val="00BB36F8"/>
    <w:rsid w:val="00BC1826"/>
    <w:rsid w:val="00BC333A"/>
    <w:rsid w:val="00BD1DA5"/>
    <w:rsid w:val="00BD55A3"/>
    <w:rsid w:val="00BE1177"/>
    <w:rsid w:val="00BE673E"/>
    <w:rsid w:val="00BE7F9D"/>
    <w:rsid w:val="00BF1B54"/>
    <w:rsid w:val="00BF26D5"/>
    <w:rsid w:val="00C04A7B"/>
    <w:rsid w:val="00C0678F"/>
    <w:rsid w:val="00C254BC"/>
    <w:rsid w:val="00C305F9"/>
    <w:rsid w:val="00C32865"/>
    <w:rsid w:val="00C347C8"/>
    <w:rsid w:val="00C372BF"/>
    <w:rsid w:val="00C4225D"/>
    <w:rsid w:val="00C51DB8"/>
    <w:rsid w:val="00C54684"/>
    <w:rsid w:val="00C63B94"/>
    <w:rsid w:val="00C730EF"/>
    <w:rsid w:val="00C7325D"/>
    <w:rsid w:val="00C77331"/>
    <w:rsid w:val="00C81AFE"/>
    <w:rsid w:val="00C82935"/>
    <w:rsid w:val="00C923E5"/>
    <w:rsid w:val="00C95871"/>
    <w:rsid w:val="00CA2493"/>
    <w:rsid w:val="00CA75A4"/>
    <w:rsid w:val="00CB018C"/>
    <w:rsid w:val="00CB2336"/>
    <w:rsid w:val="00CB33A0"/>
    <w:rsid w:val="00CB36AC"/>
    <w:rsid w:val="00CC0928"/>
    <w:rsid w:val="00CC5553"/>
    <w:rsid w:val="00CD1650"/>
    <w:rsid w:val="00CD279E"/>
    <w:rsid w:val="00CD3CB1"/>
    <w:rsid w:val="00CD6D9C"/>
    <w:rsid w:val="00CE0D20"/>
    <w:rsid w:val="00CE6D58"/>
    <w:rsid w:val="00CF01E4"/>
    <w:rsid w:val="00CF0A4F"/>
    <w:rsid w:val="00CF2446"/>
    <w:rsid w:val="00CF4C2B"/>
    <w:rsid w:val="00CF4F17"/>
    <w:rsid w:val="00D016C8"/>
    <w:rsid w:val="00D10768"/>
    <w:rsid w:val="00D108A0"/>
    <w:rsid w:val="00D1301B"/>
    <w:rsid w:val="00D142AC"/>
    <w:rsid w:val="00D213B8"/>
    <w:rsid w:val="00D2523A"/>
    <w:rsid w:val="00D34937"/>
    <w:rsid w:val="00D36CE0"/>
    <w:rsid w:val="00D56A2B"/>
    <w:rsid w:val="00D843FD"/>
    <w:rsid w:val="00D854C5"/>
    <w:rsid w:val="00D92416"/>
    <w:rsid w:val="00D929F4"/>
    <w:rsid w:val="00D93AA0"/>
    <w:rsid w:val="00D9475C"/>
    <w:rsid w:val="00DA0D6E"/>
    <w:rsid w:val="00DA4D66"/>
    <w:rsid w:val="00DA606C"/>
    <w:rsid w:val="00DB2392"/>
    <w:rsid w:val="00DB563D"/>
    <w:rsid w:val="00DB7883"/>
    <w:rsid w:val="00DC1948"/>
    <w:rsid w:val="00DC70F1"/>
    <w:rsid w:val="00DC76E6"/>
    <w:rsid w:val="00DC7F26"/>
    <w:rsid w:val="00DD1C72"/>
    <w:rsid w:val="00DD3298"/>
    <w:rsid w:val="00DE253A"/>
    <w:rsid w:val="00DE25E5"/>
    <w:rsid w:val="00DF0256"/>
    <w:rsid w:val="00E00BAB"/>
    <w:rsid w:val="00E00EE8"/>
    <w:rsid w:val="00E033A7"/>
    <w:rsid w:val="00E047C8"/>
    <w:rsid w:val="00E104D6"/>
    <w:rsid w:val="00E1304E"/>
    <w:rsid w:val="00E15752"/>
    <w:rsid w:val="00E21127"/>
    <w:rsid w:val="00E24606"/>
    <w:rsid w:val="00E2615A"/>
    <w:rsid w:val="00E31152"/>
    <w:rsid w:val="00E35F84"/>
    <w:rsid w:val="00E41346"/>
    <w:rsid w:val="00E42279"/>
    <w:rsid w:val="00E46C6D"/>
    <w:rsid w:val="00E47028"/>
    <w:rsid w:val="00E54254"/>
    <w:rsid w:val="00E54743"/>
    <w:rsid w:val="00E57E6D"/>
    <w:rsid w:val="00E619DA"/>
    <w:rsid w:val="00E62CAE"/>
    <w:rsid w:val="00E667B3"/>
    <w:rsid w:val="00E70C61"/>
    <w:rsid w:val="00E768ED"/>
    <w:rsid w:val="00E827EB"/>
    <w:rsid w:val="00EA34A4"/>
    <w:rsid w:val="00EA7647"/>
    <w:rsid w:val="00EB19C8"/>
    <w:rsid w:val="00ED0859"/>
    <w:rsid w:val="00ED10C3"/>
    <w:rsid w:val="00ED203B"/>
    <w:rsid w:val="00EE47C7"/>
    <w:rsid w:val="00EE6749"/>
    <w:rsid w:val="00EE6C8E"/>
    <w:rsid w:val="00F05ACA"/>
    <w:rsid w:val="00F12CF3"/>
    <w:rsid w:val="00F1309C"/>
    <w:rsid w:val="00F151D9"/>
    <w:rsid w:val="00F165B8"/>
    <w:rsid w:val="00F27526"/>
    <w:rsid w:val="00F27A30"/>
    <w:rsid w:val="00F31F5C"/>
    <w:rsid w:val="00F40F2F"/>
    <w:rsid w:val="00F41CBA"/>
    <w:rsid w:val="00F432FF"/>
    <w:rsid w:val="00F450B7"/>
    <w:rsid w:val="00F537E5"/>
    <w:rsid w:val="00F56822"/>
    <w:rsid w:val="00F616DB"/>
    <w:rsid w:val="00F66E46"/>
    <w:rsid w:val="00F67C9A"/>
    <w:rsid w:val="00F80328"/>
    <w:rsid w:val="00F81C61"/>
    <w:rsid w:val="00F859FB"/>
    <w:rsid w:val="00F87673"/>
    <w:rsid w:val="00F91725"/>
    <w:rsid w:val="00F91AA7"/>
    <w:rsid w:val="00F9232F"/>
    <w:rsid w:val="00F929DE"/>
    <w:rsid w:val="00F947F4"/>
    <w:rsid w:val="00FA503D"/>
    <w:rsid w:val="00FA6113"/>
    <w:rsid w:val="00FB02ED"/>
    <w:rsid w:val="00FB7B2B"/>
    <w:rsid w:val="00FC6BC8"/>
    <w:rsid w:val="00FD4419"/>
    <w:rsid w:val="00FE1509"/>
    <w:rsid w:val="00FE3375"/>
    <w:rsid w:val="00FE342C"/>
    <w:rsid w:val="00FE44D0"/>
    <w:rsid w:val="00FE6C13"/>
    <w:rsid w:val="00FF7753"/>
    <w:rsid w:val="015534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1"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0"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Cambria" w:hAnsi="Cambria" w:eastAsia="Cambria" w:cs="Cambria"/>
      <w:sz w:val="22"/>
      <w:szCs w:val="22"/>
      <w:lang w:val="en-US" w:eastAsia="en-US" w:bidi="ar-SA"/>
    </w:rPr>
  </w:style>
  <w:style w:type="paragraph" w:styleId="2">
    <w:name w:val="heading 1"/>
    <w:basedOn w:val="1"/>
    <w:qFormat/>
    <w:uiPriority w:val="1"/>
    <w:pPr>
      <w:ind w:left="574" w:right="532"/>
      <w:jc w:val="center"/>
      <w:outlineLvl w:val="0"/>
    </w:pPr>
    <w:rPr>
      <w:b/>
      <w:bCs/>
      <w:sz w:val="38"/>
      <w:szCs w:val="38"/>
    </w:rPr>
  </w:style>
  <w:style w:type="paragraph" w:styleId="3">
    <w:name w:val="heading 2"/>
    <w:basedOn w:val="1"/>
    <w:next w:val="1"/>
    <w:link w:val="17"/>
    <w:unhideWhenUsed/>
    <w:qFormat/>
    <w:uiPriority w:val="1"/>
    <w:pPr>
      <w:keepNext/>
      <w:keepLines/>
      <w:spacing w:before="40"/>
      <w:outlineLvl w:val="1"/>
    </w:pPr>
    <w:rPr>
      <w:rFonts w:asciiTheme="majorHAnsi" w:hAnsiTheme="majorHAnsi" w:eastAsiaTheme="majorEastAsia" w:cstheme="majorBidi"/>
      <w:color w:val="376092" w:themeColor="accent1" w:themeShade="BF"/>
      <w:sz w:val="26"/>
      <w:szCs w:val="26"/>
    </w:rPr>
  </w:style>
  <w:style w:type="character" w:default="1" w:styleId="4">
    <w:name w:val="Default Paragraph Font"/>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Body Text"/>
    <w:basedOn w:val="1"/>
    <w:qFormat/>
    <w:uiPriority w:val="1"/>
    <w:rPr>
      <w:i/>
      <w:sz w:val="32"/>
      <w:szCs w:val="32"/>
    </w:rPr>
  </w:style>
  <w:style w:type="character" w:styleId="7">
    <w:name w:val="Hyperlink"/>
    <w:basedOn w:val="4"/>
    <w:unhideWhenUsed/>
    <w:uiPriority w:val="99"/>
    <w:rPr>
      <w:color w:val="0000FF" w:themeColor="hyperlink"/>
      <w:u w:val="single"/>
      <w14:textFill>
        <w14:solidFill>
          <w14:schemeClr w14:val="hlink"/>
        </w14:solidFill>
      </w14:textFill>
    </w:rPr>
  </w:style>
  <w:style w:type="table" w:styleId="8">
    <w:name w:val="Table Grid"/>
    <w:basedOn w:val="5"/>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9">
    <w:name w:val="Table Web 3"/>
    <w:basedOn w:val="5"/>
    <w:uiPriority w:val="99"/>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0">
    <w:name w:val="List Paragraph"/>
    <w:basedOn w:val="1"/>
    <w:qFormat/>
    <w:uiPriority w:val="1"/>
    <w:pPr>
      <w:ind w:left="606" w:hanging="480"/>
    </w:pPr>
  </w:style>
  <w:style w:type="paragraph" w:customStyle="1" w:styleId="11">
    <w:name w:val="Table Paragraph"/>
    <w:basedOn w:val="1"/>
    <w:qFormat/>
    <w:uiPriority w:val="1"/>
  </w:style>
  <w:style w:type="table" w:customStyle="1" w:styleId="12">
    <w:name w:val="Grid Table 1 Light Accent 2"/>
    <w:basedOn w:val="5"/>
    <w:uiPriority w:val="46"/>
    <w:tblPr>
      <w:tblBorders>
        <w:top w:val="single" w:color="E5B8B7" w:themeColor="accent2" w:themeTint="66" w:sz="4" w:space="0"/>
        <w:left w:val="single" w:color="E5B8B7" w:themeColor="accent2" w:themeTint="66" w:sz="4" w:space="0"/>
        <w:bottom w:val="single" w:color="E5B8B7" w:themeColor="accent2" w:themeTint="66" w:sz="4" w:space="0"/>
        <w:right w:val="single" w:color="E5B8B7" w:themeColor="accent2" w:themeTint="66" w:sz="4" w:space="0"/>
        <w:insideH w:val="single" w:color="E5B8B7" w:themeColor="accent2" w:themeTint="66" w:sz="4" w:space="0"/>
        <w:insideV w:val="single" w:color="E5B8B7" w:themeColor="accent2" w:themeTint="66" w:sz="4" w:space="0"/>
      </w:tblBorders>
    </w:tblPr>
    <w:tblStylePr w:type="firstRow">
      <w:rPr>
        <w:b/>
        <w:bCs/>
      </w:rPr>
      <w:tcPr>
        <w:tcBorders>
          <w:bottom w:val="single" w:color="D99594" w:themeColor="accent2" w:themeTint="99" w:sz="12" w:space="0"/>
        </w:tcBorders>
      </w:tcPr>
    </w:tblStylePr>
    <w:tblStylePr w:type="lastRow">
      <w:rPr>
        <w:b/>
        <w:bCs/>
      </w:rPr>
      <w:tcPr>
        <w:tcBorders>
          <w:top w:val="double" w:color="D99594" w:themeColor="accent2" w:themeTint="99" w:sz="2" w:space="0"/>
        </w:tcBorders>
      </w:tcPr>
    </w:tblStylePr>
    <w:tblStylePr w:type="firstCol">
      <w:rPr>
        <w:b/>
        <w:bCs/>
      </w:rPr>
    </w:tblStylePr>
    <w:tblStylePr w:type="lastCol">
      <w:rPr>
        <w:b/>
        <w:bCs/>
      </w:rPr>
    </w:tblStylePr>
  </w:style>
  <w:style w:type="table" w:customStyle="1" w:styleId="13">
    <w:name w:val="Grid Table 1 Light Accent 5"/>
    <w:basedOn w:val="5"/>
    <w:uiPriority w:val="46"/>
    <w:tblPr>
      <w:tblBorders>
        <w:top w:val="single" w:color="B6DDE8" w:themeColor="accent5" w:themeTint="66" w:sz="4" w:space="0"/>
        <w:left w:val="single" w:color="B6DDE8" w:themeColor="accent5" w:themeTint="66" w:sz="4" w:space="0"/>
        <w:bottom w:val="single" w:color="B6DDE8" w:themeColor="accent5" w:themeTint="66" w:sz="4" w:space="0"/>
        <w:right w:val="single" w:color="B6DDE8" w:themeColor="accent5" w:themeTint="66" w:sz="4" w:space="0"/>
        <w:insideH w:val="single" w:color="B6DDE8" w:themeColor="accent5" w:themeTint="66" w:sz="4" w:space="0"/>
        <w:insideV w:val="single" w:color="B6DDE8" w:themeColor="accent5" w:themeTint="66" w:sz="4" w:space="0"/>
      </w:tblBorders>
    </w:tblPr>
    <w:tblStylePr w:type="firstRow">
      <w:rPr>
        <w:b/>
        <w:bCs/>
      </w:rPr>
      <w:tcPr>
        <w:tcBorders>
          <w:bottom w:val="single" w:color="92CDDC" w:themeColor="accent5" w:themeTint="99" w:sz="12" w:space="0"/>
        </w:tcBorders>
      </w:tcPr>
    </w:tblStylePr>
    <w:tblStylePr w:type="lastRow">
      <w:rPr>
        <w:b/>
        <w:bCs/>
      </w:rPr>
      <w:tcPr>
        <w:tcBorders>
          <w:top w:val="double" w:color="92CDDC" w:themeColor="accent5" w:themeTint="99" w:sz="2" w:space="0"/>
        </w:tcBorders>
      </w:tcPr>
    </w:tblStylePr>
    <w:tblStylePr w:type="firstCol">
      <w:rPr>
        <w:b/>
        <w:bCs/>
      </w:rPr>
    </w:tblStylePr>
    <w:tblStylePr w:type="lastCol">
      <w:rPr>
        <w:b/>
        <w:bCs/>
      </w:rPr>
    </w:tblStylePr>
  </w:style>
  <w:style w:type="table" w:customStyle="1" w:styleId="14">
    <w:name w:val="Grid Table 1 Light Accent 6"/>
    <w:basedOn w:val="5"/>
    <w:uiPriority w:val="46"/>
    <w:tblPr>
      <w:tblBorders>
        <w:top w:val="single" w:color="FBD4B4" w:themeColor="accent6" w:themeTint="66" w:sz="4" w:space="0"/>
        <w:left w:val="single" w:color="FBD4B4" w:themeColor="accent6" w:themeTint="66" w:sz="4" w:space="0"/>
        <w:bottom w:val="single" w:color="FBD4B4" w:themeColor="accent6" w:themeTint="66" w:sz="4" w:space="0"/>
        <w:right w:val="single" w:color="FBD4B4" w:themeColor="accent6" w:themeTint="66" w:sz="4" w:space="0"/>
        <w:insideH w:val="single" w:color="FBD4B4" w:themeColor="accent6" w:themeTint="66" w:sz="4" w:space="0"/>
        <w:insideV w:val="single" w:color="FBD4B4" w:themeColor="accent6" w:themeTint="66" w:sz="4" w:space="0"/>
      </w:tblBorders>
    </w:tblPr>
    <w:tblStylePr w:type="firstRow">
      <w:rPr>
        <w:b/>
        <w:bCs/>
      </w:rPr>
      <w:tcPr>
        <w:tcBorders>
          <w:bottom w:val="single" w:color="FABF8F" w:themeColor="accent6" w:themeTint="99" w:sz="12" w:space="0"/>
        </w:tcBorders>
      </w:tcPr>
    </w:tblStylePr>
    <w:tblStylePr w:type="lastRow">
      <w:rPr>
        <w:b/>
        <w:bCs/>
      </w:rPr>
      <w:tcPr>
        <w:tcBorders>
          <w:top w:val="double" w:color="FABF8F" w:themeColor="accent6" w:themeTint="99" w:sz="2" w:space="0"/>
        </w:tcBorders>
      </w:tcPr>
    </w:tblStylePr>
    <w:tblStylePr w:type="firstCol">
      <w:rPr>
        <w:b/>
        <w:bCs/>
      </w:rPr>
    </w:tblStylePr>
    <w:tblStylePr w:type="lastCol">
      <w:rPr>
        <w:b/>
        <w:bCs/>
      </w:rPr>
    </w:tblStylePr>
  </w:style>
  <w:style w:type="character" w:styleId="15">
    <w:name w:val="Placeholder Text"/>
    <w:basedOn w:val="4"/>
    <w:semiHidden/>
    <w:uiPriority w:val="99"/>
    <w:rPr>
      <w:color w:val="808080"/>
    </w:rPr>
  </w:style>
  <w:style w:type="character" w:customStyle="1" w:styleId="16">
    <w:name w:val="Unresolved Mention"/>
    <w:basedOn w:val="4"/>
    <w:semiHidden/>
    <w:unhideWhenUsed/>
    <w:uiPriority w:val="99"/>
    <w:rPr>
      <w:color w:val="605E5C"/>
      <w:shd w:val="clear" w:color="auto" w:fill="E1DFDD"/>
    </w:rPr>
  </w:style>
  <w:style w:type="character" w:customStyle="1" w:styleId="17">
    <w:name w:val="Heading 2 Char"/>
    <w:basedOn w:val="4"/>
    <w:link w:val="3"/>
    <w:semiHidden/>
    <w:uiPriority w:val="9"/>
    <w:rPr>
      <w:rFonts w:asciiTheme="majorHAnsi" w:hAnsiTheme="majorHAnsi" w:eastAsiaTheme="majorEastAsia" w:cstheme="majorBidi"/>
      <w:color w:val="376092" w:themeColor="accent1" w:themeShade="BF"/>
      <w:sz w:val="26"/>
      <w:szCs w:val="26"/>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1063</Words>
  <Characters>6060</Characters>
  <Lines>50</Lines>
  <Paragraphs>14</Paragraphs>
  <TotalTime>1166</TotalTime>
  <ScaleCrop>false</ScaleCrop>
  <LinksUpToDate>false</LinksUpToDate>
  <CharactersWithSpaces>7109</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2022-07-14T04:34:00Z</dcterms:created>
  <dc:creator>Windows User</dc:creator>
  <cp:lastModifiedBy>Dipti Dash</cp:lastModifiedBy>
  <dcterms:modified xsi:type="dcterms:W3CDTF">2024-07-14T13:34:00Z</dcterms:modified>
  <cp:revision>941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2020-12-16T00:00:00Z</vt:filetime>
  </property>
  <property fmtid="{D5CDD505-2E9C-101B-9397-08002B2CF9AE}" pid="3" name="Creator">
    <vt:lpwstr>Acrobat PDFMaker 15 for Word</vt:lpwstr>
  </property>
  <property fmtid="{D5CDD505-2E9C-101B-9397-08002B2CF9AE}" pid="4" name="LastSaved">
    <vt:filetime>2020-12-17T00:00:00Z</vt:filetime>
  </property>
  <property fmtid="{D5CDD505-2E9C-101B-9397-08002B2CF9AE}" pid="5" name="KSOProductBuildVer">
    <vt:lpwstr>1033-12.2.0.17153</vt:lpwstr>
  </property>
  <property fmtid="{D5CDD505-2E9C-101B-9397-08002B2CF9AE}" pid="6" name="ICV">
    <vt:lpwstr>C0423608525C4E68B61CE4A5F953CE35_12</vt:lpwstr>
  </property>
</Properties>
</file>