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jc w:val="right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5540375</wp:posOffset>
            </wp:positionH>
            <wp:positionV relativeFrom="paragraph">
              <wp:posOffset>80010</wp:posOffset>
            </wp:positionV>
            <wp:extent cx="951865" cy="748665"/>
            <wp:effectExtent l="0" t="0" r="0" b="0"/>
            <wp:wrapTight wrapText="bothSides">
              <wp:wrapPolygon edited="0">
                <wp:start x="-108" y="0"/>
                <wp:lineTo x="-108" y="20779"/>
                <wp:lineTo x="21165" y="20779"/>
                <wp:lineTo x="21165" y="0"/>
                <wp:lineTo x="-108" y="0"/>
              </wp:wrapPolygon>
            </wp:wrapTight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nsolas" w:cs="Consolas" w:ascii="Consolas" w:hAnsi="Consolas"/>
          <w:b/>
          <w:sz w:val="36"/>
          <w:szCs w:val="36"/>
        </w:rPr>
        <w:t>K</w:t>
      </w:r>
      <w:r>
        <w:rPr>
          <w:rFonts w:eastAsia="Consolas" w:cs="Consolas" w:ascii="Consolas" w:hAnsi="Consolas"/>
          <w:b/>
          <w:sz w:val="36"/>
          <w:szCs w:val="36"/>
        </w:rPr>
        <w:t xml:space="preserve">ALINGA INSTITUTE OF INDUSTRIAL TECHNOLOGY 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Deemed to be University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ascii="Consolas" w:hAnsi="Consolas" w:eastAsia="Consolas" w:cs="Consolas"/>
          <w:b/>
          <w:sz w:val="30"/>
          <w:szCs w:val="30"/>
        </w:rPr>
        <w:t xml:space="preserve"> </w:t>
      </w:r>
      <w:r>
        <w:rPr>
          <w:rFonts w:eastAsia="Consolas" w:cs="Consolas" w:ascii="Consolas" w:hAnsi="Consolas"/>
          <w:b/>
          <w:sz w:val="30"/>
          <w:szCs w:val="30"/>
        </w:rPr>
        <w:t>BHUBANESWAR-751024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color w:val="CC0000"/>
          <w:sz w:val="36"/>
          <w:szCs w:val="36"/>
        </w:rPr>
      </w:pPr>
      <w:r>
        <w:rPr>
          <w:rFonts w:eastAsia="Consolas" w:cs="Consolas" w:ascii="Consolas" w:hAnsi="Consolas"/>
          <w:b/>
          <w:sz w:val="36"/>
          <w:szCs w:val="36"/>
        </w:rPr>
        <w:t>School of Computer Engineering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color w:val="00CC00"/>
          <w:sz w:val="48"/>
          <w:szCs w:val="48"/>
        </w:rPr>
      </w:pPr>
      <w:r>
        <w:rPr>
          <w:rFonts w:eastAsia="Consolas" w:cs="Consolas" w:ascii="Consolas" w:hAnsi="Consolas"/>
          <w:b/>
          <w:bCs/>
          <w:color w:val="00CC00"/>
          <w:sz w:val="48"/>
          <w:szCs w:val="48"/>
        </w:rPr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color w:val="00CC00"/>
          <w:sz w:val="48"/>
          <w:szCs w:val="48"/>
        </w:rPr>
      </w:pPr>
      <w:r>
        <w:rPr>
          <w:rFonts w:eastAsia="Consolas" w:cs="Consolas" w:ascii="Consolas" w:hAnsi="Consolas"/>
          <w:b/>
          <w:bCs/>
          <w:color w:val="00CC00"/>
          <w:sz w:val="48"/>
          <w:szCs w:val="48"/>
        </w:rPr>
        <w:t>LESSON PLAN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sz w:val="30"/>
          <w:szCs w:val="30"/>
        </w:rPr>
      </w:pPr>
      <w:r>
        <w:rPr>
          <w:rFonts w:eastAsia="Consolas" w:cs="Consolas" w:ascii="Consolas" w:hAnsi="Consolas"/>
          <w:b/>
          <w:bCs/>
          <w:sz w:val="30"/>
          <w:szCs w:val="30"/>
        </w:rPr>
        <w:t xml:space="preserve">Course Title: </w:t>
      </w:r>
      <w:r>
        <w:rPr>
          <w:rFonts w:eastAsia="Consolas" w:cs="Consolas" w:ascii="Consolas" w:hAnsi="Consolas"/>
          <w:b/>
          <w:bCs/>
          <w:color w:val="FF0000"/>
          <w:sz w:val="30"/>
          <w:szCs w:val="30"/>
        </w:rPr>
        <w:t>Distributed Operating Systems (CS 30009)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sz w:val="30"/>
          <w:szCs w:val="30"/>
        </w:rPr>
      </w:pPr>
      <w:r>
        <w:rPr>
          <w:rFonts w:eastAsia="Consolas" w:cs="Consolas" w:ascii="Consolas" w:hAnsi="Consolas"/>
          <w:b/>
          <w:bCs/>
          <w:sz w:val="30"/>
          <w:szCs w:val="30"/>
        </w:rPr>
        <w:t>5</w:t>
      </w:r>
      <w:r>
        <w:rPr>
          <w:rFonts w:eastAsia="Consolas" w:cs="Consolas" w:ascii="Consolas" w:hAnsi="Consolas"/>
          <w:b/>
          <w:bCs/>
          <w:sz w:val="30"/>
          <w:szCs w:val="30"/>
          <w:vertAlign w:val="superscript"/>
        </w:rPr>
        <w:t>th</w:t>
      </w:r>
      <w:r>
        <w:rPr>
          <w:rFonts w:eastAsia="Consolas" w:cs="Consolas" w:ascii="Consolas" w:hAnsi="Consolas"/>
          <w:b/>
          <w:bCs/>
          <w:sz w:val="30"/>
          <w:szCs w:val="30"/>
        </w:rPr>
        <w:t xml:space="preserve"> Semester B. Tech. (Department Elective)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sz w:val="30"/>
          <w:szCs w:val="30"/>
        </w:rPr>
      </w:pPr>
      <w:r>
        <w:rPr>
          <w:rFonts w:eastAsia="Consolas" w:cs="Consolas" w:ascii="Consolas" w:hAnsi="Consolas"/>
          <w:b/>
          <w:bCs/>
          <w:sz w:val="30"/>
          <w:szCs w:val="30"/>
        </w:rPr>
        <w:t>Session: Autumn 2024: July to December 2024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sz w:val="30"/>
          <w:szCs w:val="30"/>
        </w:rPr>
      </w:pPr>
      <w:r>
        <w:rPr>
          <w:rFonts w:eastAsia="Consolas" w:cs="Consolas" w:ascii="Consolas" w:hAnsi="Consolas"/>
          <w:b/>
          <w:bCs/>
          <w:sz w:val="30"/>
          <w:szCs w:val="30"/>
        </w:rPr>
      </w:r>
    </w:p>
    <w:tbl>
      <w:tblPr>
        <w:tblStyle w:val="TableGrid"/>
        <w:tblW w:w="33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1"/>
        <w:gridCol w:w="381"/>
        <w:gridCol w:w="381"/>
        <w:gridCol w:w="1040"/>
        <w:gridCol w:w="1207"/>
      </w:tblGrid>
      <w:tr>
        <w:trPr/>
        <w:tc>
          <w:tcPr>
            <w:tcW w:w="3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L</w:t>
            </w:r>
          </w:p>
        </w:tc>
        <w:tc>
          <w:tcPr>
            <w:tcW w:w="3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T</w:t>
            </w:r>
          </w:p>
        </w:tc>
        <w:tc>
          <w:tcPr>
            <w:tcW w:w="3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P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Total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Credit</w:t>
            </w:r>
          </w:p>
        </w:tc>
      </w:tr>
      <w:tr>
        <w:trPr/>
        <w:tc>
          <w:tcPr>
            <w:tcW w:w="3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3</w:t>
            </w:r>
          </w:p>
        </w:tc>
        <w:tc>
          <w:tcPr>
            <w:tcW w:w="3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0</w:t>
            </w:r>
          </w:p>
        </w:tc>
        <w:tc>
          <w:tcPr>
            <w:tcW w:w="3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0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3</w:t>
            </w:r>
          </w:p>
        </w:tc>
        <w:tc>
          <w:tcPr>
            <w:tcW w:w="120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nsolas" w:hAnsi="Consolas" w:eastAsia="Consolas" w:cs="Consolas"/>
                <w:b/>
                <w:b/>
                <w:bCs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bCs/>
                <w:kern w:val="0"/>
                <w:sz w:val="30"/>
                <w:szCs w:val="30"/>
                <w:lang w:val="en-US" w:eastAsia="en-US" w:bidi="or-IN"/>
              </w:rPr>
              <w:t>3</w:t>
            </w:r>
          </w:p>
        </w:tc>
      </w:tr>
    </w:tbl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sz w:val="30"/>
          <w:szCs w:val="30"/>
        </w:rPr>
      </w:pPr>
      <w:r>
        <w:rPr>
          <w:rFonts w:eastAsia="Consolas" w:cs="Consolas" w:ascii="Consolas" w:hAnsi="Consolas"/>
          <w:b/>
          <w:bCs/>
          <w:sz w:val="30"/>
          <w:szCs w:val="30"/>
        </w:rPr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bCs/>
          <w:sz w:val="30"/>
          <w:szCs w:val="30"/>
        </w:rPr>
      </w:pPr>
      <w:r>
        <w:rPr>
          <w:rFonts w:eastAsia="Consolas" w:cs="Consolas" w:ascii="Consolas" w:hAnsi="Consolas"/>
          <w:b/>
          <w:bCs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  <w:t>Faculty</w:t>
      </w:r>
    </w:p>
    <w:p>
      <w:pPr>
        <w:pStyle w:val="Normal"/>
        <w:pBdr/>
        <w:ind w:firstLine="720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M</w:t>
      </w:r>
      <w:r>
        <w:rPr>
          <w:rFonts w:eastAsia="Consolas" w:cs="Consolas" w:ascii="Consolas" w:hAnsi="Consolas"/>
          <w:b/>
          <w:sz w:val="30"/>
          <w:szCs w:val="30"/>
        </w:rPr>
        <w:t xml:space="preserve">r. </w:t>
      </w:r>
      <w:r>
        <w:rPr>
          <w:rFonts w:eastAsia="Consolas" w:cs="Consolas" w:ascii="Consolas" w:hAnsi="Consolas"/>
          <w:b/>
          <w:sz w:val="30"/>
          <w:szCs w:val="30"/>
        </w:rPr>
        <w:t>Bijoy Das</w:t>
      </w:r>
    </w:p>
    <w:p>
      <w:pPr>
        <w:pStyle w:val="Normal"/>
        <w:pBdr/>
        <w:ind w:firstLine="720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 xml:space="preserve">Email: </w:t>
      </w:r>
      <w:r>
        <w:rPr>
          <w:rFonts w:eastAsia="Consolas" w:cs="Consolas" w:ascii="Consolas" w:hAnsi="Consolas"/>
          <w:b/>
          <w:sz w:val="30"/>
          <w:szCs w:val="30"/>
        </w:rPr>
        <w:t>bijoy.dasfcs</w:t>
      </w:r>
      <w:r>
        <w:rPr>
          <w:rStyle w:val="InternetLink"/>
          <w:rFonts w:eastAsia="Consolas" w:cs="Consolas" w:ascii="Consolas" w:hAnsi="Consolas"/>
          <w:b/>
          <w:sz w:val="30"/>
          <w:szCs w:val="30"/>
        </w:rPr>
        <w:t>@kiit.ac.in</w:t>
      </w:r>
    </w:p>
    <w:p>
      <w:pPr>
        <w:pStyle w:val="Normal"/>
        <w:pBdr/>
        <w:ind w:firstLine="720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 xml:space="preserve">Mobile No: </w:t>
      </w:r>
      <w:r>
        <w:rPr>
          <w:rFonts w:eastAsia="Consolas" w:cs="Consolas" w:ascii="Consolas" w:hAnsi="Consolas"/>
          <w:b/>
          <w:sz w:val="30"/>
          <w:szCs w:val="30"/>
        </w:rPr>
        <w:t>9232390337</w:t>
      </w:r>
    </w:p>
    <w:p>
      <w:pPr>
        <w:pStyle w:val="Normal"/>
        <w:pBdr/>
        <w:ind w:firstLine="720"/>
        <w:rPr>
          <w:rFonts w:ascii="Consolas" w:hAnsi="Consolas" w:eastAsia="Consolas" w:cs="Consolas"/>
          <w:b/>
          <w:b/>
          <w:sz w:val="30"/>
          <w:szCs w:val="30"/>
        </w:rPr>
      </w:pPr>
      <w:r>
        <w:rPr/>
      </w:r>
    </w:p>
    <w:p>
      <w:pPr>
        <w:pStyle w:val="Normal"/>
        <w:pBdr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  <w:t>Course Objectives</w:t>
      </w:r>
    </w:p>
    <w:p>
      <w:pPr>
        <w:pStyle w:val="Normal"/>
        <w:pBdr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numPr>
          <w:ilvl w:val="0"/>
          <w:numId w:val="1"/>
        </w:numPr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To understand the fundamentals of distributed systems </w:t>
      </w:r>
    </w:p>
    <w:p>
      <w:pPr>
        <w:pStyle w:val="Normal"/>
        <w:numPr>
          <w:ilvl w:val="0"/>
          <w:numId w:val="1"/>
        </w:numPr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To acquire the basic concepts of shared memory architecture </w:t>
      </w:r>
    </w:p>
    <w:p>
      <w:pPr>
        <w:pStyle w:val="Normal"/>
        <w:numPr>
          <w:ilvl w:val="0"/>
          <w:numId w:val="1"/>
        </w:numPr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>To understand various implementation difficulties of distributed operating systems.</w:t>
      </w:r>
    </w:p>
    <w:p>
      <w:pPr>
        <w:pStyle w:val="Normal"/>
        <w:numPr>
          <w:ilvl w:val="0"/>
          <w:numId w:val="1"/>
        </w:numPr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>To understand transparency in distributed operating systems.</w:t>
      </w:r>
    </w:p>
    <w:p>
      <w:pPr>
        <w:pStyle w:val="Normal"/>
        <w:pBdr/>
        <w:ind w:left="720" w:hanging="0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sz w:val="38"/>
          <w:szCs w:val="38"/>
        </w:rPr>
      </w:pPr>
      <w:r>
        <w:rPr>
          <w:rFonts w:eastAsia="Consolas" w:cs="Consolas" w:ascii="Consolas" w:hAnsi="Consolas"/>
          <w:b/>
          <w:sz w:val="38"/>
          <w:szCs w:val="38"/>
        </w:rPr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color w:val="E06666"/>
          <w:sz w:val="38"/>
          <w:szCs w:val="38"/>
        </w:rPr>
      </w:pPr>
      <w:r>
        <w:rPr>
          <w:rFonts w:eastAsia="Consolas" w:cs="Consolas" w:ascii="Consolas" w:hAnsi="Consolas"/>
          <w:b/>
          <w:color w:val="FF0000"/>
          <w:sz w:val="38"/>
          <w:szCs w:val="38"/>
        </w:rPr>
        <w:t>Detailed Lesson Plan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Total No. of Lectures </w:t>
      </w:r>
      <w:r>
        <w:rPr>
          <w:rFonts w:eastAsia="Arial Unicode MS" w:cs="Arial Unicode MS" w:ascii="Arial Unicode MS" w:hAnsi="Arial Unicode MS"/>
          <w:color w:val="202124"/>
          <w:sz w:val="34"/>
          <w:szCs w:val="34"/>
          <w:highlight w:val="white"/>
        </w:rPr>
        <w:t>≈</w:t>
      </w:r>
      <w:r>
        <w:rPr>
          <w:rFonts w:eastAsia="Consolas" w:cs="Consolas" w:ascii="Consolas" w:hAnsi="Consolas"/>
          <w:sz w:val="30"/>
          <w:szCs w:val="30"/>
        </w:rPr>
        <w:t xml:space="preserve"> 38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No. of classes before Mid-semester </w:t>
      </w:r>
      <w:r>
        <w:rPr>
          <w:rFonts w:eastAsia="Arial Unicode MS" w:cs="Arial Unicode MS" w:ascii="Arial Unicode MS" w:hAnsi="Arial Unicode MS"/>
          <w:color w:val="202124"/>
          <w:sz w:val="34"/>
          <w:szCs w:val="34"/>
          <w:highlight w:val="white"/>
        </w:rPr>
        <w:t>≈</w:t>
      </w:r>
      <w:r>
        <w:rPr>
          <w:rFonts w:eastAsia="Consolas" w:cs="Consolas" w:ascii="Consolas" w:hAnsi="Consolas"/>
          <w:sz w:val="30"/>
          <w:szCs w:val="30"/>
        </w:rPr>
        <w:t xml:space="preserve"> 19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No. of Classes after Mid-semester </w:t>
      </w:r>
      <w:r>
        <w:rPr>
          <w:rFonts w:eastAsia="Arial Unicode MS" w:cs="Arial Unicode MS" w:ascii="Arial Unicode MS" w:hAnsi="Arial Unicode MS"/>
          <w:color w:val="202124"/>
          <w:sz w:val="34"/>
          <w:szCs w:val="34"/>
          <w:highlight w:val="white"/>
        </w:rPr>
        <w:t>≈</w:t>
      </w:r>
      <w:r>
        <w:rPr>
          <w:rFonts w:eastAsia="Consolas" w:cs="Consolas" w:ascii="Consolas" w:hAnsi="Consolas"/>
          <w:sz w:val="30"/>
          <w:szCs w:val="30"/>
        </w:rPr>
        <w:t xml:space="preserve"> 19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UNIT – I: Fundamentals of Distributed Systems</w:t>
      </w:r>
    </w:p>
    <w:p>
      <w:pPr>
        <w:pStyle w:val="Normal"/>
        <w:pBdr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tbl>
      <w:tblPr>
        <w:tblStyle w:val="a"/>
        <w:tblW w:w="102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09"/>
        <w:gridCol w:w="8790"/>
      </w:tblGrid>
      <w:tr>
        <w:trPr>
          <w:trHeight w:val="450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Topics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Introduction to distributed systems, Goals of Distributed Systems.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Hardware Concepts – Bus-based Multiprocessors, Switched Multiprocessors, Bus-based Multicomputers, Switched Multicomputer.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Software Concepts – Network OS, True Distributed Systems, Multiprocessor Timesharing Systems.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4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System Architecture and Design Issues – Transparency, Flexibility, Reliability, Performance, Scalability.</w:t>
            </w:r>
          </w:p>
        </w:tc>
      </w:tr>
    </w:tbl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UNIT II: Communication in Distributed Systems</w:t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tbl>
      <w:tblPr>
        <w:tblStyle w:val="a0"/>
        <w:tblW w:w="102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619"/>
        <w:gridCol w:w="8580"/>
      </w:tblGrid>
      <w:tr>
        <w:trPr>
          <w:trHeight w:val="450" w:hRule="atLeast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Lecture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Topics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Layered Protocols – ISO OSI Reference Model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6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Asynchronous Transfer Mode (ATM) Networks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7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The Client-Server Model - Clients and Servers, Addressing Process via Machine, Broadcasting and ASCII names Lookup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8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Blocking versus Nonblocking Primitives, Buffered versus Unbuffered Primitives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9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Reliable and Unreliable primitives, Message Passing (Implementing the Client-Server Model)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10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Remote Procedure Call (RPC)– Basic Operation, Parameter Passing, Dynamic Binding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11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RPC Semantics during different Failures – Server location, Message Lost, Client Crashes</w:t>
            </w:r>
          </w:p>
        </w:tc>
      </w:tr>
      <w:tr>
        <w:trPr>
          <w:trHeight w:val="364" w:hRule="atLeast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12</w:t>
            </w:r>
          </w:p>
        </w:tc>
        <w:tc>
          <w:tcPr>
            <w:tcW w:w="8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RPC Performance Parameters – Protocol Selection, Acknowledgements, Critical Path, Copying, Timer Management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UNIT III: Synchronization and Processes</w:t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tbl>
      <w:tblPr>
        <w:tblStyle w:val="a2"/>
        <w:tblW w:w="102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09"/>
        <w:gridCol w:w="8790"/>
      </w:tblGrid>
      <w:tr>
        <w:trPr>
          <w:trHeight w:val="450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Topics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13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Clock Synchronization – Logical Clock versus Physical Clock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14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Clock Synchronization Algorithms – Cristian’s Algorithm, The Berkeley Algorithm, Averaging Algorithms; Use of Synchronization Clocks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15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Mutual Exclusion Algorithms – Centralized, Distributed, Token Ring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16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Election Algorithms – A Bully Algorithm, A Ring Algorithm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17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Atomic Transactions &amp; Modeling – Stable Storage, Transaction Primitives, Properties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18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Atomic Transaction Implementation – Private Workspace, Writeahead Log, Two-Phase Commit Protocol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19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Concurrency Control Algorithms in Atomic Transaction – Locking System, Optimistic Approach, Time stamps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b/>
                <w:b/>
                <w:color w:val="00CC00"/>
                <w:sz w:val="44"/>
                <w:szCs w:val="44"/>
              </w:rPr>
            </w:pPr>
            <w:r>
              <w:rPr>
                <w:rFonts w:eastAsia="Consolas" w:cs="Consolas" w:ascii="Consolas" w:hAnsi="Consolas"/>
                <w:b/>
                <w:color w:val="00CC00"/>
                <w:sz w:val="44"/>
                <w:szCs w:val="44"/>
              </w:rPr>
              <w:t>Mid Semester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20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Deadlocks in Distributed Systems (Deadlock Detection and Prevention)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21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Process and Threads – Introduction, Usage, Implementing Thread in User Space and Kernel Space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22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Threads and RPC. System Models- The Workstation Model, Using Idle Workstations, The Processor Pool Model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23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 xml:space="preserve">Processor Allocation Algorithms – Graph-Theoretic, Centralized, Hierarchical, Sender-Initiated, Receiver-Initiated and Bidding  </w:t>
            </w:r>
          </w:p>
        </w:tc>
      </w:tr>
      <w:tr>
        <w:trPr>
          <w:trHeight w:val="291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24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Scheduling in Distributed Systems</w:t>
            </w:r>
          </w:p>
        </w:tc>
      </w:tr>
    </w:tbl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UNIT-IV: Consistency, Replication and Fault Tolerance</w:t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tbl>
      <w:tblPr>
        <w:tblStyle w:val="a3"/>
        <w:tblW w:w="102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09"/>
        <w:gridCol w:w="8790"/>
      </w:tblGrid>
      <w:tr>
        <w:trPr>
          <w:trHeight w:val="450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Topics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25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Data-Centric Consistency Models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26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Client-Centric Consistency Models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27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Replica Management, Consistency Protocols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28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 xml:space="preserve">Fault Tolerance – Component Faults, System Failures,  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29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Fault Tolerance - Use of Redundancy, Active Replication, Use of Primary Backup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30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Process Resilience, Distributed Commit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31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Reliable Client-Server Communication</w:t>
            </w:r>
          </w:p>
        </w:tc>
      </w:tr>
    </w:tbl>
    <w:p>
      <w:pPr>
        <w:pStyle w:val="Normal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UNIT - V: Overview of Distributed Shared Memory (DSM)</w:t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tbl>
      <w:tblPr>
        <w:tblStyle w:val="a4"/>
        <w:tblW w:w="102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09"/>
        <w:gridCol w:w="8790"/>
      </w:tblGrid>
      <w:tr>
        <w:trPr>
          <w:trHeight w:val="450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Lecture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b/>
                <w:b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sz w:val="30"/>
                <w:szCs w:val="30"/>
              </w:rPr>
              <w:t>Topics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32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Architecture – On-Chip Memory, Bus-Based Multiprocessors, Ring-Based Multiprocessors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33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Switched Multiprocessors, Directories, Caching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34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Protocols – Dash Protocols, NUMA Multiprocessors, NUMA Algorithms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35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Different Consistency Models – Strict, Sequential, Causal, PRAM, Processor, Weak, Release, and Entry Consistency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36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Page-based Distributed Shared Memory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37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Shared-Variable Distributed Shared Memory (Eg: Munin, Midway)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38</w:t>
            </w:r>
          </w:p>
        </w:tc>
        <w:tc>
          <w:tcPr>
            <w:tcW w:w="8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Object-based Distributed Shared Memory (Eg: Linda, Orca)</w:t>
            </w:r>
          </w:p>
        </w:tc>
      </w:tr>
    </w:tbl>
    <w:p>
      <w:pPr>
        <w:pStyle w:val="Normal"/>
        <w:jc w:val="center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color w:val="0000FF"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color w:val="0000FF"/>
          <w:sz w:val="30"/>
          <w:szCs w:val="30"/>
        </w:rPr>
        <w:t>Course Outcomes</w:t>
      </w:r>
    </w:p>
    <w:p>
      <w:pPr>
        <w:pStyle w:val="Normal"/>
        <w:pBdr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Upon completion of the course, the students will be able to: 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CO1: Visualize the concept of Distributed Operating Systems 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CO2: Enlist the communication techniques in Distributed </w:t>
      </w:r>
    </w:p>
    <w:p>
      <w:pPr>
        <w:pStyle w:val="Normal"/>
        <w:pBdr/>
        <w:ind w:firstLine="720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  <w:t xml:space="preserve"> </w:t>
      </w:r>
      <w:r>
        <w:rPr>
          <w:rFonts w:eastAsia="Consolas" w:cs="Consolas" w:ascii="Consolas" w:hAnsi="Consolas"/>
          <w:sz w:val="30"/>
          <w:szCs w:val="30"/>
        </w:rPr>
        <w:t xml:space="preserve">Operating Systems 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CO3: Learn the clock synchronous concepts and algorithms 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CO4: Examine the distributed system that fulfills </w:t>
      </w:r>
    </w:p>
    <w:p>
      <w:pPr>
        <w:pStyle w:val="Normal"/>
        <w:pBdr/>
        <w:ind w:firstLine="720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  <w:t xml:space="preserve"> </w:t>
      </w:r>
      <w:r>
        <w:rPr>
          <w:rFonts w:eastAsia="Consolas" w:cs="Consolas" w:ascii="Consolas" w:hAnsi="Consolas"/>
          <w:sz w:val="30"/>
          <w:szCs w:val="30"/>
        </w:rPr>
        <w:t xml:space="preserve">requirements concerning key distributed systems </w:t>
      </w:r>
    </w:p>
    <w:p>
      <w:pPr>
        <w:pStyle w:val="Normal"/>
        <w:pBdr/>
        <w:ind w:left="720" w:hanging="0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  <w:t xml:space="preserve"> </w:t>
      </w:r>
      <w:r>
        <w:rPr>
          <w:rFonts w:eastAsia="Consolas" w:cs="Consolas" w:ascii="Consolas" w:hAnsi="Consolas"/>
          <w:sz w:val="30"/>
          <w:szCs w:val="30"/>
        </w:rPr>
        <w:t>properties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CO5: Discuss distributed shared memory architectures and </w:t>
      </w:r>
    </w:p>
    <w:p>
      <w:pPr>
        <w:pStyle w:val="Normal"/>
        <w:pBdr/>
        <w:ind w:firstLine="720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  <w:t xml:space="preserve"> </w:t>
      </w:r>
      <w:r>
        <w:rPr>
          <w:rFonts w:eastAsia="Consolas" w:cs="Consolas" w:ascii="Consolas" w:hAnsi="Consolas"/>
          <w:sz w:val="30"/>
          <w:szCs w:val="30"/>
        </w:rPr>
        <w:t xml:space="preserve">algorithms </w:t>
      </w:r>
    </w:p>
    <w:p>
      <w:pPr>
        <w:pStyle w:val="Normal"/>
        <w:pBdr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>CO6: Analyze the distributed file systems</w:t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>Activities</w:t>
      </w:r>
    </w:p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tbl>
      <w:tblPr>
        <w:tblStyle w:val="a5"/>
        <w:tblW w:w="535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324"/>
        <w:gridCol w:w="1025"/>
      </w:tblGrid>
      <w:tr>
        <w:trPr>
          <w:trHeight w:val="460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b/>
                <w:b/>
                <w:color w:val="1155CC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color w:val="1155CC"/>
                <w:sz w:val="30"/>
                <w:szCs w:val="30"/>
              </w:rPr>
              <w:t>Task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b/>
                <w:b/>
                <w:color w:val="1155CC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color w:val="1155CC"/>
                <w:sz w:val="30"/>
                <w:szCs w:val="30"/>
              </w:rPr>
              <w:t>Marks</w:t>
            </w:r>
          </w:p>
        </w:tc>
      </w:tr>
      <w:tr>
        <w:trPr>
          <w:trHeight w:val="460" w:hRule="atLeast"/>
        </w:trPr>
        <w:tc>
          <w:tcPr>
            <w:tcW w:w="5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b/>
                <w:b/>
                <w:color w:val="980000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color w:val="FF0000"/>
                <w:sz w:val="30"/>
                <w:szCs w:val="30"/>
              </w:rPr>
              <w:t>Before Mid-semester</w:t>
            </w:r>
          </w:p>
        </w:tc>
      </w:tr>
      <w:tr>
        <w:trPr>
          <w:trHeight w:val="460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Activity -1 : Test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Activity – 2 : Quiz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  <w:bookmarkStart w:id="0" w:name="_GoBack"/>
            <w:bookmarkEnd w:id="0"/>
          </w:p>
        </w:tc>
      </w:tr>
      <w:tr>
        <w:trPr>
          <w:trHeight w:val="529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 xml:space="preserve">Activity – 3 : Assignment 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5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b/>
                <w:b/>
                <w:color w:val="85200C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b/>
                <w:color w:val="FF0000"/>
                <w:sz w:val="30"/>
                <w:szCs w:val="30"/>
              </w:rPr>
              <w:t>After Mid-semester</w:t>
            </w:r>
          </w:p>
        </w:tc>
      </w:tr>
      <w:tr>
        <w:trPr>
          <w:trHeight w:val="484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Activity – 4 : Test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Activity – 5 : Quiz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4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Activity – 6 : Assignment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nsolas" w:hAnsi="Consolas" w:eastAsia="Consolas" w:cs="Consolas"/>
                <w:sz w:val="30"/>
                <w:szCs w:val="30"/>
              </w:rPr>
            </w:pPr>
            <w:r>
              <w:rPr>
                <w:rFonts w:eastAsia="Consolas" w:cs="Consolas" w:ascii="Consolas" w:hAnsi="Consolas"/>
                <w:sz w:val="30"/>
                <w:szCs w:val="30"/>
              </w:rPr>
              <w:t>5</w:t>
            </w:r>
          </w:p>
        </w:tc>
      </w:tr>
    </w:tbl>
    <w:p>
      <w:pPr>
        <w:pStyle w:val="Normal"/>
        <w:jc w:val="center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 xml:space="preserve">Textbooks: 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Andrew S. Tanenbaum, “Distributed Operating Systems”, Pearson Education, 1995. </w:t>
      </w:r>
    </w:p>
    <w:p>
      <w:pPr>
        <w:pStyle w:val="Normal"/>
        <w:jc w:val="both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jc w:val="both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  <w:t xml:space="preserve">Reference Books: 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>G. Coulouris, J. Dollimore, and T. Kindberg, “Distributed Systems: Concepts &amp; Design”, Pearson Publication, 4</w:t>
      </w:r>
      <w:r>
        <w:rPr>
          <w:rFonts w:eastAsia="Consolas" w:cs="Consolas" w:ascii="Consolas" w:hAnsi="Consolas"/>
          <w:sz w:val="30"/>
          <w:szCs w:val="30"/>
          <w:vertAlign w:val="superscript"/>
        </w:rPr>
        <w:t>th</w:t>
      </w:r>
      <w:r>
        <w:rPr>
          <w:rFonts w:eastAsia="Consolas" w:cs="Consolas" w:ascii="Consolas" w:hAnsi="Consolas"/>
          <w:sz w:val="30"/>
          <w:szCs w:val="30"/>
        </w:rPr>
        <w:t xml:space="preserve"> Edition,2005. 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  <w:t xml:space="preserve">Pradeep K. Sinha, “Distributed Operating Systems Concepts and Design”, PHI, 1998. </w:t>
      </w:r>
    </w:p>
    <w:p>
      <w:pPr>
        <w:pStyle w:val="ListParagraph"/>
        <w:jc w:val="both"/>
        <w:rPr>
          <w:rFonts w:ascii="Consolas" w:hAnsi="Consolas" w:eastAsia="Consolas" w:cs="Consolas"/>
          <w:sz w:val="30"/>
          <w:szCs w:val="30"/>
        </w:rPr>
      </w:pPr>
      <w:r>
        <w:rPr>
          <w:rFonts w:eastAsia="Consolas" w:cs="Consolas" w:ascii="Consolas" w:hAnsi="Consolas"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b/>
          <w:b/>
          <w:sz w:val="30"/>
          <w:szCs w:val="30"/>
        </w:rPr>
      </w:pPr>
      <w:r>
        <w:rPr>
          <w:rFonts w:eastAsia="Consolas" w:cs="Consolas" w:ascii="Consolas" w:hAnsi="Consolas"/>
          <w:b/>
          <w:sz w:val="30"/>
          <w:szCs w:val="30"/>
        </w:rPr>
      </w:r>
    </w:p>
    <w:p>
      <w:pPr>
        <w:pStyle w:val="Normal"/>
        <w:rPr>
          <w:rFonts w:ascii="Consolas" w:hAnsi="Consolas" w:eastAsia="Consolas" w:cs="Consolas"/>
          <w:i/>
          <w:i/>
          <w:sz w:val="30"/>
          <w:szCs w:val="30"/>
        </w:rPr>
      </w:pPr>
      <w:r>
        <w:rPr/>
      </w:r>
    </w:p>
    <w:sectPr>
      <w:type w:val="nextPage"/>
      <w:pgSz w:w="11920" w:h="16850"/>
      <w:pgMar w:left="800" w:right="900" w:header="0" w:top="426" w:footer="0" w:bottom="2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1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en-US" w:bidi="o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or-IN"/>
    </w:rPr>
  </w:style>
  <w:style w:type="paragraph" w:styleId="Heading1">
    <w:name w:val="Heading 1"/>
    <w:basedOn w:val="Normal"/>
    <w:next w:val="Normal"/>
    <w:qFormat/>
    <w:pPr>
      <w:ind w:left="574" w:right="532" w:hanging="0"/>
      <w:jc w:val="center"/>
      <w:outlineLvl w:val="0"/>
    </w:pPr>
    <w:rPr>
      <w:b/>
      <w:sz w:val="38"/>
      <w:szCs w:val="3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244061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7139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Mukti Narro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ukti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ukti Narro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ukti Narrow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52d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6b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27B4A-21A6-48DA-9773-471CB0D2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Application>LibreOffice/7.0.3.1$Linux_X86_64 LibreOffice_project/d7547858d014d4cf69878db179d326fc3483e082</Application>
  <Pages>6</Pages>
  <Words>658</Words>
  <Characters>4409</Characters>
  <CharactersWithSpaces>4955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2024-06-25T17:20:00Z</dcterms:created>
  <dc:creator>satyananda champati rai</dc:creator>
  <dc:description/>
  <dc:language>bn-BD</dc:language>
  <cp:lastModifiedBy/>
  <dcterms:modified xsi:type="dcterms:W3CDTF">2024-07-14T10:46:59Z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lpwstr>2020-12-16T00:00:00Z</vt:lpwstr>
  </property>
  <property fmtid="{D5CDD505-2E9C-101B-9397-08002B2CF9AE}" pid="4" name="Creator">
    <vt:lpwstr>Acrobat PDFMaker 15 for Word</vt:lpwstr>
  </property>
  <property fmtid="{D5CDD505-2E9C-101B-9397-08002B2CF9AE}" pid="5" name="DocSecurity">
    <vt:i4>0</vt:i4>
  </property>
  <property fmtid="{D5CDD505-2E9C-101B-9397-08002B2CF9AE}" pid="6" name="GrammarlyDocumentId">
    <vt:lpwstr>fa78f7f2cfc4b2aff529ad114917082c3cce52afd4737ad87730d032a4ee9e5b</vt:lpwstr>
  </property>
  <property fmtid="{D5CDD505-2E9C-101B-9397-08002B2CF9AE}" pid="7" name="HyperlinksChanged">
    <vt:bool>0</vt:bool>
  </property>
  <property fmtid="{D5CDD505-2E9C-101B-9397-08002B2CF9AE}" pid="8" name="ICV">
    <vt:lpwstr>758364B54DEF481F920E5FB5DF0092E7_13</vt:lpwstr>
  </property>
  <property fmtid="{D5CDD505-2E9C-101B-9397-08002B2CF9AE}" pid="9" name="KSOProductBuildVer">
    <vt:lpwstr>1033-11.2.0.11537</vt:lpwstr>
  </property>
  <property fmtid="{D5CDD505-2E9C-101B-9397-08002B2CF9AE}" pid="10" name="LastSaved">
    <vt:lpwstr>2020-12-17T00:00:00Z</vt:lpwstr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