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4"/>
        </w:rPr>
        <w:t>Q-NETRA AI — Executive Project Summary</w:t>
      </w:r>
    </w:p>
    <w:p>
      <w:pPr>
        <w:jc w:val="center"/>
      </w:pPr>
      <w:r>
        <w:rPr>
          <w:i/>
          <w:color w:val="555555"/>
          <w:sz w:val="26"/>
        </w:rPr>
        <w:t>Next-Generation Digital Payment Security for India's UPI Ecosystem</w:t>
      </w:r>
    </w:p>
    <w:p>
      <w:pPr>
        <w:jc w:val="center"/>
      </w:pPr>
      <w:r>
        <w:rPr>
          <w:b/>
          <w:color w:val="006699"/>
          <w:sz w:val="21"/>
        </w:rPr>
        <w:t>Author / Creator: Harshit Ranbhare • Date: September 2026</w:t>
      </w:r>
    </w:p>
    <w:p/>
    <w:p>
      <w:pPr>
        <w:pStyle w:val="Heading1"/>
      </w:pPr>
      <w:r>
        <w:t>1. Project Mission</w:t>
      </w:r>
    </w:p>
    <w:p>
      <w:r>
        <w:t>Q-NETRA AI (क्यू-नेत्र) was conceptualized and developed by Harshit Ranbhare to address the critical vulnerability in instant digital payments: once a user enters their UPI PIN, stolen funds are dispersed across mule accounts in seconds. Q-NETRA empowers citizens by delivering on-device contextual AI risk analysis and multilingual spoken warnings in their native language before payment execution.</w:t>
      </w:r>
    </w:p>
    <w:p>
      <w:pPr>
        <w:pStyle w:val="Heading1"/>
      </w:pPr>
      <w:r>
        <w:t>2. Key Milestones &amp; Breakthroughs</w:t>
      </w:r>
    </w:p>
    <w:p>
      <w:r>
        <w:t>• On-Device MobileBERT: 25.3M parameter model quantized to INT8 (10.21 MB) running at 2.58 ms P50 latency.</w:t>
        <w:br/>
        <w:t>• BHASHINI NLTM Integration: Synchronized text &amp; voice alerts in English, Hindi, and Marathi.</w:t>
        <w:br/>
        <w:t>• Story-Trail Correlation: Intercepts low-amount coercion scams (e.g. ₹10 power cut fraud) with 100% functional pass rate.</w:t>
        <w:br/>
        <w:t>• Zero Data Leakage: In-memory camera frame processing and client-side history storage.</w:t>
      </w:r>
    </w:p>
    <w:p>
      <w:pPr>
        <w:pStyle w:val="Heading1"/>
      </w:pPr>
      <w:r>
        <w:t>3. 3 Golden Demo Scenarios</w:t>
      </w:r>
    </w:p>
    <w:p>
      <w:r>
        <w:t>• Case A (PROCEED): ₹850 to swiggy@icici (Verified merchant, direct clearing).</w:t>
        <w:br/>
        <w:t>• Case B (VERIFY): ₹4,500 to freelance_designer@oksbi (New unverified individual contact).</w:t>
        <w:br/>
        <w:t>• Case C (STOP): ₹10 to abc123@upi (Urgent electricity disconnection threat routing to mule ring).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