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6526" w:rsidRDefault="00966526">
      <w:pPr>
        <w:pStyle w:val="Heading3"/>
        <w:shd w:val="clear" w:color="auto" w:fill="F4F7FA"/>
        <w:spacing w:before="0" w:after="0" w:afterAutospacing="0"/>
        <w:jc w:val="center"/>
        <w:divId w:val="266742502"/>
        <w:rPr>
          <w:rFonts w:ascii="Calibri" w:eastAsia="Times New Roman" w:hAnsi="Calibri" w:cs="Calibri"/>
          <w:color w:val="003366"/>
        </w:rPr>
      </w:pPr>
      <w:r>
        <w:rPr>
          <w:rFonts w:ascii="Calibri" w:eastAsia="Times New Roman" w:hAnsi="Calibri" w:cs="Calibri"/>
          <w:color w:val="003366"/>
        </w:rPr>
        <w:t>Pimpri-Chinchwad Education Trust's</w:t>
      </w:r>
    </w:p>
    <w:p w:rsidR="00966526" w:rsidRDefault="00966526">
      <w:pPr>
        <w:pStyle w:val="Heading1"/>
        <w:shd w:val="clear" w:color="auto" w:fill="F4F7FA"/>
        <w:spacing w:before="75" w:beforeAutospacing="0"/>
        <w:divId w:val="266742502"/>
        <w:rPr>
          <w:rFonts w:ascii="Calibri" w:eastAsia="Times New Roman" w:hAnsi="Calibri" w:cs="Calibri"/>
        </w:rPr>
      </w:pPr>
      <w:r>
        <w:rPr>
          <w:rFonts w:ascii="Calibri" w:eastAsia="Times New Roman" w:hAnsi="Calibri" w:cs="Calibri"/>
        </w:rPr>
        <w:t>Pimpri-Chinchwad College of Engineering</w:t>
      </w:r>
    </w:p>
    <w:p w:rsidR="00966526" w:rsidRDefault="00966526">
      <w:pPr>
        <w:pStyle w:val="NormalWeb"/>
        <w:shd w:val="clear" w:color="auto" w:fill="F4F7FA"/>
        <w:spacing w:before="0" w:beforeAutospacing="0" w:after="0" w:afterAutospacing="0"/>
        <w:jc w:val="center"/>
        <w:divId w:val="266742502"/>
        <w:rPr>
          <w:rFonts w:ascii="Calibri" w:hAnsi="Calibri" w:cs="Calibri"/>
          <w:i/>
          <w:iCs/>
          <w:color w:val="1A1A1A"/>
        </w:rPr>
      </w:pPr>
      <w:r>
        <w:rPr>
          <w:rFonts w:ascii="Calibri" w:hAnsi="Calibri" w:cs="Calibri"/>
          <w:i/>
          <w:iCs/>
          <w:color w:val="1A1A1A"/>
        </w:rPr>
        <w:t>(An Autonomous Institute)</w:t>
      </w:r>
    </w:p>
    <w:p w:rsidR="00966526" w:rsidRDefault="00966526">
      <w:pPr>
        <w:pStyle w:val="NormalWeb"/>
        <w:shd w:val="clear" w:color="auto" w:fill="F4F7FA"/>
        <w:spacing w:before="45" w:beforeAutospacing="0" w:after="45" w:afterAutospacing="0"/>
        <w:jc w:val="center"/>
        <w:divId w:val="266742502"/>
        <w:rPr>
          <w:rFonts w:ascii="Calibri" w:hAnsi="Calibri" w:cs="Calibri"/>
          <w:color w:val="1A1A1A"/>
          <w:sz w:val="18"/>
          <w:szCs w:val="18"/>
        </w:rPr>
      </w:pPr>
      <w:r>
        <w:rPr>
          <w:rFonts w:ascii="Calibri" w:hAnsi="Calibri" w:cs="Calibri"/>
          <w:color w:val="1A1A1A"/>
          <w:sz w:val="18"/>
          <w:szCs w:val="18"/>
        </w:rPr>
        <w:t>Affiliated to Savitribai Phule Pune University (SPPU) | ISO 21001:2018 Certified by TUV</w:t>
      </w:r>
    </w:p>
    <w:p w:rsidR="00966526" w:rsidRDefault="00966526">
      <w:pPr>
        <w:shd w:val="clear" w:color="auto" w:fill="F4F7FA"/>
        <w:jc w:val="center"/>
        <w:divId w:val="266742502"/>
        <w:rPr>
          <w:rFonts w:ascii="Calibri" w:eastAsia="Times New Roman" w:hAnsi="Calibri" w:cs="Calibri"/>
          <w:color w:val="1A1A1A"/>
        </w:rPr>
      </w:pPr>
      <w:r>
        <w:rPr>
          <w:rFonts w:ascii="Calibri" w:eastAsia="Times New Roman" w:hAnsi="Calibri" w:cs="Calibri"/>
          <w:color w:val="1A1A1A"/>
        </w:rPr>
        <w:pict>
          <v:rect id="_x0000_i1025" style="width:0;height:1.5pt" o:hralign="center" o:hrstd="t" o:hr="t" fillcolor="#a0a0a0" stroked="f"/>
        </w:pict>
      </w:r>
    </w:p>
    <w:p w:rsidR="00966526" w:rsidRDefault="00966526">
      <w:pPr>
        <w:pStyle w:val="Heading2"/>
        <w:pBdr>
          <w:bottom w:val="none" w:sz="0" w:space="0" w:color="auto"/>
        </w:pBdr>
        <w:shd w:val="clear" w:color="auto" w:fill="F4F7FA"/>
        <w:spacing w:before="75" w:after="75" w:afterAutospacing="0"/>
        <w:jc w:val="center"/>
        <w:divId w:val="266742502"/>
        <w:rPr>
          <w:rFonts w:ascii="Calibri" w:eastAsia="Times New Roman" w:hAnsi="Calibri" w:cs="Calibri"/>
          <w:color w:val="003366"/>
        </w:rPr>
      </w:pPr>
      <w:r>
        <w:rPr>
          <w:rFonts w:ascii="Calibri" w:eastAsia="Times New Roman" w:hAnsi="Calibri" w:cs="Calibri"/>
          <w:color w:val="003366"/>
        </w:rPr>
        <w:t>Assignment No. 3: Emergency Relief Supply Distribution</w:t>
      </w:r>
    </w:p>
    <w:p w:rsidR="00966526" w:rsidRDefault="00966526">
      <w:pPr>
        <w:pStyle w:val="NormalWeb"/>
        <w:shd w:val="clear" w:color="auto" w:fill="F4F7FA"/>
        <w:spacing w:before="0" w:beforeAutospacing="0" w:after="0" w:afterAutospacing="0"/>
        <w:jc w:val="center"/>
        <w:divId w:val="266742502"/>
        <w:rPr>
          <w:rFonts w:ascii="Calibri" w:hAnsi="Calibri" w:cs="Calibri"/>
          <w:b/>
          <w:bCs/>
          <w:color w:val="003366"/>
        </w:rPr>
      </w:pPr>
      <w:r>
        <w:rPr>
          <w:rFonts w:ascii="Calibri" w:hAnsi="Calibri" w:cs="Calibri"/>
          <w:b/>
          <w:bCs/>
          <w:color w:val="003366"/>
        </w:rPr>
        <w:t>(Fractional Knapsack)</w:t>
      </w:r>
    </w:p>
    <w:p w:rsidR="00966526" w:rsidRDefault="00966526">
      <w:pPr>
        <w:pStyle w:val="NormalWeb"/>
        <w:shd w:val="clear" w:color="auto" w:fill="EEF4FB"/>
        <w:spacing w:before="45" w:beforeAutospacing="0" w:after="45" w:afterAutospacing="0"/>
        <w:divId w:val="1263610788"/>
        <w:rPr>
          <w:rFonts w:ascii="Calibri" w:hAnsi="Calibri" w:cs="Calibri"/>
          <w:b/>
          <w:bCs/>
          <w:color w:val="1A1A1A"/>
        </w:rPr>
      </w:pPr>
      <w:r>
        <w:rPr>
          <w:rStyle w:val="Strong"/>
          <w:rFonts w:ascii="Calibri" w:hAnsi="Calibri" w:cs="Calibri"/>
          <w:color w:val="1A1A1A"/>
        </w:rPr>
        <w:t>Name:</w:t>
      </w:r>
      <w:r>
        <w:rPr>
          <w:rFonts w:ascii="Calibri" w:hAnsi="Calibri" w:cs="Calibri"/>
          <w:b/>
          <w:bCs/>
          <w:color w:val="1A1A1A"/>
        </w:rPr>
        <w:t xml:space="preserve"> Harshit Pandita</w:t>
      </w:r>
    </w:p>
    <w:p w:rsidR="00966526" w:rsidRDefault="00966526">
      <w:pPr>
        <w:pStyle w:val="NormalWeb"/>
        <w:shd w:val="clear" w:color="auto" w:fill="EEF4FB"/>
        <w:spacing w:before="45" w:beforeAutospacing="0" w:after="45" w:afterAutospacing="0"/>
        <w:divId w:val="1263610788"/>
        <w:rPr>
          <w:rFonts w:ascii="Calibri" w:hAnsi="Calibri" w:cs="Calibri"/>
          <w:b/>
          <w:bCs/>
          <w:color w:val="1A1A1A"/>
        </w:rPr>
      </w:pPr>
      <w:r>
        <w:rPr>
          <w:rStyle w:val="Strong"/>
          <w:rFonts w:ascii="Calibri" w:hAnsi="Calibri" w:cs="Calibri"/>
          <w:color w:val="1A1A1A"/>
        </w:rPr>
        <w:t>PRN:</w:t>
      </w:r>
      <w:r>
        <w:rPr>
          <w:rFonts w:ascii="Calibri" w:hAnsi="Calibri" w:cs="Calibri"/>
          <w:b/>
          <w:bCs/>
          <w:color w:val="1A1A1A"/>
        </w:rPr>
        <w:t xml:space="preserve"> 124B1F017</w:t>
      </w:r>
    </w:p>
    <w:p w:rsidR="00966526" w:rsidRDefault="00966526">
      <w:pPr>
        <w:pStyle w:val="NormalWeb"/>
        <w:shd w:val="clear" w:color="auto" w:fill="EEF4FB"/>
        <w:spacing w:before="45" w:beforeAutospacing="0" w:after="45" w:afterAutospacing="0"/>
        <w:divId w:val="1263610788"/>
        <w:rPr>
          <w:rFonts w:ascii="Calibri" w:hAnsi="Calibri" w:cs="Calibri"/>
          <w:b/>
          <w:bCs/>
          <w:color w:val="1A1A1A"/>
        </w:rPr>
      </w:pPr>
      <w:r>
        <w:rPr>
          <w:rStyle w:val="Strong"/>
          <w:rFonts w:ascii="Calibri" w:hAnsi="Calibri" w:cs="Calibri"/>
          <w:color w:val="1A1A1A"/>
        </w:rPr>
        <w:t>Subject:</w:t>
      </w:r>
      <w:r>
        <w:rPr>
          <w:rFonts w:ascii="Calibri" w:hAnsi="Calibri" w:cs="Calibri"/>
          <w:b/>
          <w:bCs/>
          <w:color w:val="1A1A1A"/>
        </w:rPr>
        <w:t xml:space="preserve"> Design and Analysis of Algorithms</w:t>
      </w:r>
    </w:p>
    <w:p w:rsidR="00966526" w:rsidRDefault="00966526">
      <w:pPr>
        <w:pStyle w:val="NormalWeb"/>
        <w:shd w:val="clear" w:color="auto" w:fill="EEF4FB"/>
        <w:spacing w:before="45" w:beforeAutospacing="0" w:after="45" w:afterAutospacing="0"/>
        <w:divId w:val="1263610788"/>
        <w:rPr>
          <w:rFonts w:ascii="Calibri" w:hAnsi="Calibri" w:cs="Calibri"/>
          <w:b/>
          <w:bCs/>
          <w:color w:val="1A1A1A"/>
        </w:rPr>
      </w:pPr>
      <w:r>
        <w:rPr>
          <w:rStyle w:val="Strong"/>
          <w:rFonts w:ascii="Calibri" w:hAnsi="Calibri" w:cs="Calibri"/>
          <w:color w:val="1A1A1A"/>
        </w:rPr>
        <w:t>Batch:</w:t>
      </w:r>
      <w:r>
        <w:rPr>
          <w:rFonts w:ascii="Calibri" w:hAnsi="Calibri" w:cs="Calibri"/>
          <w:b/>
          <w:bCs/>
          <w:color w:val="1A1A1A"/>
        </w:rPr>
        <w:t xml:space="preserve"> A1</w:t>
      </w:r>
    </w:p>
    <w:p w:rsidR="00966526" w:rsidRDefault="00966526">
      <w:pPr>
        <w:pStyle w:val="Heading2"/>
        <w:divId w:val="1159231286"/>
        <w:rPr>
          <w:rFonts w:ascii="Calibri" w:eastAsia="Times New Roman" w:hAnsi="Calibri" w:cs="Calibri"/>
        </w:rPr>
      </w:pPr>
      <w:r>
        <w:rPr>
          <w:rFonts w:ascii="Calibri" w:eastAsia="Times New Roman" w:hAnsi="Calibri" w:cs="Calibri"/>
        </w:rPr>
        <w:t>1. Problem Statement:</w:t>
      </w:r>
    </w:p>
    <w:p w:rsidR="00966526" w:rsidRDefault="00966526">
      <w:pPr>
        <w:pStyle w:val="NormalWeb"/>
        <w:divId w:val="1159231286"/>
        <w:rPr>
          <w:rFonts w:ascii="Calibri" w:hAnsi="Calibri" w:cs="Calibri"/>
          <w:color w:val="1A1A1A"/>
        </w:rPr>
      </w:pPr>
      <w:r>
        <w:rPr>
          <w:rFonts w:ascii="Calibri" w:hAnsi="Calibri" w:cs="Calibri"/>
          <w:color w:val="1A1A1A"/>
        </w:rPr>
        <w:t>A devastating flood has hit multiple villages in a remote area, and the government, along with NGOs, is organizing an emergency relief operation. A rescue team has a limited-capacity boat that can carry a maximum weight of W kilograms. The boat must transport critical supplies, including food, medicine, and drinking water, from a relief center to the affected villages.</w:t>
      </w:r>
    </w:p>
    <w:p w:rsidR="00966526" w:rsidRDefault="00966526">
      <w:pPr>
        <w:pStyle w:val="NormalWeb"/>
        <w:divId w:val="1159231286"/>
        <w:rPr>
          <w:rFonts w:ascii="Calibri" w:hAnsi="Calibri" w:cs="Calibri"/>
          <w:color w:val="1A1A1A"/>
        </w:rPr>
      </w:pPr>
      <w:r>
        <w:rPr>
          <w:rFonts w:ascii="Calibri" w:hAnsi="Calibri" w:cs="Calibri"/>
          <w:color w:val="1A1A1A"/>
        </w:rPr>
        <w:t>Each type of relief item has:</w:t>
      </w:r>
    </w:p>
    <w:p w:rsidR="00966526" w:rsidRDefault="00966526">
      <w:pPr>
        <w:numPr>
          <w:ilvl w:val="0"/>
          <w:numId w:val="1"/>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A weight (w</w:t>
      </w:r>
      <w:r>
        <w:rPr>
          <w:rFonts w:ascii="Calibri" w:eastAsia="Times New Roman" w:hAnsi="Calibri" w:cs="Calibri"/>
          <w:color w:val="1A1A1A"/>
          <w:vertAlign w:val="subscript"/>
        </w:rPr>
        <w:t>i</w:t>
      </w:r>
      <w:r>
        <w:rPr>
          <w:rFonts w:ascii="Calibri" w:eastAsia="Times New Roman" w:hAnsi="Calibri" w:cs="Calibri"/>
          <w:color w:val="1A1A1A"/>
        </w:rPr>
        <w:t>) in kilograms.</w:t>
      </w:r>
    </w:p>
    <w:p w:rsidR="00966526" w:rsidRDefault="00966526">
      <w:pPr>
        <w:numPr>
          <w:ilvl w:val="0"/>
          <w:numId w:val="1"/>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Utility value (v</w:t>
      </w:r>
      <w:r>
        <w:rPr>
          <w:rFonts w:ascii="Calibri" w:eastAsia="Times New Roman" w:hAnsi="Calibri" w:cs="Calibri"/>
          <w:color w:val="1A1A1A"/>
          <w:vertAlign w:val="subscript"/>
        </w:rPr>
        <w:t>i</w:t>
      </w:r>
      <w:r>
        <w:rPr>
          <w:rFonts w:ascii="Calibri" w:eastAsia="Times New Roman" w:hAnsi="Calibri" w:cs="Calibri"/>
          <w:color w:val="1A1A1A"/>
        </w:rPr>
        <w:t>) indicating its importance (e.g., medicine has higher value than food).</w:t>
      </w:r>
    </w:p>
    <w:p w:rsidR="00966526" w:rsidRDefault="00966526">
      <w:pPr>
        <w:numPr>
          <w:ilvl w:val="0"/>
          <w:numId w:val="1"/>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Some items can be divided into smaller portions (e.g., food and water), while others must be taken as a whole (e.g., medical kits).</w:t>
      </w:r>
    </w:p>
    <w:p w:rsidR="00966526" w:rsidRDefault="00966526">
      <w:pPr>
        <w:pStyle w:val="Heading2"/>
        <w:divId w:val="1159231286"/>
        <w:rPr>
          <w:rFonts w:ascii="Calibri" w:eastAsia="Times New Roman" w:hAnsi="Calibri" w:cs="Calibri"/>
        </w:rPr>
      </w:pPr>
      <w:r>
        <w:rPr>
          <w:rFonts w:ascii="Calibri" w:eastAsia="Times New Roman" w:hAnsi="Calibri" w:cs="Calibri"/>
        </w:rPr>
        <w:t>2. Goals:</w:t>
      </w:r>
    </w:p>
    <w:p w:rsidR="00966526" w:rsidRDefault="00966526">
      <w:pPr>
        <w:numPr>
          <w:ilvl w:val="0"/>
          <w:numId w:val="2"/>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Implement the Fractional Knapsack algorithm to maximize the total utility value of the supplies transported.</w:t>
      </w:r>
    </w:p>
    <w:p w:rsidR="00966526" w:rsidRDefault="00966526">
      <w:pPr>
        <w:numPr>
          <w:ilvl w:val="0"/>
          <w:numId w:val="2"/>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Prioritize high-value items while considering weight constraints.</w:t>
      </w:r>
    </w:p>
    <w:p w:rsidR="00966526" w:rsidRDefault="00966526">
      <w:pPr>
        <w:numPr>
          <w:ilvl w:val="0"/>
          <w:numId w:val="2"/>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Allow partial selection of divisible items (e.g., carrying a fraction of food packets).</w:t>
      </w:r>
    </w:p>
    <w:p w:rsidR="00966526" w:rsidRDefault="00966526">
      <w:pPr>
        <w:numPr>
          <w:ilvl w:val="0"/>
          <w:numId w:val="2"/>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Ensure that the boat carries the most critical supplies given its weight limit W.</w:t>
      </w:r>
    </w:p>
    <w:p w:rsidR="00966526" w:rsidRDefault="00966526">
      <w:pPr>
        <w:pStyle w:val="Heading2"/>
        <w:divId w:val="1159231286"/>
        <w:rPr>
          <w:rFonts w:ascii="Calibri" w:eastAsia="Times New Roman" w:hAnsi="Calibri" w:cs="Calibri"/>
        </w:rPr>
      </w:pPr>
      <w:r>
        <w:rPr>
          <w:rFonts w:ascii="Calibri" w:eastAsia="Times New Roman" w:hAnsi="Calibri" w:cs="Calibri"/>
        </w:rPr>
        <w:t>3. Course Objectives:</w:t>
      </w:r>
    </w:p>
    <w:p w:rsidR="00966526" w:rsidRDefault="00966526">
      <w:pPr>
        <w:numPr>
          <w:ilvl w:val="0"/>
          <w:numId w:val="3"/>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lastRenderedPageBreak/>
        <w:t>To know the basics of computational complexity of various algorithms.</w:t>
      </w:r>
    </w:p>
    <w:p w:rsidR="00966526" w:rsidRDefault="00966526">
      <w:pPr>
        <w:numPr>
          <w:ilvl w:val="0"/>
          <w:numId w:val="3"/>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To select appropriate algorithm design strategies to solve real-world problems.</w:t>
      </w:r>
    </w:p>
    <w:p w:rsidR="00966526" w:rsidRDefault="00966526">
      <w:pPr>
        <w:pStyle w:val="Heading2"/>
        <w:divId w:val="1159231286"/>
        <w:rPr>
          <w:rFonts w:ascii="Calibri" w:eastAsia="Times New Roman" w:hAnsi="Calibri" w:cs="Calibri"/>
        </w:rPr>
      </w:pPr>
      <w:r>
        <w:rPr>
          <w:rFonts w:ascii="Calibri" w:eastAsia="Times New Roman" w:hAnsi="Calibri" w:cs="Calibri"/>
        </w:rPr>
        <w:t>4. Course Outcomes:</w:t>
      </w:r>
    </w:p>
    <w:p w:rsidR="00966526" w:rsidRDefault="00966526">
      <w:pPr>
        <w:pStyle w:val="NormalWeb"/>
        <w:divId w:val="1159231286"/>
        <w:rPr>
          <w:rFonts w:ascii="Calibri" w:hAnsi="Calibri" w:cs="Calibri"/>
          <w:color w:val="1A1A1A"/>
        </w:rPr>
      </w:pPr>
      <w:r>
        <w:rPr>
          <w:rFonts w:ascii="Calibri" w:hAnsi="Calibri" w:cs="Calibri"/>
          <w:color w:val="1A1A1A"/>
        </w:rPr>
        <w:t>After learning the course, students will be able to:</w:t>
      </w:r>
    </w:p>
    <w:p w:rsidR="00966526" w:rsidRDefault="00966526">
      <w:pPr>
        <w:numPr>
          <w:ilvl w:val="0"/>
          <w:numId w:val="4"/>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Analyze the asymptotic performance of algorithms.</w:t>
      </w:r>
    </w:p>
    <w:p w:rsidR="00966526" w:rsidRDefault="00966526">
      <w:pPr>
        <w:numPr>
          <w:ilvl w:val="0"/>
          <w:numId w:val="4"/>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Solve computational problems by applying suitable paradigms such as Greedy method.</w:t>
      </w:r>
    </w:p>
    <w:p w:rsidR="00966526" w:rsidRDefault="00966526">
      <w:pPr>
        <w:pStyle w:val="Heading2"/>
        <w:divId w:val="1159231286"/>
        <w:rPr>
          <w:rFonts w:ascii="Calibri" w:eastAsia="Times New Roman" w:hAnsi="Calibri" w:cs="Calibri"/>
        </w:rPr>
      </w:pPr>
      <w:r>
        <w:rPr>
          <w:rFonts w:ascii="Calibri" w:eastAsia="Times New Roman" w:hAnsi="Calibri" w:cs="Calibri"/>
        </w:rPr>
        <w:t>5. Theory:</w:t>
      </w:r>
    </w:p>
    <w:p w:rsidR="00966526" w:rsidRDefault="00966526">
      <w:pPr>
        <w:pStyle w:val="NormalWeb"/>
        <w:divId w:val="1159231286"/>
        <w:rPr>
          <w:rFonts w:ascii="Calibri" w:hAnsi="Calibri" w:cs="Calibri"/>
          <w:color w:val="1A1A1A"/>
        </w:rPr>
      </w:pPr>
      <w:r>
        <w:rPr>
          <w:rFonts w:ascii="Calibri" w:hAnsi="Calibri" w:cs="Calibri"/>
          <w:color w:val="1A1A1A"/>
        </w:rPr>
        <w:t>The Fractional Knapsack Problem is a classic optimization problem: given a set of items—each with weight w</w:t>
      </w:r>
      <w:r>
        <w:rPr>
          <w:rFonts w:ascii="Calibri" w:hAnsi="Calibri" w:cs="Calibri"/>
          <w:color w:val="1A1A1A"/>
          <w:vertAlign w:val="subscript"/>
        </w:rPr>
        <w:t>i</w:t>
      </w:r>
      <w:r>
        <w:rPr>
          <w:rFonts w:ascii="Calibri" w:hAnsi="Calibri" w:cs="Calibri"/>
          <w:color w:val="1A1A1A"/>
        </w:rPr>
        <w:t xml:space="preserve"> and value v</w:t>
      </w:r>
      <w:r>
        <w:rPr>
          <w:rFonts w:ascii="Calibri" w:hAnsi="Calibri" w:cs="Calibri"/>
          <w:color w:val="1A1A1A"/>
          <w:vertAlign w:val="subscript"/>
        </w:rPr>
        <w:t>i</w:t>
      </w:r>
      <w:r>
        <w:rPr>
          <w:rFonts w:ascii="Calibri" w:hAnsi="Calibri" w:cs="Calibri"/>
          <w:color w:val="1A1A1A"/>
        </w:rPr>
        <w:t>—and a maximum capacity W, the objective is to maximize total value by selecting items (or fractions of them) up to capacity.</w:t>
      </w:r>
    </w:p>
    <w:p w:rsidR="00966526" w:rsidRDefault="00966526">
      <w:pPr>
        <w:pStyle w:val="NormalWeb"/>
        <w:divId w:val="1159231286"/>
        <w:rPr>
          <w:rFonts w:ascii="Calibri" w:hAnsi="Calibri" w:cs="Calibri"/>
          <w:color w:val="1A1A1A"/>
        </w:rPr>
      </w:pPr>
      <w:r>
        <w:rPr>
          <w:rFonts w:ascii="Calibri" w:hAnsi="Calibri" w:cs="Calibri"/>
          <w:color w:val="1A1A1A"/>
        </w:rPr>
        <w:t>Unlike the 0/1 Knapsack, the fractional version allows partial selection, making it solvable optimally in polynomial time.</w:t>
      </w:r>
    </w:p>
    <w:p w:rsidR="00966526" w:rsidRDefault="00966526">
      <w:pPr>
        <w:pStyle w:val="Heading3"/>
        <w:divId w:val="1159231286"/>
        <w:rPr>
          <w:rFonts w:ascii="Calibri" w:eastAsia="Times New Roman" w:hAnsi="Calibri" w:cs="Calibri"/>
        </w:rPr>
      </w:pPr>
      <w:r>
        <w:rPr>
          <w:rFonts w:ascii="Calibri" w:eastAsia="Times New Roman" w:hAnsi="Calibri" w:cs="Calibri"/>
        </w:rPr>
        <w:t>Algorithm (Greedy Strategy):</w:t>
      </w:r>
    </w:p>
    <w:p w:rsidR="00966526" w:rsidRDefault="00966526">
      <w:pPr>
        <w:pStyle w:val="NormalWeb"/>
        <w:divId w:val="1159231286"/>
        <w:rPr>
          <w:rFonts w:ascii="Calibri" w:hAnsi="Calibri" w:cs="Calibri"/>
          <w:color w:val="1A1A1A"/>
        </w:rPr>
      </w:pPr>
      <w:r>
        <w:rPr>
          <w:rFonts w:ascii="Calibri" w:hAnsi="Calibri" w:cs="Calibri"/>
          <w:color w:val="1A1A1A"/>
        </w:rPr>
        <w:t>Compute the value-to-weight ratio v</w:t>
      </w:r>
      <w:r>
        <w:rPr>
          <w:rFonts w:ascii="Calibri" w:hAnsi="Calibri" w:cs="Calibri"/>
          <w:color w:val="1A1A1A"/>
          <w:vertAlign w:val="subscript"/>
        </w:rPr>
        <w:t>i</w:t>
      </w:r>
      <w:r>
        <w:rPr>
          <w:rFonts w:ascii="Calibri" w:hAnsi="Calibri" w:cs="Calibri"/>
          <w:color w:val="1A1A1A"/>
        </w:rPr>
        <w:t xml:space="preserve"> / w</w:t>
      </w:r>
      <w:r>
        <w:rPr>
          <w:rFonts w:ascii="Calibri" w:hAnsi="Calibri" w:cs="Calibri"/>
          <w:color w:val="1A1A1A"/>
          <w:vertAlign w:val="subscript"/>
        </w:rPr>
        <w:t>i</w:t>
      </w:r>
      <w:r>
        <w:rPr>
          <w:rFonts w:ascii="Calibri" w:hAnsi="Calibri" w:cs="Calibri"/>
          <w:color w:val="1A1A1A"/>
        </w:rPr>
        <w:t xml:space="preserve"> for each item.</w:t>
      </w:r>
      <w:r>
        <w:rPr>
          <w:rFonts w:ascii="Calibri" w:hAnsi="Calibri" w:cs="Calibri"/>
          <w:color w:val="1A1A1A"/>
        </w:rPr>
        <w:br/>
        <w:t xml:space="preserve">Sort items in </w:t>
      </w:r>
      <w:r>
        <w:rPr>
          <w:rStyle w:val="Strong"/>
          <w:rFonts w:ascii="Calibri" w:hAnsi="Calibri" w:cs="Calibri"/>
          <w:color w:val="1A1A1A"/>
        </w:rPr>
        <w:t>descending order</w:t>
      </w:r>
      <w:r>
        <w:rPr>
          <w:rFonts w:ascii="Calibri" w:hAnsi="Calibri" w:cs="Calibri"/>
          <w:color w:val="1A1A1A"/>
        </w:rPr>
        <w:t xml:space="preserve"> of this ratio.</w:t>
      </w:r>
      <w:r>
        <w:rPr>
          <w:rFonts w:ascii="Calibri" w:hAnsi="Calibri" w:cs="Calibri"/>
          <w:color w:val="1A1A1A"/>
        </w:rPr>
        <w:br/>
      </w:r>
      <w:r>
        <w:rPr>
          <w:rFonts w:ascii="Calibri" w:hAnsi="Calibri" w:cs="Calibri"/>
          <w:color w:val="1A1A1A"/>
        </w:rPr>
        <w:t>Fill the knapsack:</w:t>
      </w:r>
      <w:r>
        <w:rPr>
          <w:rFonts w:ascii="Calibri" w:hAnsi="Calibri" w:cs="Calibri"/>
          <w:color w:val="1A1A1A"/>
        </w:rPr>
        <w:br/>
        <w:t>Take items fully if they fit.</w:t>
      </w:r>
      <w:r>
        <w:rPr>
          <w:rFonts w:ascii="Calibri" w:hAnsi="Calibri" w:cs="Calibri"/>
          <w:color w:val="1A1A1A"/>
        </w:rPr>
        <w:br/>
        <w:t>If capacity runs out, take the exact fraction needed of the current item (only if divisible).</w:t>
      </w:r>
      <w:r>
        <w:rPr>
          <w:rFonts w:ascii="Calibri" w:hAnsi="Calibri" w:cs="Calibri"/>
          <w:color w:val="1A1A1A"/>
        </w:rPr>
        <w:br/>
        <w:t>Skip indivisible items that do not fit.</w:t>
      </w:r>
    </w:p>
    <w:p w:rsidR="00966526" w:rsidRDefault="00966526">
      <w:pPr>
        <w:pStyle w:val="Heading3"/>
        <w:divId w:val="1159231286"/>
        <w:rPr>
          <w:rFonts w:ascii="Calibri" w:eastAsia="Times New Roman" w:hAnsi="Calibri" w:cs="Calibri"/>
        </w:rPr>
      </w:pPr>
      <w:r>
        <w:rPr>
          <w:rFonts w:ascii="Calibri" w:eastAsia="Times New Roman" w:hAnsi="Calibri" w:cs="Calibri"/>
        </w:rPr>
        <w:t>Working of Greedy:</w:t>
      </w:r>
    </w:p>
    <w:p w:rsidR="00966526" w:rsidRDefault="00966526">
      <w:pPr>
        <w:numPr>
          <w:ilvl w:val="0"/>
          <w:numId w:val="5"/>
        </w:numPr>
        <w:spacing w:before="100" w:beforeAutospacing="1" w:after="100" w:afterAutospacing="1"/>
        <w:divId w:val="1159231286"/>
        <w:rPr>
          <w:rFonts w:ascii="Calibri" w:eastAsia="Times New Roman" w:hAnsi="Calibri" w:cs="Calibri"/>
          <w:color w:val="1A1A1A"/>
        </w:rPr>
      </w:pPr>
      <w:r>
        <w:rPr>
          <w:rStyle w:val="Strong"/>
          <w:rFonts w:ascii="Calibri" w:eastAsia="Times New Roman" w:hAnsi="Calibri" w:cs="Calibri"/>
          <w:color w:val="1A1A1A"/>
        </w:rPr>
        <w:t>Greedy-choice property:</w:t>
      </w:r>
      <w:r>
        <w:rPr>
          <w:rFonts w:ascii="Calibri" w:eastAsia="Times New Roman" w:hAnsi="Calibri" w:cs="Calibri"/>
          <w:color w:val="1A1A1A"/>
        </w:rPr>
        <w:t xml:space="preserve"> Choosing the highest ratio item at each step is always part of an optimal solution.</w:t>
      </w:r>
    </w:p>
    <w:p w:rsidR="00966526" w:rsidRDefault="00966526">
      <w:pPr>
        <w:numPr>
          <w:ilvl w:val="0"/>
          <w:numId w:val="5"/>
        </w:numPr>
        <w:spacing w:before="100" w:beforeAutospacing="1" w:after="100" w:afterAutospacing="1"/>
        <w:divId w:val="1159231286"/>
        <w:rPr>
          <w:rFonts w:ascii="Calibri" w:eastAsia="Times New Roman" w:hAnsi="Calibri" w:cs="Calibri"/>
          <w:color w:val="1A1A1A"/>
        </w:rPr>
      </w:pPr>
      <w:r>
        <w:rPr>
          <w:rStyle w:val="Strong"/>
          <w:rFonts w:ascii="Calibri" w:eastAsia="Times New Roman" w:hAnsi="Calibri" w:cs="Calibri"/>
          <w:color w:val="1A1A1A"/>
        </w:rPr>
        <w:t>Optimal substructure:</w:t>
      </w:r>
      <w:r>
        <w:rPr>
          <w:rFonts w:ascii="Calibri" w:eastAsia="Times New Roman" w:hAnsi="Calibri" w:cs="Calibri"/>
          <w:color w:val="1A1A1A"/>
        </w:rPr>
        <w:t xml:space="preserve"> Once part of the knapsack is filled, the remaining capacity forms a smaller instance of the same problem.</w:t>
      </w:r>
    </w:p>
    <w:p w:rsidR="00966526" w:rsidRDefault="00966526">
      <w:pPr>
        <w:pStyle w:val="Heading2"/>
        <w:divId w:val="1159231286"/>
        <w:rPr>
          <w:rFonts w:ascii="Calibri" w:eastAsia="Times New Roman" w:hAnsi="Calibri" w:cs="Calibri"/>
        </w:rPr>
      </w:pPr>
      <w:r>
        <w:rPr>
          <w:rFonts w:ascii="Calibri" w:eastAsia="Times New Roman" w:hAnsi="Calibri" w:cs="Calibri"/>
        </w:rPr>
        <w:t>6. Time Complexity:</w:t>
      </w:r>
    </w:p>
    <w:p w:rsidR="00966526" w:rsidRDefault="00966526">
      <w:pPr>
        <w:numPr>
          <w:ilvl w:val="0"/>
          <w:numId w:val="6"/>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Ratio computation: O(n)</w:t>
      </w:r>
    </w:p>
    <w:p w:rsidR="00966526" w:rsidRDefault="00966526">
      <w:pPr>
        <w:numPr>
          <w:ilvl w:val="0"/>
          <w:numId w:val="6"/>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Sorting: O(n log n)</w:t>
      </w:r>
    </w:p>
    <w:p w:rsidR="00966526" w:rsidRDefault="00966526">
      <w:pPr>
        <w:numPr>
          <w:ilvl w:val="0"/>
          <w:numId w:val="6"/>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Selection: O(n)</w:t>
      </w:r>
    </w:p>
    <w:p w:rsidR="00966526" w:rsidRDefault="00966526">
      <w:pPr>
        <w:numPr>
          <w:ilvl w:val="0"/>
          <w:numId w:val="6"/>
        </w:numPr>
        <w:spacing w:before="100" w:beforeAutospacing="1" w:after="100" w:afterAutospacing="1"/>
        <w:divId w:val="1159231286"/>
        <w:rPr>
          <w:rFonts w:ascii="Calibri" w:eastAsia="Times New Roman" w:hAnsi="Calibri" w:cs="Calibri"/>
          <w:color w:val="1A1A1A"/>
        </w:rPr>
      </w:pPr>
      <w:r>
        <w:rPr>
          <w:rFonts w:ascii="Calibri" w:eastAsia="Times New Roman" w:hAnsi="Calibri" w:cs="Calibri"/>
          <w:color w:val="1A1A1A"/>
        </w:rPr>
        <w:t>Total: O(n log n)</w:t>
      </w:r>
    </w:p>
    <w:p w:rsidR="00966526" w:rsidRDefault="00966526">
      <w:pPr>
        <w:pStyle w:val="Heading2"/>
        <w:divId w:val="1159231286"/>
        <w:rPr>
          <w:rFonts w:ascii="Calibri" w:eastAsia="Times New Roman" w:hAnsi="Calibri" w:cs="Calibri"/>
        </w:rPr>
      </w:pPr>
      <w:r>
        <w:rPr>
          <w:rFonts w:ascii="Calibri" w:eastAsia="Times New Roman" w:hAnsi="Calibri" w:cs="Calibri"/>
        </w:rPr>
        <w:lastRenderedPageBreak/>
        <w:t>7. (Pseudo code)</w:t>
      </w:r>
    </w:p>
    <w:p w:rsidR="00966526" w:rsidRDefault="00966526">
      <w:pPr>
        <w:pStyle w:val="HTMLPreformatted"/>
        <w:divId w:val="1159231286"/>
        <w:rPr>
          <w:color w:val="1A1A1A"/>
        </w:rPr>
      </w:pPr>
    </w:p>
    <w:p w:rsidR="00966526" w:rsidRDefault="00966526">
      <w:pPr>
        <w:pStyle w:val="HTMLPreformatted"/>
        <w:ind w:left="600" w:right="600"/>
        <w:divId w:val="1159231286"/>
        <w:rPr>
          <w:color w:val="1A1A1A"/>
        </w:rPr>
      </w:pPr>
      <w:r>
        <w:rPr>
          <w:color w:val="1A1A1A"/>
        </w:rPr>
        <w:t>function MaxUtilFractional(items, W):</w:t>
      </w:r>
    </w:p>
    <w:p w:rsidR="00966526" w:rsidRDefault="00966526">
      <w:pPr>
        <w:pStyle w:val="HTMLPreformatted"/>
        <w:ind w:left="600" w:right="600"/>
        <w:divId w:val="1159231286"/>
        <w:rPr>
          <w:color w:val="1A1A1A"/>
        </w:rPr>
      </w:pPr>
      <w:r>
        <w:rPr>
          <w:color w:val="1A1A1A"/>
        </w:rPr>
        <w:t>Input: items = list of (weight w, value v, isDivisible), capacity W</w:t>
      </w:r>
    </w:p>
    <w:p w:rsidR="00966526" w:rsidRDefault="00966526">
      <w:pPr>
        <w:pStyle w:val="HTMLPreformatted"/>
        <w:ind w:left="600" w:right="600"/>
        <w:divId w:val="1159231286"/>
        <w:rPr>
          <w:color w:val="1A1A1A"/>
        </w:rPr>
      </w:pPr>
      <w:r>
        <w:rPr>
          <w:color w:val="1A1A1A"/>
        </w:rPr>
        <w:t>Output: maximum total utility value</w:t>
      </w:r>
    </w:p>
    <w:p w:rsidR="00966526" w:rsidRDefault="00966526">
      <w:pPr>
        <w:pStyle w:val="HTMLPreformatted"/>
        <w:ind w:left="600" w:right="600"/>
        <w:divId w:val="1159231286"/>
        <w:rPr>
          <w:color w:val="1A1A1A"/>
        </w:rPr>
      </w:pPr>
    </w:p>
    <w:p w:rsidR="00966526" w:rsidRDefault="00966526">
      <w:pPr>
        <w:pStyle w:val="HTMLPreformatted"/>
        <w:ind w:left="600" w:right="600"/>
        <w:divId w:val="1159231286"/>
        <w:rPr>
          <w:color w:val="1A1A1A"/>
        </w:rPr>
      </w:pPr>
      <w:r>
        <w:rPr>
          <w:color w:val="1A1A1A"/>
        </w:rPr>
        <w:t>Compute ratio r[i] = v[i] / w[i] for each item</w:t>
      </w:r>
    </w:p>
    <w:p w:rsidR="00966526" w:rsidRDefault="00966526">
      <w:pPr>
        <w:pStyle w:val="HTMLPreformatted"/>
        <w:ind w:left="600" w:right="600"/>
        <w:divId w:val="1159231286"/>
        <w:rPr>
          <w:color w:val="1A1A1A"/>
        </w:rPr>
      </w:pPr>
      <w:r>
        <w:rPr>
          <w:color w:val="1A1A1A"/>
        </w:rPr>
        <w:t>Sort items by descending r[i]</w:t>
      </w:r>
    </w:p>
    <w:p w:rsidR="00966526" w:rsidRDefault="00966526">
      <w:pPr>
        <w:pStyle w:val="HTMLPreformatted"/>
        <w:ind w:left="600" w:right="600"/>
        <w:divId w:val="1159231286"/>
        <w:rPr>
          <w:color w:val="1A1A1A"/>
        </w:rPr>
      </w:pPr>
    </w:p>
    <w:p w:rsidR="00966526" w:rsidRDefault="00966526">
      <w:pPr>
        <w:pStyle w:val="HTMLPreformatted"/>
        <w:ind w:left="600" w:right="600"/>
        <w:divId w:val="1159231286"/>
        <w:rPr>
          <w:color w:val="1A1A1A"/>
        </w:rPr>
      </w:pPr>
      <w:r>
        <w:rPr>
          <w:color w:val="1A1A1A"/>
        </w:rPr>
        <w:t>totalValue = 0</w:t>
      </w:r>
    </w:p>
    <w:p w:rsidR="00966526" w:rsidRDefault="00966526">
      <w:pPr>
        <w:pStyle w:val="HTMLPreformatted"/>
        <w:ind w:left="600" w:right="600"/>
        <w:divId w:val="1159231286"/>
        <w:rPr>
          <w:color w:val="1A1A1A"/>
        </w:rPr>
      </w:pPr>
      <w:r>
        <w:rPr>
          <w:color w:val="1A1A1A"/>
        </w:rPr>
        <w:t>remainingCapacity = W</w:t>
      </w:r>
    </w:p>
    <w:p w:rsidR="00966526" w:rsidRDefault="00966526">
      <w:pPr>
        <w:pStyle w:val="HTMLPreformatted"/>
        <w:ind w:left="600" w:right="600"/>
        <w:divId w:val="1159231286"/>
        <w:rPr>
          <w:color w:val="1A1A1A"/>
        </w:rPr>
      </w:pPr>
    </w:p>
    <w:p w:rsidR="00966526" w:rsidRDefault="00966526">
      <w:pPr>
        <w:pStyle w:val="HTMLPreformatted"/>
        <w:ind w:left="600" w:right="600"/>
        <w:divId w:val="1159231286"/>
        <w:rPr>
          <w:color w:val="1A1A1A"/>
        </w:rPr>
      </w:pPr>
      <w:r>
        <w:rPr>
          <w:color w:val="1A1A1A"/>
        </w:rPr>
        <w:t>for each item in sorted items:</w:t>
      </w:r>
    </w:p>
    <w:p w:rsidR="00966526" w:rsidRDefault="00966526">
      <w:pPr>
        <w:pStyle w:val="HTMLPreformatted"/>
        <w:ind w:left="600" w:right="600"/>
        <w:divId w:val="1159231286"/>
        <w:rPr>
          <w:color w:val="1A1A1A"/>
        </w:rPr>
      </w:pPr>
      <w:r>
        <w:rPr>
          <w:color w:val="1A1A1A"/>
        </w:rPr>
        <w:t xml:space="preserve">    if remainingCapacity == 0:</w:t>
      </w:r>
    </w:p>
    <w:p w:rsidR="00966526" w:rsidRDefault="00966526">
      <w:pPr>
        <w:pStyle w:val="HTMLPreformatted"/>
        <w:ind w:left="600" w:right="600"/>
        <w:divId w:val="1159231286"/>
        <w:rPr>
          <w:color w:val="1A1A1A"/>
        </w:rPr>
      </w:pPr>
      <w:r>
        <w:rPr>
          <w:color w:val="1A1A1A"/>
        </w:rPr>
        <w:t xml:space="preserve">        break</w:t>
      </w:r>
    </w:p>
    <w:p w:rsidR="00966526" w:rsidRDefault="00966526">
      <w:pPr>
        <w:pStyle w:val="HTMLPreformatted"/>
        <w:ind w:left="600" w:right="600"/>
        <w:divId w:val="1159231286"/>
        <w:rPr>
          <w:color w:val="1A1A1A"/>
        </w:rPr>
      </w:pPr>
      <w:r>
        <w:rPr>
          <w:color w:val="1A1A1A"/>
        </w:rPr>
        <w:t xml:space="preserve">    if item.weight &lt;= remainingCapacity:</w:t>
      </w:r>
    </w:p>
    <w:p w:rsidR="00966526" w:rsidRDefault="00966526">
      <w:pPr>
        <w:pStyle w:val="HTMLPreformatted"/>
        <w:ind w:left="600" w:right="600"/>
        <w:divId w:val="1159231286"/>
        <w:rPr>
          <w:color w:val="1A1A1A"/>
        </w:rPr>
      </w:pPr>
      <w:r>
        <w:rPr>
          <w:color w:val="1A1A1A"/>
        </w:rPr>
        <w:t xml:space="preserve">        totalValue += item.value</w:t>
      </w:r>
    </w:p>
    <w:p w:rsidR="00966526" w:rsidRDefault="00966526">
      <w:pPr>
        <w:pStyle w:val="HTMLPreformatted"/>
        <w:ind w:left="600" w:right="600"/>
        <w:divId w:val="1159231286"/>
        <w:rPr>
          <w:color w:val="1A1A1A"/>
        </w:rPr>
      </w:pPr>
      <w:r>
        <w:rPr>
          <w:color w:val="1A1A1A"/>
        </w:rPr>
        <w:t xml:space="preserve">        remainingCapacity -= item.weight</w:t>
      </w:r>
    </w:p>
    <w:p w:rsidR="00966526" w:rsidRDefault="00966526">
      <w:pPr>
        <w:pStyle w:val="HTMLPreformatted"/>
        <w:ind w:left="600" w:right="600"/>
        <w:divId w:val="1159231286"/>
        <w:rPr>
          <w:color w:val="1A1A1A"/>
        </w:rPr>
      </w:pPr>
      <w:r>
        <w:rPr>
          <w:color w:val="1A1A1A"/>
        </w:rPr>
        <w:t xml:space="preserve">    </w:t>
      </w:r>
      <w:r>
        <w:rPr>
          <w:color w:val="1A1A1A"/>
        </w:rPr>
        <w:t>else if item.isDivisible:</w:t>
      </w:r>
    </w:p>
    <w:p w:rsidR="00966526" w:rsidRDefault="00966526">
      <w:pPr>
        <w:pStyle w:val="HTMLPreformatted"/>
        <w:ind w:left="600" w:right="600"/>
        <w:divId w:val="1159231286"/>
        <w:rPr>
          <w:color w:val="1A1A1A"/>
        </w:rPr>
      </w:pPr>
      <w:r>
        <w:rPr>
          <w:color w:val="1A1A1A"/>
        </w:rPr>
        <w:t xml:space="preserve">        fraction = remainingCapacity / item.weight</w:t>
      </w:r>
    </w:p>
    <w:p w:rsidR="00966526" w:rsidRDefault="00966526">
      <w:pPr>
        <w:pStyle w:val="HTMLPreformatted"/>
        <w:ind w:left="600" w:right="600"/>
        <w:divId w:val="1159231286"/>
        <w:rPr>
          <w:color w:val="1A1A1A"/>
        </w:rPr>
      </w:pPr>
      <w:r>
        <w:rPr>
          <w:color w:val="1A1A1A"/>
        </w:rPr>
        <w:t xml:space="preserve">        totalValue += fraction * item.value</w:t>
      </w:r>
    </w:p>
    <w:p w:rsidR="00966526" w:rsidRDefault="00966526">
      <w:pPr>
        <w:pStyle w:val="HTMLPreformatted"/>
        <w:ind w:left="600" w:right="600"/>
        <w:divId w:val="1159231286"/>
        <w:rPr>
          <w:color w:val="1A1A1A"/>
        </w:rPr>
      </w:pPr>
      <w:r>
        <w:rPr>
          <w:color w:val="1A1A1A"/>
        </w:rPr>
        <w:t xml:space="preserve">        remainingCapacity = 0</w:t>
      </w:r>
    </w:p>
    <w:p w:rsidR="00966526" w:rsidRDefault="00966526">
      <w:pPr>
        <w:pStyle w:val="HTMLPreformatted"/>
        <w:ind w:left="600" w:right="600"/>
        <w:divId w:val="1159231286"/>
        <w:rPr>
          <w:color w:val="1A1A1A"/>
        </w:rPr>
      </w:pPr>
      <w:r>
        <w:rPr>
          <w:color w:val="1A1A1A"/>
        </w:rPr>
        <w:t xml:space="preserve">    // else if indivisible and can't fit, skip</w:t>
      </w:r>
    </w:p>
    <w:p w:rsidR="00966526" w:rsidRDefault="00966526">
      <w:pPr>
        <w:pStyle w:val="HTMLPreformatted"/>
        <w:ind w:left="600" w:right="600"/>
        <w:divId w:val="1159231286"/>
        <w:rPr>
          <w:color w:val="1A1A1A"/>
        </w:rPr>
      </w:pPr>
      <w:r>
        <w:rPr>
          <w:color w:val="1A1A1A"/>
        </w:rPr>
        <w:t>return totalValue</w:t>
      </w:r>
    </w:p>
    <w:p w:rsidR="00966526" w:rsidRDefault="00966526">
      <w:pPr>
        <w:pStyle w:val="Heading2"/>
        <w:ind w:left="600" w:right="600"/>
        <w:divId w:val="1159231286"/>
        <w:rPr>
          <w:rFonts w:ascii="Calibri" w:eastAsia="Times New Roman" w:hAnsi="Calibri" w:cs="Calibri"/>
        </w:rPr>
      </w:pPr>
      <w:r>
        <w:rPr>
          <w:rFonts w:ascii="Calibri" w:eastAsia="Times New Roman" w:hAnsi="Calibri" w:cs="Calibri"/>
        </w:rPr>
        <w:t>Sample Example:</w:t>
      </w:r>
    </w:p>
    <w:tbl>
      <w:tblPr>
        <w:tblW w:w="5000" w:type="pct"/>
        <w:tblCellMar>
          <w:top w:w="15" w:type="dxa"/>
          <w:left w:w="15" w:type="dxa"/>
          <w:bottom w:w="15" w:type="dxa"/>
          <w:right w:w="15" w:type="dxa"/>
        </w:tblCellMar>
        <w:tblLook w:val="04A0" w:firstRow="1" w:lastRow="0" w:firstColumn="1" w:lastColumn="0" w:noHBand="0" w:noVBand="1"/>
      </w:tblPr>
      <w:tblGrid>
        <w:gridCol w:w="1261"/>
        <w:gridCol w:w="1521"/>
        <w:gridCol w:w="955"/>
        <w:gridCol w:w="1197"/>
        <w:gridCol w:w="2139"/>
        <w:gridCol w:w="1937"/>
      </w:tblGrid>
      <w:tr w:rsidR="00000000">
        <w:trPr>
          <w:divId w:val="1159231286"/>
        </w:trPr>
        <w:tc>
          <w:tcPr>
            <w:tcW w:w="0" w:type="auto"/>
            <w:tcBorders>
              <w:top w:val="single" w:sz="6" w:space="0" w:color="CCCCCC"/>
              <w:left w:val="single" w:sz="6" w:space="0" w:color="CCCCCC"/>
              <w:bottom w:val="single" w:sz="6" w:space="0" w:color="CCCCCC"/>
              <w:right w:val="single" w:sz="6" w:space="0" w:color="CCCCCC"/>
            </w:tcBorders>
            <w:shd w:val="clear" w:color="auto" w:fill="003366"/>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b/>
                <w:bCs/>
                <w:color w:val="FFFFFF"/>
              </w:rPr>
            </w:pPr>
            <w:r>
              <w:rPr>
                <w:rFonts w:ascii="Calibri" w:eastAsia="Times New Roman" w:hAnsi="Calibri" w:cs="Calibri"/>
                <w:b/>
                <w:bCs/>
                <w:color w:val="FFFFFF"/>
              </w:rPr>
              <w:t>Item</w:t>
            </w:r>
          </w:p>
        </w:tc>
        <w:tc>
          <w:tcPr>
            <w:tcW w:w="0" w:type="auto"/>
            <w:tcBorders>
              <w:top w:val="single" w:sz="6" w:space="0" w:color="CCCCCC"/>
              <w:left w:val="single" w:sz="6" w:space="0" w:color="CCCCCC"/>
              <w:bottom w:val="single" w:sz="6" w:space="0" w:color="CCCCCC"/>
              <w:right w:val="single" w:sz="6" w:space="0" w:color="CCCCCC"/>
            </w:tcBorders>
            <w:shd w:val="clear" w:color="auto" w:fill="003366"/>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b/>
                <w:bCs/>
                <w:color w:val="FFFFFF"/>
              </w:rPr>
            </w:pPr>
            <w:r>
              <w:rPr>
                <w:rFonts w:ascii="Calibri" w:eastAsia="Times New Roman" w:hAnsi="Calibri" w:cs="Calibri"/>
                <w:b/>
                <w:bCs/>
                <w:color w:val="FFFFFF"/>
              </w:rPr>
              <w:t>Weight (kg)</w:t>
            </w:r>
          </w:p>
        </w:tc>
        <w:tc>
          <w:tcPr>
            <w:tcW w:w="0" w:type="auto"/>
            <w:tcBorders>
              <w:top w:val="single" w:sz="6" w:space="0" w:color="CCCCCC"/>
              <w:left w:val="single" w:sz="6" w:space="0" w:color="CCCCCC"/>
              <w:bottom w:val="single" w:sz="6" w:space="0" w:color="CCCCCC"/>
              <w:right w:val="single" w:sz="6" w:space="0" w:color="CCCCCC"/>
            </w:tcBorders>
            <w:shd w:val="clear" w:color="auto" w:fill="003366"/>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b/>
                <w:bCs/>
                <w:color w:val="FFFFFF"/>
              </w:rPr>
            </w:pPr>
            <w:r>
              <w:rPr>
                <w:rFonts w:ascii="Calibri" w:eastAsia="Times New Roman" w:hAnsi="Calibri" w:cs="Calibri"/>
                <w:b/>
                <w:bCs/>
                <w:color w:val="FFFFFF"/>
              </w:rPr>
              <w:t>Utility</w:t>
            </w:r>
          </w:p>
        </w:tc>
        <w:tc>
          <w:tcPr>
            <w:tcW w:w="0" w:type="auto"/>
            <w:tcBorders>
              <w:top w:val="single" w:sz="6" w:space="0" w:color="CCCCCC"/>
              <w:left w:val="single" w:sz="6" w:space="0" w:color="CCCCCC"/>
              <w:bottom w:val="single" w:sz="6" w:space="0" w:color="CCCCCC"/>
              <w:right w:val="single" w:sz="6" w:space="0" w:color="CCCCCC"/>
            </w:tcBorders>
            <w:shd w:val="clear" w:color="auto" w:fill="003366"/>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b/>
                <w:bCs/>
                <w:color w:val="FFFFFF"/>
              </w:rPr>
            </w:pPr>
            <w:r>
              <w:rPr>
                <w:rFonts w:ascii="Calibri" w:eastAsia="Times New Roman" w:hAnsi="Calibri" w:cs="Calibri"/>
                <w:b/>
                <w:bCs/>
                <w:color w:val="FFFFFF"/>
              </w:rPr>
              <w:t>Divisible</w:t>
            </w:r>
          </w:p>
        </w:tc>
        <w:tc>
          <w:tcPr>
            <w:tcW w:w="0" w:type="auto"/>
            <w:tcBorders>
              <w:top w:val="single" w:sz="6" w:space="0" w:color="CCCCCC"/>
              <w:left w:val="single" w:sz="6" w:space="0" w:color="CCCCCC"/>
              <w:bottom w:val="single" w:sz="6" w:space="0" w:color="CCCCCC"/>
              <w:right w:val="single" w:sz="6" w:space="0" w:color="CCCCCC"/>
            </w:tcBorders>
            <w:shd w:val="clear" w:color="auto" w:fill="003366"/>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b/>
                <w:bCs/>
                <w:color w:val="FFFFFF"/>
              </w:rPr>
            </w:pPr>
            <w:r>
              <w:rPr>
                <w:rFonts w:ascii="Calibri" w:eastAsia="Times New Roman" w:hAnsi="Calibri" w:cs="Calibri"/>
                <w:b/>
                <w:bCs/>
                <w:color w:val="FFFFFF"/>
              </w:rPr>
              <w:t>Taken</w:t>
            </w:r>
          </w:p>
        </w:tc>
        <w:tc>
          <w:tcPr>
            <w:tcW w:w="0" w:type="auto"/>
            <w:tcBorders>
              <w:top w:val="single" w:sz="6" w:space="0" w:color="CCCCCC"/>
              <w:left w:val="single" w:sz="6" w:space="0" w:color="CCCCCC"/>
              <w:bottom w:val="single" w:sz="6" w:space="0" w:color="CCCCCC"/>
              <w:right w:val="single" w:sz="6" w:space="0" w:color="CCCCCC"/>
            </w:tcBorders>
            <w:shd w:val="clear" w:color="auto" w:fill="003366"/>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b/>
                <w:bCs/>
                <w:color w:val="FFFFFF"/>
              </w:rPr>
            </w:pPr>
            <w:r>
              <w:rPr>
                <w:rFonts w:ascii="Calibri" w:eastAsia="Times New Roman" w:hAnsi="Calibri" w:cs="Calibri"/>
                <w:b/>
                <w:bCs/>
                <w:color w:val="FFFFFF"/>
              </w:rPr>
              <w:t>Value Obtained</w:t>
            </w:r>
          </w:p>
        </w:tc>
      </w:tr>
      <w:tr w:rsidR="00000000">
        <w:trPr>
          <w:divId w:val="1159231286"/>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Medicine</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5</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50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No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Full</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50</w:t>
            </w:r>
          </w:p>
        </w:tc>
      </w:tr>
      <w:tr w:rsidR="00000000">
        <w:trPr>
          <w:divId w:val="1159231286"/>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Food</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10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30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Yes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Full</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30</w:t>
            </w:r>
          </w:p>
        </w:tc>
      </w:tr>
      <w:tr w:rsidR="00000000">
        <w:trPr>
          <w:divId w:val="1159231286"/>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Water</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20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20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Yes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Partial (if needed)</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rsidR="00966526" w:rsidRDefault="00966526">
            <w:pPr>
              <w:spacing w:before="225" w:after="225"/>
              <w:rPr>
                <w:rFonts w:ascii="Calibri" w:eastAsia="Times New Roman" w:hAnsi="Calibri" w:cs="Calibri"/>
                <w:color w:val="1A1A1A"/>
              </w:rPr>
            </w:pPr>
            <w:r>
              <w:rPr>
                <w:rFonts w:ascii="Calibri" w:eastAsia="Times New Roman" w:hAnsi="Calibri" w:cs="Calibri"/>
                <w:color w:val="1A1A1A"/>
              </w:rPr>
              <w:t>up to 20</w:t>
            </w:r>
          </w:p>
        </w:tc>
      </w:tr>
    </w:tbl>
    <w:p w:rsidR="00966526" w:rsidRDefault="00966526">
      <w:pPr>
        <w:pStyle w:val="NormalWeb"/>
        <w:ind w:left="600" w:right="600"/>
        <w:divId w:val="1159231286"/>
        <w:rPr>
          <w:rFonts w:ascii="Calibri" w:hAnsi="Calibri" w:cs="Calibri"/>
          <w:color w:val="1A1A1A"/>
        </w:rPr>
      </w:pPr>
      <w:r>
        <w:rPr>
          <w:rStyle w:val="Strong"/>
          <w:rFonts w:ascii="Calibri" w:hAnsi="Calibri" w:cs="Calibri"/>
          <w:color w:val="1A1A1A"/>
        </w:rPr>
        <w:t>Maximum Utility = 100</w:t>
      </w:r>
      <w:r>
        <w:rPr>
          <w:rFonts w:ascii="Calibri" w:hAnsi="Calibri" w:cs="Calibri"/>
          <w:color w:val="1A1A1A"/>
        </w:rPr>
        <w:t xml:space="preserve"> (if all fit in given W).</w:t>
      </w:r>
      <w:r>
        <w:rPr>
          <w:rFonts w:ascii="Calibri" w:hAnsi="Calibri" w:cs="Calibri"/>
          <w:color w:val="1A1A1A"/>
        </w:rPr>
        <w:br/>
      </w:r>
      <w:r>
        <w:rPr>
          <w:rStyle w:val="Strong"/>
          <w:rFonts w:ascii="Calibri" w:hAnsi="Calibri" w:cs="Calibri"/>
          <w:color w:val="1A1A1A"/>
        </w:rPr>
        <w:t>Boat capacity: 17 kg</w:t>
      </w:r>
    </w:p>
    <w:p w:rsidR="00966526" w:rsidRDefault="00966526">
      <w:pPr>
        <w:pStyle w:val="Heading3"/>
        <w:ind w:left="600" w:right="600"/>
        <w:divId w:val="1159231286"/>
        <w:rPr>
          <w:rFonts w:ascii="Calibri" w:eastAsia="Times New Roman" w:hAnsi="Calibri" w:cs="Calibri"/>
        </w:rPr>
      </w:pPr>
      <w:r>
        <w:rPr>
          <w:rFonts w:ascii="Calibri" w:eastAsia="Times New Roman" w:hAnsi="Calibri" w:cs="Calibri"/>
        </w:rPr>
        <w:t>Step 1: Calculate utility per kg</w:t>
      </w:r>
    </w:p>
    <w:p w:rsidR="00966526" w:rsidRDefault="00966526">
      <w:pPr>
        <w:numPr>
          <w:ilvl w:val="0"/>
          <w:numId w:val="7"/>
        </w:numPr>
        <w:spacing w:before="100" w:beforeAutospacing="1" w:after="100" w:afterAutospacing="1"/>
        <w:ind w:left="1320" w:right="600"/>
        <w:divId w:val="1159231286"/>
        <w:rPr>
          <w:rFonts w:ascii="Calibri" w:eastAsia="Times New Roman" w:hAnsi="Calibri" w:cs="Calibri"/>
          <w:color w:val="1A1A1A"/>
        </w:rPr>
      </w:pPr>
      <w:r>
        <w:rPr>
          <w:rFonts w:ascii="Calibri" w:eastAsia="Times New Roman" w:hAnsi="Calibri" w:cs="Calibri"/>
          <w:color w:val="1A1A1A"/>
        </w:rPr>
        <w:t>Medicine: 50 / 5 = 10</w:t>
      </w:r>
    </w:p>
    <w:p w:rsidR="00966526" w:rsidRDefault="00966526">
      <w:pPr>
        <w:numPr>
          <w:ilvl w:val="0"/>
          <w:numId w:val="7"/>
        </w:numPr>
        <w:spacing w:before="100" w:beforeAutospacing="1" w:after="100" w:afterAutospacing="1"/>
        <w:ind w:left="1320" w:right="600"/>
        <w:divId w:val="1159231286"/>
        <w:rPr>
          <w:rFonts w:ascii="Calibri" w:eastAsia="Times New Roman" w:hAnsi="Calibri" w:cs="Calibri"/>
          <w:color w:val="1A1A1A"/>
        </w:rPr>
      </w:pPr>
      <w:r>
        <w:rPr>
          <w:rFonts w:ascii="Calibri" w:eastAsia="Times New Roman" w:hAnsi="Calibri" w:cs="Calibri"/>
          <w:color w:val="1A1A1A"/>
        </w:rPr>
        <w:t>Food: 30 / 10 = 3</w:t>
      </w:r>
    </w:p>
    <w:p w:rsidR="00966526" w:rsidRDefault="00966526">
      <w:pPr>
        <w:numPr>
          <w:ilvl w:val="0"/>
          <w:numId w:val="7"/>
        </w:numPr>
        <w:spacing w:before="100" w:beforeAutospacing="1" w:after="100" w:afterAutospacing="1"/>
        <w:ind w:left="1320" w:right="600"/>
        <w:divId w:val="1159231286"/>
        <w:rPr>
          <w:rFonts w:ascii="Calibri" w:eastAsia="Times New Roman" w:hAnsi="Calibri" w:cs="Calibri"/>
          <w:color w:val="1A1A1A"/>
        </w:rPr>
      </w:pPr>
      <w:r>
        <w:rPr>
          <w:rFonts w:ascii="Calibri" w:eastAsia="Times New Roman" w:hAnsi="Calibri" w:cs="Calibri"/>
          <w:color w:val="1A1A1A"/>
        </w:rPr>
        <w:t>Water: 20 / 20 = 1</w:t>
      </w:r>
    </w:p>
    <w:p w:rsidR="00966526" w:rsidRDefault="00966526">
      <w:pPr>
        <w:pStyle w:val="NormalWeb"/>
        <w:ind w:left="600" w:right="600"/>
        <w:divId w:val="1159231286"/>
        <w:rPr>
          <w:rFonts w:ascii="Calibri" w:hAnsi="Calibri" w:cs="Calibri"/>
          <w:color w:val="1A1A1A"/>
        </w:rPr>
      </w:pPr>
      <w:r>
        <w:rPr>
          <w:rFonts w:ascii="Calibri" w:hAnsi="Calibri" w:cs="Calibri"/>
          <w:color w:val="1A1A1A"/>
        </w:rPr>
        <w:t xml:space="preserve">Preference order: Medicine </w:t>
      </w:r>
      <w:r>
        <w:rPr>
          <w:rFonts w:ascii="Calibri" w:hAnsi="Calibri" w:cs="Calibri"/>
          <w:color w:val="1A1A1A"/>
        </w:rPr>
        <w:t>→</w:t>
      </w:r>
      <w:r>
        <w:rPr>
          <w:rFonts w:ascii="Calibri" w:hAnsi="Calibri" w:cs="Calibri"/>
          <w:color w:val="1A1A1A"/>
        </w:rPr>
        <w:t xml:space="preserve"> Food </w:t>
      </w:r>
      <w:r>
        <w:rPr>
          <w:rFonts w:ascii="Calibri" w:hAnsi="Calibri" w:cs="Calibri"/>
          <w:color w:val="1A1A1A"/>
        </w:rPr>
        <w:t>→</w:t>
      </w:r>
      <w:r>
        <w:rPr>
          <w:rFonts w:ascii="Calibri" w:hAnsi="Calibri" w:cs="Calibri"/>
          <w:color w:val="1A1A1A"/>
        </w:rPr>
        <w:t xml:space="preserve"> Water</w:t>
      </w:r>
    </w:p>
    <w:p w:rsidR="00966526" w:rsidRDefault="00966526">
      <w:pPr>
        <w:pStyle w:val="Heading3"/>
        <w:ind w:left="600" w:right="600"/>
        <w:divId w:val="1159231286"/>
        <w:rPr>
          <w:rFonts w:ascii="Calibri" w:eastAsia="Times New Roman" w:hAnsi="Calibri" w:cs="Calibri"/>
        </w:rPr>
      </w:pPr>
      <w:r>
        <w:rPr>
          <w:rFonts w:ascii="Calibri" w:eastAsia="Times New Roman" w:hAnsi="Calibri" w:cs="Calibri"/>
        </w:rPr>
        <w:t>Step 2: Fill the boat</w:t>
      </w:r>
    </w:p>
    <w:p w:rsidR="00966526" w:rsidRDefault="00966526">
      <w:pPr>
        <w:numPr>
          <w:ilvl w:val="0"/>
          <w:numId w:val="8"/>
        </w:numPr>
        <w:spacing w:before="100" w:beforeAutospacing="1" w:after="100" w:afterAutospacing="1"/>
        <w:ind w:left="1320" w:right="600"/>
        <w:divId w:val="1159231286"/>
        <w:rPr>
          <w:rFonts w:ascii="Calibri" w:eastAsia="Times New Roman" w:hAnsi="Calibri" w:cs="Calibri"/>
          <w:color w:val="1A1A1A"/>
        </w:rPr>
      </w:pPr>
      <w:r>
        <w:rPr>
          <w:rStyle w:val="Strong"/>
          <w:rFonts w:ascii="Calibri" w:eastAsia="Times New Roman" w:hAnsi="Calibri" w:cs="Calibri"/>
          <w:color w:val="1A1A1A"/>
        </w:rPr>
        <w:t>Take Medicine fully:</w:t>
      </w:r>
      <w:r>
        <w:rPr>
          <w:rFonts w:ascii="Calibri" w:eastAsia="Times New Roman" w:hAnsi="Calibri" w:cs="Calibri"/>
          <w:color w:val="1A1A1A"/>
        </w:rPr>
        <w:t xml:space="preserve"> Weight used = 5 kg, Utility = 50, Remaining capacity = 17 - 5 = 12 kg</w:t>
      </w:r>
    </w:p>
    <w:p w:rsidR="00966526" w:rsidRDefault="00966526">
      <w:pPr>
        <w:numPr>
          <w:ilvl w:val="0"/>
          <w:numId w:val="8"/>
        </w:numPr>
        <w:spacing w:before="100" w:beforeAutospacing="1" w:after="100" w:afterAutospacing="1"/>
        <w:ind w:left="1320" w:right="600"/>
        <w:divId w:val="1159231286"/>
        <w:rPr>
          <w:rFonts w:ascii="Calibri" w:eastAsia="Times New Roman" w:hAnsi="Calibri" w:cs="Calibri"/>
          <w:color w:val="1A1A1A"/>
        </w:rPr>
      </w:pPr>
      <w:r>
        <w:rPr>
          <w:rStyle w:val="Strong"/>
          <w:rFonts w:ascii="Calibri" w:eastAsia="Times New Roman" w:hAnsi="Calibri" w:cs="Calibri"/>
          <w:color w:val="1A1A1A"/>
        </w:rPr>
        <w:t>Take Food fully</w:t>
      </w:r>
      <w:r>
        <w:rPr>
          <w:rFonts w:ascii="Calibri" w:eastAsia="Times New Roman" w:hAnsi="Calibri" w:cs="Calibri"/>
          <w:color w:val="1A1A1A"/>
        </w:rPr>
        <w:t xml:space="preserve"> (weight 10 kg, divisible): Fits completely, Utility = 30, Remaining capacity = 12 - 10 = 2 kg</w:t>
      </w:r>
    </w:p>
    <w:p w:rsidR="00966526" w:rsidRDefault="00966526">
      <w:pPr>
        <w:numPr>
          <w:ilvl w:val="0"/>
          <w:numId w:val="8"/>
        </w:numPr>
        <w:spacing w:before="100" w:beforeAutospacing="1" w:after="100" w:afterAutospacing="1"/>
        <w:ind w:left="1320" w:right="600"/>
        <w:divId w:val="1159231286"/>
        <w:rPr>
          <w:rFonts w:ascii="Calibri" w:eastAsia="Times New Roman" w:hAnsi="Calibri" w:cs="Calibri"/>
          <w:color w:val="1A1A1A"/>
        </w:rPr>
      </w:pPr>
      <w:r>
        <w:rPr>
          <w:rStyle w:val="Strong"/>
          <w:rFonts w:ascii="Calibri" w:eastAsia="Times New Roman" w:hAnsi="Calibri" w:cs="Calibri"/>
          <w:color w:val="1A1A1A"/>
        </w:rPr>
        <w:t>Take Water partially</w:t>
      </w:r>
      <w:r>
        <w:rPr>
          <w:rFonts w:ascii="Calibri" w:eastAsia="Times New Roman" w:hAnsi="Calibri" w:cs="Calibri"/>
          <w:color w:val="1A1A1A"/>
        </w:rPr>
        <w:t xml:space="preserve"> (weight 20 kg, divisible): Only 2 kg fits, Utility = 20 × (2/20) = 2</w:t>
      </w:r>
    </w:p>
    <w:p w:rsidR="00966526" w:rsidRDefault="00966526">
      <w:pPr>
        <w:pStyle w:val="Heading3"/>
        <w:ind w:left="600" w:right="600"/>
        <w:divId w:val="1159231286"/>
        <w:rPr>
          <w:rFonts w:ascii="Calibri" w:eastAsia="Times New Roman" w:hAnsi="Calibri" w:cs="Calibri"/>
        </w:rPr>
      </w:pPr>
      <w:r>
        <w:rPr>
          <w:rFonts w:ascii="Calibri" w:eastAsia="Times New Roman" w:hAnsi="Calibri" w:cs="Calibri"/>
        </w:rPr>
        <w:t>Step 3: Total Utility</w:t>
      </w:r>
    </w:p>
    <w:p w:rsidR="00966526" w:rsidRDefault="00966526">
      <w:pPr>
        <w:numPr>
          <w:ilvl w:val="0"/>
          <w:numId w:val="9"/>
        </w:numPr>
        <w:spacing w:before="100" w:beforeAutospacing="1" w:after="100" w:afterAutospacing="1"/>
        <w:ind w:left="1320" w:right="600"/>
        <w:divId w:val="1159231286"/>
        <w:rPr>
          <w:rFonts w:ascii="Calibri" w:eastAsia="Times New Roman" w:hAnsi="Calibri" w:cs="Calibri"/>
          <w:color w:val="1A1A1A"/>
        </w:rPr>
      </w:pPr>
      <w:r>
        <w:rPr>
          <w:rFonts w:ascii="Calibri" w:eastAsia="Times New Roman" w:hAnsi="Calibri" w:cs="Calibri"/>
          <w:color w:val="1A1A1A"/>
        </w:rPr>
        <w:t>Medicine: 50</w:t>
      </w:r>
    </w:p>
    <w:p w:rsidR="00966526" w:rsidRDefault="00966526">
      <w:pPr>
        <w:numPr>
          <w:ilvl w:val="0"/>
          <w:numId w:val="9"/>
        </w:numPr>
        <w:spacing w:before="100" w:beforeAutospacing="1" w:after="100" w:afterAutospacing="1"/>
        <w:ind w:left="1320" w:right="600"/>
        <w:divId w:val="1159231286"/>
        <w:rPr>
          <w:rFonts w:ascii="Calibri" w:eastAsia="Times New Roman" w:hAnsi="Calibri" w:cs="Calibri"/>
          <w:color w:val="1A1A1A"/>
        </w:rPr>
      </w:pPr>
      <w:r>
        <w:rPr>
          <w:rFonts w:ascii="Calibri" w:eastAsia="Times New Roman" w:hAnsi="Calibri" w:cs="Calibri"/>
          <w:color w:val="1A1A1A"/>
        </w:rPr>
        <w:t>Food: 30</w:t>
      </w:r>
    </w:p>
    <w:p w:rsidR="00966526" w:rsidRDefault="00966526">
      <w:pPr>
        <w:numPr>
          <w:ilvl w:val="0"/>
          <w:numId w:val="9"/>
        </w:numPr>
        <w:spacing w:before="100" w:beforeAutospacing="1" w:after="100" w:afterAutospacing="1"/>
        <w:ind w:left="1320" w:right="600"/>
        <w:divId w:val="1159231286"/>
        <w:rPr>
          <w:rFonts w:ascii="Calibri" w:eastAsia="Times New Roman" w:hAnsi="Calibri" w:cs="Calibri"/>
          <w:color w:val="1A1A1A"/>
        </w:rPr>
      </w:pPr>
      <w:r>
        <w:rPr>
          <w:rFonts w:ascii="Calibri" w:eastAsia="Times New Roman" w:hAnsi="Calibri" w:cs="Calibri"/>
          <w:color w:val="1A1A1A"/>
        </w:rPr>
        <w:t>Water (partial): 2</w:t>
      </w:r>
    </w:p>
    <w:p w:rsidR="00966526" w:rsidRDefault="00966526">
      <w:pPr>
        <w:pStyle w:val="NormalWeb"/>
        <w:ind w:left="600" w:right="600"/>
        <w:divId w:val="1159231286"/>
        <w:rPr>
          <w:rFonts w:ascii="Calibri" w:hAnsi="Calibri" w:cs="Calibri"/>
          <w:color w:val="1A1A1A"/>
        </w:rPr>
      </w:pPr>
      <w:r>
        <w:rPr>
          <w:rStyle w:val="Strong"/>
          <w:rFonts w:ascii="Calibri" w:hAnsi="Calibri" w:cs="Calibri"/>
          <w:color w:val="1A1A1A"/>
        </w:rPr>
        <w:t>Total Utility = 82</w:t>
      </w:r>
    </w:p>
    <w:p w:rsidR="00966526" w:rsidRDefault="00966526">
      <w:pPr>
        <w:pStyle w:val="Heading2"/>
        <w:ind w:left="600" w:right="600"/>
        <w:divId w:val="1159231286"/>
        <w:rPr>
          <w:rFonts w:ascii="Calibri" w:eastAsia="Times New Roman" w:hAnsi="Calibri" w:cs="Calibri"/>
        </w:rPr>
      </w:pPr>
      <w:r>
        <w:rPr>
          <w:rFonts w:ascii="Calibri" w:eastAsia="Times New Roman" w:hAnsi="Calibri" w:cs="Calibri"/>
        </w:rPr>
        <w:t>Conclusion:</w:t>
      </w:r>
    </w:p>
    <w:p w:rsidR="00966526" w:rsidRDefault="00966526">
      <w:pPr>
        <w:pStyle w:val="NormalWeb"/>
        <w:ind w:left="600" w:right="600"/>
        <w:divId w:val="1159231286"/>
        <w:rPr>
          <w:rFonts w:ascii="Calibri" w:hAnsi="Calibri" w:cs="Calibri"/>
          <w:color w:val="1A1A1A"/>
        </w:rPr>
      </w:pPr>
      <w:r>
        <w:rPr>
          <w:rFonts w:ascii="Calibri" w:hAnsi="Calibri" w:cs="Calibri"/>
          <w:color w:val="1A1A1A"/>
        </w:rPr>
        <w:t>The Fractional Knapsack Algorithm maximizes utility by prioritizing items with the highest value-to-weight ratio. In emergency relief logistics, this ensures that life-saving items like medicine kits are transported first, followed by food and water as space allows. The greedy algorithm is both efficient (O(n log n)) and optimal for fractional cases, making it highly effective in disaster management where quick, resource-optimized decisions are critical.</w:t>
      </w:r>
    </w:p>
    <w:p w:rsidR="00966526" w:rsidRDefault="00966526">
      <w:pPr>
        <w:shd w:val="clear" w:color="auto" w:fill="F0F4F8"/>
        <w:wordWrap w:val="0"/>
        <w:spacing w:before="225" w:after="600"/>
        <w:ind w:left="600" w:right="600"/>
        <w:divId w:val="856969881"/>
        <w:rPr>
          <w:rFonts w:ascii="Calibri" w:eastAsia="Times New Roman" w:hAnsi="Calibri" w:cs="Calibri"/>
          <w:b/>
          <w:bCs/>
          <w:color w:val="1A1A1A"/>
        </w:rPr>
      </w:pPr>
      <w:r>
        <w:rPr>
          <w:rFonts w:ascii="Calibri" w:eastAsia="Times New Roman" w:hAnsi="Calibri" w:cs="Calibri"/>
          <w:b/>
          <w:bCs/>
          <w:color w:val="1A1A1A"/>
        </w:rPr>
        <w:t xml:space="preserve">GitHub Repository: </w:t>
      </w:r>
      <w:hyperlink r:id="rId5" w:history="1">
        <w:r>
          <w:rPr>
            <w:rStyle w:val="Hyperlink"/>
            <w:rFonts w:ascii="Calibri" w:eastAsia="Times New Roman" w:hAnsi="Calibri" w:cs="Calibri"/>
            <w:b/>
            <w:bCs/>
          </w:rPr>
          <w:t>https://github.com/Harshit000-byte/DAA-ASSIGNMENTS-124B1F017-HARSHIT-PANDITA.git</w:t>
        </w:r>
      </w:hyperlink>
      <w:r>
        <w:rPr>
          <w:rFonts w:ascii="Calibri" w:eastAsia="Times New Roman" w:hAnsi="Calibri" w:cs="Calibri"/>
          <w:b/>
          <w:bCs/>
          <w:color w:val="1A1A1A"/>
        </w:rPr>
        <w:t xml:space="preserve"> </w:t>
      </w:r>
    </w:p>
    <w:sectPr w:rsidR="00966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534A"/>
    <w:multiLevelType w:val="multilevel"/>
    <w:tmpl w:val="181C6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73D99"/>
    <w:multiLevelType w:val="multilevel"/>
    <w:tmpl w:val="C7E4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16F0A"/>
    <w:multiLevelType w:val="multilevel"/>
    <w:tmpl w:val="366E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80D5F"/>
    <w:multiLevelType w:val="multilevel"/>
    <w:tmpl w:val="3CB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C690A"/>
    <w:multiLevelType w:val="multilevel"/>
    <w:tmpl w:val="F89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E3884"/>
    <w:multiLevelType w:val="multilevel"/>
    <w:tmpl w:val="C81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54FF7"/>
    <w:multiLevelType w:val="multilevel"/>
    <w:tmpl w:val="DB66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961CF"/>
    <w:multiLevelType w:val="multilevel"/>
    <w:tmpl w:val="3296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4500E"/>
    <w:multiLevelType w:val="multilevel"/>
    <w:tmpl w:val="C418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12408">
    <w:abstractNumId w:val="6"/>
  </w:num>
  <w:num w:numId="2" w16cid:durableId="283970158">
    <w:abstractNumId w:val="1"/>
  </w:num>
  <w:num w:numId="3" w16cid:durableId="557085751">
    <w:abstractNumId w:val="7"/>
  </w:num>
  <w:num w:numId="4" w16cid:durableId="1723793828">
    <w:abstractNumId w:val="4"/>
  </w:num>
  <w:num w:numId="5" w16cid:durableId="1019625567">
    <w:abstractNumId w:val="0"/>
  </w:num>
  <w:num w:numId="6" w16cid:durableId="860320950">
    <w:abstractNumId w:val="3"/>
  </w:num>
  <w:num w:numId="7" w16cid:durableId="200633644">
    <w:abstractNumId w:val="5"/>
  </w:num>
  <w:num w:numId="8" w16cid:durableId="1706632525">
    <w:abstractNumId w:val="8"/>
  </w:num>
  <w:num w:numId="9" w16cid:durableId="477189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70A4"/>
    <w:rsid w:val="004E63B8"/>
    <w:rsid w:val="008B70A4"/>
    <w:rsid w:val="00966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E40669-BF68-4B38-81EE-868EAD3D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
      <w:jc w:val="center"/>
      <w:outlineLvl w:val="0"/>
    </w:pPr>
    <w:rPr>
      <w:b/>
      <w:bCs/>
      <w:color w:val="003366"/>
      <w:kern w:val="36"/>
      <w:sz w:val="36"/>
      <w:szCs w:val="36"/>
    </w:rPr>
  </w:style>
  <w:style w:type="paragraph" w:styleId="Heading2">
    <w:name w:val="heading 2"/>
    <w:basedOn w:val="Normal"/>
    <w:link w:val="Heading2Char"/>
    <w:uiPriority w:val="9"/>
    <w:qFormat/>
    <w:pPr>
      <w:pBdr>
        <w:bottom w:val="single" w:sz="12" w:space="4" w:color="004080"/>
      </w:pBdr>
      <w:spacing w:before="375" w:after="100" w:afterAutospacing="1"/>
      <w:outlineLvl w:val="1"/>
    </w:pPr>
    <w:rPr>
      <w:b/>
      <w:bCs/>
      <w:color w:val="004080"/>
      <w:sz w:val="27"/>
      <w:szCs w:val="27"/>
    </w:rPr>
  </w:style>
  <w:style w:type="paragraph" w:styleId="Heading3">
    <w:name w:val="heading 3"/>
    <w:basedOn w:val="Normal"/>
    <w:link w:val="Heading3Char"/>
    <w:uiPriority w:val="9"/>
    <w:qFormat/>
    <w:pPr>
      <w:spacing w:before="225" w:after="100" w:afterAutospacing="1"/>
      <w:outlineLvl w:val="2"/>
    </w:pPr>
    <w:rPr>
      <w:b/>
      <w:bCs/>
      <w:color w:val="0055A5"/>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vanish w:val="0"/>
      <w:webHidden w:val="0"/>
      <w:sz w:val="20"/>
      <w:szCs w:val="20"/>
      <w:bdr w:val="single" w:sz="6" w:space="8" w:color="D1D5DA" w:frame="1"/>
      <w:shd w:val="clear" w:color="auto" w:fill="F0F3F6"/>
      <w:specVanish w:val="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1D5DA"/>
        <w:left w:val="single" w:sz="6" w:space="8" w:color="D1D5DA"/>
        <w:bottom w:val="single" w:sz="6" w:space="8" w:color="D1D5DA"/>
        <w:right w:val="single" w:sz="6" w:space="8" w:color="D1D5DA"/>
      </w:pBdr>
      <w:shd w:val="clear" w:color="auto" w:fill="F0F3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header-box">
    <w:name w:val="header-box"/>
    <w:basedOn w:val="Normal"/>
    <w:pPr>
      <w:pBdr>
        <w:top w:val="single" w:sz="12" w:space="11" w:color="003366"/>
        <w:left w:val="single" w:sz="12" w:space="11" w:color="003366"/>
        <w:bottom w:val="single" w:sz="12" w:space="11" w:color="003366"/>
        <w:right w:val="single" w:sz="12" w:space="11" w:color="003366"/>
      </w:pBdr>
      <w:shd w:val="clear" w:color="auto" w:fill="F4F7FA"/>
      <w:spacing w:before="100" w:beforeAutospacing="1" w:after="300"/>
      <w:jc w:val="center"/>
    </w:pPr>
  </w:style>
  <w:style w:type="paragraph" w:customStyle="1" w:styleId="student-info">
    <w:name w:val="student-info"/>
    <w:basedOn w:val="Normal"/>
    <w:pPr>
      <w:pBdr>
        <w:left w:val="single" w:sz="36" w:space="15" w:color="003366"/>
      </w:pBdr>
      <w:shd w:val="clear" w:color="auto" w:fill="EEF4FB"/>
      <w:spacing w:before="100" w:beforeAutospacing="1" w:after="300"/>
    </w:pPr>
    <w:rPr>
      <w:b/>
      <w:bCs/>
    </w:rPr>
  </w:style>
  <w:style w:type="paragraph" w:customStyle="1" w:styleId="highlight">
    <w:name w:val="highlight"/>
    <w:basedOn w:val="Normal"/>
    <w:pPr>
      <w:pBdr>
        <w:left w:val="single" w:sz="24" w:space="9" w:color="0055A5"/>
      </w:pBdr>
      <w:shd w:val="clear" w:color="auto" w:fill="E6F2FF"/>
      <w:spacing w:before="150" w:after="150"/>
    </w:pPr>
  </w:style>
  <w:style w:type="paragraph" w:customStyle="1" w:styleId="github-link">
    <w:name w:val="github-link"/>
    <w:basedOn w:val="Normal"/>
    <w:pPr>
      <w:pBdr>
        <w:top w:val="single" w:sz="6" w:space="8" w:color="003366"/>
        <w:left w:val="single" w:sz="6" w:space="8" w:color="003366"/>
        <w:bottom w:val="single" w:sz="6" w:space="8" w:color="003366"/>
        <w:right w:val="single" w:sz="6" w:space="8" w:color="003366"/>
      </w:pBdr>
      <w:shd w:val="clear" w:color="auto" w:fill="F0F4F8"/>
      <w:wordWrap w:val="0"/>
      <w:spacing w:before="225" w:after="100" w:afterAutospacing="1"/>
    </w:pPr>
    <w:rPr>
      <w:b/>
      <w:bCs/>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231286">
      <w:bodyDiv w:val="1"/>
      <w:marLeft w:val="600"/>
      <w:marRight w:val="600"/>
      <w:marTop w:val="600"/>
      <w:marBottom w:val="600"/>
      <w:divBdr>
        <w:top w:val="none" w:sz="0" w:space="0" w:color="auto"/>
        <w:left w:val="none" w:sz="0" w:space="0" w:color="auto"/>
        <w:bottom w:val="none" w:sz="0" w:space="0" w:color="auto"/>
        <w:right w:val="none" w:sz="0" w:space="0" w:color="auto"/>
      </w:divBdr>
      <w:divsChild>
        <w:div w:id="266742502">
          <w:marLeft w:val="0"/>
          <w:marRight w:val="0"/>
          <w:marTop w:val="0"/>
          <w:marBottom w:val="300"/>
          <w:divBdr>
            <w:top w:val="none" w:sz="0" w:space="0" w:color="auto"/>
            <w:left w:val="none" w:sz="0" w:space="0" w:color="auto"/>
            <w:bottom w:val="none" w:sz="0" w:space="0" w:color="auto"/>
            <w:right w:val="none" w:sz="0" w:space="0" w:color="auto"/>
          </w:divBdr>
        </w:div>
        <w:div w:id="1263610788">
          <w:marLeft w:val="0"/>
          <w:marRight w:val="0"/>
          <w:marTop w:val="0"/>
          <w:marBottom w:val="300"/>
          <w:divBdr>
            <w:top w:val="none" w:sz="0" w:space="0" w:color="auto"/>
            <w:left w:val="single" w:sz="36" w:space="15" w:color="003366"/>
            <w:bottom w:val="none" w:sz="0" w:space="0" w:color="auto"/>
            <w:right w:val="none" w:sz="0" w:space="0" w:color="auto"/>
          </w:divBdr>
        </w:div>
        <w:div w:id="856969881">
          <w:marLeft w:val="0"/>
          <w:marRight w:val="0"/>
          <w:marTop w:val="225"/>
          <w:marBottom w:val="0"/>
          <w:divBdr>
            <w:top w:val="single" w:sz="6" w:space="8" w:color="003366"/>
            <w:left w:val="single" w:sz="6" w:space="8" w:color="003366"/>
            <w:bottom w:val="single" w:sz="6" w:space="8" w:color="003366"/>
            <w:right w:val="single" w:sz="6" w:space="8" w:color="003366"/>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rshit000-byte/DAA-ASSIGNMENTS-124B1F017-HARSHIT-PANDITA.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Pandita</dc:creator>
  <cp:keywords/>
  <dc:description/>
  <cp:lastModifiedBy>Harshit Pandita</cp:lastModifiedBy>
  <cp:revision>2</cp:revision>
  <dcterms:created xsi:type="dcterms:W3CDTF">2026-09-07T04:20:00Z</dcterms:created>
  <dcterms:modified xsi:type="dcterms:W3CDTF">2026-09-07T04:20:00Z</dcterms:modified>
</cp:coreProperties>
</file>