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response, add updated  subject sheet array in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login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(‘message’==”Setting_password”)-set session ‘Admin_Sheet_Id’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(‘Admin_Sheet_Id’)-set ‘Admin_Sheet_Id’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,email ,’sheet_exist’ ,’user’=teacher to session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en-US"/>
        </w:rPr>
        <w:t>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Global input-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Session storage-’sheet_exist’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Output-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page=admin&amp;action=checking_admin_sheet_access_valid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Admin_Sheet_Id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Response-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(‘sheet_invalid’)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(‘Sheet_valid’)-set session to “sheet_exist” navigate to teacher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Want-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Check sheet valid and has access 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20F16C58"/>
    <w:rsid w:val="381713D9"/>
    <w:rsid w:val="38C5764E"/>
    <w:rsid w:val="41DA3781"/>
    <w:rsid w:val="75820A3A"/>
    <w:rsid w:val="7D1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8032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2023-12-01T07:56:03Z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9686B62E110A4FE8A59AEC98416FCDF1_11</vt:lpwstr>
  </property>
</Properties>
</file>