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7F902" w14:textId="77777777" w:rsidR="001F0FCB" w:rsidRDefault="001F0FCB" w:rsidP="001F0FCB">
      <w:pPr>
        <w:tabs>
          <w:tab w:val="left" w:pos="3330"/>
        </w:tabs>
        <w:rPr>
          <w:rFonts w:asciiTheme="majorHAnsi" w:hAnsiTheme="majorHAnsi" w:cs="Times New Roman"/>
          <w:b/>
          <w:sz w:val="24"/>
          <w:szCs w:val="24"/>
        </w:rPr>
      </w:pPr>
      <w:r>
        <w:rPr>
          <w:rFonts w:asciiTheme="majorHAnsi" w:hAnsiTheme="majorHAnsi" w:cs="Times New Roman"/>
          <w:b/>
          <w:sz w:val="24"/>
          <w:szCs w:val="24"/>
        </w:rPr>
        <w:t>EXPERIMENT NO. 11</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1F0FCB" w:rsidRPr="008E38DD" w14:paraId="0BA42E78" w14:textId="77777777" w:rsidTr="002A62A4">
        <w:trPr>
          <w:trHeight w:val="259"/>
        </w:trPr>
        <w:tc>
          <w:tcPr>
            <w:tcW w:w="9795" w:type="dxa"/>
            <w:shd w:val="clear" w:color="auto" w:fill="auto"/>
            <w:noWrap/>
            <w:vAlign w:val="bottom"/>
            <w:hideMark/>
          </w:tcPr>
          <w:p w14:paraId="18A890C7" w14:textId="41355AA4" w:rsidR="001F0FCB" w:rsidRDefault="001F0FCB" w:rsidP="002A62A4">
            <w:pPr>
              <w:spacing w:after="0" w:line="240" w:lineRule="auto"/>
              <w:rPr>
                <w:rFonts w:ascii="Calibri" w:eastAsia="Times New Roman" w:hAnsi="Calibri" w:cs="Calibri"/>
                <w:b/>
                <w:bCs/>
                <w:color w:val="000000"/>
                <w:lang w:val="en-IN" w:eastAsia="en-IN"/>
              </w:rPr>
            </w:pPr>
            <w:r w:rsidRPr="008E38DD">
              <w:rPr>
                <w:rFonts w:ascii="Calibri" w:eastAsia="Times New Roman" w:hAnsi="Calibri" w:cs="Calibri"/>
                <w:b/>
                <w:bCs/>
                <w:color w:val="000000"/>
                <w:lang w:val="en-IN" w:eastAsia="en-IN"/>
              </w:rPr>
              <w:t xml:space="preserve">Student Name and Roll </w:t>
            </w:r>
            <w:proofErr w:type="spellStart"/>
            <w:proofErr w:type="gramStart"/>
            <w:r w:rsidRPr="008E38DD">
              <w:rPr>
                <w:rFonts w:ascii="Calibri" w:eastAsia="Times New Roman" w:hAnsi="Calibri" w:cs="Calibri"/>
                <w:b/>
                <w:bCs/>
                <w:color w:val="000000"/>
                <w:lang w:val="en-IN" w:eastAsia="en-IN"/>
              </w:rPr>
              <w:t>Number:</w:t>
            </w:r>
            <w:r w:rsidR="00271B93">
              <w:rPr>
                <w:rFonts w:ascii="Calibri" w:eastAsia="Times New Roman" w:hAnsi="Calibri" w:cs="Calibri"/>
                <w:b/>
                <w:bCs/>
                <w:color w:val="000000"/>
                <w:lang w:val="en-IN" w:eastAsia="en-IN"/>
              </w:rPr>
              <w:t>HARSHIT</w:t>
            </w:r>
            <w:proofErr w:type="spellEnd"/>
            <w:proofErr w:type="gramEnd"/>
            <w:r w:rsidR="00271B93">
              <w:rPr>
                <w:rFonts w:ascii="Calibri" w:eastAsia="Times New Roman" w:hAnsi="Calibri" w:cs="Calibri"/>
                <w:b/>
                <w:bCs/>
                <w:color w:val="000000"/>
                <w:lang w:val="en-IN" w:eastAsia="en-IN"/>
              </w:rPr>
              <w:t xml:space="preserve"> PARASHAR 18CSU081</w:t>
            </w:r>
          </w:p>
          <w:p w14:paraId="15C6EDF9" w14:textId="77777777" w:rsidR="001F0FCB" w:rsidRPr="008E38DD" w:rsidRDefault="001F0FCB" w:rsidP="002A62A4">
            <w:pPr>
              <w:spacing w:after="0" w:line="240" w:lineRule="auto"/>
              <w:rPr>
                <w:rFonts w:ascii="Calibri" w:eastAsia="Times New Roman" w:hAnsi="Calibri" w:cs="Calibri"/>
                <w:b/>
                <w:bCs/>
                <w:color w:val="000000"/>
                <w:lang w:val="en-IN" w:eastAsia="en-IN"/>
              </w:rPr>
            </w:pPr>
          </w:p>
        </w:tc>
      </w:tr>
      <w:tr w:rsidR="001F0FCB" w:rsidRPr="008E38DD" w14:paraId="57BAD3B7" w14:textId="77777777" w:rsidTr="002A62A4">
        <w:trPr>
          <w:trHeight w:val="259"/>
        </w:trPr>
        <w:tc>
          <w:tcPr>
            <w:tcW w:w="9795" w:type="dxa"/>
            <w:shd w:val="clear" w:color="auto" w:fill="auto"/>
            <w:noWrap/>
            <w:vAlign w:val="bottom"/>
            <w:hideMark/>
          </w:tcPr>
          <w:p w14:paraId="3497703C" w14:textId="7D4B99DB" w:rsidR="001F0FCB" w:rsidRDefault="001F0FCB" w:rsidP="002A62A4">
            <w:pPr>
              <w:spacing w:after="0" w:line="240" w:lineRule="auto"/>
              <w:rPr>
                <w:rFonts w:ascii="Calibri" w:eastAsia="Times New Roman" w:hAnsi="Calibri" w:cs="Calibri"/>
                <w:b/>
                <w:bCs/>
                <w:color w:val="000000"/>
                <w:lang w:val="en-IN" w:eastAsia="en-IN"/>
              </w:rPr>
            </w:pPr>
            <w:r w:rsidRPr="008E38DD">
              <w:rPr>
                <w:rFonts w:ascii="Calibri" w:eastAsia="Times New Roman" w:hAnsi="Calibri" w:cs="Calibri"/>
                <w:b/>
                <w:bCs/>
                <w:color w:val="000000"/>
                <w:lang w:val="en-IN" w:eastAsia="en-IN"/>
              </w:rPr>
              <w:t>Semester /Section:</w:t>
            </w:r>
            <w:r>
              <w:rPr>
                <w:rFonts w:ascii="Calibri" w:eastAsia="Times New Roman" w:hAnsi="Calibri" w:cs="Calibri"/>
                <w:b/>
                <w:bCs/>
                <w:color w:val="000000"/>
                <w:lang w:val="en-IN" w:eastAsia="en-IN"/>
              </w:rPr>
              <w:t xml:space="preserve"> CS-V -</w:t>
            </w:r>
            <w:r w:rsidR="00271B93">
              <w:rPr>
                <w:rFonts w:ascii="Calibri" w:eastAsia="Times New Roman" w:hAnsi="Calibri" w:cs="Calibri"/>
                <w:b/>
                <w:bCs/>
                <w:color w:val="000000"/>
                <w:lang w:val="en-IN" w:eastAsia="en-IN"/>
              </w:rPr>
              <w:t>CYS</w:t>
            </w:r>
            <w:r>
              <w:rPr>
                <w:rFonts w:ascii="Calibri" w:eastAsia="Times New Roman" w:hAnsi="Calibri" w:cs="Calibri"/>
                <w:b/>
                <w:bCs/>
                <w:color w:val="000000"/>
                <w:lang w:val="en-IN" w:eastAsia="en-IN"/>
              </w:rPr>
              <w:t>A1</w:t>
            </w:r>
          </w:p>
          <w:p w14:paraId="30B981F1" w14:textId="77777777" w:rsidR="001F0FCB" w:rsidRPr="008E38DD" w:rsidRDefault="001F0FCB" w:rsidP="002A62A4">
            <w:pPr>
              <w:spacing w:after="0" w:line="240" w:lineRule="auto"/>
              <w:rPr>
                <w:rFonts w:ascii="Calibri" w:eastAsia="Times New Roman" w:hAnsi="Calibri" w:cs="Calibri"/>
                <w:b/>
                <w:bCs/>
                <w:color w:val="000000"/>
                <w:lang w:val="en-IN" w:eastAsia="en-IN"/>
              </w:rPr>
            </w:pPr>
          </w:p>
        </w:tc>
      </w:tr>
      <w:tr w:rsidR="001F0FCB" w:rsidRPr="008E38DD" w14:paraId="237EAFBB" w14:textId="77777777" w:rsidTr="002A62A4">
        <w:trPr>
          <w:trHeight w:val="259"/>
        </w:trPr>
        <w:tc>
          <w:tcPr>
            <w:tcW w:w="9795" w:type="dxa"/>
            <w:shd w:val="clear" w:color="auto" w:fill="auto"/>
            <w:noWrap/>
            <w:vAlign w:val="bottom"/>
            <w:hideMark/>
          </w:tcPr>
          <w:p w14:paraId="3558F32A" w14:textId="77777777" w:rsidR="001F0FCB" w:rsidRDefault="001F0FCB" w:rsidP="002A62A4">
            <w:pPr>
              <w:spacing w:after="0" w:line="240" w:lineRule="auto"/>
              <w:rPr>
                <w:rFonts w:ascii="Calibri" w:eastAsia="Times New Roman" w:hAnsi="Calibri" w:cs="Calibri"/>
                <w:b/>
                <w:bCs/>
                <w:color w:val="000000"/>
                <w:lang w:val="en-IN" w:eastAsia="en-IN"/>
              </w:rPr>
            </w:pPr>
            <w:r w:rsidRPr="008E38DD">
              <w:rPr>
                <w:rFonts w:ascii="Calibri" w:eastAsia="Times New Roman" w:hAnsi="Calibri" w:cs="Calibri"/>
                <w:b/>
                <w:bCs/>
                <w:color w:val="000000"/>
                <w:lang w:val="en-IN" w:eastAsia="en-IN"/>
              </w:rPr>
              <w:t>Link to Code:</w:t>
            </w:r>
          </w:p>
          <w:p w14:paraId="30756A60" w14:textId="77777777" w:rsidR="001F0FCB" w:rsidRPr="008E38DD" w:rsidRDefault="001F0FCB" w:rsidP="002A62A4">
            <w:pPr>
              <w:spacing w:after="0" w:line="240" w:lineRule="auto"/>
              <w:rPr>
                <w:rFonts w:ascii="Calibri" w:eastAsia="Times New Roman" w:hAnsi="Calibri" w:cs="Calibri"/>
                <w:b/>
                <w:bCs/>
                <w:color w:val="000000"/>
                <w:lang w:val="en-IN" w:eastAsia="en-IN"/>
              </w:rPr>
            </w:pPr>
          </w:p>
        </w:tc>
      </w:tr>
      <w:tr w:rsidR="001F0FCB" w:rsidRPr="008E38DD" w14:paraId="3DDC449F" w14:textId="77777777" w:rsidTr="002A62A4">
        <w:trPr>
          <w:trHeight w:val="259"/>
        </w:trPr>
        <w:tc>
          <w:tcPr>
            <w:tcW w:w="9795" w:type="dxa"/>
            <w:shd w:val="clear" w:color="auto" w:fill="auto"/>
            <w:noWrap/>
            <w:vAlign w:val="bottom"/>
            <w:hideMark/>
          </w:tcPr>
          <w:p w14:paraId="4E285E04" w14:textId="77777777" w:rsidR="001F0FCB" w:rsidRDefault="001F0FCB" w:rsidP="002A62A4">
            <w:pPr>
              <w:spacing w:after="0" w:line="240" w:lineRule="auto"/>
              <w:rPr>
                <w:rFonts w:ascii="Calibri" w:eastAsia="Times New Roman" w:hAnsi="Calibri" w:cs="Calibri"/>
                <w:b/>
                <w:bCs/>
                <w:color w:val="000000"/>
                <w:lang w:val="en-IN" w:eastAsia="en-IN"/>
              </w:rPr>
            </w:pPr>
            <w:r w:rsidRPr="008E38DD">
              <w:rPr>
                <w:rFonts w:ascii="Calibri" w:eastAsia="Times New Roman" w:hAnsi="Calibri" w:cs="Calibri"/>
                <w:b/>
                <w:bCs/>
                <w:color w:val="000000"/>
                <w:lang w:val="en-IN" w:eastAsia="en-IN"/>
              </w:rPr>
              <w:t>Date:</w:t>
            </w:r>
            <w:r>
              <w:rPr>
                <w:rFonts w:ascii="Calibri" w:eastAsia="Times New Roman" w:hAnsi="Calibri" w:cs="Calibri"/>
                <w:b/>
                <w:bCs/>
                <w:color w:val="000000"/>
                <w:lang w:val="en-IN" w:eastAsia="en-IN"/>
              </w:rPr>
              <w:t xml:space="preserve"> 10/11/2020</w:t>
            </w:r>
          </w:p>
          <w:p w14:paraId="7DABAB6C" w14:textId="77777777" w:rsidR="001F0FCB" w:rsidRPr="008E38DD" w:rsidRDefault="001F0FCB" w:rsidP="002A62A4">
            <w:pPr>
              <w:spacing w:after="0" w:line="240" w:lineRule="auto"/>
              <w:rPr>
                <w:rFonts w:ascii="Calibri" w:eastAsia="Times New Roman" w:hAnsi="Calibri" w:cs="Calibri"/>
                <w:b/>
                <w:bCs/>
                <w:color w:val="000000"/>
                <w:lang w:val="en-IN" w:eastAsia="en-IN"/>
              </w:rPr>
            </w:pPr>
            <w:r w:rsidRPr="008E38DD">
              <w:rPr>
                <w:rFonts w:ascii="Calibri" w:eastAsia="Times New Roman" w:hAnsi="Calibri" w:cs="Calibri"/>
                <w:b/>
                <w:bCs/>
                <w:color w:val="000000"/>
                <w:lang w:val="en-IN" w:eastAsia="en-IN"/>
              </w:rPr>
              <w:t xml:space="preserve"> </w:t>
            </w:r>
          </w:p>
        </w:tc>
      </w:tr>
      <w:tr w:rsidR="001F0FCB" w:rsidRPr="008E38DD" w14:paraId="667132CB" w14:textId="77777777" w:rsidTr="002A62A4">
        <w:trPr>
          <w:trHeight w:val="259"/>
        </w:trPr>
        <w:tc>
          <w:tcPr>
            <w:tcW w:w="9795" w:type="dxa"/>
            <w:shd w:val="clear" w:color="auto" w:fill="auto"/>
            <w:noWrap/>
            <w:vAlign w:val="bottom"/>
            <w:hideMark/>
          </w:tcPr>
          <w:p w14:paraId="4641614D" w14:textId="77777777" w:rsidR="001F0FCB" w:rsidRDefault="001F0FCB" w:rsidP="002A62A4">
            <w:pPr>
              <w:spacing w:after="0" w:line="240" w:lineRule="auto"/>
              <w:rPr>
                <w:rFonts w:ascii="Calibri" w:eastAsia="Times New Roman" w:hAnsi="Calibri" w:cs="Calibri"/>
                <w:b/>
                <w:bCs/>
                <w:color w:val="000000"/>
                <w:lang w:val="en-IN" w:eastAsia="en-IN"/>
              </w:rPr>
            </w:pPr>
            <w:r w:rsidRPr="008E38DD">
              <w:rPr>
                <w:rFonts w:ascii="Calibri" w:eastAsia="Times New Roman" w:hAnsi="Calibri" w:cs="Calibri"/>
                <w:b/>
                <w:bCs/>
                <w:color w:val="000000"/>
                <w:lang w:val="en-IN" w:eastAsia="en-IN"/>
              </w:rPr>
              <w:t>Faculty Signature:</w:t>
            </w:r>
          </w:p>
          <w:p w14:paraId="553EA322" w14:textId="77777777" w:rsidR="001F0FCB" w:rsidRDefault="001F0FCB" w:rsidP="002A62A4">
            <w:pPr>
              <w:spacing w:after="0" w:line="240" w:lineRule="auto"/>
              <w:rPr>
                <w:rFonts w:ascii="Calibri" w:eastAsia="Times New Roman" w:hAnsi="Calibri" w:cs="Calibri"/>
                <w:b/>
                <w:bCs/>
                <w:color w:val="000000"/>
                <w:lang w:val="en-IN" w:eastAsia="en-IN"/>
              </w:rPr>
            </w:pPr>
          </w:p>
          <w:p w14:paraId="5F053939" w14:textId="77777777" w:rsidR="001F0FCB" w:rsidRPr="008E38DD" w:rsidRDefault="001F0FCB" w:rsidP="002A62A4">
            <w:pPr>
              <w:spacing w:after="0" w:line="240" w:lineRule="auto"/>
              <w:rPr>
                <w:rFonts w:ascii="Calibri" w:eastAsia="Times New Roman" w:hAnsi="Calibri" w:cs="Calibri"/>
                <w:b/>
                <w:bCs/>
                <w:color w:val="000000"/>
                <w:lang w:val="en-IN" w:eastAsia="en-IN"/>
              </w:rPr>
            </w:pPr>
          </w:p>
        </w:tc>
      </w:tr>
      <w:tr w:rsidR="001F0FCB" w:rsidRPr="008E38DD" w14:paraId="152D0159" w14:textId="77777777" w:rsidTr="002A62A4">
        <w:trPr>
          <w:trHeight w:val="259"/>
        </w:trPr>
        <w:tc>
          <w:tcPr>
            <w:tcW w:w="9795" w:type="dxa"/>
            <w:shd w:val="clear" w:color="auto" w:fill="auto"/>
            <w:noWrap/>
            <w:vAlign w:val="bottom"/>
            <w:hideMark/>
          </w:tcPr>
          <w:p w14:paraId="1FB695F3" w14:textId="77777777" w:rsidR="001F0FCB" w:rsidRDefault="001F0FCB" w:rsidP="002A62A4">
            <w:pPr>
              <w:spacing w:after="0" w:line="240" w:lineRule="auto"/>
              <w:rPr>
                <w:rFonts w:ascii="Calibri" w:eastAsia="Times New Roman" w:hAnsi="Calibri" w:cs="Calibri"/>
                <w:b/>
                <w:bCs/>
                <w:color w:val="000000"/>
                <w:highlight w:val="magenta"/>
                <w:lang w:val="en-IN" w:eastAsia="en-IN"/>
              </w:rPr>
            </w:pPr>
            <w:r w:rsidRPr="008E38DD">
              <w:rPr>
                <w:rFonts w:ascii="Calibri" w:eastAsia="Times New Roman" w:hAnsi="Calibri" w:cs="Calibri"/>
                <w:b/>
                <w:bCs/>
                <w:color w:val="000000"/>
                <w:highlight w:val="magenta"/>
                <w:lang w:val="en-IN" w:eastAsia="en-IN"/>
              </w:rPr>
              <w:t xml:space="preserve"> Marks:</w:t>
            </w:r>
          </w:p>
          <w:p w14:paraId="3AA35CF3" w14:textId="77777777" w:rsidR="001F0FCB" w:rsidRDefault="001F0FCB" w:rsidP="002A62A4">
            <w:pPr>
              <w:spacing w:after="0" w:line="240" w:lineRule="auto"/>
              <w:rPr>
                <w:rFonts w:ascii="Calibri" w:eastAsia="Times New Roman" w:hAnsi="Calibri" w:cs="Calibri"/>
                <w:b/>
                <w:bCs/>
                <w:color w:val="000000"/>
                <w:highlight w:val="magenta"/>
                <w:lang w:val="en-IN" w:eastAsia="en-IN"/>
              </w:rPr>
            </w:pPr>
          </w:p>
          <w:p w14:paraId="2831AFAB" w14:textId="77777777" w:rsidR="001F0FCB" w:rsidRPr="008E38DD" w:rsidRDefault="001F0FCB" w:rsidP="002A62A4">
            <w:pPr>
              <w:spacing w:after="0" w:line="240" w:lineRule="auto"/>
              <w:rPr>
                <w:rFonts w:ascii="Calibri" w:eastAsia="Times New Roman" w:hAnsi="Calibri" w:cs="Calibri"/>
                <w:b/>
                <w:bCs/>
                <w:color w:val="000000"/>
                <w:highlight w:val="magenta"/>
                <w:lang w:val="en-IN" w:eastAsia="en-IN"/>
              </w:rPr>
            </w:pPr>
          </w:p>
        </w:tc>
      </w:tr>
    </w:tbl>
    <w:p w14:paraId="7A997F15" w14:textId="77777777" w:rsidR="001F0FCB" w:rsidRDefault="001F0FCB" w:rsidP="001F0FCB">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1F0FCB" w:rsidRPr="008E38DD" w14:paraId="29BC1D21" w14:textId="77777777" w:rsidTr="002A62A4">
        <w:trPr>
          <w:trHeight w:val="319"/>
        </w:trPr>
        <w:tc>
          <w:tcPr>
            <w:tcW w:w="9829" w:type="dxa"/>
            <w:shd w:val="clear" w:color="auto" w:fill="auto"/>
            <w:noWrap/>
            <w:vAlign w:val="bottom"/>
            <w:hideMark/>
          </w:tcPr>
          <w:p w14:paraId="6DAD3AF8" w14:textId="77777777" w:rsidR="001F0FCB" w:rsidRPr="009C1B39" w:rsidRDefault="001F0FCB" w:rsidP="002A62A4">
            <w:pPr>
              <w:rPr>
                <w:rFonts w:ascii="Calibri" w:hAnsi="Calibri"/>
                <w:sz w:val="20"/>
                <w:szCs w:val="20"/>
                <w:lang w:val="en-IN" w:eastAsia="en-IN"/>
              </w:rPr>
            </w:pPr>
            <w:r>
              <w:rPr>
                <w:rFonts w:ascii="Calibri" w:eastAsia="Times New Roman" w:hAnsi="Calibri" w:cs="Calibri"/>
                <w:b/>
                <w:bCs/>
                <w:color w:val="000000"/>
                <w:highlight w:val="magenta"/>
                <w:lang w:val="en-IN" w:eastAsia="en-IN"/>
              </w:rPr>
              <w:t>Objective</w:t>
            </w:r>
            <w:r w:rsidRPr="0048377F">
              <w:rPr>
                <w:rFonts w:ascii="Calibri" w:eastAsia="Times New Roman" w:hAnsi="Calibri" w:cs="Calibri"/>
                <w:b/>
                <w:bCs/>
                <w:color w:val="000000"/>
                <w:highlight w:val="magenta"/>
                <w:lang w:val="en-IN" w:eastAsia="en-IN"/>
              </w:rPr>
              <w:t>:</w:t>
            </w:r>
            <w:r>
              <w:rPr>
                <w:rFonts w:ascii="Calibri" w:eastAsia="Times New Roman" w:hAnsi="Calibri" w:cs="Calibri"/>
                <w:b/>
                <w:bCs/>
                <w:color w:val="000000"/>
                <w:highlight w:val="magenta"/>
                <w:lang w:val="en-IN" w:eastAsia="en-IN"/>
              </w:rPr>
              <w:t xml:space="preserve"> </w:t>
            </w:r>
            <w:proofErr w:type="spellStart"/>
            <w:r>
              <w:rPr>
                <w:rFonts w:ascii="Calibri" w:eastAsia="Times New Roman" w:hAnsi="Calibri" w:cs="Calibri"/>
                <w:bCs/>
                <w:color w:val="000000"/>
                <w:lang w:val="en-IN" w:eastAsia="en-IN"/>
              </w:rPr>
              <w:t>Analyze</w:t>
            </w:r>
            <w:proofErr w:type="spellEnd"/>
            <w:r>
              <w:rPr>
                <w:rFonts w:ascii="Calibri" w:eastAsia="Times New Roman" w:hAnsi="Calibri" w:cs="Calibri"/>
                <w:bCs/>
                <w:color w:val="000000"/>
                <w:lang w:val="en-IN" w:eastAsia="en-IN"/>
              </w:rPr>
              <w:t xml:space="preserve"> an exe using Immunity Debugger</w:t>
            </w:r>
          </w:p>
        </w:tc>
      </w:tr>
      <w:tr w:rsidR="001F0FCB" w:rsidRPr="008E38DD" w14:paraId="596ECDE6" w14:textId="77777777" w:rsidTr="002A62A4">
        <w:trPr>
          <w:trHeight w:val="319"/>
        </w:trPr>
        <w:tc>
          <w:tcPr>
            <w:tcW w:w="9829" w:type="dxa"/>
            <w:shd w:val="clear" w:color="auto" w:fill="auto"/>
            <w:noWrap/>
            <w:vAlign w:val="bottom"/>
          </w:tcPr>
          <w:p w14:paraId="30B63728" w14:textId="77777777" w:rsidR="001F0FCB" w:rsidRPr="009C1B39" w:rsidRDefault="001F0FCB" w:rsidP="002A62A4">
            <w:pPr>
              <w:rPr>
                <w:rFonts w:ascii="Calibri" w:hAnsi="Calibri"/>
                <w:sz w:val="20"/>
                <w:szCs w:val="20"/>
                <w:lang w:val="en-IN" w:eastAsia="en-IN"/>
              </w:rPr>
            </w:pPr>
            <w:r>
              <w:rPr>
                <w:rFonts w:ascii="Calibri" w:eastAsia="Times New Roman" w:hAnsi="Calibri" w:cs="Calibri"/>
                <w:b/>
                <w:bCs/>
                <w:color w:val="000000"/>
                <w:highlight w:val="magenta"/>
                <w:lang w:val="en-IN" w:eastAsia="en-IN"/>
              </w:rPr>
              <w:t>Outcome</w:t>
            </w:r>
            <w:r w:rsidRPr="0048377F">
              <w:rPr>
                <w:rFonts w:ascii="Calibri" w:eastAsia="Times New Roman" w:hAnsi="Calibri" w:cs="Calibri"/>
                <w:b/>
                <w:bCs/>
                <w:color w:val="000000"/>
                <w:highlight w:val="magenta"/>
                <w:lang w:val="en-IN" w:eastAsia="en-IN"/>
              </w:rPr>
              <w:t>:</w:t>
            </w:r>
            <w:r>
              <w:rPr>
                <w:rFonts w:ascii="Calibri" w:eastAsia="Times New Roman" w:hAnsi="Calibri" w:cs="Calibri"/>
                <w:b/>
                <w:bCs/>
                <w:color w:val="000000"/>
                <w:highlight w:val="magenta"/>
                <w:lang w:val="en-IN" w:eastAsia="en-IN"/>
              </w:rPr>
              <w:t xml:space="preserve"> </w:t>
            </w:r>
            <w:r>
              <w:rPr>
                <w:rFonts w:ascii="Calibri" w:eastAsia="Times New Roman" w:hAnsi="Calibri" w:cs="Calibri"/>
                <w:b/>
                <w:bCs/>
                <w:color w:val="000000"/>
                <w:lang w:val="en-IN" w:eastAsia="en-IN"/>
              </w:rPr>
              <w:t xml:space="preserve"> </w:t>
            </w:r>
            <w:r w:rsidRPr="00F8478C">
              <w:rPr>
                <w:rFonts w:ascii="Calibri" w:eastAsia="Times New Roman" w:hAnsi="Calibri" w:cs="Calibri"/>
                <w:bCs/>
                <w:color w:val="000000"/>
                <w:lang w:val="en-IN" w:eastAsia="en-IN"/>
              </w:rPr>
              <w:t>To practice disassembling and modifying binaries.</w:t>
            </w:r>
          </w:p>
        </w:tc>
      </w:tr>
      <w:tr w:rsidR="001F0FCB" w:rsidRPr="008E38DD" w14:paraId="7CB27371" w14:textId="77777777" w:rsidTr="002A62A4">
        <w:trPr>
          <w:trHeight w:val="319"/>
        </w:trPr>
        <w:tc>
          <w:tcPr>
            <w:tcW w:w="9829" w:type="dxa"/>
            <w:shd w:val="clear" w:color="auto" w:fill="auto"/>
            <w:noWrap/>
            <w:vAlign w:val="bottom"/>
            <w:hideMark/>
          </w:tcPr>
          <w:p w14:paraId="0ADDDEA1" w14:textId="134DB51E" w:rsidR="001F0FCB" w:rsidRPr="009C1B39" w:rsidRDefault="001F0FCB" w:rsidP="002A62A4">
            <w:pPr>
              <w:autoSpaceDE w:val="0"/>
              <w:autoSpaceDN w:val="0"/>
              <w:adjustRightInd w:val="0"/>
              <w:spacing w:after="0" w:line="240" w:lineRule="auto"/>
              <w:rPr>
                <w:rFonts w:ascii="Calibri" w:hAnsi="Calibri"/>
                <w:sz w:val="20"/>
                <w:szCs w:val="20"/>
                <w:lang w:val="en-IN" w:eastAsia="en-IN"/>
              </w:rPr>
            </w:pPr>
            <w:r>
              <w:rPr>
                <w:rFonts w:ascii="Calibri" w:eastAsia="Times New Roman" w:hAnsi="Calibri" w:cs="Calibri"/>
                <w:b/>
                <w:bCs/>
                <w:color w:val="000000"/>
                <w:highlight w:val="magenta"/>
                <w:lang w:val="en-IN" w:eastAsia="en-IN"/>
              </w:rPr>
              <w:t>Problem Statement</w:t>
            </w:r>
            <w:r w:rsidRPr="0048377F">
              <w:rPr>
                <w:rFonts w:ascii="Calibri" w:eastAsia="Times New Roman" w:hAnsi="Calibri" w:cs="Calibri"/>
                <w:b/>
                <w:bCs/>
                <w:color w:val="000000"/>
                <w:highlight w:val="magenta"/>
                <w:lang w:val="en-IN" w:eastAsia="en-IN"/>
              </w:rPr>
              <w:t>:</w:t>
            </w:r>
            <w:r>
              <w:rPr>
                <w:rFonts w:ascii="Calibri" w:eastAsia="Times New Roman" w:hAnsi="Calibri" w:cs="Calibri"/>
                <w:b/>
                <w:bCs/>
                <w:color w:val="000000"/>
                <w:lang w:val="en-IN" w:eastAsia="en-IN"/>
              </w:rPr>
              <w:t xml:space="preserve"> </w:t>
            </w:r>
            <w:r>
              <w:rPr>
                <w:rFonts w:ascii="Calibri" w:eastAsia="Times New Roman" w:hAnsi="Calibri" w:cs="Calibri"/>
                <w:bCs/>
                <w:color w:val="000000"/>
                <w:lang w:val="en-IN" w:eastAsia="en-IN"/>
              </w:rPr>
              <w:t xml:space="preserve">Examine the </w:t>
            </w:r>
            <w:r w:rsidR="00942DEA">
              <w:rPr>
                <w:rFonts w:ascii="Calibri" w:eastAsia="Times New Roman" w:hAnsi="Calibri" w:cs="Calibri"/>
                <w:bCs/>
                <w:color w:val="000000"/>
                <w:lang w:val="en-IN" w:eastAsia="en-IN"/>
              </w:rPr>
              <w:t>00000.exe</w:t>
            </w:r>
            <w:r w:rsidRPr="00F8478C">
              <w:rPr>
                <w:rFonts w:ascii="Calibri" w:eastAsia="Times New Roman" w:hAnsi="Calibri" w:cs="Calibri"/>
                <w:bCs/>
                <w:color w:val="000000"/>
                <w:lang w:val="en-IN" w:eastAsia="en-IN"/>
              </w:rPr>
              <w:t>file using Immunity Debugger</w:t>
            </w:r>
          </w:p>
        </w:tc>
      </w:tr>
      <w:tr w:rsidR="001F0FCB" w:rsidRPr="008E38DD" w14:paraId="5A5CAE65" w14:textId="77777777" w:rsidTr="002A62A4">
        <w:trPr>
          <w:trHeight w:val="319"/>
        </w:trPr>
        <w:tc>
          <w:tcPr>
            <w:tcW w:w="9829" w:type="dxa"/>
            <w:shd w:val="clear" w:color="auto" w:fill="auto"/>
            <w:noWrap/>
            <w:vAlign w:val="bottom"/>
            <w:hideMark/>
          </w:tcPr>
          <w:p w14:paraId="6503B5A7" w14:textId="77777777" w:rsidR="001F0FCB" w:rsidRPr="00E01CB1" w:rsidRDefault="001F0FCB" w:rsidP="002A62A4">
            <w:pPr>
              <w:tabs>
                <w:tab w:val="left" w:pos="540"/>
              </w:tabs>
              <w:spacing w:before="240"/>
              <w:jc w:val="both"/>
              <w:rPr>
                <w:rFonts w:ascii="Calibri" w:eastAsia="Times New Roman" w:hAnsi="Calibri" w:cs="Calibri"/>
                <w:bCs/>
                <w:color w:val="000000"/>
                <w:lang w:val="en-IN" w:eastAsia="en-IN"/>
              </w:rPr>
            </w:pPr>
            <w:r w:rsidRPr="0048377F">
              <w:rPr>
                <w:rFonts w:ascii="Calibri" w:eastAsia="Times New Roman" w:hAnsi="Calibri" w:cs="Calibri"/>
                <w:b/>
                <w:bCs/>
                <w:color w:val="000000"/>
                <w:highlight w:val="magenta"/>
                <w:lang w:val="en-IN" w:eastAsia="en-IN"/>
              </w:rPr>
              <w:t>Background Study:</w:t>
            </w:r>
            <w:r>
              <w:rPr>
                <w:rFonts w:ascii="Calibri" w:eastAsia="Times New Roman" w:hAnsi="Calibri" w:cs="Calibri"/>
                <w:b/>
                <w:bCs/>
                <w:color w:val="000000"/>
                <w:highlight w:val="magenta"/>
                <w:lang w:val="en-IN" w:eastAsia="en-IN"/>
              </w:rPr>
              <w:t xml:space="preserve"> </w:t>
            </w:r>
            <w:r>
              <w:rPr>
                <w:rFonts w:ascii="Calibri" w:eastAsia="Times New Roman" w:hAnsi="Calibri" w:cs="Calibri"/>
                <w:b/>
                <w:bCs/>
                <w:color w:val="000000"/>
                <w:lang w:val="en-IN" w:eastAsia="en-IN"/>
              </w:rPr>
              <w:t xml:space="preserve"> </w:t>
            </w:r>
            <w:r w:rsidRPr="00F8478C">
              <w:rPr>
                <w:rFonts w:ascii="Calibri" w:eastAsia="Times New Roman" w:hAnsi="Calibri" w:cs="Calibri"/>
                <w:bCs/>
                <w:color w:val="000000"/>
                <w:lang w:eastAsia="en-IN"/>
              </w:rPr>
              <w:t>Immunity Debugger is a powerful new way to write exploits, analyze malware, and reverse engineer binary files. It builds on a solid user interface with function graphing, the industry's first heap analysis tool built specifically for heap creation, and a large and well supported Python API for easy extensibility.</w:t>
            </w:r>
          </w:p>
        </w:tc>
      </w:tr>
      <w:tr w:rsidR="001F0FCB" w:rsidRPr="008E38DD" w14:paraId="78C9E643" w14:textId="77777777" w:rsidTr="002A62A4">
        <w:trPr>
          <w:trHeight w:val="319"/>
        </w:trPr>
        <w:tc>
          <w:tcPr>
            <w:tcW w:w="9829" w:type="dxa"/>
            <w:shd w:val="clear" w:color="auto" w:fill="auto"/>
            <w:noWrap/>
            <w:vAlign w:val="bottom"/>
            <w:hideMark/>
          </w:tcPr>
          <w:p w14:paraId="309B33A8" w14:textId="77777777" w:rsidR="001F0FCB" w:rsidRPr="0048377F" w:rsidRDefault="001F0FCB" w:rsidP="002A62A4">
            <w:pPr>
              <w:spacing w:after="0" w:line="240" w:lineRule="auto"/>
              <w:rPr>
                <w:rFonts w:ascii="Calibri" w:eastAsia="Times New Roman" w:hAnsi="Calibri" w:cs="Calibri"/>
                <w:b/>
                <w:bCs/>
                <w:color w:val="000000"/>
                <w:highlight w:val="magenta"/>
                <w:lang w:val="en-IN" w:eastAsia="en-IN"/>
              </w:rPr>
            </w:pPr>
            <w:r w:rsidRPr="0048377F">
              <w:rPr>
                <w:rFonts w:ascii="Calibri" w:eastAsia="Times New Roman" w:hAnsi="Calibri" w:cs="Calibri"/>
                <w:b/>
                <w:bCs/>
                <w:color w:val="000000"/>
                <w:highlight w:val="magenta"/>
                <w:lang w:val="en-IN" w:eastAsia="en-IN"/>
              </w:rPr>
              <w:t>Algorithm/Flowchart:</w:t>
            </w:r>
          </w:p>
          <w:p w14:paraId="4D197B23" w14:textId="77777777" w:rsidR="001F0FCB" w:rsidRPr="0048377F" w:rsidRDefault="001F0FCB" w:rsidP="002A62A4">
            <w:pPr>
              <w:spacing w:after="0" w:line="240" w:lineRule="auto"/>
              <w:rPr>
                <w:rFonts w:ascii="Calibri" w:eastAsia="Times New Roman" w:hAnsi="Calibri" w:cs="Calibri"/>
                <w:b/>
                <w:bCs/>
                <w:color w:val="000000"/>
                <w:highlight w:val="magenta"/>
                <w:lang w:val="en-IN" w:eastAsia="en-IN"/>
              </w:rPr>
            </w:pPr>
          </w:p>
          <w:p w14:paraId="6595D603" w14:textId="77777777" w:rsidR="001F0FCB" w:rsidRPr="0048377F" w:rsidRDefault="001F0FCB" w:rsidP="002A62A4">
            <w:pPr>
              <w:spacing w:after="0" w:line="240" w:lineRule="auto"/>
              <w:rPr>
                <w:rFonts w:ascii="Calibri" w:eastAsia="Times New Roman" w:hAnsi="Calibri" w:cs="Calibri"/>
                <w:b/>
                <w:bCs/>
                <w:color w:val="000000"/>
                <w:highlight w:val="magenta"/>
                <w:lang w:val="en-IN" w:eastAsia="en-IN"/>
              </w:rPr>
            </w:pPr>
          </w:p>
          <w:p w14:paraId="40402B4C" w14:textId="77777777" w:rsidR="001F0FCB" w:rsidRPr="0048377F" w:rsidRDefault="001F0FCB" w:rsidP="002A62A4">
            <w:pPr>
              <w:spacing w:after="0" w:line="240" w:lineRule="auto"/>
              <w:rPr>
                <w:rFonts w:ascii="Calibri" w:eastAsia="Times New Roman" w:hAnsi="Calibri" w:cs="Calibri"/>
                <w:b/>
                <w:bCs/>
                <w:color w:val="000000"/>
                <w:highlight w:val="magenta"/>
                <w:lang w:val="en-IN" w:eastAsia="en-IN"/>
              </w:rPr>
            </w:pPr>
          </w:p>
        </w:tc>
      </w:tr>
      <w:tr w:rsidR="001F0FCB" w:rsidRPr="008E38DD" w14:paraId="7532764E" w14:textId="77777777" w:rsidTr="002A62A4">
        <w:trPr>
          <w:trHeight w:val="319"/>
        </w:trPr>
        <w:tc>
          <w:tcPr>
            <w:tcW w:w="9829" w:type="dxa"/>
            <w:shd w:val="clear" w:color="auto" w:fill="auto"/>
            <w:noWrap/>
            <w:vAlign w:val="bottom"/>
            <w:hideMark/>
          </w:tcPr>
          <w:p w14:paraId="74938881" w14:textId="77777777" w:rsidR="001F0FCB" w:rsidRPr="0048377F" w:rsidRDefault="001F0FCB" w:rsidP="002A62A4">
            <w:pPr>
              <w:spacing w:after="0" w:line="240" w:lineRule="auto"/>
              <w:rPr>
                <w:rFonts w:ascii="Calibri" w:eastAsia="Times New Roman" w:hAnsi="Calibri" w:cs="Calibri"/>
                <w:b/>
                <w:bCs/>
                <w:color w:val="000000"/>
                <w:highlight w:val="magenta"/>
                <w:lang w:val="en-IN" w:eastAsia="en-IN"/>
              </w:rPr>
            </w:pPr>
            <w:proofErr w:type="gramStart"/>
            <w:r w:rsidRPr="0048377F">
              <w:rPr>
                <w:rFonts w:ascii="Calibri" w:eastAsia="Times New Roman" w:hAnsi="Calibri" w:cs="Calibri"/>
                <w:b/>
                <w:bCs/>
                <w:color w:val="000000"/>
                <w:highlight w:val="magenta"/>
                <w:lang w:val="en-IN" w:eastAsia="en-IN"/>
              </w:rPr>
              <w:t>Code</w:t>
            </w:r>
            <w:r>
              <w:rPr>
                <w:rFonts w:ascii="Calibri" w:eastAsia="Times New Roman" w:hAnsi="Calibri" w:cs="Calibri"/>
                <w:b/>
                <w:bCs/>
                <w:color w:val="000000"/>
                <w:highlight w:val="magenta"/>
                <w:lang w:val="en-IN" w:eastAsia="en-IN"/>
              </w:rPr>
              <w:t>(</w:t>
            </w:r>
            <w:proofErr w:type="gramEnd"/>
            <w:r>
              <w:rPr>
                <w:rFonts w:ascii="Calibri" w:eastAsia="Times New Roman" w:hAnsi="Calibri" w:cs="Calibri"/>
                <w:b/>
                <w:bCs/>
                <w:color w:val="000000"/>
                <w:highlight w:val="magenta"/>
                <w:lang w:val="en-IN" w:eastAsia="en-IN"/>
              </w:rPr>
              <w:t>Solution):</w:t>
            </w:r>
          </w:p>
          <w:p w14:paraId="5AE8B9EB" w14:textId="77777777" w:rsidR="001F0FCB" w:rsidRPr="0048377F" w:rsidRDefault="001F0FCB" w:rsidP="002A62A4">
            <w:pPr>
              <w:spacing w:after="0" w:line="240" w:lineRule="auto"/>
              <w:rPr>
                <w:rFonts w:ascii="Calibri" w:eastAsia="Times New Roman" w:hAnsi="Calibri" w:cs="Calibri"/>
                <w:b/>
                <w:bCs/>
                <w:color w:val="000000"/>
                <w:highlight w:val="magenta"/>
                <w:lang w:val="en-IN" w:eastAsia="en-IN"/>
              </w:rPr>
            </w:pPr>
          </w:p>
          <w:p w14:paraId="2D314C5B" w14:textId="77777777" w:rsidR="001F0FCB" w:rsidRPr="0048377F" w:rsidRDefault="001F0FCB" w:rsidP="002A62A4">
            <w:pPr>
              <w:spacing w:after="0" w:line="240" w:lineRule="auto"/>
              <w:rPr>
                <w:rFonts w:ascii="Calibri" w:eastAsia="Times New Roman" w:hAnsi="Calibri" w:cs="Calibri"/>
                <w:b/>
                <w:bCs/>
                <w:color w:val="000000"/>
                <w:highlight w:val="magenta"/>
                <w:lang w:val="en-IN" w:eastAsia="en-IN"/>
              </w:rPr>
            </w:pPr>
          </w:p>
          <w:p w14:paraId="574B0CAF" w14:textId="77777777" w:rsidR="001F0FCB" w:rsidRPr="0048377F" w:rsidRDefault="001F0FCB" w:rsidP="002A62A4">
            <w:pPr>
              <w:spacing w:after="0" w:line="240" w:lineRule="auto"/>
              <w:rPr>
                <w:rFonts w:ascii="Calibri" w:eastAsia="Times New Roman" w:hAnsi="Calibri" w:cs="Calibri"/>
                <w:b/>
                <w:bCs/>
                <w:color w:val="000000"/>
                <w:highlight w:val="magenta"/>
                <w:lang w:val="en-IN" w:eastAsia="en-IN"/>
              </w:rPr>
            </w:pPr>
          </w:p>
        </w:tc>
      </w:tr>
      <w:tr w:rsidR="001F0FCB" w:rsidRPr="008E38DD" w14:paraId="16439DF1" w14:textId="77777777" w:rsidTr="002A62A4">
        <w:trPr>
          <w:trHeight w:val="319"/>
        </w:trPr>
        <w:tc>
          <w:tcPr>
            <w:tcW w:w="9829" w:type="dxa"/>
            <w:shd w:val="clear" w:color="auto" w:fill="auto"/>
            <w:noWrap/>
            <w:vAlign w:val="bottom"/>
            <w:hideMark/>
          </w:tcPr>
          <w:p w14:paraId="2BF17B49" w14:textId="77777777" w:rsidR="001F0FCB" w:rsidRPr="0048377F" w:rsidRDefault="001F0FCB" w:rsidP="002A62A4">
            <w:pPr>
              <w:spacing w:after="0" w:line="240" w:lineRule="auto"/>
              <w:rPr>
                <w:rFonts w:ascii="Calibri" w:eastAsia="Times New Roman" w:hAnsi="Calibri" w:cs="Calibri"/>
                <w:b/>
                <w:bCs/>
                <w:color w:val="000000"/>
                <w:highlight w:val="magenta"/>
                <w:lang w:val="en-IN" w:eastAsia="en-IN"/>
              </w:rPr>
            </w:pPr>
            <w:r w:rsidRPr="0048377F">
              <w:rPr>
                <w:rFonts w:ascii="Calibri" w:eastAsia="Times New Roman" w:hAnsi="Calibri" w:cs="Calibri"/>
                <w:b/>
                <w:bCs/>
                <w:color w:val="000000"/>
                <w:highlight w:val="magenta"/>
                <w:lang w:val="en-IN" w:eastAsia="en-IN"/>
              </w:rPr>
              <w:t>Sample Outputs:</w:t>
            </w:r>
          </w:p>
          <w:p w14:paraId="06BD21F3" w14:textId="6ECAD86F" w:rsidR="00942DEA" w:rsidRDefault="00942DEA" w:rsidP="00942DEA">
            <w:r>
              <w:t xml:space="preserve">First we will download the </w:t>
            </w:r>
            <w:r>
              <w:t>00000.e</w:t>
            </w:r>
            <w:r>
              <w:t xml:space="preserve">xe file and try to launch it and after it ask for Launch code we will enter 1 and it will show </w:t>
            </w:r>
            <w:proofErr w:type="gramStart"/>
            <w:r>
              <w:t>a  message</w:t>
            </w:r>
            <w:proofErr w:type="gramEnd"/>
            <w:r>
              <w:t xml:space="preserve"> which is basically a error message .</w:t>
            </w:r>
          </w:p>
          <w:p w14:paraId="6A135730" w14:textId="7CE5B813" w:rsidR="001F0FCB" w:rsidRDefault="00942DEA" w:rsidP="002A62A4">
            <w:pPr>
              <w:spacing w:after="0" w:line="240" w:lineRule="auto"/>
              <w:rPr>
                <w:rFonts w:ascii="Calibri" w:eastAsia="Times New Roman" w:hAnsi="Calibri" w:cs="Calibri"/>
                <w:b/>
                <w:bCs/>
                <w:color w:val="000000"/>
                <w:highlight w:val="magenta"/>
                <w:lang w:val="en-IN" w:eastAsia="en-IN"/>
              </w:rPr>
            </w:pPr>
            <w:r>
              <w:rPr>
                <w:noProof/>
              </w:rPr>
              <w:lastRenderedPageBreak/>
              <w:drawing>
                <wp:inline distT="0" distB="0" distL="0" distR="0" wp14:anchorId="6985E636" wp14:editId="61E7BF76">
                  <wp:extent cx="5731510" cy="37731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73170"/>
                          </a:xfrm>
                          <a:prstGeom prst="rect">
                            <a:avLst/>
                          </a:prstGeom>
                          <a:noFill/>
                          <a:ln>
                            <a:noFill/>
                          </a:ln>
                        </pic:spPr>
                      </pic:pic>
                    </a:graphicData>
                  </a:graphic>
                </wp:inline>
              </w:drawing>
            </w:r>
          </w:p>
          <w:p w14:paraId="13D3B288" w14:textId="742490C2" w:rsidR="00942DEA" w:rsidRDefault="00942DEA" w:rsidP="002A62A4">
            <w:pPr>
              <w:spacing w:after="0" w:line="240" w:lineRule="auto"/>
              <w:rPr>
                <w:rFonts w:ascii="Calibri" w:eastAsia="Times New Roman" w:hAnsi="Calibri" w:cs="Calibri"/>
                <w:b/>
                <w:bCs/>
                <w:color w:val="000000"/>
                <w:highlight w:val="magenta"/>
                <w:lang w:val="en-IN" w:eastAsia="en-IN"/>
              </w:rPr>
            </w:pPr>
          </w:p>
          <w:p w14:paraId="39D25F28" w14:textId="6BE7C502" w:rsidR="00942DEA" w:rsidRDefault="00942DEA" w:rsidP="002A62A4">
            <w:pPr>
              <w:spacing w:after="0" w:line="240" w:lineRule="auto"/>
              <w:rPr>
                <w:rFonts w:ascii="Calibri" w:eastAsia="Times New Roman" w:hAnsi="Calibri" w:cs="Calibri"/>
                <w:b/>
                <w:bCs/>
                <w:color w:val="000000"/>
                <w:highlight w:val="magenta"/>
                <w:lang w:val="en-IN" w:eastAsia="en-IN"/>
              </w:rPr>
            </w:pPr>
            <w:r>
              <w:rPr>
                <w:noProof/>
              </w:rPr>
              <w:drawing>
                <wp:inline distT="0" distB="0" distL="0" distR="0" wp14:anchorId="47364A27" wp14:editId="2CCA6740">
                  <wp:extent cx="5731510" cy="20351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035175"/>
                          </a:xfrm>
                          <a:prstGeom prst="rect">
                            <a:avLst/>
                          </a:prstGeom>
                          <a:noFill/>
                          <a:ln>
                            <a:noFill/>
                          </a:ln>
                        </pic:spPr>
                      </pic:pic>
                    </a:graphicData>
                  </a:graphic>
                </wp:inline>
              </w:drawing>
            </w:r>
          </w:p>
          <w:p w14:paraId="10D7A9F2" w14:textId="3C9F51C0" w:rsidR="00942DEA" w:rsidRDefault="00942DEA" w:rsidP="002A62A4">
            <w:pPr>
              <w:spacing w:after="0" w:line="240" w:lineRule="auto"/>
              <w:rPr>
                <w:rFonts w:ascii="Calibri" w:eastAsia="Times New Roman" w:hAnsi="Calibri" w:cs="Calibri"/>
                <w:b/>
                <w:bCs/>
                <w:color w:val="000000"/>
                <w:highlight w:val="magenta"/>
                <w:lang w:val="en-IN" w:eastAsia="en-IN"/>
              </w:rPr>
            </w:pPr>
          </w:p>
          <w:p w14:paraId="2DE381F1" w14:textId="357DD7DC" w:rsidR="00942DEA" w:rsidRDefault="00942DEA" w:rsidP="00942DEA">
            <w:r>
              <w:t>Now we will start Immunity debugger and will load our first file named as “00000.exe” We will find for the word JMP and JNZ which are highlighted in green and we will right click on both of them one by one and will assemble them.</w:t>
            </w:r>
          </w:p>
          <w:p w14:paraId="37CEEFC2" w14:textId="440D6810" w:rsidR="00942DEA" w:rsidRDefault="00942DEA" w:rsidP="00942DEA">
            <w:r>
              <w:rPr>
                <w:noProof/>
              </w:rPr>
              <w:lastRenderedPageBreak/>
              <w:drawing>
                <wp:inline distT="0" distB="0" distL="0" distR="0" wp14:anchorId="3C87B5A8" wp14:editId="0EB4AAE9">
                  <wp:extent cx="5731510" cy="26631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63190"/>
                          </a:xfrm>
                          <a:prstGeom prst="rect">
                            <a:avLst/>
                          </a:prstGeom>
                          <a:noFill/>
                          <a:ln>
                            <a:noFill/>
                          </a:ln>
                        </pic:spPr>
                      </pic:pic>
                    </a:graphicData>
                  </a:graphic>
                </wp:inline>
              </w:drawing>
            </w:r>
          </w:p>
          <w:p w14:paraId="47100C5D" w14:textId="20D64077" w:rsidR="00942DEA" w:rsidRDefault="00942DEA" w:rsidP="002A62A4">
            <w:pPr>
              <w:spacing w:after="0" w:line="240" w:lineRule="auto"/>
              <w:rPr>
                <w:rFonts w:ascii="Calibri" w:eastAsia="Times New Roman" w:hAnsi="Calibri" w:cs="Calibri"/>
                <w:b/>
                <w:bCs/>
                <w:color w:val="000000"/>
                <w:highlight w:val="magenta"/>
                <w:lang w:val="en-IN" w:eastAsia="en-IN"/>
              </w:rPr>
            </w:pPr>
            <w:r>
              <w:rPr>
                <w:noProof/>
              </w:rPr>
              <w:drawing>
                <wp:inline distT="0" distB="0" distL="0" distR="0" wp14:anchorId="4AE56E1F" wp14:editId="52505635">
                  <wp:extent cx="5731510" cy="25673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567305"/>
                          </a:xfrm>
                          <a:prstGeom prst="rect">
                            <a:avLst/>
                          </a:prstGeom>
                          <a:noFill/>
                          <a:ln>
                            <a:noFill/>
                          </a:ln>
                        </pic:spPr>
                      </pic:pic>
                    </a:graphicData>
                  </a:graphic>
                </wp:inline>
              </w:drawing>
            </w:r>
          </w:p>
          <w:p w14:paraId="5673CF4D" w14:textId="1F3BCD45" w:rsidR="00942DEA" w:rsidRDefault="00942DEA" w:rsidP="002A62A4">
            <w:pPr>
              <w:spacing w:after="0" w:line="240" w:lineRule="auto"/>
              <w:rPr>
                <w:rFonts w:ascii="Calibri" w:eastAsia="Times New Roman" w:hAnsi="Calibri" w:cs="Calibri"/>
                <w:b/>
                <w:bCs/>
                <w:color w:val="000000"/>
                <w:highlight w:val="magenta"/>
                <w:lang w:val="en-IN" w:eastAsia="en-IN"/>
              </w:rPr>
            </w:pPr>
          </w:p>
          <w:p w14:paraId="543EA136" w14:textId="01BB89F6" w:rsidR="00942DEA" w:rsidRDefault="00942DEA" w:rsidP="002A62A4">
            <w:pPr>
              <w:spacing w:after="0" w:line="240" w:lineRule="auto"/>
              <w:rPr>
                <w:rFonts w:ascii="Calibri" w:eastAsia="Times New Roman" w:hAnsi="Calibri" w:cs="Calibri"/>
                <w:b/>
                <w:bCs/>
                <w:color w:val="000000"/>
                <w:highlight w:val="magenta"/>
                <w:lang w:val="en-IN" w:eastAsia="en-IN"/>
              </w:rPr>
            </w:pPr>
          </w:p>
          <w:p w14:paraId="26EC889C" w14:textId="77777777" w:rsidR="00942DEA" w:rsidRDefault="00942DEA" w:rsidP="00942DEA"/>
          <w:p w14:paraId="5B418523" w14:textId="77777777" w:rsidR="00942DEA" w:rsidRDefault="00942DEA" w:rsidP="00942DEA">
            <w:r>
              <w:t>After clicking on assemble we will find a address there we will remove it and will use “</w:t>
            </w:r>
            <w:proofErr w:type="gramStart"/>
            <w:r>
              <w:t>NOP”  there</w:t>
            </w:r>
            <w:proofErr w:type="gramEnd"/>
            <w:r>
              <w:t xml:space="preserve"> and same on JNZ </w:t>
            </w:r>
          </w:p>
          <w:p w14:paraId="12A840B7" w14:textId="77777777" w:rsidR="00942DEA" w:rsidRDefault="00942DEA" w:rsidP="002A62A4">
            <w:pPr>
              <w:spacing w:after="0" w:line="240" w:lineRule="auto"/>
              <w:rPr>
                <w:rFonts w:ascii="Calibri" w:eastAsia="Times New Roman" w:hAnsi="Calibri" w:cs="Calibri"/>
                <w:b/>
                <w:bCs/>
                <w:color w:val="000000"/>
                <w:highlight w:val="magenta"/>
                <w:lang w:val="en-IN" w:eastAsia="en-IN"/>
              </w:rPr>
            </w:pPr>
          </w:p>
          <w:p w14:paraId="311EB057" w14:textId="6E89F0BF" w:rsidR="00942DEA" w:rsidRDefault="00942DEA" w:rsidP="002A62A4">
            <w:pPr>
              <w:spacing w:after="0" w:line="240" w:lineRule="auto"/>
              <w:rPr>
                <w:rFonts w:ascii="Calibri" w:eastAsia="Times New Roman" w:hAnsi="Calibri" w:cs="Calibri"/>
                <w:b/>
                <w:bCs/>
                <w:color w:val="000000"/>
                <w:highlight w:val="magenta"/>
                <w:lang w:val="en-IN" w:eastAsia="en-IN"/>
              </w:rPr>
            </w:pPr>
            <w:r>
              <w:rPr>
                <w:noProof/>
              </w:rPr>
              <w:lastRenderedPageBreak/>
              <w:drawing>
                <wp:inline distT="0" distB="0" distL="0" distR="0" wp14:anchorId="7280C2C2" wp14:editId="259718C1">
                  <wp:extent cx="5731510" cy="25946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noFill/>
                          </a:ln>
                        </pic:spPr>
                      </pic:pic>
                    </a:graphicData>
                  </a:graphic>
                </wp:inline>
              </w:drawing>
            </w:r>
          </w:p>
          <w:p w14:paraId="0A21E2F9" w14:textId="7F08AE14" w:rsidR="00942DEA" w:rsidRDefault="00942DEA" w:rsidP="00942DEA">
            <w:r>
              <w:t xml:space="preserve">Once </w:t>
            </w:r>
            <w:proofErr w:type="spellStart"/>
            <w:r>
              <w:t>its</w:t>
            </w:r>
            <w:proofErr w:type="spellEnd"/>
            <w:r>
              <w:t xml:space="preserve"> done we will see NOP listed </w:t>
            </w:r>
            <w:proofErr w:type="gramStart"/>
            <w:r>
              <w:t>so  many</w:t>
            </w:r>
            <w:proofErr w:type="gramEnd"/>
            <w:r>
              <w:t xml:space="preserve"> times on screen.</w:t>
            </w:r>
          </w:p>
          <w:p w14:paraId="0B0B3AB7" w14:textId="3EF57F59" w:rsidR="00942DEA" w:rsidRDefault="00942DEA" w:rsidP="00942DEA">
            <w:r>
              <w:rPr>
                <w:noProof/>
              </w:rPr>
              <w:drawing>
                <wp:inline distT="0" distB="0" distL="0" distR="0" wp14:anchorId="56375F07" wp14:editId="686327A9">
                  <wp:extent cx="5731510" cy="14630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63040"/>
                          </a:xfrm>
                          <a:prstGeom prst="rect">
                            <a:avLst/>
                          </a:prstGeom>
                          <a:noFill/>
                          <a:ln>
                            <a:noFill/>
                          </a:ln>
                        </pic:spPr>
                      </pic:pic>
                    </a:graphicData>
                  </a:graphic>
                </wp:inline>
              </w:drawing>
            </w:r>
          </w:p>
          <w:p w14:paraId="3CE5C7DF" w14:textId="60360EBD" w:rsidR="00942DEA" w:rsidRDefault="00942DEA" w:rsidP="002A62A4">
            <w:pPr>
              <w:spacing w:after="0" w:line="240" w:lineRule="auto"/>
              <w:rPr>
                <w:rFonts w:ascii="Calibri" w:eastAsia="Times New Roman" w:hAnsi="Calibri" w:cs="Calibri"/>
                <w:b/>
                <w:bCs/>
                <w:color w:val="000000"/>
                <w:highlight w:val="magenta"/>
                <w:lang w:val="en-IN" w:eastAsia="en-IN"/>
              </w:rPr>
            </w:pPr>
            <w:r>
              <w:rPr>
                <w:noProof/>
              </w:rPr>
              <w:drawing>
                <wp:inline distT="0" distB="0" distL="0" distR="0" wp14:anchorId="069B822C" wp14:editId="5E182AFD">
                  <wp:extent cx="5731510" cy="26974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p>
          <w:p w14:paraId="0304CB12" w14:textId="14E058E8" w:rsidR="001F0FCB" w:rsidRDefault="001F0FCB" w:rsidP="002A62A4">
            <w:pPr>
              <w:spacing w:after="0" w:line="240" w:lineRule="auto"/>
              <w:rPr>
                <w:rFonts w:ascii="Calibri" w:eastAsia="Times New Roman" w:hAnsi="Calibri" w:cs="Calibri"/>
                <w:b/>
                <w:bCs/>
                <w:color w:val="000000"/>
                <w:highlight w:val="magenta"/>
                <w:lang w:val="en-IN" w:eastAsia="en-IN"/>
              </w:rPr>
            </w:pPr>
          </w:p>
          <w:p w14:paraId="7DBF7380" w14:textId="34BEF0AF" w:rsidR="00942DEA" w:rsidRDefault="00942DEA" w:rsidP="002A62A4">
            <w:pPr>
              <w:spacing w:after="0" w:line="240" w:lineRule="auto"/>
              <w:rPr>
                <w:rFonts w:ascii="Calibri" w:eastAsia="Times New Roman" w:hAnsi="Calibri" w:cs="Calibri"/>
                <w:b/>
                <w:bCs/>
                <w:color w:val="000000"/>
                <w:highlight w:val="magenta"/>
                <w:lang w:val="en-IN" w:eastAsia="en-IN"/>
              </w:rPr>
            </w:pPr>
          </w:p>
          <w:p w14:paraId="1C2434BB" w14:textId="2A665213" w:rsidR="00942DEA" w:rsidRDefault="00942DEA" w:rsidP="002A62A4">
            <w:pPr>
              <w:spacing w:after="0" w:line="240" w:lineRule="auto"/>
              <w:rPr>
                <w:rFonts w:ascii="Calibri" w:eastAsia="Times New Roman" w:hAnsi="Calibri" w:cs="Calibri"/>
                <w:b/>
                <w:bCs/>
                <w:color w:val="000000"/>
                <w:highlight w:val="magenta"/>
                <w:lang w:val="en-IN" w:eastAsia="en-IN"/>
              </w:rPr>
            </w:pPr>
            <w:r>
              <w:rPr>
                <w:noProof/>
              </w:rPr>
              <w:lastRenderedPageBreak/>
              <w:drawing>
                <wp:inline distT="0" distB="0" distL="0" distR="0" wp14:anchorId="302A19EA" wp14:editId="0E9FA242">
                  <wp:extent cx="5731510" cy="27965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96540"/>
                          </a:xfrm>
                          <a:prstGeom prst="rect">
                            <a:avLst/>
                          </a:prstGeom>
                          <a:noFill/>
                          <a:ln>
                            <a:noFill/>
                          </a:ln>
                        </pic:spPr>
                      </pic:pic>
                    </a:graphicData>
                  </a:graphic>
                </wp:inline>
              </w:drawing>
            </w:r>
          </w:p>
          <w:p w14:paraId="63478360" w14:textId="77777777" w:rsidR="00942DEA" w:rsidRDefault="00942DEA" w:rsidP="00942DEA"/>
          <w:p w14:paraId="22061A61" w14:textId="19234339" w:rsidR="00942DEA" w:rsidRDefault="00942DEA" w:rsidP="00942DEA">
            <w:r>
              <w:t>Then we will right click on same screen and will use “Copy to Executable” and then will click “All modifications”.</w:t>
            </w:r>
          </w:p>
          <w:p w14:paraId="3379CC2E" w14:textId="7C289247" w:rsidR="00942DEA" w:rsidRDefault="00942DEA" w:rsidP="00942DEA">
            <w:r>
              <w:t>After that we will have another screen pop</w:t>
            </w:r>
            <w:r>
              <w:t>p</w:t>
            </w:r>
            <w:r>
              <w:t xml:space="preserve">ed up there we will right click again and will save the </w:t>
            </w:r>
            <w:proofErr w:type="gramStart"/>
            <w:r>
              <w:t>file  by</w:t>
            </w:r>
            <w:proofErr w:type="gramEnd"/>
            <w:r>
              <w:t xml:space="preserve"> name “00000</w:t>
            </w:r>
            <w:r>
              <w:t>NEW</w:t>
            </w:r>
            <w:r>
              <w:t>exe</w:t>
            </w:r>
            <w:r>
              <w:t>’</w:t>
            </w:r>
          </w:p>
          <w:p w14:paraId="32677A6B" w14:textId="78D6A42A" w:rsidR="00942DEA" w:rsidRPr="00942DEA" w:rsidRDefault="00942DEA" w:rsidP="00942DEA">
            <w:r>
              <w:t>Once file is saved run that file and we will get the answer</w:t>
            </w:r>
          </w:p>
          <w:p w14:paraId="5AA7BBAA" w14:textId="26D0DD62" w:rsidR="00942DEA" w:rsidRDefault="00942DEA" w:rsidP="002A62A4">
            <w:pPr>
              <w:spacing w:after="0" w:line="240" w:lineRule="auto"/>
              <w:rPr>
                <w:rFonts w:ascii="Calibri" w:eastAsia="Times New Roman" w:hAnsi="Calibri" w:cs="Calibri"/>
                <w:b/>
                <w:bCs/>
                <w:color w:val="000000"/>
                <w:highlight w:val="magenta"/>
                <w:lang w:val="en-IN" w:eastAsia="en-IN"/>
              </w:rPr>
            </w:pPr>
          </w:p>
          <w:p w14:paraId="35C9C0C2" w14:textId="15EDD0E3" w:rsidR="00942DEA" w:rsidRPr="0048377F" w:rsidRDefault="00942DEA" w:rsidP="002A62A4">
            <w:pPr>
              <w:spacing w:after="0" w:line="240" w:lineRule="auto"/>
              <w:rPr>
                <w:rFonts w:ascii="Calibri" w:eastAsia="Times New Roman" w:hAnsi="Calibri" w:cs="Calibri"/>
                <w:b/>
                <w:bCs/>
                <w:color w:val="000000"/>
                <w:highlight w:val="magenta"/>
                <w:lang w:val="en-IN" w:eastAsia="en-IN"/>
              </w:rPr>
            </w:pPr>
            <w:r>
              <w:rPr>
                <w:noProof/>
              </w:rPr>
              <w:drawing>
                <wp:inline distT="0" distB="0" distL="0" distR="0" wp14:anchorId="401E08DE" wp14:editId="4097ADA8">
                  <wp:extent cx="5731510" cy="38468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46830"/>
                          </a:xfrm>
                          <a:prstGeom prst="rect">
                            <a:avLst/>
                          </a:prstGeom>
                          <a:noFill/>
                          <a:ln>
                            <a:noFill/>
                          </a:ln>
                        </pic:spPr>
                      </pic:pic>
                    </a:graphicData>
                  </a:graphic>
                </wp:inline>
              </w:drawing>
            </w:r>
          </w:p>
          <w:p w14:paraId="69EF23F7" w14:textId="77777777" w:rsidR="001F0FCB" w:rsidRPr="0048377F" w:rsidRDefault="001F0FCB" w:rsidP="002A62A4">
            <w:pPr>
              <w:spacing w:after="0" w:line="240" w:lineRule="auto"/>
              <w:rPr>
                <w:rFonts w:ascii="Calibri" w:eastAsia="Times New Roman" w:hAnsi="Calibri" w:cs="Calibri"/>
                <w:b/>
                <w:bCs/>
                <w:color w:val="000000"/>
                <w:highlight w:val="magenta"/>
                <w:lang w:val="en-IN" w:eastAsia="en-IN"/>
              </w:rPr>
            </w:pPr>
          </w:p>
        </w:tc>
      </w:tr>
      <w:tr w:rsidR="001F0FCB" w:rsidRPr="008E38DD" w14:paraId="3A94AF44" w14:textId="77777777" w:rsidTr="002A62A4">
        <w:trPr>
          <w:trHeight w:val="2276"/>
        </w:trPr>
        <w:tc>
          <w:tcPr>
            <w:tcW w:w="9829" w:type="dxa"/>
            <w:shd w:val="clear" w:color="auto" w:fill="auto"/>
            <w:noWrap/>
            <w:vAlign w:val="bottom"/>
            <w:hideMark/>
          </w:tcPr>
          <w:p w14:paraId="3B0EDD8C" w14:textId="77777777" w:rsidR="001F0FCB" w:rsidRDefault="001F0FCB" w:rsidP="002A62A4">
            <w:pPr>
              <w:spacing w:after="0" w:line="240" w:lineRule="auto"/>
              <w:rPr>
                <w:rFonts w:ascii="Calibri" w:eastAsia="Times New Roman" w:hAnsi="Calibri" w:cs="Calibri"/>
                <w:b/>
                <w:bCs/>
                <w:color w:val="000000"/>
                <w:highlight w:val="magenta"/>
                <w:lang w:val="en-IN" w:eastAsia="en-IN"/>
              </w:rPr>
            </w:pPr>
            <w:r w:rsidRPr="0048377F">
              <w:rPr>
                <w:rFonts w:ascii="Calibri" w:eastAsia="Times New Roman" w:hAnsi="Calibri" w:cs="Calibri"/>
                <w:b/>
                <w:bCs/>
                <w:color w:val="000000"/>
                <w:highlight w:val="magenta"/>
                <w:lang w:val="en-IN" w:eastAsia="en-IN"/>
              </w:rPr>
              <w:lastRenderedPageBreak/>
              <w:t>Question Bank:</w:t>
            </w:r>
          </w:p>
          <w:p w14:paraId="44562A23" w14:textId="77777777" w:rsidR="001F0FCB" w:rsidRPr="0048377F" w:rsidRDefault="001F0FCB" w:rsidP="002A62A4">
            <w:pPr>
              <w:spacing w:after="0" w:line="240" w:lineRule="auto"/>
              <w:rPr>
                <w:rFonts w:ascii="Calibri" w:eastAsia="Times New Roman" w:hAnsi="Calibri" w:cs="Calibri"/>
                <w:b/>
                <w:bCs/>
                <w:color w:val="000000"/>
                <w:highlight w:val="magenta"/>
                <w:lang w:val="en-IN" w:eastAsia="en-IN"/>
              </w:rPr>
            </w:pPr>
          </w:p>
          <w:p w14:paraId="76BCCF14" w14:textId="77777777" w:rsidR="001F0FCB" w:rsidRDefault="001F0FCB" w:rsidP="001F0FCB">
            <w:pPr>
              <w:pStyle w:val="ListParagraph"/>
              <w:numPr>
                <w:ilvl w:val="0"/>
                <w:numId w:val="1"/>
              </w:numPr>
              <w:tabs>
                <w:tab w:val="left" w:pos="1100"/>
              </w:tabs>
              <w:spacing w:after="0"/>
              <w:rPr>
                <w:lang w:val="en-IN" w:eastAsia="en-IN"/>
              </w:rPr>
            </w:pPr>
            <w:r>
              <w:rPr>
                <w:lang w:val="en-IN" w:eastAsia="en-IN"/>
              </w:rPr>
              <w:t xml:space="preserve">Differentiate between Immunity Debugger, x64Dbg and </w:t>
            </w:r>
            <w:proofErr w:type="spellStart"/>
            <w:r>
              <w:rPr>
                <w:lang w:val="en-IN" w:eastAsia="en-IN"/>
              </w:rPr>
              <w:t>OllyDbg</w:t>
            </w:r>
            <w:proofErr w:type="spellEnd"/>
            <w:r>
              <w:rPr>
                <w:lang w:val="en-IN" w:eastAsia="en-IN"/>
              </w:rPr>
              <w:t>.</w:t>
            </w:r>
          </w:p>
          <w:p w14:paraId="75B1A1A2" w14:textId="77777777" w:rsidR="001F0FCB" w:rsidRDefault="001F0FCB" w:rsidP="001F0FCB">
            <w:pPr>
              <w:pStyle w:val="ListParagraph"/>
              <w:tabs>
                <w:tab w:val="left" w:pos="1100"/>
              </w:tabs>
              <w:spacing w:after="0"/>
              <w:rPr>
                <w:lang w:val="en-IN" w:eastAsia="en-IN"/>
              </w:rPr>
            </w:pPr>
          </w:p>
          <w:p w14:paraId="04AA12BB" w14:textId="77777777" w:rsidR="00CF2EC5" w:rsidRDefault="00CF2EC5" w:rsidP="001F0FCB">
            <w:pPr>
              <w:pStyle w:val="ListParagraph"/>
              <w:tabs>
                <w:tab w:val="left" w:pos="1100"/>
              </w:tabs>
              <w:spacing w:after="0"/>
              <w:rPr>
                <w:lang w:val="en-IN" w:eastAsia="en-IN"/>
              </w:rPr>
            </w:pPr>
            <w:r>
              <w:rPr>
                <w:lang w:val="en-IN" w:eastAsia="en-IN"/>
              </w:rPr>
              <w:t xml:space="preserve">Ans - </w:t>
            </w:r>
            <w:r w:rsidRPr="00CF2EC5">
              <w:rPr>
                <w:lang w:val="en-IN" w:eastAsia="en-IN"/>
              </w:rPr>
              <w:t>Immunity Debugger is a powerful new way to write exploits, analyse malware, and reverse engineer binary files. It builds on a solid user interface with function graphing, the industry's first heap analysis tool built specifically for heap creation, and a large and well supported Python API for easy extensibility.</w:t>
            </w:r>
          </w:p>
          <w:p w14:paraId="2B5DE2C0" w14:textId="77777777" w:rsidR="00CF2EC5" w:rsidRDefault="00CF2EC5" w:rsidP="001F0FCB">
            <w:pPr>
              <w:pStyle w:val="ListParagraph"/>
              <w:tabs>
                <w:tab w:val="left" w:pos="1100"/>
              </w:tabs>
              <w:spacing w:after="0"/>
              <w:rPr>
                <w:lang w:val="en-IN" w:eastAsia="en-IN"/>
              </w:rPr>
            </w:pPr>
          </w:p>
          <w:p w14:paraId="1D3997E6" w14:textId="77777777" w:rsidR="00CF2EC5" w:rsidRDefault="00CF2EC5" w:rsidP="001F0FCB">
            <w:pPr>
              <w:pStyle w:val="ListParagraph"/>
              <w:tabs>
                <w:tab w:val="left" w:pos="1100"/>
              </w:tabs>
              <w:spacing w:after="0"/>
              <w:rPr>
                <w:lang w:val="en-IN" w:eastAsia="en-IN"/>
              </w:rPr>
            </w:pPr>
          </w:p>
          <w:p w14:paraId="19221E3A" w14:textId="701E1E84" w:rsidR="00CF2EC5" w:rsidRDefault="00CF2EC5" w:rsidP="001F0FCB">
            <w:pPr>
              <w:pStyle w:val="ListParagraph"/>
              <w:tabs>
                <w:tab w:val="left" w:pos="1100"/>
              </w:tabs>
              <w:spacing w:after="0"/>
              <w:rPr>
                <w:lang w:val="en-IN" w:eastAsia="en-IN"/>
              </w:rPr>
            </w:pPr>
            <w:r w:rsidRPr="00CF2EC5">
              <w:rPr>
                <w:lang w:val="en-IN" w:eastAsia="en-IN"/>
              </w:rPr>
              <w:t>X64Dbg is an open-source binary debugger for Windows,</w:t>
            </w:r>
            <w:r>
              <w:rPr>
                <w:lang w:val="en-IN" w:eastAsia="en-IN"/>
              </w:rPr>
              <w:t xml:space="preserve"> </w:t>
            </w:r>
            <w:r w:rsidRPr="00CF2EC5">
              <w:rPr>
                <w:lang w:val="en-IN" w:eastAsia="en-IN"/>
              </w:rPr>
              <w:t>aimed at malware analysis and reverse engineering of executables you do not have the source code for. There are many features available and a comprehensive plugin system to add your own.</w:t>
            </w:r>
          </w:p>
          <w:p w14:paraId="6FAE2C00" w14:textId="77777777" w:rsidR="00CF2EC5" w:rsidRDefault="00CF2EC5" w:rsidP="001F0FCB">
            <w:pPr>
              <w:pStyle w:val="ListParagraph"/>
              <w:tabs>
                <w:tab w:val="left" w:pos="1100"/>
              </w:tabs>
              <w:spacing w:after="0"/>
              <w:rPr>
                <w:lang w:val="en-IN" w:eastAsia="en-IN"/>
              </w:rPr>
            </w:pPr>
          </w:p>
          <w:p w14:paraId="730DB678" w14:textId="1B3C7CF1" w:rsidR="00CF2EC5" w:rsidRDefault="00CF2EC5" w:rsidP="001F0FCB">
            <w:pPr>
              <w:pStyle w:val="ListParagraph"/>
              <w:tabs>
                <w:tab w:val="left" w:pos="1100"/>
              </w:tabs>
              <w:spacing w:after="0"/>
              <w:rPr>
                <w:lang w:val="en-IN" w:eastAsia="en-IN"/>
              </w:rPr>
            </w:pPr>
            <w:proofErr w:type="spellStart"/>
            <w:r w:rsidRPr="00CF2EC5">
              <w:rPr>
                <w:lang w:val="en-IN" w:eastAsia="en-IN"/>
              </w:rPr>
              <w:t>OllyDbg</w:t>
            </w:r>
            <w:proofErr w:type="spellEnd"/>
            <w:r w:rsidRPr="00CF2EC5">
              <w:rPr>
                <w:lang w:val="en-IN" w:eastAsia="en-IN"/>
              </w:rPr>
              <w:t xml:space="preserve"> is an x86 debugger that emphasizes binary code analysis, which is useful when source code is not available. It traces registers, recognizes procedures, API calls, switches, tables, constants and strings, as well as locates routines from object files and libraries.</w:t>
            </w:r>
          </w:p>
          <w:p w14:paraId="389B583B" w14:textId="07DAE19B" w:rsidR="00CF2EC5" w:rsidRPr="007D2812" w:rsidRDefault="00CF2EC5" w:rsidP="001F0FCB">
            <w:pPr>
              <w:pStyle w:val="ListParagraph"/>
              <w:tabs>
                <w:tab w:val="left" w:pos="1100"/>
              </w:tabs>
              <w:spacing w:after="0"/>
              <w:rPr>
                <w:lang w:val="en-IN" w:eastAsia="en-IN"/>
              </w:rPr>
            </w:pPr>
          </w:p>
        </w:tc>
      </w:tr>
    </w:tbl>
    <w:p w14:paraId="7514A9C1" w14:textId="77777777" w:rsidR="001F0FCB" w:rsidRDefault="001F0FCB" w:rsidP="001F0FCB">
      <w:pPr>
        <w:jc w:val="both"/>
        <w:rPr>
          <w:rFonts w:asciiTheme="majorHAnsi" w:hAnsiTheme="majorHAnsi" w:cs="Times New Roman"/>
          <w:sz w:val="24"/>
          <w:szCs w:val="24"/>
        </w:rPr>
      </w:pPr>
    </w:p>
    <w:p w14:paraId="0C6CBC7A" w14:textId="2729F04E" w:rsidR="008B53F4" w:rsidRDefault="002E7831"/>
    <w:p w14:paraId="164C7E4E" w14:textId="0BFCD0DF" w:rsidR="00CF2EC5" w:rsidRDefault="00CF2EC5"/>
    <w:p w14:paraId="03AEB3B7" w14:textId="6031254E" w:rsidR="00F83039" w:rsidRDefault="00F83039"/>
    <w:p w14:paraId="58711985" w14:textId="7B9D7FF4" w:rsidR="00F83039" w:rsidRDefault="00F83039"/>
    <w:p w14:paraId="36D9BD46" w14:textId="5FAE1654" w:rsidR="00F83039" w:rsidRDefault="00F83039"/>
    <w:p w14:paraId="349B6CC8" w14:textId="49A90D72" w:rsidR="00217C0E" w:rsidRDefault="00217C0E"/>
    <w:p w14:paraId="7575B19E" w14:textId="3F2BE71F" w:rsidR="00217C0E" w:rsidRDefault="00217C0E"/>
    <w:p w14:paraId="124E5952" w14:textId="62C55616" w:rsidR="00217C0E" w:rsidRDefault="00217C0E"/>
    <w:p w14:paraId="478465C7" w14:textId="3D4170B0" w:rsidR="00217C0E" w:rsidRDefault="00217C0E"/>
    <w:p w14:paraId="128CF146" w14:textId="4410BC08" w:rsidR="00217C0E" w:rsidRDefault="00217C0E"/>
    <w:p w14:paraId="0254F9D0" w14:textId="1100626D" w:rsidR="00CF2EC5" w:rsidRDefault="00CF2EC5"/>
    <w:p w14:paraId="614D9AA1" w14:textId="673F3BD4" w:rsidR="00CF2EC5" w:rsidRDefault="00CF2EC5"/>
    <w:sectPr w:rsidR="00CF2E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769DD"/>
    <w:multiLevelType w:val="hybridMultilevel"/>
    <w:tmpl w:val="61E26EBA"/>
    <w:lvl w:ilvl="0" w:tplc="40090015">
      <w:start w:val="17"/>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FCB"/>
    <w:rsid w:val="001F0FCB"/>
    <w:rsid w:val="00217C0E"/>
    <w:rsid w:val="00271B93"/>
    <w:rsid w:val="002E7831"/>
    <w:rsid w:val="00942DEA"/>
    <w:rsid w:val="009D1E05"/>
    <w:rsid w:val="00A549C9"/>
    <w:rsid w:val="00CF2EC5"/>
    <w:rsid w:val="00D31DCC"/>
    <w:rsid w:val="00F83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6B16C"/>
  <w15:chartTrackingRefBased/>
  <w15:docId w15:val="{5ABB5C56-E5D6-4D40-AA42-020EE87C3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FCB"/>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F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7AD14-3581-43BD-AD5A-E3B2179FE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388</Words>
  <Characters>2218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Parashar</dc:creator>
  <cp:keywords/>
  <dc:description/>
  <cp:lastModifiedBy>Harshit Parashar</cp:lastModifiedBy>
  <cp:revision>2</cp:revision>
  <dcterms:created xsi:type="dcterms:W3CDTF">2020-11-22T15:57:00Z</dcterms:created>
  <dcterms:modified xsi:type="dcterms:W3CDTF">2020-11-22T15:57:00Z</dcterms:modified>
</cp:coreProperties>
</file>