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05C847" w14:textId="77777777" w:rsidR="005400EC" w:rsidRDefault="00A63666">
      <w:pPr>
        <w:spacing w:before="1900"/>
        <w:jc w:val="center"/>
      </w:pPr>
      <w:r>
        <w:rPr>
          <w:b/>
          <w:bCs/>
          <w:sz w:val="40"/>
          <w:szCs w:val="40"/>
        </w:rPr>
        <w:t>CONVERSATIONAL ANALYTICS DASHBOARD</w:t>
      </w:r>
    </w:p>
    <w:p w14:paraId="30E1197F" w14:textId="77777777" w:rsidR="005400EC" w:rsidRDefault="00A63666">
      <w:pPr>
        <w:spacing w:before="140"/>
        <w:jc w:val="center"/>
      </w:pPr>
      <w:r>
        <w:rPr>
          <w:color w:val="2D3F6E"/>
          <w:sz w:val="30"/>
          <w:szCs w:val="30"/>
        </w:rPr>
        <w:t>Technical Project Report</w:t>
      </w:r>
    </w:p>
    <w:p w14:paraId="469BDE79" w14:textId="77777777" w:rsidR="005400EC" w:rsidRDefault="00A63666">
      <w:pPr>
        <w:spacing w:before="120"/>
        <w:jc w:val="center"/>
      </w:pPr>
      <w:r>
        <w:rPr>
          <w:i/>
          <w:iCs/>
          <w:color w:val="666666"/>
          <w:sz w:val="24"/>
          <w:szCs w:val="24"/>
        </w:rPr>
        <w:t>An AI Text-to-SQL Analytics System</w:t>
      </w:r>
    </w:p>
    <w:p w14:paraId="64B2B0C8" w14:textId="77777777" w:rsidR="005400EC" w:rsidRDefault="00A63666">
      <w:pPr>
        <w:spacing w:before="1700"/>
        <w:jc w:val="center"/>
      </w:pPr>
      <w:r>
        <w:rPr>
          <w:sz w:val="22"/>
          <w:szCs w:val="22"/>
        </w:rPr>
        <w:t>React  •  Flask  •  MySQL  •  Ollama (local LLM)</w:t>
      </w:r>
    </w:p>
    <w:p w14:paraId="3634C6EB" w14:textId="77777777" w:rsidR="005400EC" w:rsidRDefault="00A63666">
      <w:pPr>
        <w:spacing w:before="1500"/>
        <w:jc w:val="center"/>
      </w:pPr>
      <w:r>
        <w:rPr>
          <w:sz w:val="22"/>
          <w:szCs w:val="22"/>
        </w:rPr>
        <w:t>Submitted by</w:t>
      </w:r>
    </w:p>
    <w:p w14:paraId="21BFEC2E" w14:textId="77777777" w:rsidR="005400EC" w:rsidRDefault="00A63666">
      <w:pPr>
        <w:spacing w:before="80"/>
        <w:jc w:val="center"/>
      </w:pPr>
      <w:r>
        <w:rPr>
          <w:b/>
          <w:bCs/>
          <w:sz w:val="26"/>
          <w:szCs w:val="26"/>
        </w:rPr>
        <w:t>HARSHIT VERMA</w:t>
      </w:r>
    </w:p>
    <w:p w14:paraId="5AD46D23" w14:textId="77777777" w:rsidR="005400EC" w:rsidRDefault="00A63666">
      <w:pPr>
        <w:spacing w:before="900"/>
        <w:jc w:val="center"/>
      </w:pPr>
      <w:r>
        <w:rPr>
          <w:color w:val="2D3F6E"/>
          <w:sz w:val="20"/>
          <w:szCs w:val="20"/>
        </w:rPr>
        <w:t>Source: github.com/Harshit262442/conversational-analytics</w:t>
      </w:r>
    </w:p>
    <w:p w14:paraId="226BBC0C" w14:textId="77777777" w:rsidR="005400EC" w:rsidRDefault="00A63666">
      <w:pPr>
        <w:spacing w:before="700"/>
        <w:jc w:val="center"/>
      </w:pPr>
      <w:r>
        <w:rPr>
          <w:b/>
          <w:bCs/>
          <w:sz w:val="22"/>
          <w:szCs w:val="22"/>
        </w:rPr>
        <w:t>2026</w:t>
      </w:r>
    </w:p>
    <w:p w14:paraId="1A19D428" w14:textId="77777777" w:rsidR="005400EC" w:rsidRDefault="00A63666">
      <w:pPr>
        <w:pStyle w:val="Heading1"/>
        <w:pageBreakBefore/>
      </w:pPr>
      <w:bookmarkStart w:id="0" w:name="_Toc233572921"/>
      <w:r>
        <w:t>CONTENTS</w:t>
      </w:r>
      <w:bookmarkEnd w:id="0"/>
    </w:p>
    <w:p w14:paraId="6BECB40E" w14:textId="77777777" w:rsidR="005400EC" w:rsidRDefault="00A63666">
      <w:pPr>
        <w:spacing w:after="160"/>
      </w:pPr>
      <w:r>
        <w:rPr>
          <w:i/>
          <w:iCs/>
          <w:sz w:val="18"/>
          <w:szCs w:val="18"/>
        </w:rPr>
        <w:t>(In Word: click below, then References → Update Table to fill page numbers.)</w:t>
      </w:r>
    </w:p>
    <w:sdt>
      <w:sdtPr>
        <w:alias w:val="Contents"/>
        <w:id w:val="1437952020"/>
      </w:sdtPr>
      <w:sdtEndPr/>
      <w:sdtContent>
        <w:p w14:paraId="3461058B" w14:textId="0048CB73" w:rsidR="00346AF0" w:rsidRDefault="00A63666">
          <w:pPr>
            <w:pStyle w:val="TOC1"/>
            <w:tabs>
              <w:tab w:val="right" w:leader="dot" w:pos="9630"/>
            </w:tabs>
            <w:rPr>
              <w:rFonts w:asciiTheme="minorHAnsi" w:eastAsiaTheme="minorEastAsia" w:hAnsiTheme="minorHAnsi" w:cstheme="minorBidi"/>
              <w:noProof/>
              <w:kern w:val="2"/>
              <w:sz w:val="24"/>
              <w:szCs w:val="24"/>
              <w14:ligatures w14:val="standardContextual"/>
            </w:rPr>
          </w:pPr>
          <w:r>
            <w:fldChar w:fldCharType="begin"/>
          </w:r>
          <w:r>
            <w:instrText>TOC \h \o "1-2"</w:instrText>
          </w:r>
          <w:r>
            <w:fldChar w:fldCharType="separate"/>
          </w:r>
          <w:hyperlink w:anchor="_Toc233572921" w:history="1">
            <w:r w:rsidR="00346AF0" w:rsidRPr="00DD5A02">
              <w:rPr>
                <w:rStyle w:val="Hyperlink"/>
                <w:noProof/>
              </w:rPr>
              <w:t>CONTENTS</w:t>
            </w:r>
            <w:r w:rsidR="00346AF0">
              <w:rPr>
                <w:noProof/>
              </w:rPr>
              <w:tab/>
            </w:r>
            <w:r w:rsidR="00346AF0">
              <w:rPr>
                <w:noProof/>
              </w:rPr>
              <w:fldChar w:fldCharType="begin"/>
            </w:r>
            <w:r w:rsidR="00346AF0">
              <w:rPr>
                <w:noProof/>
              </w:rPr>
              <w:instrText xml:space="preserve"> PAGEREF _Toc233572921 \h </w:instrText>
            </w:r>
            <w:r w:rsidR="00346AF0">
              <w:rPr>
                <w:noProof/>
              </w:rPr>
            </w:r>
            <w:r w:rsidR="00346AF0">
              <w:rPr>
                <w:noProof/>
              </w:rPr>
              <w:fldChar w:fldCharType="separate"/>
            </w:r>
            <w:r w:rsidR="00346AF0">
              <w:rPr>
                <w:noProof/>
              </w:rPr>
              <w:t>2</w:t>
            </w:r>
            <w:r w:rsidR="00346AF0">
              <w:rPr>
                <w:noProof/>
              </w:rPr>
              <w:fldChar w:fldCharType="end"/>
            </w:r>
          </w:hyperlink>
        </w:p>
        <w:p w14:paraId="091E8602" w14:textId="529F037A" w:rsidR="00346AF0" w:rsidRDefault="00346AF0">
          <w:pPr>
            <w:pStyle w:val="TOC1"/>
            <w:tabs>
              <w:tab w:val="right" w:leader="dot" w:pos="9630"/>
            </w:tabs>
            <w:rPr>
              <w:rFonts w:asciiTheme="minorHAnsi" w:eastAsiaTheme="minorEastAsia" w:hAnsiTheme="minorHAnsi" w:cstheme="minorBidi"/>
              <w:noProof/>
              <w:kern w:val="2"/>
              <w:sz w:val="24"/>
              <w:szCs w:val="24"/>
              <w14:ligatures w14:val="standardContextual"/>
            </w:rPr>
          </w:pPr>
          <w:hyperlink w:anchor="_Toc233572922" w:history="1">
            <w:r w:rsidRPr="00DD5A02">
              <w:rPr>
                <w:rStyle w:val="Hyperlink"/>
                <w:noProof/>
              </w:rPr>
              <w:t>1. PROJECT OVERVIEW</w:t>
            </w:r>
            <w:r>
              <w:rPr>
                <w:noProof/>
              </w:rPr>
              <w:tab/>
            </w:r>
            <w:r>
              <w:rPr>
                <w:noProof/>
              </w:rPr>
              <w:fldChar w:fldCharType="begin"/>
            </w:r>
            <w:r>
              <w:rPr>
                <w:noProof/>
              </w:rPr>
              <w:instrText xml:space="preserve"> PAGEREF _Toc233572922 \h </w:instrText>
            </w:r>
            <w:r>
              <w:rPr>
                <w:noProof/>
              </w:rPr>
            </w:r>
            <w:r>
              <w:rPr>
                <w:noProof/>
              </w:rPr>
              <w:fldChar w:fldCharType="separate"/>
            </w:r>
            <w:r>
              <w:rPr>
                <w:noProof/>
              </w:rPr>
              <w:t>4</w:t>
            </w:r>
            <w:r>
              <w:rPr>
                <w:noProof/>
              </w:rPr>
              <w:fldChar w:fldCharType="end"/>
            </w:r>
          </w:hyperlink>
        </w:p>
        <w:p w14:paraId="7307AC67" w14:textId="14AF2AF0" w:rsidR="00346AF0" w:rsidRDefault="00346AF0">
          <w:pPr>
            <w:pStyle w:val="TOC2"/>
            <w:tabs>
              <w:tab w:val="right" w:leader="dot" w:pos="9630"/>
            </w:tabs>
            <w:rPr>
              <w:rFonts w:asciiTheme="minorHAnsi" w:eastAsiaTheme="minorEastAsia" w:hAnsiTheme="minorHAnsi" w:cstheme="minorBidi"/>
              <w:noProof/>
              <w:kern w:val="2"/>
              <w:sz w:val="24"/>
              <w:szCs w:val="24"/>
              <w14:ligatures w14:val="standardContextual"/>
            </w:rPr>
          </w:pPr>
          <w:hyperlink w:anchor="_Toc233572923" w:history="1">
            <w:r w:rsidRPr="00DD5A02">
              <w:rPr>
                <w:rStyle w:val="Hyperlink"/>
                <w:noProof/>
              </w:rPr>
              <w:t>1.1 What it is</w:t>
            </w:r>
            <w:r>
              <w:rPr>
                <w:noProof/>
              </w:rPr>
              <w:tab/>
            </w:r>
            <w:r>
              <w:rPr>
                <w:noProof/>
              </w:rPr>
              <w:fldChar w:fldCharType="begin"/>
            </w:r>
            <w:r>
              <w:rPr>
                <w:noProof/>
              </w:rPr>
              <w:instrText xml:space="preserve"> PAGEREF _Toc233572923 \h </w:instrText>
            </w:r>
            <w:r>
              <w:rPr>
                <w:noProof/>
              </w:rPr>
            </w:r>
            <w:r>
              <w:rPr>
                <w:noProof/>
              </w:rPr>
              <w:fldChar w:fldCharType="separate"/>
            </w:r>
            <w:r>
              <w:rPr>
                <w:noProof/>
              </w:rPr>
              <w:t>4</w:t>
            </w:r>
            <w:r>
              <w:rPr>
                <w:noProof/>
              </w:rPr>
              <w:fldChar w:fldCharType="end"/>
            </w:r>
          </w:hyperlink>
        </w:p>
        <w:p w14:paraId="086DD5AC" w14:textId="1C745218" w:rsidR="00346AF0" w:rsidRDefault="00346AF0">
          <w:pPr>
            <w:pStyle w:val="TOC2"/>
            <w:tabs>
              <w:tab w:val="right" w:leader="dot" w:pos="9630"/>
            </w:tabs>
            <w:rPr>
              <w:rFonts w:asciiTheme="minorHAnsi" w:eastAsiaTheme="minorEastAsia" w:hAnsiTheme="minorHAnsi" w:cstheme="minorBidi"/>
              <w:noProof/>
              <w:kern w:val="2"/>
              <w:sz w:val="24"/>
              <w:szCs w:val="24"/>
              <w14:ligatures w14:val="standardContextual"/>
            </w:rPr>
          </w:pPr>
          <w:hyperlink w:anchor="_Toc233572924" w:history="1">
            <w:r w:rsidRPr="00DD5A02">
              <w:rPr>
                <w:rStyle w:val="Hyperlink"/>
                <w:noProof/>
              </w:rPr>
              <w:t>1.2 Problem solved</w:t>
            </w:r>
            <w:r>
              <w:rPr>
                <w:noProof/>
              </w:rPr>
              <w:tab/>
            </w:r>
            <w:r>
              <w:rPr>
                <w:noProof/>
              </w:rPr>
              <w:fldChar w:fldCharType="begin"/>
            </w:r>
            <w:r>
              <w:rPr>
                <w:noProof/>
              </w:rPr>
              <w:instrText xml:space="preserve"> PAGEREF _Toc233572924 \h </w:instrText>
            </w:r>
            <w:r>
              <w:rPr>
                <w:noProof/>
              </w:rPr>
            </w:r>
            <w:r>
              <w:rPr>
                <w:noProof/>
              </w:rPr>
              <w:fldChar w:fldCharType="separate"/>
            </w:r>
            <w:r>
              <w:rPr>
                <w:noProof/>
              </w:rPr>
              <w:t>4</w:t>
            </w:r>
            <w:r>
              <w:rPr>
                <w:noProof/>
              </w:rPr>
              <w:fldChar w:fldCharType="end"/>
            </w:r>
          </w:hyperlink>
        </w:p>
        <w:p w14:paraId="78AACA79" w14:textId="42AA5C61" w:rsidR="00346AF0" w:rsidRDefault="00346AF0">
          <w:pPr>
            <w:pStyle w:val="TOC2"/>
            <w:tabs>
              <w:tab w:val="right" w:leader="dot" w:pos="9630"/>
            </w:tabs>
            <w:rPr>
              <w:rFonts w:asciiTheme="minorHAnsi" w:eastAsiaTheme="minorEastAsia" w:hAnsiTheme="minorHAnsi" w:cstheme="minorBidi"/>
              <w:noProof/>
              <w:kern w:val="2"/>
              <w:sz w:val="24"/>
              <w:szCs w:val="24"/>
              <w14:ligatures w14:val="standardContextual"/>
            </w:rPr>
          </w:pPr>
          <w:hyperlink w:anchor="_Toc233572925" w:history="1">
            <w:r w:rsidRPr="00DD5A02">
              <w:rPr>
                <w:rStyle w:val="Hyperlink"/>
                <w:noProof/>
              </w:rPr>
              <w:t>1.3 Capabilities at a glance</w:t>
            </w:r>
            <w:r>
              <w:rPr>
                <w:noProof/>
              </w:rPr>
              <w:tab/>
            </w:r>
            <w:r>
              <w:rPr>
                <w:noProof/>
              </w:rPr>
              <w:fldChar w:fldCharType="begin"/>
            </w:r>
            <w:r>
              <w:rPr>
                <w:noProof/>
              </w:rPr>
              <w:instrText xml:space="preserve"> PAGEREF _Toc233572925 \h </w:instrText>
            </w:r>
            <w:r>
              <w:rPr>
                <w:noProof/>
              </w:rPr>
            </w:r>
            <w:r>
              <w:rPr>
                <w:noProof/>
              </w:rPr>
              <w:fldChar w:fldCharType="separate"/>
            </w:r>
            <w:r>
              <w:rPr>
                <w:noProof/>
              </w:rPr>
              <w:t>4</w:t>
            </w:r>
            <w:r>
              <w:rPr>
                <w:noProof/>
              </w:rPr>
              <w:fldChar w:fldCharType="end"/>
            </w:r>
          </w:hyperlink>
        </w:p>
        <w:p w14:paraId="4B267D7E" w14:textId="436F05F3" w:rsidR="00346AF0" w:rsidRDefault="00346AF0">
          <w:pPr>
            <w:pStyle w:val="TOC1"/>
            <w:tabs>
              <w:tab w:val="right" w:leader="dot" w:pos="9630"/>
            </w:tabs>
            <w:rPr>
              <w:rFonts w:asciiTheme="minorHAnsi" w:eastAsiaTheme="minorEastAsia" w:hAnsiTheme="minorHAnsi" w:cstheme="minorBidi"/>
              <w:noProof/>
              <w:kern w:val="2"/>
              <w:sz w:val="24"/>
              <w:szCs w:val="24"/>
              <w14:ligatures w14:val="standardContextual"/>
            </w:rPr>
          </w:pPr>
          <w:hyperlink w:anchor="_Toc233572926" w:history="1">
            <w:r w:rsidRPr="00DD5A02">
              <w:rPr>
                <w:rStyle w:val="Hyperlink"/>
                <w:noProof/>
              </w:rPr>
              <w:t>2. SYSTEM ARCHITECTURE</w:t>
            </w:r>
            <w:r>
              <w:rPr>
                <w:noProof/>
              </w:rPr>
              <w:tab/>
            </w:r>
            <w:r>
              <w:rPr>
                <w:noProof/>
              </w:rPr>
              <w:fldChar w:fldCharType="begin"/>
            </w:r>
            <w:r>
              <w:rPr>
                <w:noProof/>
              </w:rPr>
              <w:instrText xml:space="preserve"> PAGEREF _Toc233572926 \h </w:instrText>
            </w:r>
            <w:r>
              <w:rPr>
                <w:noProof/>
              </w:rPr>
            </w:r>
            <w:r>
              <w:rPr>
                <w:noProof/>
              </w:rPr>
              <w:fldChar w:fldCharType="separate"/>
            </w:r>
            <w:r>
              <w:rPr>
                <w:noProof/>
              </w:rPr>
              <w:t>4</w:t>
            </w:r>
            <w:r>
              <w:rPr>
                <w:noProof/>
              </w:rPr>
              <w:fldChar w:fldCharType="end"/>
            </w:r>
          </w:hyperlink>
        </w:p>
        <w:p w14:paraId="1EA9163B" w14:textId="714C81A9" w:rsidR="00346AF0" w:rsidRDefault="00346AF0">
          <w:pPr>
            <w:pStyle w:val="TOC2"/>
            <w:tabs>
              <w:tab w:val="right" w:leader="dot" w:pos="9630"/>
            </w:tabs>
            <w:rPr>
              <w:rFonts w:asciiTheme="minorHAnsi" w:eastAsiaTheme="minorEastAsia" w:hAnsiTheme="minorHAnsi" w:cstheme="minorBidi"/>
              <w:noProof/>
              <w:kern w:val="2"/>
              <w:sz w:val="24"/>
              <w:szCs w:val="24"/>
              <w14:ligatures w14:val="standardContextual"/>
            </w:rPr>
          </w:pPr>
          <w:hyperlink w:anchor="_Toc233572927" w:history="1">
            <w:r w:rsidRPr="00DD5A02">
              <w:rPr>
                <w:rStyle w:val="Hyperlink"/>
                <w:noProof/>
              </w:rPr>
              <w:t>2.1 Three-tier design</w:t>
            </w:r>
            <w:r>
              <w:rPr>
                <w:noProof/>
              </w:rPr>
              <w:tab/>
            </w:r>
            <w:r>
              <w:rPr>
                <w:noProof/>
              </w:rPr>
              <w:fldChar w:fldCharType="begin"/>
            </w:r>
            <w:r>
              <w:rPr>
                <w:noProof/>
              </w:rPr>
              <w:instrText xml:space="preserve"> PAGEREF _Toc233572927 \h </w:instrText>
            </w:r>
            <w:r>
              <w:rPr>
                <w:noProof/>
              </w:rPr>
            </w:r>
            <w:r>
              <w:rPr>
                <w:noProof/>
              </w:rPr>
              <w:fldChar w:fldCharType="separate"/>
            </w:r>
            <w:r>
              <w:rPr>
                <w:noProof/>
              </w:rPr>
              <w:t>4</w:t>
            </w:r>
            <w:r>
              <w:rPr>
                <w:noProof/>
              </w:rPr>
              <w:fldChar w:fldCharType="end"/>
            </w:r>
          </w:hyperlink>
        </w:p>
        <w:p w14:paraId="57C68589" w14:textId="56659E20" w:rsidR="00346AF0" w:rsidRDefault="00346AF0">
          <w:pPr>
            <w:pStyle w:val="TOC2"/>
            <w:tabs>
              <w:tab w:val="right" w:leader="dot" w:pos="9630"/>
            </w:tabs>
            <w:rPr>
              <w:rFonts w:asciiTheme="minorHAnsi" w:eastAsiaTheme="minorEastAsia" w:hAnsiTheme="minorHAnsi" w:cstheme="minorBidi"/>
              <w:noProof/>
              <w:kern w:val="2"/>
              <w:sz w:val="24"/>
              <w:szCs w:val="24"/>
              <w14:ligatures w14:val="standardContextual"/>
            </w:rPr>
          </w:pPr>
          <w:hyperlink w:anchor="_Toc233572928" w:history="1">
            <w:r w:rsidRPr="00DD5A02">
              <w:rPr>
                <w:rStyle w:val="Hyperlink"/>
                <w:noProof/>
              </w:rPr>
              <w:t>2.2 Why this separation matters</w:t>
            </w:r>
            <w:r>
              <w:rPr>
                <w:noProof/>
              </w:rPr>
              <w:tab/>
            </w:r>
            <w:r>
              <w:rPr>
                <w:noProof/>
              </w:rPr>
              <w:fldChar w:fldCharType="begin"/>
            </w:r>
            <w:r>
              <w:rPr>
                <w:noProof/>
              </w:rPr>
              <w:instrText xml:space="preserve"> PAGEREF _Toc233572928 \h </w:instrText>
            </w:r>
            <w:r>
              <w:rPr>
                <w:noProof/>
              </w:rPr>
            </w:r>
            <w:r>
              <w:rPr>
                <w:noProof/>
              </w:rPr>
              <w:fldChar w:fldCharType="separate"/>
            </w:r>
            <w:r>
              <w:rPr>
                <w:noProof/>
              </w:rPr>
              <w:t>5</w:t>
            </w:r>
            <w:r>
              <w:rPr>
                <w:noProof/>
              </w:rPr>
              <w:fldChar w:fldCharType="end"/>
            </w:r>
          </w:hyperlink>
        </w:p>
        <w:p w14:paraId="75FDCA22" w14:textId="4E6BAF45" w:rsidR="00346AF0" w:rsidRDefault="00346AF0">
          <w:pPr>
            <w:pStyle w:val="TOC1"/>
            <w:tabs>
              <w:tab w:val="right" w:leader="dot" w:pos="9630"/>
            </w:tabs>
            <w:rPr>
              <w:rFonts w:asciiTheme="minorHAnsi" w:eastAsiaTheme="minorEastAsia" w:hAnsiTheme="minorHAnsi" w:cstheme="minorBidi"/>
              <w:noProof/>
              <w:kern w:val="2"/>
              <w:sz w:val="24"/>
              <w:szCs w:val="24"/>
              <w14:ligatures w14:val="standardContextual"/>
            </w:rPr>
          </w:pPr>
          <w:hyperlink w:anchor="_Toc233572929" w:history="1">
            <w:r w:rsidRPr="00DD5A02">
              <w:rPr>
                <w:rStyle w:val="Hyperlink"/>
                <w:noProof/>
              </w:rPr>
              <w:t>3. TECHNOLOGY STACK</w:t>
            </w:r>
            <w:r>
              <w:rPr>
                <w:noProof/>
              </w:rPr>
              <w:tab/>
            </w:r>
            <w:r>
              <w:rPr>
                <w:noProof/>
              </w:rPr>
              <w:fldChar w:fldCharType="begin"/>
            </w:r>
            <w:r>
              <w:rPr>
                <w:noProof/>
              </w:rPr>
              <w:instrText xml:space="preserve"> PAGEREF _Toc233572929 \h </w:instrText>
            </w:r>
            <w:r>
              <w:rPr>
                <w:noProof/>
              </w:rPr>
            </w:r>
            <w:r>
              <w:rPr>
                <w:noProof/>
              </w:rPr>
              <w:fldChar w:fldCharType="separate"/>
            </w:r>
            <w:r>
              <w:rPr>
                <w:noProof/>
              </w:rPr>
              <w:t>5</w:t>
            </w:r>
            <w:r>
              <w:rPr>
                <w:noProof/>
              </w:rPr>
              <w:fldChar w:fldCharType="end"/>
            </w:r>
          </w:hyperlink>
        </w:p>
        <w:p w14:paraId="244073BD" w14:textId="0892406A" w:rsidR="00346AF0" w:rsidRDefault="00346AF0">
          <w:pPr>
            <w:pStyle w:val="TOC2"/>
            <w:tabs>
              <w:tab w:val="right" w:leader="dot" w:pos="9630"/>
            </w:tabs>
            <w:rPr>
              <w:rFonts w:asciiTheme="minorHAnsi" w:eastAsiaTheme="minorEastAsia" w:hAnsiTheme="minorHAnsi" w:cstheme="minorBidi"/>
              <w:noProof/>
              <w:kern w:val="2"/>
              <w:sz w:val="24"/>
              <w:szCs w:val="24"/>
              <w14:ligatures w14:val="standardContextual"/>
            </w:rPr>
          </w:pPr>
          <w:hyperlink w:anchor="_Toc233572930" w:history="1">
            <w:r w:rsidRPr="00DD5A02">
              <w:rPr>
                <w:rStyle w:val="Hyperlink"/>
                <w:noProof/>
              </w:rPr>
              <w:t>3.1 Components and rationale</w:t>
            </w:r>
            <w:r>
              <w:rPr>
                <w:noProof/>
              </w:rPr>
              <w:tab/>
            </w:r>
            <w:r>
              <w:rPr>
                <w:noProof/>
              </w:rPr>
              <w:fldChar w:fldCharType="begin"/>
            </w:r>
            <w:r>
              <w:rPr>
                <w:noProof/>
              </w:rPr>
              <w:instrText xml:space="preserve"> PAGEREF _Toc233572930 \h </w:instrText>
            </w:r>
            <w:r>
              <w:rPr>
                <w:noProof/>
              </w:rPr>
            </w:r>
            <w:r>
              <w:rPr>
                <w:noProof/>
              </w:rPr>
              <w:fldChar w:fldCharType="separate"/>
            </w:r>
            <w:r>
              <w:rPr>
                <w:noProof/>
              </w:rPr>
              <w:t>5</w:t>
            </w:r>
            <w:r>
              <w:rPr>
                <w:noProof/>
              </w:rPr>
              <w:fldChar w:fldCharType="end"/>
            </w:r>
          </w:hyperlink>
        </w:p>
        <w:p w14:paraId="57A4D706" w14:textId="244BB2CD" w:rsidR="00346AF0" w:rsidRDefault="00346AF0">
          <w:pPr>
            <w:pStyle w:val="TOC2"/>
            <w:tabs>
              <w:tab w:val="right" w:leader="dot" w:pos="9630"/>
            </w:tabs>
            <w:rPr>
              <w:rFonts w:asciiTheme="minorHAnsi" w:eastAsiaTheme="minorEastAsia" w:hAnsiTheme="minorHAnsi" w:cstheme="minorBidi"/>
              <w:noProof/>
              <w:kern w:val="2"/>
              <w:sz w:val="24"/>
              <w:szCs w:val="24"/>
              <w14:ligatures w14:val="standardContextual"/>
            </w:rPr>
          </w:pPr>
          <w:hyperlink w:anchor="_Toc233572931" w:history="1">
            <w:r w:rsidRPr="00DD5A02">
              <w:rPr>
                <w:rStyle w:val="Hyperlink"/>
                <w:noProof/>
              </w:rPr>
              <w:t>3.2 Languages</w:t>
            </w:r>
            <w:r>
              <w:rPr>
                <w:noProof/>
              </w:rPr>
              <w:tab/>
            </w:r>
            <w:r>
              <w:rPr>
                <w:noProof/>
              </w:rPr>
              <w:fldChar w:fldCharType="begin"/>
            </w:r>
            <w:r>
              <w:rPr>
                <w:noProof/>
              </w:rPr>
              <w:instrText xml:space="preserve"> PAGEREF _Toc233572931 \h </w:instrText>
            </w:r>
            <w:r>
              <w:rPr>
                <w:noProof/>
              </w:rPr>
            </w:r>
            <w:r>
              <w:rPr>
                <w:noProof/>
              </w:rPr>
              <w:fldChar w:fldCharType="separate"/>
            </w:r>
            <w:r>
              <w:rPr>
                <w:noProof/>
              </w:rPr>
              <w:t>5</w:t>
            </w:r>
            <w:r>
              <w:rPr>
                <w:noProof/>
              </w:rPr>
              <w:fldChar w:fldCharType="end"/>
            </w:r>
          </w:hyperlink>
        </w:p>
        <w:p w14:paraId="69D9F850" w14:textId="1FE4EC95" w:rsidR="00346AF0" w:rsidRDefault="00346AF0">
          <w:pPr>
            <w:pStyle w:val="TOC1"/>
            <w:tabs>
              <w:tab w:val="right" w:leader="dot" w:pos="9630"/>
            </w:tabs>
            <w:rPr>
              <w:rFonts w:asciiTheme="minorHAnsi" w:eastAsiaTheme="minorEastAsia" w:hAnsiTheme="minorHAnsi" w:cstheme="minorBidi"/>
              <w:noProof/>
              <w:kern w:val="2"/>
              <w:sz w:val="24"/>
              <w:szCs w:val="24"/>
              <w14:ligatures w14:val="standardContextual"/>
            </w:rPr>
          </w:pPr>
          <w:hyperlink w:anchor="_Toc233572932" w:history="1">
            <w:r w:rsidRPr="00DD5A02">
              <w:rPr>
                <w:rStyle w:val="Hyperlink"/>
                <w:noProof/>
              </w:rPr>
              <w:t>4. DATABASE DESIGN</w:t>
            </w:r>
            <w:r>
              <w:rPr>
                <w:noProof/>
              </w:rPr>
              <w:tab/>
            </w:r>
            <w:r>
              <w:rPr>
                <w:noProof/>
              </w:rPr>
              <w:fldChar w:fldCharType="begin"/>
            </w:r>
            <w:r>
              <w:rPr>
                <w:noProof/>
              </w:rPr>
              <w:instrText xml:space="preserve"> PAGEREF _Toc233572932 \h </w:instrText>
            </w:r>
            <w:r>
              <w:rPr>
                <w:noProof/>
              </w:rPr>
            </w:r>
            <w:r>
              <w:rPr>
                <w:noProof/>
              </w:rPr>
              <w:fldChar w:fldCharType="separate"/>
            </w:r>
            <w:r>
              <w:rPr>
                <w:noProof/>
              </w:rPr>
              <w:t>5</w:t>
            </w:r>
            <w:r>
              <w:rPr>
                <w:noProof/>
              </w:rPr>
              <w:fldChar w:fldCharType="end"/>
            </w:r>
          </w:hyperlink>
        </w:p>
        <w:p w14:paraId="6A180DEB" w14:textId="4F8CAD2E" w:rsidR="00346AF0" w:rsidRDefault="00346AF0">
          <w:pPr>
            <w:pStyle w:val="TOC2"/>
            <w:tabs>
              <w:tab w:val="right" w:leader="dot" w:pos="9630"/>
            </w:tabs>
            <w:rPr>
              <w:rFonts w:asciiTheme="minorHAnsi" w:eastAsiaTheme="minorEastAsia" w:hAnsiTheme="minorHAnsi" w:cstheme="minorBidi"/>
              <w:noProof/>
              <w:kern w:val="2"/>
              <w:sz w:val="24"/>
              <w:szCs w:val="24"/>
              <w14:ligatures w14:val="standardContextual"/>
            </w:rPr>
          </w:pPr>
          <w:hyperlink w:anchor="_Toc233572933" w:history="1">
            <w:r w:rsidRPr="00DD5A02">
              <w:rPr>
                <w:rStyle w:val="Hyperlink"/>
                <w:noProof/>
              </w:rPr>
              <w:t>4.1 Overview</w:t>
            </w:r>
            <w:r>
              <w:rPr>
                <w:noProof/>
              </w:rPr>
              <w:tab/>
            </w:r>
            <w:r>
              <w:rPr>
                <w:noProof/>
              </w:rPr>
              <w:fldChar w:fldCharType="begin"/>
            </w:r>
            <w:r>
              <w:rPr>
                <w:noProof/>
              </w:rPr>
              <w:instrText xml:space="preserve"> PAGEREF _Toc233572933 \h </w:instrText>
            </w:r>
            <w:r>
              <w:rPr>
                <w:noProof/>
              </w:rPr>
            </w:r>
            <w:r>
              <w:rPr>
                <w:noProof/>
              </w:rPr>
              <w:fldChar w:fldCharType="separate"/>
            </w:r>
            <w:r>
              <w:rPr>
                <w:noProof/>
              </w:rPr>
              <w:t>5</w:t>
            </w:r>
            <w:r>
              <w:rPr>
                <w:noProof/>
              </w:rPr>
              <w:fldChar w:fldCharType="end"/>
            </w:r>
          </w:hyperlink>
        </w:p>
        <w:p w14:paraId="37DAF00D" w14:textId="456979FA" w:rsidR="00346AF0" w:rsidRDefault="00346AF0">
          <w:pPr>
            <w:pStyle w:val="TOC2"/>
            <w:tabs>
              <w:tab w:val="right" w:leader="dot" w:pos="9630"/>
            </w:tabs>
            <w:rPr>
              <w:rFonts w:asciiTheme="minorHAnsi" w:eastAsiaTheme="minorEastAsia" w:hAnsiTheme="minorHAnsi" w:cstheme="minorBidi"/>
              <w:noProof/>
              <w:kern w:val="2"/>
              <w:sz w:val="24"/>
              <w:szCs w:val="24"/>
              <w14:ligatures w14:val="standardContextual"/>
            </w:rPr>
          </w:pPr>
          <w:hyperlink w:anchor="_Toc233572934" w:history="1">
            <w:r w:rsidRPr="00DD5A02">
              <w:rPr>
                <w:rStyle w:val="Hyperlink"/>
                <w:noProof/>
              </w:rPr>
              <w:t>4.2 Tables by domain</w:t>
            </w:r>
            <w:r>
              <w:rPr>
                <w:noProof/>
              </w:rPr>
              <w:tab/>
            </w:r>
            <w:r>
              <w:rPr>
                <w:noProof/>
              </w:rPr>
              <w:fldChar w:fldCharType="begin"/>
            </w:r>
            <w:r>
              <w:rPr>
                <w:noProof/>
              </w:rPr>
              <w:instrText xml:space="preserve"> PAGEREF _Toc233572934 \h </w:instrText>
            </w:r>
            <w:r>
              <w:rPr>
                <w:noProof/>
              </w:rPr>
            </w:r>
            <w:r>
              <w:rPr>
                <w:noProof/>
              </w:rPr>
              <w:fldChar w:fldCharType="separate"/>
            </w:r>
            <w:r>
              <w:rPr>
                <w:noProof/>
              </w:rPr>
              <w:t>5</w:t>
            </w:r>
            <w:r>
              <w:rPr>
                <w:noProof/>
              </w:rPr>
              <w:fldChar w:fldCharType="end"/>
            </w:r>
          </w:hyperlink>
        </w:p>
        <w:p w14:paraId="6537E9FA" w14:textId="1C019895" w:rsidR="00346AF0" w:rsidRDefault="00346AF0">
          <w:pPr>
            <w:pStyle w:val="TOC2"/>
            <w:tabs>
              <w:tab w:val="right" w:leader="dot" w:pos="9630"/>
            </w:tabs>
            <w:rPr>
              <w:rFonts w:asciiTheme="minorHAnsi" w:eastAsiaTheme="minorEastAsia" w:hAnsiTheme="minorHAnsi" w:cstheme="minorBidi"/>
              <w:noProof/>
              <w:kern w:val="2"/>
              <w:sz w:val="24"/>
              <w:szCs w:val="24"/>
              <w14:ligatures w14:val="standardContextual"/>
            </w:rPr>
          </w:pPr>
          <w:hyperlink w:anchor="_Toc233572935" w:history="1">
            <w:r w:rsidRPr="00DD5A02">
              <w:rPr>
                <w:rStyle w:val="Hyperlink"/>
                <w:noProof/>
              </w:rPr>
              <w:t>4.3 Notable design points</w:t>
            </w:r>
            <w:r>
              <w:rPr>
                <w:noProof/>
              </w:rPr>
              <w:tab/>
            </w:r>
            <w:r>
              <w:rPr>
                <w:noProof/>
              </w:rPr>
              <w:fldChar w:fldCharType="begin"/>
            </w:r>
            <w:r>
              <w:rPr>
                <w:noProof/>
              </w:rPr>
              <w:instrText xml:space="preserve"> PAGEREF _Toc233572935 \h </w:instrText>
            </w:r>
            <w:r>
              <w:rPr>
                <w:noProof/>
              </w:rPr>
            </w:r>
            <w:r>
              <w:rPr>
                <w:noProof/>
              </w:rPr>
              <w:fldChar w:fldCharType="separate"/>
            </w:r>
            <w:r>
              <w:rPr>
                <w:noProof/>
              </w:rPr>
              <w:t>5</w:t>
            </w:r>
            <w:r>
              <w:rPr>
                <w:noProof/>
              </w:rPr>
              <w:fldChar w:fldCharType="end"/>
            </w:r>
          </w:hyperlink>
        </w:p>
        <w:p w14:paraId="2D18120F" w14:textId="3F3FCDE0" w:rsidR="00346AF0" w:rsidRDefault="00346AF0">
          <w:pPr>
            <w:pStyle w:val="TOC2"/>
            <w:tabs>
              <w:tab w:val="right" w:leader="dot" w:pos="9630"/>
            </w:tabs>
            <w:rPr>
              <w:rFonts w:asciiTheme="minorHAnsi" w:eastAsiaTheme="minorEastAsia" w:hAnsiTheme="minorHAnsi" w:cstheme="minorBidi"/>
              <w:noProof/>
              <w:kern w:val="2"/>
              <w:sz w:val="24"/>
              <w:szCs w:val="24"/>
              <w14:ligatures w14:val="standardContextual"/>
            </w:rPr>
          </w:pPr>
          <w:hyperlink w:anchor="_Toc233572936" w:history="1">
            <w:r w:rsidRPr="00DD5A02">
              <w:rPr>
                <w:rStyle w:val="Hyperlink"/>
                <w:noProof/>
              </w:rPr>
              <w:t>4.4 How the data is created</w:t>
            </w:r>
            <w:r>
              <w:rPr>
                <w:noProof/>
              </w:rPr>
              <w:tab/>
            </w:r>
            <w:r>
              <w:rPr>
                <w:noProof/>
              </w:rPr>
              <w:fldChar w:fldCharType="begin"/>
            </w:r>
            <w:r>
              <w:rPr>
                <w:noProof/>
              </w:rPr>
              <w:instrText xml:space="preserve"> PAGEREF _Toc233572936 \h </w:instrText>
            </w:r>
            <w:r>
              <w:rPr>
                <w:noProof/>
              </w:rPr>
            </w:r>
            <w:r>
              <w:rPr>
                <w:noProof/>
              </w:rPr>
              <w:fldChar w:fldCharType="separate"/>
            </w:r>
            <w:r>
              <w:rPr>
                <w:noProof/>
              </w:rPr>
              <w:t>6</w:t>
            </w:r>
            <w:r>
              <w:rPr>
                <w:noProof/>
              </w:rPr>
              <w:fldChar w:fldCharType="end"/>
            </w:r>
          </w:hyperlink>
        </w:p>
        <w:p w14:paraId="0F79950E" w14:textId="1253C58A" w:rsidR="00346AF0" w:rsidRDefault="00346AF0">
          <w:pPr>
            <w:pStyle w:val="TOC1"/>
            <w:tabs>
              <w:tab w:val="right" w:leader="dot" w:pos="9630"/>
            </w:tabs>
            <w:rPr>
              <w:rFonts w:asciiTheme="minorHAnsi" w:eastAsiaTheme="minorEastAsia" w:hAnsiTheme="minorHAnsi" w:cstheme="minorBidi"/>
              <w:noProof/>
              <w:kern w:val="2"/>
              <w:sz w:val="24"/>
              <w:szCs w:val="24"/>
              <w14:ligatures w14:val="standardContextual"/>
            </w:rPr>
          </w:pPr>
          <w:hyperlink w:anchor="_Toc233572937" w:history="1">
            <w:r w:rsidRPr="00DD5A02">
              <w:rPr>
                <w:rStyle w:val="Hyperlink"/>
                <w:noProof/>
              </w:rPr>
              <w:t>5. BACKEND (FLASK)</w:t>
            </w:r>
            <w:r>
              <w:rPr>
                <w:noProof/>
              </w:rPr>
              <w:tab/>
            </w:r>
            <w:r>
              <w:rPr>
                <w:noProof/>
              </w:rPr>
              <w:fldChar w:fldCharType="begin"/>
            </w:r>
            <w:r>
              <w:rPr>
                <w:noProof/>
              </w:rPr>
              <w:instrText xml:space="preserve"> PAGEREF _Toc233572937 \h </w:instrText>
            </w:r>
            <w:r>
              <w:rPr>
                <w:noProof/>
              </w:rPr>
            </w:r>
            <w:r>
              <w:rPr>
                <w:noProof/>
              </w:rPr>
              <w:fldChar w:fldCharType="separate"/>
            </w:r>
            <w:r>
              <w:rPr>
                <w:noProof/>
              </w:rPr>
              <w:t>6</w:t>
            </w:r>
            <w:r>
              <w:rPr>
                <w:noProof/>
              </w:rPr>
              <w:fldChar w:fldCharType="end"/>
            </w:r>
          </w:hyperlink>
        </w:p>
        <w:p w14:paraId="4657F820" w14:textId="22A4938D" w:rsidR="00346AF0" w:rsidRDefault="00346AF0">
          <w:pPr>
            <w:pStyle w:val="TOC2"/>
            <w:tabs>
              <w:tab w:val="right" w:leader="dot" w:pos="9630"/>
            </w:tabs>
            <w:rPr>
              <w:rFonts w:asciiTheme="minorHAnsi" w:eastAsiaTheme="minorEastAsia" w:hAnsiTheme="minorHAnsi" w:cstheme="minorBidi"/>
              <w:noProof/>
              <w:kern w:val="2"/>
              <w:sz w:val="24"/>
              <w:szCs w:val="24"/>
              <w14:ligatures w14:val="standardContextual"/>
            </w:rPr>
          </w:pPr>
          <w:hyperlink w:anchor="_Toc233572938" w:history="1">
            <w:r w:rsidRPr="00DD5A02">
              <w:rPr>
                <w:rStyle w:val="Hyperlink"/>
                <w:noProof/>
              </w:rPr>
              <w:t>5.1 Responsibilities</w:t>
            </w:r>
            <w:r>
              <w:rPr>
                <w:noProof/>
              </w:rPr>
              <w:tab/>
            </w:r>
            <w:r>
              <w:rPr>
                <w:noProof/>
              </w:rPr>
              <w:fldChar w:fldCharType="begin"/>
            </w:r>
            <w:r>
              <w:rPr>
                <w:noProof/>
              </w:rPr>
              <w:instrText xml:space="preserve"> PAGEREF _Toc233572938 \h </w:instrText>
            </w:r>
            <w:r>
              <w:rPr>
                <w:noProof/>
              </w:rPr>
            </w:r>
            <w:r>
              <w:rPr>
                <w:noProof/>
              </w:rPr>
              <w:fldChar w:fldCharType="separate"/>
            </w:r>
            <w:r>
              <w:rPr>
                <w:noProof/>
              </w:rPr>
              <w:t>6</w:t>
            </w:r>
            <w:r>
              <w:rPr>
                <w:noProof/>
              </w:rPr>
              <w:fldChar w:fldCharType="end"/>
            </w:r>
          </w:hyperlink>
        </w:p>
        <w:p w14:paraId="37D6CCC0" w14:textId="6096266F" w:rsidR="00346AF0" w:rsidRDefault="00346AF0">
          <w:pPr>
            <w:pStyle w:val="TOC2"/>
            <w:tabs>
              <w:tab w:val="right" w:leader="dot" w:pos="9630"/>
            </w:tabs>
            <w:rPr>
              <w:rFonts w:asciiTheme="minorHAnsi" w:eastAsiaTheme="minorEastAsia" w:hAnsiTheme="minorHAnsi" w:cstheme="minorBidi"/>
              <w:noProof/>
              <w:kern w:val="2"/>
              <w:sz w:val="24"/>
              <w:szCs w:val="24"/>
              <w14:ligatures w14:val="standardContextual"/>
            </w:rPr>
          </w:pPr>
          <w:hyperlink w:anchor="_Toc233572939" w:history="1">
            <w:r w:rsidRPr="00DD5A02">
              <w:rPr>
                <w:rStyle w:val="Hyperlink"/>
                <w:noProof/>
              </w:rPr>
              <w:t>5.2 API endpoints</w:t>
            </w:r>
            <w:r>
              <w:rPr>
                <w:noProof/>
              </w:rPr>
              <w:tab/>
            </w:r>
            <w:r>
              <w:rPr>
                <w:noProof/>
              </w:rPr>
              <w:fldChar w:fldCharType="begin"/>
            </w:r>
            <w:r>
              <w:rPr>
                <w:noProof/>
              </w:rPr>
              <w:instrText xml:space="preserve"> PAGEREF _Toc233572939 \h </w:instrText>
            </w:r>
            <w:r>
              <w:rPr>
                <w:noProof/>
              </w:rPr>
            </w:r>
            <w:r>
              <w:rPr>
                <w:noProof/>
              </w:rPr>
              <w:fldChar w:fldCharType="separate"/>
            </w:r>
            <w:r>
              <w:rPr>
                <w:noProof/>
              </w:rPr>
              <w:t>6</w:t>
            </w:r>
            <w:r>
              <w:rPr>
                <w:noProof/>
              </w:rPr>
              <w:fldChar w:fldCharType="end"/>
            </w:r>
          </w:hyperlink>
        </w:p>
        <w:p w14:paraId="4679B585" w14:textId="6161E510" w:rsidR="00346AF0" w:rsidRDefault="00346AF0">
          <w:pPr>
            <w:pStyle w:val="TOC2"/>
            <w:tabs>
              <w:tab w:val="right" w:leader="dot" w:pos="9630"/>
            </w:tabs>
            <w:rPr>
              <w:rFonts w:asciiTheme="minorHAnsi" w:eastAsiaTheme="minorEastAsia" w:hAnsiTheme="minorHAnsi" w:cstheme="minorBidi"/>
              <w:noProof/>
              <w:kern w:val="2"/>
              <w:sz w:val="24"/>
              <w:szCs w:val="24"/>
              <w14:ligatures w14:val="standardContextual"/>
            </w:rPr>
          </w:pPr>
          <w:hyperlink w:anchor="_Toc233572940" w:history="1">
            <w:r w:rsidRPr="00DD5A02">
              <w:rPr>
                <w:rStyle w:val="Hyperlink"/>
                <w:noProof/>
              </w:rPr>
              <w:t>5.3 The text-to-SQL pipeline (core of the project)</w:t>
            </w:r>
            <w:r>
              <w:rPr>
                <w:noProof/>
              </w:rPr>
              <w:tab/>
            </w:r>
            <w:r>
              <w:rPr>
                <w:noProof/>
              </w:rPr>
              <w:fldChar w:fldCharType="begin"/>
            </w:r>
            <w:r>
              <w:rPr>
                <w:noProof/>
              </w:rPr>
              <w:instrText xml:space="preserve"> PAGEREF _Toc233572940 \h </w:instrText>
            </w:r>
            <w:r>
              <w:rPr>
                <w:noProof/>
              </w:rPr>
            </w:r>
            <w:r>
              <w:rPr>
                <w:noProof/>
              </w:rPr>
              <w:fldChar w:fldCharType="separate"/>
            </w:r>
            <w:r>
              <w:rPr>
                <w:noProof/>
              </w:rPr>
              <w:t>6</w:t>
            </w:r>
            <w:r>
              <w:rPr>
                <w:noProof/>
              </w:rPr>
              <w:fldChar w:fldCharType="end"/>
            </w:r>
          </w:hyperlink>
        </w:p>
        <w:p w14:paraId="46358C01" w14:textId="4CE2E6B7" w:rsidR="00346AF0" w:rsidRDefault="00346AF0">
          <w:pPr>
            <w:pStyle w:val="TOC2"/>
            <w:tabs>
              <w:tab w:val="right" w:leader="dot" w:pos="9630"/>
            </w:tabs>
            <w:rPr>
              <w:rFonts w:asciiTheme="minorHAnsi" w:eastAsiaTheme="minorEastAsia" w:hAnsiTheme="minorHAnsi" w:cstheme="minorBidi"/>
              <w:noProof/>
              <w:kern w:val="2"/>
              <w:sz w:val="24"/>
              <w:szCs w:val="24"/>
              <w14:ligatures w14:val="standardContextual"/>
            </w:rPr>
          </w:pPr>
          <w:hyperlink w:anchor="_Toc233572941" w:history="1">
            <w:r w:rsidRPr="00DD5A02">
              <w:rPr>
                <w:rStyle w:val="Hyperlink"/>
                <w:noProof/>
              </w:rPr>
              <w:t>5.4 Safety guard</w:t>
            </w:r>
            <w:r>
              <w:rPr>
                <w:noProof/>
              </w:rPr>
              <w:tab/>
            </w:r>
            <w:r>
              <w:rPr>
                <w:noProof/>
              </w:rPr>
              <w:fldChar w:fldCharType="begin"/>
            </w:r>
            <w:r>
              <w:rPr>
                <w:noProof/>
              </w:rPr>
              <w:instrText xml:space="preserve"> PAGEREF _Toc233572941 \h </w:instrText>
            </w:r>
            <w:r>
              <w:rPr>
                <w:noProof/>
              </w:rPr>
            </w:r>
            <w:r>
              <w:rPr>
                <w:noProof/>
              </w:rPr>
              <w:fldChar w:fldCharType="separate"/>
            </w:r>
            <w:r>
              <w:rPr>
                <w:noProof/>
              </w:rPr>
              <w:t>7</w:t>
            </w:r>
            <w:r>
              <w:rPr>
                <w:noProof/>
              </w:rPr>
              <w:fldChar w:fldCharType="end"/>
            </w:r>
          </w:hyperlink>
        </w:p>
        <w:p w14:paraId="0F48D04B" w14:textId="6F695B94" w:rsidR="00346AF0" w:rsidRDefault="00346AF0">
          <w:pPr>
            <w:pStyle w:val="TOC2"/>
            <w:tabs>
              <w:tab w:val="right" w:leader="dot" w:pos="9630"/>
            </w:tabs>
            <w:rPr>
              <w:rFonts w:asciiTheme="minorHAnsi" w:eastAsiaTheme="minorEastAsia" w:hAnsiTheme="minorHAnsi" w:cstheme="minorBidi"/>
              <w:noProof/>
              <w:kern w:val="2"/>
              <w:sz w:val="24"/>
              <w:szCs w:val="24"/>
              <w14:ligatures w14:val="standardContextual"/>
            </w:rPr>
          </w:pPr>
          <w:hyperlink w:anchor="_Toc233572942" w:history="1">
            <w:r w:rsidRPr="00DD5A02">
              <w:rPr>
                <w:rStyle w:val="Hyperlink"/>
                <w:noProof/>
              </w:rPr>
              <w:t>5.5 Automatic chart detection</w:t>
            </w:r>
            <w:r>
              <w:rPr>
                <w:noProof/>
              </w:rPr>
              <w:tab/>
            </w:r>
            <w:r>
              <w:rPr>
                <w:noProof/>
              </w:rPr>
              <w:fldChar w:fldCharType="begin"/>
            </w:r>
            <w:r>
              <w:rPr>
                <w:noProof/>
              </w:rPr>
              <w:instrText xml:space="preserve"> PAGEREF _Toc233572942 \h </w:instrText>
            </w:r>
            <w:r>
              <w:rPr>
                <w:noProof/>
              </w:rPr>
            </w:r>
            <w:r>
              <w:rPr>
                <w:noProof/>
              </w:rPr>
              <w:fldChar w:fldCharType="separate"/>
            </w:r>
            <w:r>
              <w:rPr>
                <w:noProof/>
              </w:rPr>
              <w:t>7</w:t>
            </w:r>
            <w:r>
              <w:rPr>
                <w:noProof/>
              </w:rPr>
              <w:fldChar w:fldCharType="end"/>
            </w:r>
          </w:hyperlink>
        </w:p>
        <w:p w14:paraId="776B7D1F" w14:textId="5535D75C" w:rsidR="00346AF0" w:rsidRDefault="00346AF0">
          <w:pPr>
            <w:pStyle w:val="TOC1"/>
            <w:tabs>
              <w:tab w:val="right" w:leader="dot" w:pos="9630"/>
            </w:tabs>
            <w:rPr>
              <w:rFonts w:asciiTheme="minorHAnsi" w:eastAsiaTheme="minorEastAsia" w:hAnsiTheme="minorHAnsi" w:cstheme="minorBidi"/>
              <w:noProof/>
              <w:kern w:val="2"/>
              <w:sz w:val="24"/>
              <w:szCs w:val="24"/>
              <w14:ligatures w14:val="standardContextual"/>
            </w:rPr>
          </w:pPr>
          <w:hyperlink w:anchor="_Toc233572943" w:history="1">
            <w:r w:rsidRPr="00DD5A02">
              <w:rPr>
                <w:rStyle w:val="Hyperlink"/>
                <w:noProof/>
              </w:rPr>
              <w:t>6. THE AI / CHATBOT LAYER (OLLAMA)</w:t>
            </w:r>
            <w:r>
              <w:rPr>
                <w:noProof/>
              </w:rPr>
              <w:tab/>
            </w:r>
            <w:r>
              <w:rPr>
                <w:noProof/>
              </w:rPr>
              <w:fldChar w:fldCharType="begin"/>
            </w:r>
            <w:r>
              <w:rPr>
                <w:noProof/>
              </w:rPr>
              <w:instrText xml:space="preserve"> PAGEREF _Toc233572943 \h </w:instrText>
            </w:r>
            <w:r>
              <w:rPr>
                <w:noProof/>
              </w:rPr>
            </w:r>
            <w:r>
              <w:rPr>
                <w:noProof/>
              </w:rPr>
              <w:fldChar w:fldCharType="separate"/>
            </w:r>
            <w:r>
              <w:rPr>
                <w:noProof/>
              </w:rPr>
              <w:t>7</w:t>
            </w:r>
            <w:r>
              <w:rPr>
                <w:noProof/>
              </w:rPr>
              <w:fldChar w:fldCharType="end"/>
            </w:r>
          </w:hyperlink>
        </w:p>
        <w:p w14:paraId="71AC1115" w14:textId="784FFE00" w:rsidR="00346AF0" w:rsidRDefault="00346AF0">
          <w:pPr>
            <w:pStyle w:val="TOC2"/>
            <w:tabs>
              <w:tab w:val="right" w:leader="dot" w:pos="9630"/>
            </w:tabs>
            <w:rPr>
              <w:rFonts w:asciiTheme="minorHAnsi" w:eastAsiaTheme="minorEastAsia" w:hAnsiTheme="minorHAnsi" w:cstheme="minorBidi"/>
              <w:noProof/>
              <w:kern w:val="2"/>
              <w:sz w:val="24"/>
              <w:szCs w:val="24"/>
              <w14:ligatures w14:val="standardContextual"/>
            </w:rPr>
          </w:pPr>
          <w:hyperlink w:anchor="_Toc233572944" w:history="1">
            <w:r w:rsidRPr="00DD5A02">
              <w:rPr>
                <w:rStyle w:val="Hyperlink"/>
                <w:noProof/>
              </w:rPr>
              <w:t>6.1 How the model is hosted</w:t>
            </w:r>
            <w:r>
              <w:rPr>
                <w:noProof/>
              </w:rPr>
              <w:tab/>
            </w:r>
            <w:r>
              <w:rPr>
                <w:noProof/>
              </w:rPr>
              <w:fldChar w:fldCharType="begin"/>
            </w:r>
            <w:r>
              <w:rPr>
                <w:noProof/>
              </w:rPr>
              <w:instrText xml:space="preserve"> PAGEREF _Toc233572944 \h </w:instrText>
            </w:r>
            <w:r>
              <w:rPr>
                <w:noProof/>
              </w:rPr>
            </w:r>
            <w:r>
              <w:rPr>
                <w:noProof/>
              </w:rPr>
              <w:fldChar w:fldCharType="separate"/>
            </w:r>
            <w:r>
              <w:rPr>
                <w:noProof/>
              </w:rPr>
              <w:t>7</w:t>
            </w:r>
            <w:r>
              <w:rPr>
                <w:noProof/>
              </w:rPr>
              <w:fldChar w:fldCharType="end"/>
            </w:r>
          </w:hyperlink>
        </w:p>
        <w:p w14:paraId="71185886" w14:textId="622B0131" w:rsidR="00346AF0" w:rsidRDefault="00346AF0">
          <w:pPr>
            <w:pStyle w:val="TOC2"/>
            <w:tabs>
              <w:tab w:val="right" w:leader="dot" w:pos="9630"/>
            </w:tabs>
            <w:rPr>
              <w:rFonts w:asciiTheme="minorHAnsi" w:eastAsiaTheme="minorEastAsia" w:hAnsiTheme="minorHAnsi" w:cstheme="minorBidi"/>
              <w:noProof/>
              <w:kern w:val="2"/>
              <w:sz w:val="24"/>
              <w:szCs w:val="24"/>
              <w14:ligatures w14:val="standardContextual"/>
            </w:rPr>
          </w:pPr>
          <w:hyperlink w:anchor="_Toc233572945" w:history="1">
            <w:r w:rsidRPr="00DD5A02">
              <w:rPr>
                <w:rStyle w:val="Hyperlink"/>
                <w:noProof/>
              </w:rPr>
              <w:t>6.2 Performance on a CPU</w:t>
            </w:r>
            <w:r>
              <w:rPr>
                <w:noProof/>
              </w:rPr>
              <w:tab/>
            </w:r>
            <w:r>
              <w:rPr>
                <w:noProof/>
              </w:rPr>
              <w:fldChar w:fldCharType="begin"/>
            </w:r>
            <w:r>
              <w:rPr>
                <w:noProof/>
              </w:rPr>
              <w:instrText xml:space="preserve"> PAGEREF _Toc233572945 \h </w:instrText>
            </w:r>
            <w:r>
              <w:rPr>
                <w:noProof/>
              </w:rPr>
            </w:r>
            <w:r>
              <w:rPr>
                <w:noProof/>
              </w:rPr>
              <w:fldChar w:fldCharType="separate"/>
            </w:r>
            <w:r>
              <w:rPr>
                <w:noProof/>
              </w:rPr>
              <w:t>7</w:t>
            </w:r>
            <w:r>
              <w:rPr>
                <w:noProof/>
              </w:rPr>
              <w:fldChar w:fldCharType="end"/>
            </w:r>
          </w:hyperlink>
        </w:p>
        <w:p w14:paraId="4E08FD4C" w14:textId="07C86723" w:rsidR="00346AF0" w:rsidRDefault="00346AF0">
          <w:pPr>
            <w:pStyle w:val="TOC2"/>
            <w:tabs>
              <w:tab w:val="right" w:leader="dot" w:pos="9630"/>
            </w:tabs>
            <w:rPr>
              <w:rFonts w:asciiTheme="minorHAnsi" w:eastAsiaTheme="minorEastAsia" w:hAnsiTheme="minorHAnsi" w:cstheme="minorBidi"/>
              <w:noProof/>
              <w:kern w:val="2"/>
              <w:sz w:val="24"/>
              <w:szCs w:val="24"/>
              <w14:ligatures w14:val="standardContextual"/>
            </w:rPr>
          </w:pPr>
          <w:hyperlink w:anchor="_Toc233572946" w:history="1">
            <w:r w:rsidRPr="00DD5A02">
              <w:rPr>
                <w:rStyle w:val="Hyperlink"/>
                <w:noProof/>
              </w:rPr>
              <w:t>6.3 Single call point</w:t>
            </w:r>
            <w:r>
              <w:rPr>
                <w:noProof/>
              </w:rPr>
              <w:tab/>
            </w:r>
            <w:r>
              <w:rPr>
                <w:noProof/>
              </w:rPr>
              <w:fldChar w:fldCharType="begin"/>
            </w:r>
            <w:r>
              <w:rPr>
                <w:noProof/>
              </w:rPr>
              <w:instrText xml:space="preserve"> PAGEREF _Toc233572946 \h </w:instrText>
            </w:r>
            <w:r>
              <w:rPr>
                <w:noProof/>
              </w:rPr>
            </w:r>
            <w:r>
              <w:rPr>
                <w:noProof/>
              </w:rPr>
              <w:fldChar w:fldCharType="separate"/>
            </w:r>
            <w:r>
              <w:rPr>
                <w:noProof/>
              </w:rPr>
              <w:t>7</w:t>
            </w:r>
            <w:r>
              <w:rPr>
                <w:noProof/>
              </w:rPr>
              <w:fldChar w:fldCharType="end"/>
            </w:r>
          </w:hyperlink>
        </w:p>
        <w:p w14:paraId="49EA26BF" w14:textId="022B6686" w:rsidR="00346AF0" w:rsidRDefault="00346AF0">
          <w:pPr>
            <w:pStyle w:val="TOC2"/>
            <w:tabs>
              <w:tab w:val="right" w:leader="dot" w:pos="9630"/>
            </w:tabs>
            <w:rPr>
              <w:rFonts w:asciiTheme="minorHAnsi" w:eastAsiaTheme="minorEastAsia" w:hAnsiTheme="minorHAnsi" w:cstheme="minorBidi"/>
              <w:noProof/>
              <w:kern w:val="2"/>
              <w:sz w:val="24"/>
              <w:szCs w:val="24"/>
              <w14:ligatures w14:val="standardContextual"/>
            </w:rPr>
          </w:pPr>
          <w:hyperlink w:anchor="_Toc233572947" w:history="1">
            <w:r w:rsidRPr="00DD5A02">
              <w:rPr>
                <w:rStyle w:val="Hyperlink"/>
                <w:noProof/>
              </w:rPr>
              <w:t>6.4 Prompt engineering</w:t>
            </w:r>
            <w:r>
              <w:rPr>
                <w:noProof/>
              </w:rPr>
              <w:tab/>
            </w:r>
            <w:r>
              <w:rPr>
                <w:noProof/>
              </w:rPr>
              <w:fldChar w:fldCharType="begin"/>
            </w:r>
            <w:r>
              <w:rPr>
                <w:noProof/>
              </w:rPr>
              <w:instrText xml:space="preserve"> PAGEREF _Toc233572947 \h </w:instrText>
            </w:r>
            <w:r>
              <w:rPr>
                <w:noProof/>
              </w:rPr>
            </w:r>
            <w:r>
              <w:rPr>
                <w:noProof/>
              </w:rPr>
              <w:fldChar w:fldCharType="separate"/>
            </w:r>
            <w:r>
              <w:rPr>
                <w:noProof/>
              </w:rPr>
              <w:t>7</w:t>
            </w:r>
            <w:r>
              <w:rPr>
                <w:noProof/>
              </w:rPr>
              <w:fldChar w:fldCharType="end"/>
            </w:r>
          </w:hyperlink>
        </w:p>
        <w:p w14:paraId="36DD5AEF" w14:textId="29F8C622" w:rsidR="00346AF0" w:rsidRDefault="00346AF0">
          <w:pPr>
            <w:pStyle w:val="TOC2"/>
            <w:tabs>
              <w:tab w:val="right" w:leader="dot" w:pos="9630"/>
            </w:tabs>
            <w:rPr>
              <w:rFonts w:asciiTheme="minorHAnsi" w:eastAsiaTheme="minorEastAsia" w:hAnsiTheme="minorHAnsi" w:cstheme="minorBidi"/>
              <w:noProof/>
              <w:kern w:val="2"/>
              <w:sz w:val="24"/>
              <w:szCs w:val="24"/>
              <w14:ligatures w14:val="standardContextual"/>
            </w:rPr>
          </w:pPr>
          <w:hyperlink w:anchor="_Toc233572948" w:history="1">
            <w:r w:rsidRPr="00DD5A02">
              <w:rPr>
                <w:rStyle w:val="Hyperlink"/>
                <w:noProof/>
              </w:rPr>
              <w:t>6.5 Insights and follow-ups flow</w:t>
            </w:r>
            <w:r>
              <w:rPr>
                <w:noProof/>
              </w:rPr>
              <w:tab/>
            </w:r>
            <w:r>
              <w:rPr>
                <w:noProof/>
              </w:rPr>
              <w:fldChar w:fldCharType="begin"/>
            </w:r>
            <w:r>
              <w:rPr>
                <w:noProof/>
              </w:rPr>
              <w:instrText xml:space="preserve"> PAGEREF _Toc233572948 \h </w:instrText>
            </w:r>
            <w:r>
              <w:rPr>
                <w:noProof/>
              </w:rPr>
            </w:r>
            <w:r>
              <w:rPr>
                <w:noProof/>
              </w:rPr>
              <w:fldChar w:fldCharType="separate"/>
            </w:r>
            <w:r>
              <w:rPr>
                <w:noProof/>
              </w:rPr>
              <w:t>7</w:t>
            </w:r>
            <w:r>
              <w:rPr>
                <w:noProof/>
              </w:rPr>
              <w:fldChar w:fldCharType="end"/>
            </w:r>
          </w:hyperlink>
        </w:p>
        <w:p w14:paraId="64F64BBA" w14:textId="6FED2D2A" w:rsidR="00346AF0" w:rsidRDefault="00346AF0">
          <w:pPr>
            <w:pStyle w:val="TOC1"/>
            <w:tabs>
              <w:tab w:val="right" w:leader="dot" w:pos="9630"/>
            </w:tabs>
            <w:rPr>
              <w:rFonts w:asciiTheme="minorHAnsi" w:eastAsiaTheme="minorEastAsia" w:hAnsiTheme="minorHAnsi" w:cstheme="minorBidi"/>
              <w:noProof/>
              <w:kern w:val="2"/>
              <w:sz w:val="24"/>
              <w:szCs w:val="24"/>
              <w14:ligatures w14:val="standardContextual"/>
            </w:rPr>
          </w:pPr>
          <w:hyperlink w:anchor="_Toc233572949" w:history="1">
            <w:r w:rsidRPr="00DD5A02">
              <w:rPr>
                <w:rStyle w:val="Hyperlink"/>
                <w:noProof/>
              </w:rPr>
              <w:t>7. FRONTEND (REACT)</w:t>
            </w:r>
            <w:r>
              <w:rPr>
                <w:noProof/>
              </w:rPr>
              <w:tab/>
            </w:r>
            <w:r>
              <w:rPr>
                <w:noProof/>
              </w:rPr>
              <w:fldChar w:fldCharType="begin"/>
            </w:r>
            <w:r>
              <w:rPr>
                <w:noProof/>
              </w:rPr>
              <w:instrText xml:space="preserve"> PAGEREF _Toc233572949 \h </w:instrText>
            </w:r>
            <w:r>
              <w:rPr>
                <w:noProof/>
              </w:rPr>
            </w:r>
            <w:r>
              <w:rPr>
                <w:noProof/>
              </w:rPr>
              <w:fldChar w:fldCharType="separate"/>
            </w:r>
            <w:r>
              <w:rPr>
                <w:noProof/>
              </w:rPr>
              <w:t>8</w:t>
            </w:r>
            <w:r>
              <w:rPr>
                <w:noProof/>
              </w:rPr>
              <w:fldChar w:fldCharType="end"/>
            </w:r>
          </w:hyperlink>
        </w:p>
        <w:p w14:paraId="57C414A8" w14:textId="5A9D6CAB" w:rsidR="00346AF0" w:rsidRDefault="00346AF0">
          <w:pPr>
            <w:pStyle w:val="TOC2"/>
            <w:tabs>
              <w:tab w:val="right" w:leader="dot" w:pos="9630"/>
            </w:tabs>
            <w:rPr>
              <w:rFonts w:asciiTheme="minorHAnsi" w:eastAsiaTheme="minorEastAsia" w:hAnsiTheme="minorHAnsi" w:cstheme="minorBidi"/>
              <w:noProof/>
              <w:kern w:val="2"/>
              <w:sz w:val="24"/>
              <w:szCs w:val="24"/>
              <w14:ligatures w14:val="standardContextual"/>
            </w:rPr>
          </w:pPr>
          <w:hyperlink w:anchor="_Toc233572950" w:history="1">
            <w:r w:rsidRPr="00DD5A02">
              <w:rPr>
                <w:rStyle w:val="Hyperlink"/>
                <w:noProof/>
              </w:rPr>
              <w:t>7.1 Structure</w:t>
            </w:r>
            <w:r>
              <w:rPr>
                <w:noProof/>
              </w:rPr>
              <w:tab/>
            </w:r>
            <w:r>
              <w:rPr>
                <w:noProof/>
              </w:rPr>
              <w:fldChar w:fldCharType="begin"/>
            </w:r>
            <w:r>
              <w:rPr>
                <w:noProof/>
              </w:rPr>
              <w:instrText xml:space="preserve"> PAGEREF _Toc233572950 \h </w:instrText>
            </w:r>
            <w:r>
              <w:rPr>
                <w:noProof/>
              </w:rPr>
            </w:r>
            <w:r>
              <w:rPr>
                <w:noProof/>
              </w:rPr>
              <w:fldChar w:fldCharType="separate"/>
            </w:r>
            <w:r>
              <w:rPr>
                <w:noProof/>
              </w:rPr>
              <w:t>8</w:t>
            </w:r>
            <w:r>
              <w:rPr>
                <w:noProof/>
              </w:rPr>
              <w:fldChar w:fldCharType="end"/>
            </w:r>
          </w:hyperlink>
        </w:p>
        <w:p w14:paraId="18595510" w14:textId="2157A5F4" w:rsidR="00346AF0" w:rsidRDefault="00346AF0">
          <w:pPr>
            <w:pStyle w:val="TOC2"/>
            <w:tabs>
              <w:tab w:val="right" w:leader="dot" w:pos="9630"/>
            </w:tabs>
            <w:rPr>
              <w:rFonts w:asciiTheme="minorHAnsi" w:eastAsiaTheme="minorEastAsia" w:hAnsiTheme="minorHAnsi" w:cstheme="minorBidi"/>
              <w:noProof/>
              <w:kern w:val="2"/>
              <w:sz w:val="24"/>
              <w:szCs w:val="24"/>
              <w14:ligatures w14:val="standardContextual"/>
            </w:rPr>
          </w:pPr>
          <w:hyperlink w:anchor="_Toc233572951" w:history="1">
            <w:r w:rsidRPr="00DD5A02">
              <w:rPr>
                <w:rStyle w:val="Hyperlink"/>
                <w:noProof/>
              </w:rPr>
              <w:t>7.2 Main components</w:t>
            </w:r>
            <w:r>
              <w:rPr>
                <w:noProof/>
              </w:rPr>
              <w:tab/>
            </w:r>
            <w:r>
              <w:rPr>
                <w:noProof/>
              </w:rPr>
              <w:fldChar w:fldCharType="begin"/>
            </w:r>
            <w:r>
              <w:rPr>
                <w:noProof/>
              </w:rPr>
              <w:instrText xml:space="preserve"> PAGEREF _Toc233572951 \h </w:instrText>
            </w:r>
            <w:r>
              <w:rPr>
                <w:noProof/>
              </w:rPr>
            </w:r>
            <w:r>
              <w:rPr>
                <w:noProof/>
              </w:rPr>
              <w:fldChar w:fldCharType="separate"/>
            </w:r>
            <w:r>
              <w:rPr>
                <w:noProof/>
              </w:rPr>
              <w:t>8</w:t>
            </w:r>
            <w:r>
              <w:rPr>
                <w:noProof/>
              </w:rPr>
              <w:fldChar w:fldCharType="end"/>
            </w:r>
          </w:hyperlink>
        </w:p>
        <w:p w14:paraId="36210D19" w14:textId="4D316938" w:rsidR="00346AF0" w:rsidRDefault="00346AF0">
          <w:pPr>
            <w:pStyle w:val="TOC2"/>
            <w:tabs>
              <w:tab w:val="right" w:leader="dot" w:pos="9630"/>
            </w:tabs>
            <w:rPr>
              <w:rFonts w:asciiTheme="minorHAnsi" w:eastAsiaTheme="minorEastAsia" w:hAnsiTheme="minorHAnsi" w:cstheme="minorBidi"/>
              <w:noProof/>
              <w:kern w:val="2"/>
              <w:sz w:val="24"/>
              <w:szCs w:val="24"/>
              <w14:ligatures w14:val="standardContextual"/>
            </w:rPr>
          </w:pPr>
          <w:hyperlink w:anchor="_Toc233572952" w:history="1">
            <w:r w:rsidRPr="00DD5A02">
              <w:rPr>
                <w:rStyle w:val="Hyperlink"/>
                <w:noProof/>
              </w:rPr>
              <w:t>7.3 State and API communication</w:t>
            </w:r>
            <w:r>
              <w:rPr>
                <w:noProof/>
              </w:rPr>
              <w:tab/>
            </w:r>
            <w:r>
              <w:rPr>
                <w:noProof/>
              </w:rPr>
              <w:fldChar w:fldCharType="begin"/>
            </w:r>
            <w:r>
              <w:rPr>
                <w:noProof/>
              </w:rPr>
              <w:instrText xml:space="preserve"> PAGEREF _Toc233572952 \h </w:instrText>
            </w:r>
            <w:r>
              <w:rPr>
                <w:noProof/>
              </w:rPr>
            </w:r>
            <w:r>
              <w:rPr>
                <w:noProof/>
              </w:rPr>
              <w:fldChar w:fldCharType="separate"/>
            </w:r>
            <w:r>
              <w:rPr>
                <w:noProof/>
              </w:rPr>
              <w:t>8</w:t>
            </w:r>
            <w:r>
              <w:rPr>
                <w:noProof/>
              </w:rPr>
              <w:fldChar w:fldCharType="end"/>
            </w:r>
          </w:hyperlink>
        </w:p>
        <w:p w14:paraId="2D003A18" w14:textId="09077474" w:rsidR="00346AF0" w:rsidRDefault="00346AF0">
          <w:pPr>
            <w:pStyle w:val="TOC2"/>
            <w:tabs>
              <w:tab w:val="right" w:leader="dot" w:pos="9630"/>
            </w:tabs>
            <w:rPr>
              <w:rFonts w:asciiTheme="minorHAnsi" w:eastAsiaTheme="minorEastAsia" w:hAnsiTheme="minorHAnsi" w:cstheme="minorBidi"/>
              <w:noProof/>
              <w:kern w:val="2"/>
              <w:sz w:val="24"/>
              <w:szCs w:val="24"/>
              <w14:ligatures w14:val="standardContextual"/>
            </w:rPr>
          </w:pPr>
          <w:hyperlink w:anchor="_Toc233572953" w:history="1">
            <w:r w:rsidRPr="00DD5A02">
              <w:rPr>
                <w:rStyle w:val="Hyperlink"/>
                <w:noProof/>
              </w:rPr>
              <w:t>7.4 Visual design</w:t>
            </w:r>
            <w:r>
              <w:rPr>
                <w:noProof/>
              </w:rPr>
              <w:tab/>
            </w:r>
            <w:r>
              <w:rPr>
                <w:noProof/>
              </w:rPr>
              <w:fldChar w:fldCharType="begin"/>
            </w:r>
            <w:r>
              <w:rPr>
                <w:noProof/>
              </w:rPr>
              <w:instrText xml:space="preserve"> PAGEREF _Toc233572953 \h </w:instrText>
            </w:r>
            <w:r>
              <w:rPr>
                <w:noProof/>
              </w:rPr>
            </w:r>
            <w:r>
              <w:rPr>
                <w:noProof/>
              </w:rPr>
              <w:fldChar w:fldCharType="separate"/>
            </w:r>
            <w:r>
              <w:rPr>
                <w:noProof/>
              </w:rPr>
              <w:t>8</w:t>
            </w:r>
            <w:r>
              <w:rPr>
                <w:noProof/>
              </w:rPr>
              <w:fldChar w:fldCharType="end"/>
            </w:r>
          </w:hyperlink>
        </w:p>
        <w:p w14:paraId="7CC18587" w14:textId="0FA2B497" w:rsidR="00346AF0" w:rsidRDefault="00346AF0">
          <w:pPr>
            <w:pStyle w:val="TOC1"/>
            <w:tabs>
              <w:tab w:val="right" w:leader="dot" w:pos="9630"/>
            </w:tabs>
            <w:rPr>
              <w:rFonts w:asciiTheme="minorHAnsi" w:eastAsiaTheme="minorEastAsia" w:hAnsiTheme="minorHAnsi" w:cstheme="minorBidi"/>
              <w:noProof/>
              <w:kern w:val="2"/>
              <w:sz w:val="24"/>
              <w:szCs w:val="24"/>
              <w14:ligatures w14:val="standardContextual"/>
            </w:rPr>
          </w:pPr>
          <w:hyperlink w:anchor="_Toc233572954" w:history="1">
            <w:r w:rsidRPr="00DD5A02">
              <w:rPr>
                <w:rStyle w:val="Hyperlink"/>
                <w:noProof/>
              </w:rPr>
              <w:t>8. KEY FEATURES</w:t>
            </w:r>
            <w:r>
              <w:rPr>
                <w:noProof/>
              </w:rPr>
              <w:tab/>
            </w:r>
            <w:r>
              <w:rPr>
                <w:noProof/>
              </w:rPr>
              <w:fldChar w:fldCharType="begin"/>
            </w:r>
            <w:r>
              <w:rPr>
                <w:noProof/>
              </w:rPr>
              <w:instrText xml:space="preserve"> PAGEREF _Toc233572954 \h </w:instrText>
            </w:r>
            <w:r>
              <w:rPr>
                <w:noProof/>
              </w:rPr>
            </w:r>
            <w:r>
              <w:rPr>
                <w:noProof/>
              </w:rPr>
              <w:fldChar w:fldCharType="separate"/>
            </w:r>
            <w:r>
              <w:rPr>
                <w:noProof/>
              </w:rPr>
              <w:t>8</w:t>
            </w:r>
            <w:r>
              <w:rPr>
                <w:noProof/>
              </w:rPr>
              <w:fldChar w:fldCharType="end"/>
            </w:r>
          </w:hyperlink>
        </w:p>
        <w:p w14:paraId="272C91F1" w14:textId="69774A9D" w:rsidR="00346AF0" w:rsidRDefault="00346AF0">
          <w:pPr>
            <w:pStyle w:val="TOC1"/>
            <w:tabs>
              <w:tab w:val="right" w:leader="dot" w:pos="9630"/>
            </w:tabs>
            <w:rPr>
              <w:rFonts w:asciiTheme="minorHAnsi" w:eastAsiaTheme="minorEastAsia" w:hAnsiTheme="minorHAnsi" w:cstheme="minorBidi"/>
              <w:noProof/>
              <w:kern w:val="2"/>
              <w:sz w:val="24"/>
              <w:szCs w:val="24"/>
              <w14:ligatures w14:val="standardContextual"/>
            </w:rPr>
          </w:pPr>
          <w:hyperlink w:anchor="_Toc233572955" w:history="1">
            <w:r w:rsidRPr="00DD5A02">
              <w:rPr>
                <w:rStyle w:val="Hyperlink"/>
                <w:noProof/>
              </w:rPr>
              <w:t>9. RUNNING THE SYSTEM</w:t>
            </w:r>
            <w:r>
              <w:rPr>
                <w:noProof/>
              </w:rPr>
              <w:tab/>
            </w:r>
            <w:r>
              <w:rPr>
                <w:noProof/>
              </w:rPr>
              <w:fldChar w:fldCharType="begin"/>
            </w:r>
            <w:r>
              <w:rPr>
                <w:noProof/>
              </w:rPr>
              <w:instrText xml:space="preserve"> PAGEREF _Toc233572955 \h </w:instrText>
            </w:r>
            <w:r>
              <w:rPr>
                <w:noProof/>
              </w:rPr>
            </w:r>
            <w:r>
              <w:rPr>
                <w:noProof/>
              </w:rPr>
              <w:fldChar w:fldCharType="separate"/>
            </w:r>
            <w:r>
              <w:rPr>
                <w:noProof/>
              </w:rPr>
              <w:t>9</w:t>
            </w:r>
            <w:r>
              <w:rPr>
                <w:noProof/>
              </w:rPr>
              <w:fldChar w:fldCharType="end"/>
            </w:r>
          </w:hyperlink>
        </w:p>
        <w:p w14:paraId="73E794CD" w14:textId="7879A8CC" w:rsidR="00346AF0" w:rsidRDefault="00346AF0">
          <w:pPr>
            <w:pStyle w:val="TOC2"/>
            <w:tabs>
              <w:tab w:val="right" w:leader="dot" w:pos="9630"/>
            </w:tabs>
            <w:rPr>
              <w:rFonts w:asciiTheme="minorHAnsi" w:eastAsiaTheme="minorEastAsia" w:hAnsiTheme="minorHAnsi" w:cstheme="minorBidi"/>
              <w:noProof/>
              <w:kern w:val="2"/>
              <w:sz w:val="24"/>
              <w:szCs w:val="24"/>
              <w14:ligatures w14:val="standardContextual"/>
            </w:rPr>
          </w:pPr>
          <w:hyperlink w:anchor="_Toc233572956" w:history="1">
            <w:r w:rsidRPr="00DD5A02">
              <w:rPr>
                <w:rStyle w:val="Hyperlink"/>
                <w:noProof/>
              </w:rPr>
              <w:t>9.1 Local components</w:t>
            </w:r>
            <w:r>
              <w:rPr>
                <w:noProof/>
              </w:rPr>
              <w:tab/>
            </w:r>
            <w:r>
              <w:rPr>
                <w:noProof/>
              </w:rPr>
              <w:fldChar w:fldCharType="begin"/>
            </w:r>
            <w:r>
              <w:rPr>
                <w:noProof/>
              </w:rPr>
              <w:instrText xml:space="preserve"> PAGEREF _Toc233572956 \h </w:instrText>
            </w:r>
            <w:r>
              <w:rPr>
                <w:noProof/>
              </w:rPr>
            </w:r>
            <w:r>
              <w:rPr>
                <w:noProof/>
              </w:rPr>
              <w:fldChar w:fldCharType="separate"/>
            </w:r>
            <w:r>
              <w:rPr>
                <w:noProof/>
              </w:rPr>
              <w:t>9</w:t>
            </w:r>
            <w:r>
              <w:rPr>
                <w:noProof/>
              </w:rPr>
              <w:fldChar w:fldCharType="end"/>
            </w:r>
          </w:hyperlink>
        </w:p>
        <w:p w14:paraId="16447CE7" w14:textId="2FCA1BF8" w:rsidR="00346AF0" w:rsidRDefault="00346AF0">
          <w:pPr>
            <w:pStyle w:val="TOC2"/>
            <w:tabs>
              <w:tab w:val="right" w:leader="dot" w:pos="9630"/>
            </w:tabs>
            <w:rPr>
              <w:rFonts w:asciiTheme="minorHAnsi" w:eastAsiaTheme="minorEastAsia" w:hAnsiTheme="minorHAnsi" w:cstheme="minorBidi"/>
              <w:noProof/>
              <w:kern w:val="2"/>
              <w:sz w:val="24"/>
              <w:szCs w:val="24"/>
              <w14:ligatures w14:val="standardContextual"/>
            </w:rPr>
          </w:pPr>
          <w:hyperlink w:anchor="_Toc233572957" w:history="1">
            <w:r w:rsidRPr="00DD5A02">
              <w:rPr>
                <w:rStyle w:val="Hyperlink"/>
                <w:noProof/>
              </w:rPr>
              <w:t>9.2 Start sequence</w:t>
            </w:r>
            <w:r>
              <w:rPr>
                <w:noProof/>
              </w:rPr>
              <w:tab/>
            </w:r>
            <w:r>
              <w:rPr>
                <w:noProof/>
              </w:rPr>
              <w:fldChar w:fldCharType="begin"/>
            </w:r>
            <w:r>
              <w:rPr>
                <w:noProof/>
              </w:rPr>
              <w:instrText xml:space="preserve"> PAGEREF _Toc233572957 \h </w:instrText>
            </w:r>
            <w:r>
              <w:rPr>
                <w:noProof/>
              </w:rPr>
            </w:r>
            <w:r>
              <w:rPr>
                <w:noProof/>
              </w:rPr>
              <w:fldChar w:fldCharType="separate"/>
            </w:r>
            <w:r>
              <w:rPr>
                <w:noProof/>
              </w:rPr>
              <w:t>9</w:t>
            </w:r>
            <w:r>
              <w:rPr>
                <w:noProof/>
              </w:rPr>
              <w:fldChar w:fldCharType="end"/>
            </w:r>
          </w:hyperlink>
        </w:p>
        <w:p w14:paraId="5C786A48" w14:textId="47DF3E58" w:rsidR="00346AF0" w:rsidRDefault="00346AF0">
          <w:pPr>
            <w:pStyle w:val="TOC2"/>
            <w:tabs>
              <w:tab w:val="right" w:leader="dot" w:pos="9630"/>
            </w:tabs>
            <w:rPr>
              <w:rFonts w:asciiTheme="minorHAnsi" w:eastAsiaTheme="minorEastAsia" w:hAnsiTheme="minorHAnsi" w:cstheme="minorBidi"/>
              <w:noProof/>
              <w:kern w:val="2"/>
              <w:sz w:val="24"/>
              <w:szCs w:val="24"/>
              <w14:ligatures w14:val="standardContextual"/>
            </w:rPr>
          </w:pPr>
          <w:hyperlink w:anchor="_Toc233572958" w:history="1">
            <w:r w:rsidRPr="00DD5A02">
              <w:rPr>
                <w:rStyle w:val="Hyperlink"/>
                <w:noProof/>
              </w:rPr>
              <w:t>9.3 Version control</w:t>
            </w:r>
            <w:r>
              <w:rPr>
                <w:noProof/>
              </w:rPr>
              <w:tab/>
            </w:r>
            <w:r>
              <w:rPr>
                <w:noProof/>
              </w:rPr>
              <w:fldChar w:fldCharType="begin"/>
            </w:r>
            <w:r>
              <w:rPr>
                <w:noProof/>
              </w:rPr>
              <w:instrText xml:space="preserve"> PAGEREF _Toc233572958 \h </w:instrText>
            </w:r>
            <w:r>
              <w:rPr>
                <w:noProof/>
              </w:rPr>
            </w:r>
            <w:r>
              <w:rPr>
                <w:noProof/>
              </w:rPr>
              <w:fldChar w:fldCharType="separate"/>
            </w:r>
            <w:r>
              <w:rPr>
                <w:noProof/>
              </w:rPr>
              <w:t>9</w:t>
            </w:r>
            <w:r>
              <w:rPr>
                <w:noProof/>
              </w:rPr>
              <w:fldChar w:fldCharType="end"/>
            </w:r>
          </w:hyperlink>
        </w:p>
        <w:p w14:paraId="1292271F" w14:textId="50F0D649" w:rsidR="00346AF0" w:rsidRDefault="00346AF0">
          <w:pPr>
            <w:pStyle w:val="TOC1"/>
            <w:tabs>
              <w:tab w:val="right" w:leader="dot" w:pos="9630"/>
            </w:tabs>
            <w:rPr>
              <w:rFonts w:asciiTheme="minorHAnsi" w:eastAsiaTheme="minorEastAsia" w:hAnsiTheme="minorHAnsi" w:cstheme="minorBidi"/>
              <w:noProof/>
              <w:kern w:val="2"/>
              <w:sz w:val="24"/>
              <w:szCs w:val="24"/>
              <w14:ligatures w14:val="standardContextual"/>
            </w:rPr>
          </w:pPr>
          <w:hyperlink w:anchor="_Toc233572959" w:history="1">
            <w:r w:rsidRPr="00DD5A02">
              <w:rPr>
                <w:rStyle w:val="Hyperlink"/>
                <w:noProof/>
              </w:rPr>
              <w:t>10. SECURITY AND PRIVACY</w:t>
            </w:r>
            <w:r>
              <w:rPr>
                <w:noProof/>
              </w:rPr>
              <w:tab/>
            </w:r>
            <w:r>
              <w:rPr>
                <w:noProof/>
              </w:rPr>
              <w:fldChar w:fldCharType="begin"/>
            </w:r>
            <w:r>
              <w:rPr>
                <w:noProof/>
              </w:rPr>
              <w:instrText xml:space="preserve"> PAGEREF _Toc233572959 \h </w:instrText>
            </w:r>
            <w:r>
              <w:rPr>
                <w:noProof/>
              </w:rPr>
            </w:r>
            <w:r>
              <w:rPr>
                <w:noProof/>
              </w:rPr>
              <w:fldChar w:fldCharType="separate"/>
            </w:r>
            <w:r>
              <w:rPr>
                <w:noProof/>
              </w:rPr>
              <w:t>9</w:t>
            </w:r>
            <w:r>
              <w:rPr>
                <w:noProof/>
              </w:rPr>
              <w:fldChar w:fldCharType="end"/>
            </w:r>
          </w:hyperlink>
        </w:p>
        <w:p w14:paraId="0BF3975F" w14:textId="018BAF2F" w:rsidR="00346AF0" w:rsidRDefault="00346AF0">
          <w:pPr>
            <w:pStyle w:val="TOC1"/>
            <w:tabs>
              <w:tab w:val="right" w:leader="dot" w:pos="9630"/>
            </w:tabs>
            <w:rPr>
              <w:rFonts w:asciiTheme="minorHAnsi" w:eastAsiaTheme="minorEastAsia" w:hAnsiTheme="minorHAnsi" w:cstheme="minorBidi"/>
              <w:noProof/>
              <w:kern w:val="2"/>
              <w:sz w:val="24"/>
              <w:szCs w:val="24"/>
              <w14:ligatures w14:val="standardContextual"/>
            </w:rPr>
          </w:pPr>
          <w:hyperlink w:anchor="_Toc233572960" w:history="1">
            <w:r w:rsidRPr="00DD5A02">
              <w:rPr>
                <w:rStyle w:val="Hyperlink"/>
                <w:noProof/>
              </w:rPr>
              <w:t>11. END-TO-END WALKTHROUGH</w:t>
            </w:r>
            <w:r>
              <w:rPr>
                <w:noProof/>
              </w:rPr>
              <w:tab/>
            </w:r>
            <w:r>
              <w:rPr>
                <w:noProof/>
              </w:rPr>
              <w:fldChar w:fldCharType="begin"/>
            </w:r>
            <w:r>
              <w:rPr>
                <w:noProof/>
              </w:rPr>
              <w:instrText xml:space="preserve"> PAGEREF _Toc233572960 \h </w:instrText>
            </w:r>
            <w:r>
              <w:rPr>
                <w:noProof/>
              </w:rPr>
            </w:r>
            <w:r>
              <w:rPr>
                <w:noProof/>
              </w:rPr>
              <w:fldChar w:fldCharType="separate"/>
            </w:r>
            <w:r>
              <w:rPr>
                <w:noProof/>
              </w:rPr>
              <w:t>9</w:t>
            </w:r>
            <w:r>
              <w:rPr>
                <w:noProof/>
              </w:rPr>
              <w:fldChar w:fldCharType="end"/>
            </w:r>
          </w:hyperlink>
        </w:p>
        <w:p w14:paraId="1B02D974" w14:textId="443104A0" w:rsidR="00346AF0" w:rsidRDefault="00346AF0">
          <w:pPr>
            <w:pStyle w:val="TOC1"/>
            <w:tabs>
              <w:tab w:val="right" w:leader="dot" w:pos="9630"/>
            </w:tabs>
            <w:rPr>
              <w:rFonts w:asciiTheme="minorHAnsi" w:eastAsiaTheme="minorEastAsia" w:hAnsiTheme="minorHAnsi" w:cstheme="minorBidi"/>
              <w:noProof/>
              <w:kern w:val="2"/>
              <w:sz w:val="24"/>
              <w:szCs w:val="24"/>
              <w14:ligatures w14:val="standardContextual"/>
            </w:rPr>
          </w:pPr>
          <w:hyperlink w:anchor="_Toc233572961" w:history="1">
            <w:r w:rsidRPr="00DD5A02">
              <w:rPr>
                <w:rStyle w:val="Hyperlink"/>
                <w:noProof/>
              </w:rPr>
              <w:t>12. CHALLENGES AND SOLUTIONS</w:t>
            </w:r>
            <w:r>
              <w:rPr>
                <w:noProof/>
              </w:rPr>
              <w:tab/>
            </w:r>
            <w:r>
              <w:rPr>
                <w:noProof/>
              </w:rPr>
              <w:fldChar w:fldCharType="begin"/>
            </w:r>
            <w:r>
              <w:rPr>
                <w:noProof/>
              </w:rPr>
              <w:instrText xml:space="preserve"> PAGEREF _Toc233572961 \h </w:instrText>
            </w:r>
            <w:r>
              <w:rPr>
                <w:noProof/>
              </w:rPr>
            </w:r>
            <w:r>
              <w:rPr>
                <w:noProof/>
              </w:rPr>
              <w:fldChar w:fldCharType="separate"/>
            </w:r>
            <w:r>
              <w:rPr>
                <w:noProof/>
              </w:rPr>
              <w:t>10</w:t>
            </w:r>
            <w:r>
              <w:rPr>
                <w:noProof/>
              </w:rPr>
              <w:fldChar w:fldCharType="end"/>
            </w:r>
          </w:hyperlink>
        </w:p>
        <w:p w14:paraId="575CE49F" w14:textId="2426CDFC" w:rsidR="00346AF0" w:rsidRDefault="00346AF0">
          <w:pPr>
            <w:pStyle w:val="TOC2"/>
            <w:tabs>
              <w:tab w:val="right" w:leader="dot" w:pos="9630"/>
            </w:tabs>
            <w:rPr>
              <w:rFonts w:asciiTheme="minorHAnsi" w:eastAsiaTheme="minorEastAsia" w:hAnsiTheme="minorHAnsi" w:cstheme="minorBidi"/>
              <w:noProof/>
              <w:kern w:val="2"/>
              <w:sz w:val="24"/>
              <w:szCs w:val="24"/>
              <w14:ligatures w14:val="standardContextual"/>
            </w:rPr>
          </w:pPr>
          <w:hyperlink w:anchor="_Toc233572962" w:history="1">
            <w:r w:rsidRPr="00DD5A02">
              <w:rPr>
                <w:rStyle w:val="Hyperlink"/>
                <w:noProof/>
              </w:rPr>
              <w:t>12.1 Misleading generic errors</w:t>
            </w:r>
            <w:r>
              <w:rPr>
                <w:noProof/>
              </w:rPr>
              <w:tab/>
            </w:r>
            <w:r>
              <w:rPr>
                <w:noProof/>
              </w:rPr>
              <w:fldChar w:fldCharType="begin"/>
            </w:r>
            <w:r>
              <w:rPr>
                <w:noProof/>
              </w:rPr>
              <w:instrText xml:space="preserve"> PAGEREF _Toc233572962 \h </w:instrText>
            </w:r>
            <w:r>
              <w:rPr>
                <w:noProof/>
              </w:rPr>
            </w:r>
            <w:r>
              <w:rPr>
                <w:noProof/>
              </w:rPr>
              <w:fldChar w:fldCharType="separate"/>
            </w:r>
            <w:r>
              <w:rPr>
                <w:noProof/>
              </w:rPr>
              <w:t>10</w:t>
            </w:r>
            <w:r>
              <w:rPr>
                <w:noProof/>
              </w:rPr>
              <w:fldChar w:fldCharType="end"/>
            </w:r>
          </w:hyperlink>
        </w:p>
        <w:p w14:paraId="21BB8B6B" w14:textId="7666B622" w:rsidR="00346AF0" w:rsidRDefault="00346AF0">
          <w:pPr>
            <w:pStyle w:val="TOC2"/>
            <w:tabs>
              <w:tab w:val="right" w:leader="dot" w:pos="9630"/>
            </w:tabs>
            <w:rPr>
              <w:rFonts w:asciiTheme="minorHAnsi" w:eastAsiaTheme="minorEastAsia" w:hAnsiTheme="minorHAnsi" w:cstheme="minorBidi"/>
              <w:noProof/>
              <w:kern w:val="2"/>
              <w:sz w:val="24"/>
              <w:szCs w:val="24"/>
              <w14:ligatures w14:val="standardContextual"/>
            </w:rPr>
          </w:pPr>
          <w:hyperlink w:anchor="_Toc233572963" w:history="1">
            <w:r w:rsidRPr="00DD5A02">
              <w:rPr>
                <w:rStyle w:val="Hyperlink"/>
                <w:noProof/>
              </w:rPr>
              <w:t>12.2 Keeping the model accurate</w:t>
            </w:r>
            <w:r>
              <w:rPr>
                <w:noProof/>
              </w:rPr>
              <w:tab/>
            </w:r>
            <w:r>
              <w:rPr>
                <w:noProof/>
              </w:rPr>
              <w:fldChar w:fldCharType="begin"/>
            </w:r>
            <w:r>
              <w:rPr>
                <w:noProof/>
              </w:rPr>
              <w:instrText xml:space="preserve"> PAGEREF _Toc233572963 \h </w:instrText>
            </w:r>
            <w:r>
              <w:rPr>
                <w:noProof/>
              </w:rPr>
            </w:r>
            <w:r>
              <w:rPr>
                <w:noProof/>
              </w:rPr>
              <w:fldChar w:fldCharType="separate"/>
            </w:r>
            <w:r>
              <w:rPr>
                <w:noProof/>
              </w:rPr>
              <w:t>10</w:t>
            </w:r>
            <w:r>
              <w:rPr>
                <w:noProof/>
              </w:rPr>
              <w:fldChar w:fldCharType="end"/>
            </w:r>
          </w:hyperlink>
        </w:p>
        <w:p w14:paraId="32E051AD" w14:textId="311A6771" w:rsidR="00346AF0" w:rsidRDefault="00346AF0">
          <w:pPr>
            <w:pStyle w:val="TOC2"/>
            <w:tabs>
              <w:tab w:val="right" w:leader="dot" w:pos="9630"/>
            </w:tabs>
            <w:rPr>
              <w:rFonts w:asciiTheme="minorHAnsi" w:eastAsiaTheme="minorEastAsia" w:hAnsiTheme="minorHAnsi" w:cstheme="minorBidi"/>
              <w:noProof/>
              <w:kern w:val="2"/>
              <w:sz w:val="24"/>
              <w:szCs w:val="24"/>
              <w14:ligatures w14:val="standardContextual"/>
            </w:rPr>
          </w:pPr>
          <w:hyperlink w:anchor="_Toc233572964" w:history="1">
            <w:r w:rsidRPr="00DD5A02">
              <w:rPr>
                <w:rStyle w:val="Hyperlink"/>
                <w:noProof/>
              </w:rPr>
              <w:t>12.3 Local inference speed</w:t>
            </w:r>
            <w:r>
              <w:rPr>
                <w:noProof/>
              </w:rPr>
              <w:tab/>
            </w:r>
            <w:r>
              <w:rPr>
                <w:noProof/>
              </w:rPr>
              <w:fldChar w:fldCharType="begin"/>
            </w:r>
            <w:r>
              <w:rPr>
                <w:noProof/>
              </w:rPr>
              <w:instrText xml:space="preserve"> PAGEREF _Toc233572964 \h </w:instrText>
            </w:r>
            <w:r>
              <w:rPr>
                <w:noProof/>
              </w:rPr>
            </w:r>
            <w:r>
              <w:rPr>
                <w:noProof/>
              </w:rPr>
              <w:fldChar w:fldCharType="separate"/>
            </w:r>
            <w:r>
              <w:rPr>
                <w:noProof/>
              </w:rPr>
              <w:t>10</w:t>
            </w:r>
            <w:r>
              <w:rPr>
                <w:noProof/>
              </w:rPr>
              <w:fldChar w:fldCharType="end"/>
            </w:r>
          </w:hyperlink>
        </w:p>
        <w:p w14:paraId="62AA3077" w14:textId="46371AD6" w:rsidR="00346AF0" w:rsidRDefault="00346AF0">
          <w:pPr>
            <w:pStyle w:val="TOC2"/>
            <w:tabs>
              <w:tab w:val="right" w:leader="dot" w:pos="9630"/>
            </w:tabs>
            <w:rPr>
              <w:rFonts w:asciiTheme="minorHAnsi" w:eastAsiaTheme="minorEastAsia" w:hAnsiTheme="minorHAnsi" w:cstheme="minorBidi"/>
              <w:noProof/>
              <w:kern w:val="2"/>
              <w:sz w:val="24"/>
              <w:szCs w:val="24"/>
              <w14:ligatures w14:val="standardContextual"/>
            </w:rPr>
          </w:pPr>
          <w:hyperlink w:anchor="_Toc233572965" w:history="1">
            <w:r w:rsidRPr="00DD5A02">
              <w:rPr>
                <w:rStyle w:val="Hyperlink"/>
                <w:noProof/>
              </w:rPr>
              <w:t>12.4 Keeping sample data current</w:t>
            </w:r>
            <w:r>
              <w:rPr>
                <w:noProof/>
              </w:rPr>
              <w:tab/>
            </w:r>
            <w:r>
              <w:rPr>
                <w:noProof/>
              </w:rPr>
              <w:fldChar w:fldCharType="begin"/>
            </w:r>
            <w:r>
              <w:rPr>
                <w:noProof/>
              </w:rPr>
              <w:instrText xml:space="preserve"> PAGEREF _Toc233572965 \h </w:instrText>
            </w:r>
            <w:r>
              <w:rPr>
                <w:noProof/>
              </w:rPr>
            </w:r>
            <w:r>
              <w:rPr>
                <w:noProof/>
              </w:rPr>
              <w:fldChar w:fldCharType="separate"/>
            </w:r>
            <w:r>
              <w:rPr>
                <w:noProof/>
              </w:rPr>
              <w:t>10</w:t>
            </w:r>
            <w:r>
              <w:rPr>
                <w:noProof/>
              </w:rPr>
              <w:fldChar w:fldCharType="end"/>
            </w:r>
          </w:hyperlink>
        </w:p>
        <w:p w14:paraId="36121E2C" w14:textId="59985CA3" w:rsidR="00346AF0" w:rsidRDefault="00346AF0">
          <w:pPr>
            <w:pStyle w:val="TOC1"/>
            <w:tabs>
              <w:tab w:val="right" w:leader="dot" w:pos="9630"/>
            </w:tabs>
            <w:rPr>
              <w:rFonts w:asciiTheme="minorHAnsi" w:eastAsiaTheme="minorEastAsia" w:hAnsiTheme="minorHAnsi" w:cstheme="minorBidi"/>
              <w:noProof/>
              <w:kern w:val="2"/>
              <w:sz w:val="24"/>
              <w:szCs w:val="24"/>
              <w14:ligatures w14:val="standardContextual"/>
            </w:rPr>
          </w:pPr>
          <w:hyperlink w:anchor="_Toc233572966" w:history="1">
            <w:r w:rsidRPr="00DD5A02">
              <w:rPr>
                <w:rStyle w:val="Hyperlink"/>
                <w:noProof/>
              </w:rPr>
              <w:t>APPENDIX: FULL DATABASE SCHEMA</w:t>
            </w:r>
            <w:r>
              <w:rPr>
                <w:noProof/>
              </w:rPr>
              <w:tab/>
            </w:r>
            <w:r>
              <w:rPr>
                <w:noProof/>
              </w:rPr>
              <w:fldChar w:fldCharType="begin"/>
            </w:r>
            <w:r>
              <w:rPr>
                <w:noProof/>
              </w:rPr>
              <w:instrText xml:space="preserve"> PAGEREF _Toc233572966 \h </w:instrText>
            </w:r>
            <w:r>
              <w:rPr>
                <w:noProof/>
              </w:rPr>
            </w:r>
            <w:r>
              <w:rPr>
                <w:noProof/>
              </w:rPr>
              <w:fldChar w:fldCharType="separate"/>
            </w:r>
            <w:r>
              <w:rPr>
                <w:noProof/>
              </w:rPr>
              <w:t>11</w:t>
            </w:r>
            <w:r>
              <w:rPr>
                <w:noProof/>
              </w:rPr>
              <w:fldChar w:fldCharType="end"/>
            </w:r>
          </w:hyperlink>
        </w:p>
        <w:p w14:paraId="701C48C3" w14:textId="7B75F1D0" w:rsidR="00346AF0" w:rsidRDefault="00346AF0">
          <w:pPr>
            <w:pStyle w:val="TOC2"/>
            <w:tabs>
              <w:tab w:val="right" w:leader="dot" w:pos="9630"/>
            </w:tabs>
            <w:rPr>
              <w:rFonts w:asciiTheme="minorHAnsi" w:eastAsiaTheme="minorEastAsia" w:hAnsiTheme="minorHAnsi" w:cstheme="minorBidi"/>
              <w:noProof/>
              <w:kern w:val="2"/>
              <w:sz w:val="24"/>
              <w:szCs w:val="24"/>
              <w14:ligatures w14:val="standardContextual"/>
            </w:rPr>
          </w:pPr>
          <w:hyperlink w:anchor="_Toc233572967" w:history="1">
            <w:r w:rsidRPr="00DD5A02">
              <w:rPr>
                <w:rStyle w:val="Hyperlink"/>
                <w:noProof/>
              </w:rPr>
              <w:t>Sales</w:t>
            </w:r>
            <w:r>
              <w:rPr>
                <w:noProof/>
              </w:rPr>
              <w:tab/>
            </w:r>
            <w:r>
              <w:rPr>
                <w:noProof/>
              </w:rPr>
              <w:fldChar w:fldCharType="begin"/>
            </w:r>
            <w:r>
              <w:rPr>
                <w:noProof/>
              </w:rPr>
              <w:instrText xml:space="preserve"> PAGEREF _Toc233572967 \h </w:instrText>
            </w:r>
            <w:r>
              <w:rPr>
                <w:noProof/>
              </w:rPr>
            </w:r>
            <w:r>
              <w:rPr>
                <w:noProof/>
              </w:rPr>
              <w:fldChar w:fldCharType="separate"/>
            </w:r>
            <w:r>
              <w:rPr>
                <w:noProof/>
              </w:rPr>
              <w:t>11</w:t>
            </w:r>
            <w:r>
              <w:rPr>
                <w:noProof/>
              </w:rPr>
              <w:fldChar w:fldCharType="end"/>
            </w:r>
          </w:hyperlink>
        </w:p>
        <w:p w14:paraId="08204553" w14:textId="56FD0CF5" w:rsidR="00346AF0" w:rsidRDefault="00346AF0">
          <w:pPr>
            <w:pStyle w:val="TOC2"/>
            <w:tabs>
              <w:tab w:val="right" w:leader="dot" w:pos="9630"/>
            </w:tabs>
            <w:rPr>
              <w:rFonts w:asciiTheme="minorHAnsi" w:eastAsiaTheme="minorEastAsia" w:hAnsiTheme="minorHAnsi" w:cstheme="minorBidi"/>
              <w:noProof/>
              <w:kern w:val="2"/>
              <w:sz w:val="24"/>
              <w:szCs w:val="24"/>
              <w14:ligatures w14:val="standardContextual"/>
            </w:rPr>
          </w:pPr>
          <w:hyperlink w:anchor="_Toc233572968" w:history="1">
            <w:r w:rsidRPr="00DD5A02">
              <w:rPr>
                <w:rStyle w:val="Hyperlink"/>
                <w:noProof/>
              </w:rPr>
              <w:t>Human Resources</w:t>
            </w:r>
            <w:r>
              <w:rPr>
                <w:noProof/>
              </w:rPr>
              <w:tab/>
            </w:r>
            <w:r>
              <w:rPr>
                <w:noProof/>
              </w:rPr>
              <w:fldChar w:fldCharType="begin"/>
            </w:r>
            <w:r>
              <w:rPr>
                <w:noProof/>
              </w:rPr>
              <w:instrText xml:space="preserve"> PAGEREF _Toc233572968 \h </w:instrText>
            </w:r>
            <w:r>
              <w:rPr>
                <w:noProof/>
              </w:rPr>
            </w:r>
            <w:r>
              <w:rPr>
                <w:noProof/>
              </w:rPr>
              <w:fldChar w:fldCharType="separate"/>
            </w:r>
            <w:r>
              <w:rPr>
                <w:noProof/>
              </w:rPr>
              <w:t>11</w:t>
            </w:r>
            <w:r>
              <w:rPr>
                <w:noProof/>
              </w:rPr>
              <w:fldChar w:fldCharType="end"/>
            </w:r>
          </w:hyperlink>
        </w:p>
        <w:p w14:paraId="59102498" w14:textId="69DF6EBA" w:rsidR="00346AF0" w:rsidRDefault="00346AF0">
          <w:pPr>
            <w:pStyle w:val="TOC2"/>
            <w:tabs>
              <w:tab w:val="right" w:leader="dot" w:pos="9630"/>
            </w:tabs>
            <w:rPr>
              <w:rFonts w:asciiTheme="minorHAnsi" w:eastAsiaTheme="minorEastAsia" w:hAnsiTheme="minorHAnsi" w:cstheme="minorBidi"/>
              <w:noProof/>
              <w:kern w:val="2"/>
              <w:sz w:val="24"/>
              <w:szCs w:val="24"/>
              <w14:ligatures w14:val="standardContextual"/>
            </w:rPr>
          </w:pPr>
          <w:hyperlink w:anchor="_Toc233572969" w:history="1">
            <w:r w:rsidRPr="00DD5A02">
              <w:rPr>
                <w:rStyle w:val="Hyperlink"/>
                <w:noProof/>
              </w:rPr>
              <w:t>Inventory</w:t>
            </w:r>
            <w:r>
              <w:rPr>
                <w:noProof/>
              </w:rPr>
              <w:tab/>
            </w:r>
            <w:r>
              <w:rPr>
                <w:noProof/>
              </w:rPr>
              <w:fldChar w:fldCharType="begin"/>
            </w:r>
            <w:r>
              <w:rPr>
                <w:noProof/>
              </w:rPr>
              <w:instrText xml:space="preserve"> PAGEREF _Toc233572969 \h </w:instrText>
            </w:r>
            <w:r>
              <w:rPr>
                <w:noProof/>
              </w:rPr>
            </w:r>
            <w:r>
              <w:rPr>
                <w:noProof/>
              </w:rPr>
              <w:fldChar w:fldCharType="separate"/>
            </w:r>
            <w:r>
              <w:rPr>
                <w:noProof/>
              </w:rPr>
              <w:t>11</w:t>
            </w:r>
            <w:r>
              <w:rPr>
                <w:noProof/>
              </w:rPr>
              <w:fldChar w:fldCharType="end"/>
            </w:r>
          </w:hyperlink>
        </w:p>
        <w:p w14:paraId="5B58B1D6" w14:textId="2BCA57C4" w:rsidR="00346AF0" w:rsidRDefault="00346AF0">
          <w:pPr>
            <w:pStyle w:val="TOC2"/>
            <w:tabs>
              <w:tab w:val="right" w:leader="dot" w:pos="9630"/>
            </w:tabs>
            <w:rPr>
              <w:rFonts w:asciiTheme="minorHAnsi" w:eastAsiaTheme="minorEastAsia" w:hAnsiTheme="minorHAnsi" w:cstheme="minorBidi"/>
              <w:noProof/>
              <w:kern w:val="2"/>
              <w:sz w:val="24"/>
              <w:szCs w:val="24"/>
              <w14:ligatures w14:val="standardContextual"/>
            </w:rPr>
          </w:pPr>
          <w:hyperlink w:anchor="_Toc233572970" w:history="1">
            <w:r w:rsidRPr="00DD5A02">
              <w:rPr>
                <w:rStyle w:val="Hyperlink"/>
                <w:noProof/>
              </w:rPr>
              <w:t>Purchasing</w:t>
            </w:r>
            <w:r>
              <w:rPr>
                <w:noProof/>
              </w:rPr>
              <w:tab/>
            </w:r>
            <w:r>
              <w:rPr>
                <w:noProof/>
              </w:rPr>
              <w:fldChar w:fldCharType="begin"/>
            </w:r>
            <w:r>
              <w:rPr>
                <w:noProof/>
              </w:rPr>
              <w:instrText xml:space="preserve"> PAGEREF _Toc233572970 \h </w:instrText>
            </w:r>
            <w:r>
              <w:rPr>
                <w:noProof/>
              </w:rPr>
            </w:r>
            <w:r>
              <w:rPr>
                <w:noProof/>
              </w:rPr>
              <w:fldChar w:fldCharType="separate"/>
            </w:r>
            <w:r>
              <w:rPr>
                <w:noProof/>
              </w:rPr>
              <w:t>11</w:t>
            </w:r>
            <w:r>
              <w:rPr>
                <w:noProof/>
              </w:rPr>
              <w:fldChar w:fldCharType="end"/>
            </w:r>
          </w:hyperlink>
        </w:p>
        <w:p w14:paraId="74AB37AE" w14:textId="67E69ED8" w:rsidR="00346AF0" w:rsidRDefault="00346AF0">
          <w:pPr>
            <w:pStyle w:val="TOC2"/>
            <w:tabs>
              <w:tab w:val="right" w:leader="dot" w:pos="9630"/>
            </w:tabs>
            <w:rPr>
              <w:rFonts w:asciiTheme="minorHAnsi" w:eastAsiaTheme="minorEastAsia" w:hAnsiTheme="minorHAnsi" w:cstheme="minorBidi"/>
              <w:noProof/>
              <w:kern w:val="2"/>
              <w:sz w:val="24"/>
              <w:szCs w:val="24"/>
              <w14:ligatures w14:val="standardContextual"/>
            </w:rPr>
          </w:pPr>
          <w:hyperlink w:anchor="_Toc233572971" w:history="1">
            <w:r w:rsidRPr="00DD5A02">
              <w:rPr>
                <w:rStyle w:val="Hyperlink"/>
                <w:noProof/>
              </w:rPr>
              <w:t>Manufacturing</w:t>
            </w:r>
            <w:r>
              <w:rPr>
                <w:noProof/>
              </w:rPr>
              <w:tab/>
            </w:r>
            <w:r>
              <w:rPr>
                <w:noProof/>
              </w:rPr>
              <w:fldChar w:fldCharType="begin"/>
            </w:r>
            <w:r>
              <w:rPr>
                <w:noProof/>
              </w:rPr>
              <w:instrText xml:space="preserve"> PAGEREF _Toc233572971 \h </w:instrText>
            </w:r>
            <w:r>
              <w:rPr>
                <w:noProof/>
              </w:rPr>
            </w:r>
            <w:r>
              <w:rPr>
                <w:noProof/>
              </w:rPr>
              <w:fldChar w:fldCharType="separate"/>
            </w:r>
            <w:r>
              <w:rPr>
                <w:noProof/>
              </w:rPr>
              <w:t>12</w:t>
            </w:r>
            <w:r>
              <w:rPr>
                <w:noProof/>
              </w:rPr>
              <w:fldChar w:fldCharType="end"/>
            </w:r>
          </w:hyperlink>
        </w:p>
        <w:p w14:paraId="6783FF5A" w14:textId="6ABEC0A9" w:rsidR="00346AF0" w:rsidRDefault="00346AF0">
          <w:pPr>
            <w:pStyle w:val="TOC2"/>
            <w:tabs>
              <w:tab w:val="right" w:leader="dot" w:pos="9630"/>
            </w:tabs>
            <w:rPr>
              <w:rFonts w:asciiTheme="minorHAnsi" w:eastAsiaTheme="minorEastAsia" w:hAnsiTheme="minorHAnsi" w:cstheme="minorBidi"/>
              <w:noProof/>
              <w:kern w:val="2"/>
              <w:sz w:val="24"/>
              <w:szCs w:val="24"/>
              <w14:ligatures w14:val="standardContextual"/>
            </w:rPr>
          </w:pPr>
          <w:hyperlink w:anchor="_Toc233572972" w:history="1">
            <w:r w:rsidRPr="00DD5A02">
              <w:rPr>
                <w:rStyle w:val="Hyperlink"/>
                <w:noProof/>
              </w:rPr>
              <w:t>System</w:t>
            </w:r>
            <w:r>
              <w:rPr>
                <w:noProof/>
              </w:rPr>
              <w:tab/>
            </w:r>
            <w:r>
              <w:rPr>
                <w:noProof/>
              </w:rPr>
              <w:fldChar w:fldCharType="begin"/>
            </w:r>
            <w:r>
              <w:rPr>
                <w:noProof/>
              </w:rPr>
              <w:instrText xml:space="preserve"> PAGEREF _Toc233572972 \h </w:instrText>
            </w:r>
            <w:r>
              <w:rPr>
                <w:noProof/>
              </w:rPr>
            </w:r>
            <w:r>
              <w:rPr>
                <w:noProof/>
              </w:rPr>
              <w:fldChar w:fldCharType="separate"/>
            </w:r>
            <w:r>
              <w:rPr>
                <w:noProof/>
              </w:rPr>
              <w:t>12</w:t>
            </w:r>
            <w:r>
              <w:rPr>
                <w:noProof/>
              </w:rPr>
              <w:fldChar w:fldCharType="end"/>
            </w:r>
          </w:hyperlink>
        </w:p>
        <w:p w14:paraId="0553E728" w14:textId="4DE80453" w:rsidR="005400EC" w:rsidRDefault="00A63666">
          <w:r>
            <w:fldChar w:fldCharType="end"/>
          </w:r>
        </w:p>
      </w:sdtContent>
    </w:sdt>
    <w:p w14:paraId="7ED7AB3D" w14:textId="77777777" w:rsidR="005400EC" w:rsidRDefault="00A63666">
      <w:pPr>
        <w:pStyle w:val="Heading1"/>
        <w:pageBreakBefore/>
      </w:pPr>
      <w:bookmarkStart w:id="1" w:name="_Toc233572922"/>
      <w:r>
        <w:t>1. PROJECT OVERVIEW</w:t>
      </w:r>
      <w:bookmarkEnd w:id="1"/>
    </w:p>
    <w:p w14:paraId="32D14ED4" w14:textId="77777777" w:rsidR="005400EC" w:rsidRDefault="00A63666">
      <w:pPr>
        <w:pStyle w:val="Heading2"/>
      </w:pPr>
      <w:bookmarkStart w:id="2" w:name="_Toc233572923"/>
      <w:r>
        <w:t>1.1 What it is</w:t>
      </w:r>
      <w:bookmarkEnd w:id="2"/>
    </w:p>
    <w:p w14:paraId="22C9E4AC" w14:textId="77777777" w:rsidR="005400EC" w:rsidRDefault="00A63666">
      <w:pPr>
        <w:spacing w:after="120"/>
        <w:jc w:val="both"/>
      </w:pPr>
      <w:r>
        <w:t>The Conversational Analytics Dashboard is a full-stack web application that lets a non-technical user query a company database by typing a question in plain English. A locally hosted large language model (LLM) converts the question into a SQL query, the backend safely executes it, and the result is rendered automatically as a chart, table, or single metric. The application spans five business domains — Sales, Human Resources, Inventory, Purchasing, and Manufacturing.</w:t>
      </w:r>
    </w:p>
    <w:p w14:paraId="3656632A" w14:textId="77777777" w:rsidR="005400EC" w:rsidRDefault="00A63666">
      <w:pPr>
        <w:pStyle w:val="Heading2"/>
      </w:pPr>
      <w:bookmarkStart w:id="3" w:name="_Toc233572924"/>
      <w:r>
        <w:t>1.2 Problem solved</w:t>
      </w:r>
      <w:bookmarkEnd w:id="3"/>
    </w:p>
    <w:p w14:paraId="2B272371" w14:textId="77777777" w:rsidR="005400EC" w:rsidRDefault="00A63666">
      <w:pPr>
        <w:spacing w:after="120"/>
        <w:jc w:val="both"/>
      </w:pPr>
      <w:r>
        <w:t>In most organisations, reading data from a database requires SQL knowledge, so business users depend on analysts for every report — slow and not scalable. This project removes that barrier: anyone can ask a question in their own words and get an instant, visualised answer.</w:t>
      </w:r>
    </w:p>
    <w:p w14:paraId="17877015" w14:textId="77777777" w:rsidR="005400EC" w:rsidRDefault="00A63666">
      <w:pPr>
        <w:pStyle w:val="Heading2"/>
      </w:pPr>
      <w:bookmarkStart w:id="4" w:name="_Toc233572925"/>
      <w:r>
        <w:t>1.3 Capabilities at a glance</w:t>
      </w:r>
      <w:bookmarkEnd w:id="4"/>
    </w:p>
    <w:p w14:paraId="41E39ACA" w14:textId="77777777" w:rsidR="005400EC" w:rsidRDefault="00A63666">
      <w:pPr>
        <w:pStyle w:val="ListParagraph"/>
        <w:numPr>
          <w:ilvl w:val="0"/>
          <w:numId w:val="2"/>
        </w:numPr>
      </w:pPr>
      <w:r>
        <w:t>Natural-language to SQL conversion using a local LLM, with the full schema supplied as context.</w:t>
      </w:r>
    </w:p>
    <w:p w14:paraId="53B603F5" w14:textId="77777777" w:rsidR="005400EC" w:rsidRDefault="00A63666">
      <w:pPr>
        <w:pStyle w:val="ListParagraph"/>
        <w:numPr>
          <w:ilvl w:val="0"/>
          <w:numId w:val="2"/>
        </w:numPr>
      </w:pPr>
      <w:r>
        <w:t>Runs entirely on the machine via Ollama — offline, free, with no API keys, no usage limits, and no data leaving the computer.</w:t>
      </w:r>
    </w:p>
    <w:p w14:paraId="08C2C046" w14:textId="77777777" w:rsidR="005400EC" w:rsidRDefault="00A63666">
      <w:pPr>
        <w:pStyle w:val="ListParagraph"/>
        <w:numPr>
          <w:ilvl w:val="0"/>
          <w:numId w:val="2"/>
        </w:numPr>
      </w:pPr>
      <w:r>
        <w:t>A safety layer allowing only read-only SELECT queries — never INSERT, UPDATE, DELETE or DROP.</w:t>
      </w:r>
    </w:p>
    <w:p w14:paraId="3256F0FB" w14:textId="77777777" w:rsidR="005400EC" w:rsidRDefault="00A63666">
      <w:pPr>
        <w:pStyle w:val="ListParagraph"/>
        <w:numPr>
          <w:ilvl w:val="0"/>
          <w:numId w:val="2"/>
        </w:numPr>
      </w:pPr>
      <w:r>
        <w:t>A self-healing retry: a failed query is sent back to the model for automatic correction.</w:t>
      </w:r>
    </w:p>
    <w:p w14:paraId="4C67A5D3" w14:textId="77777777" w:rsidR="005400EC" w:rsidRDefault="00A63666">
      <w:pPr>
        <w:pStyle w:val="ListParagraph"/>
        <w:numPr>
          <w:ilvl w:val="0"/>
          <w:numId w:val="2"/>
        </w:numPr>
      </w:pPr>
      <w:r>
        <w:t>Automatic chart-type selection based on the shape of the result.</w:t>
      </w:r>
    </w:p>
    <w:p w14:paraId="3F5164EC" w14:textId="77777777" w:rsidR="005400EC" w:rsidRDefault="00A63666">
      <w:pPr>
        <w:pStyle w:val="ListParagraph"/>
        <w:numPr>
          <w:ilvl w:val="0"/>
          <w:numId w:val="2"/>
        </w:numPr>
      </w:pPr>
      <w:r>
        <w:t>AI-generated insights and follow-up question suggestions after every result.</w:t>
      </w:r>
    </w:p>
    <w:p w14:paraId="30998056" w14:textId="77777777" w:rsidR="005400EC" w:rsidRDefault="00A63666">
      <w:pPr>
        <w:pStyle w:val="ListParagraph"/>
        <w:numPr>
          <w:ilvl w:val="0"/>
          <w:numId w:val="2"/>
        </w:numPr>
      </w:pPr>
      <w:r>
        <w:t>Welcome KPI dashboard, schema explorer, command palette, CSV/PNG export, and an audit log.</w:t>
      </w:r>
    </w:p>
    <w:p w14:paraId="0BDD2B7A" w14:textId="77777777" w:rsidR="005400EC" w:rsidRDefault="00A63666">
      <w:pPr>
        <w:pStyle w:val="Heading1"/>
      </w:pPr>
      <w:bookmarkStart w:id="5" w:name="_Toc233572926"/>
      <w:r>
        <w:t>2. SYSTEM ARCHITECTURE</w:t>
      </w:r>
      <w:bookmarkEnd w:id="5"/>
    </w:p>
    <w:p w14:paraId="3ED99EB1" w14:textId="77777777" w:rsidR="005400EC" w:rsidRDefault="00A63666">
      <w:pPr>
        <w:pStyle w:val="Heading2"/>
      </w:pPr>
      <w:bookmarkStart w:id="6" w:name="_Toc233572927"/>
      <w:r>
        <w:t>2.1 Three-tier design</w:t>
      </w:r>
      <w:bookmarkEnd w:id="6"/>
    </w:p>
    <w:p w14:paraId="3DA9CF0F" w14:textId="77777777" w:rsidR="005400EC" w:rsidRDefault="00A63666">
      <w:pPr>
        <w:spacing w:after="120"/>
        <w:jc w:val="both"/>
      </w:pPr>
      <w:r>
        <w:t>The system follows a classic three-tier client–server architecture. The browser is the presentation tier, the Flask server is the application tier, and MySQL is the data tier. The AI model runs locally through Ollama and is called only by the backend.</w:t>
      </w:r>
    </w:p>
    <w:p w14:paraId="3679355C" w14:textId="77777777" w:rsidR="005400EC" w:rsidRDefault="00A63666">
      <w:pPr>
        <w:shd w:val="clear" w:color="auto" w:fill="F2F3F7"/>
      </w:pPr>
      <w:r>
        <w:rPr>
          <w:rFonts w:ascii="Consolas" w:eastAsia="Consolas" w:hAnsi="Consolas" w:cs="Consolas"/>
          <w:sz w:val="17"/>
          <w:szCs w:val="17"/>
        </w:rPr>
        <w:t xml:space="preserve">  ┌─────────────────────────────┐</w:t>
      </w:r>
    </w:p>
    <w:p w14:paraId="6300EC20" w14:textId="77777777" w:rsidR="005400EC" w:rsidRDefault="00A63666">
      <w:pPr>
        <w:shd w:val="clear" w:color="auto" w:fill="F2F3F7"/>
      </w:pPr>
      <w:r>
        <w:rPr>
          <w:rFonts w:ascii="Consolas" w:eastAsia="Consolas" w:hAnsi="Consolas" w:cs="Consolas"/>
          <w:sz w:val="17"/>
          <w:szCs w:val="17"/>
        </w:rPr>
        <w:t xml:space="preserve">  │   BROWSER (React + Vite)     │   Presentation tier</w:t>
      </w:r>
    </w:p>
    <w:p w14:paraId="356F826F" w14:textId="77777777" w:rsidR="005400EC" w:rsidRDefault="00A63666">
      <w:pPr>
        <w:shd w:val="clear" w:color="auto" w:fill="F2F3F7"/>
      </w:pPr>
      <w:r>
        <w:rPr>
          <w:rFonts w:ascii="Consolas" w:eastAsia="Consolas" w:hAnsi="Consolas" w:cs="Consolas"/>
          <w:sz w:val="17"/>
          <w:szCs w:val="17"/>
        </w:rPr>
        <w:t xml:space="preserve">  │   charts, tables, chat UI    │</w:t>
      </w:r>
    </w:p>
    <w:p w14:paraId="11EBAB01" w14:textId="77777777" w:rsidR="005400EC" w:rsidRDefault="00A63666">
      <w:pPr>
        <w:shd w:val="clear" w:color="auto" w:fill="F2F3F7"/>
      </w:pPr>
      <w:r>
        <w:rPr>
          <w:rFonts w:ascii="Consolas" w:eastAsia="Consolas" w:hAnsi="Consolas" w:cs="Consolas"/>
          <w:sz w:val="17"/>
          <w:szCs w:val="17"/>
        </w:rPr>
        <w:t xml:space="preserve">  └──────────────┬──────────────┘</w:t>
      </w:r>
    </w:p>
    <w:p w14:paraId="190BEE34" w14:textId="77777777" w:rsidR="005400EC" w:rsidRDefault="00A63666">
      <w:pPr>
        <w:shd w:val="clear" w:color="auto" w:fill="F2F3F7"/>
      </w:pPr>
      <w:r>
        <w:rPr>
          <w:rFonts w:ascii="Consolas" w:eastAsia="Consolas" w:hAnsi="Consolas" w:cs="Consolas"/>
          <w:sz w:val="17"/>
          <w:szCs w:val="17"/>
        </w:rPr>
        <w:t xml:space="preserve">                 │  HTTP / JSON (axios)</w:t>
      </w:r>
    </w:p>
    <w:p w14:paraId="79BDF423" w14:textId="77777777" w:rsidR="005400EC" w:rsidRDefault="00A63666">
      <w:pPr>
        <w:shd w:val="clear" w:color="auto" w:fill="F2F3F7"/>
      </w:pPr>
      <w:r>
        <w:rPr>
          <w:rFonts w:ascii="Consolas" w:eastAsia="Consolas" w:hAnsi="Consolas" w:cs="Consolas"/>
          <w:sz w:val="17"/>
          <w:szCs w:val="17"/>
        </w:rPr>
        <w:t xml:space="preserve">                 ▼</w:t>
      </w:r>
    </w:p>
    <w:p w14:paraId="074BEC36" w14:textId="77777777" w:rsidR="005400EC" w:rsidRDefault="00A63666">
      <w:pPr>
        <w:shd w:val="clear" w:color="auto" w:fill="F2F3F7"/>
      </w:pPr>
      <w:r>
        <w:rPr>
          <w:rFonts w:ascii="Consolas" w:eastAsia="Consolas" w:hAnsi="Consolas" w:cs="Consolas"/>
          <w:sz w:val="17"/>
          <w:szCs w:val="17"/>
        </w:rPr>
        <w:t xml:space="preserve">  ┌─────────────────────────────┐</w:t>
      </w:r>
    </w:p>
    <w:p w14:paraId="06B19316" w14:textId="77777777" w:rsidR="005400EC" w:rsidRDefault="00A63666">
      <w:pPr>
        <w:shd w:val="clear" w:color="auto" w:fill="F2F3F7"/>
      </w:pPr>
      <w:r>
        <w:rPr>
          <w:rFonts w:ascii="Consolas" w:eastAsia="Consolas" w:hAnsi="Consolas" w:cs="Consolas"/>
          <w:sz w:val="17"/>
          <w:szCs w:val="17"/>
        </w:rPr>
        <w:t xml:space="preserve">  │   BACKEND (Python Flask)     │   Application tier</w:t>
      </w:r>
    </w:p>
    <w:p w14:paraId="656460B2" w14:textId="77777777" w:rsidR="005400EC" w:rsidRDefault="00A63666">
      <w:pPr>
        <w:shd w:val="clear" w:color="auto" w:fill="F2F3F7"/>
      </w:pPr>
      <w:r>
        <w:rPr>
          <w:rFonts w:ascii="Consolas" w:eastAsia="Consolas" w:hAnsi="Consolas" w:cs="Consolas"/>
          <w:sz w:val="17"/>
          <w:szCs w:val="17"/>
        </w:rPr>
        <w:t xml:space="preserve">  │   orchestration + safety     │</w:t>
      </w:r>
    </w:p>
    <w:p w14:paraId="56DE8539" w14:textId="77777777" w:rsidR="005400EC" w:rsidRDefault="00A63666">
      <w:pPr>
        <w:shd w:val="clear" w:color="auto" w:fill="F2F3F7"/>
      </w:pPr>
      <w:r>
        <w:rPr>
          <w:rFonts w:ascii="Consolas" w:eastAsia="Consolas" w:hAnsi="Consolas" w:cs="Consolas"/>
          <w:sz w:val="17"/>
          <w:szCs w:val="17"/>
        </w:rPr>
        <w:t xml:space="preserve">  └───────┬─────────────┬────────┘</w:t>
      </w:r>
    </w:p>
    <w:p w14:paraId="31A9BF83" w14:textId="77777777" w:rsidR="005400EC" w:rsidRDefault="00A63666">
      <w:pPr>
        <w:shd w:val="clear" w:color="auto" w:fill="F2F3F7"/>
      </w:pPr>
      <w:r>
        <w:rPr>
          <w:rFonts w:ascii="Consolas" w:eastAsia="Consolas" w:hAnsi="Consolas" w:cs="Consolas"/>
          <w:sz w:val="17"/>
          <w:szCs w:val="17"/>
        </w:rPr>
        <w:t xml:space="preserve">          │             │</w:t>
      </w:r>
    </w:p>
    <w:p w14:paraId="5824DC54" w14:textId="77777777" w:rsidR="005400EC" w:rsidRDefault="00A63666">
      <w:pPr>
        <w:shd w:val="clear" w:color="auto" w:fill="F2F3F7"/>
      </w:pPr>
      <w:r>
        <w:rPr>
          <w:rFonts w:ascii="Consolas" w:eastAsia="Consolas" w:hAnsi="Consolas" w:cs="Consolas"/>
          <w:sz w:val="17"/>
          <w:szCs w:val="17"/>
        </w:rPr>
        <w:t xml:space="preserve">          ▼             ▼</w:t>
      </w:r>
    </w:p>
    <w:p w14:paraId="19257742" w14:textId="77777777" w:rsidR="005400EC" w:rsidRDefault="00A63666">
      <w:pPr>
        <w:shd w:val="clear" w:color="auto" w:fill="F2F3F7"/>
      </w:pPr>
      <w:r>
        <w:rPr>
          <w:rFonts w:ascii="Consolas" w:eastAsia="Consolas" w:hAnsi="Consolas" w:cs="Consolas"/>
          <w:sz w:val="17"/>
          <w:szCs w:val="17"/>
        </w:rPr>
        <w:t xml:space="preserve">  ┌──────────────┐  ┌──────────────────┐</w:t>
      </w:r>
    </w:p>
    <w:p w14:paraId="4D5CD24D" w14:textId="77777777" w:rsidR="005400EC" w:rsidRDefault="00A63666">
      <w:pPr>
        <w:shd w:val="clear" w:color="auto" w:fill="F2F3F7"/>
      </w:pPr>
      <w:r>
        <w:rPr>
          <w:rFonts w:ascii="Consolas" w:eastAsia="Consolas" w:hAnsi="Consolas" w:cs="Consolas"/>
          <w:sz w:val="17"/>
          <w:szCs w:val="17"/>
        </w:rPr>
        <w:t xml:space="preserve">  │ Ollama (LLM) │  │      MySQL       │   Data tier</w:t>
      </w:r>
    </w:p>
    <w:p w14:paraId="7CFCBE11" w14:textId="77777777" w:rsidR="005400EC" w:rsidRDefault="00A63666">
      <w:pPr>
        <w:shd w:val="clear" w:color="auto" w:fill="F2F3F7"/>
      </w:pPr>
      <w:r>
        <w:rPr>
          <w:rFonts w:ascii="Consolas" w:eastAsia="Consolas" w:hAnsi="Consolas" w:cs="Consolas"/>
          <w:sz w:val="17"/>
          <w:szCs w:val="17"/>
        </w:rPr>
        <w:t xml:space="preserve">  │  local, CPU  │  │   analytics_db   │</w:t>
      </w:r>
    </w:p>
    <w:p w14:paraId="07149A2D" w14:textId="77777777" w:rsidR="005400EC" w:rsidRDefault="00A63666">
      <w:pPr>
        <w:shd w:val="clear" w:color="auto" w:fill="F2F3F7"/>
        <w:spacing w:after="160"/>
      </w:pPr>
      <w:r>
        <w:rPr>
          <w:rFonts w:ascii="Consolas" w:eastAsia="Consolas" w:hAnsi="Consolas" w:cs="Consolas"/>
          <w:sz w:val="17"/>
          <w:szCs w:val="17"/>
        </w:rPr>
        <w:t xml:space="preserve">  └──────────────┘  └──────────────────┘</w:t>
      </w:r>
    </w:p>
    <w:p w14:paraId="3C6B5789" w14:textId="77777777" w:rsidR="005400EC" w:rsidRDefault="00A63666">
      <w:pPr>
        <w:spacing w:after="120"/>
        <w:jc w:val="both"/>
      </w:pPr>
      <w:r>
        <w:t>The browser never talks to the LLM or the database directly. Every request flows through the Flask backend — the single place where input is validated, the AI is called, SQL is checked for safety, and results are shaped. This keeps security in one trusted location.</w:t>
      </w:r>
    </w:p>
    <w:p w14:paraId="7D09FC88" w14:textId="77777777" w:rsidR="005400EC" w:rsidRDefault="00A63666">
      <w:pPr>
        <w:pStyle w:val="Heading2"/>
      </w:pPr>
      <w:bookmarkStart w:id="7" w:name="_Toc233572928"/>
      <w:r>
        <w:t>2.2 Why this separation matters</w:t>
      </w:r>
      <w:bookmarkEnd w:id="7"/>
    </w:p>
    <w:p w14:paraId="0329DE7A" w14:textId="77777777" w:rsidR="005400EC" w:rsidRDefault="00A63666">
      <w:pPr>
        <w:pStyle w:val="ListParagraph"/>
        <w:numPr>
          <w:ilvl w:val="0"/>
          <w:numId w:val="2"/>
        </w:numPr>
      </w:pPr>
      <w:r>
        <w:t>Security: the SELECT-only guard lives server-side, so a malicious browser request cannot bypass it.</w:t>
      </w:r>
    </w:p>
    <w:p w14:paraId="7848A58A" w14:textId="77777777" w:rsidR="005400EC" w:rsidRDefault="00A63666">
      <w:pPr>
        <w:pStyle w:val="ListParagraph"/>
        <w:numPr>
          <w:ilvl w:val="0"/>
          <w:numId w:val="2"/>
        </w:numPr>
      </w:pPr>
      <w:r>
        <w:t>Swappability: the LLM model, database engine, and chart library are each isolated and replaceable.</w:t>
      </w:r>
    </w:p>
    <w:p w14:paraId="16039A52" w14:textId="77777777" w:rsidR="005400EC" w:rsidRDefault="00A63666">
      <w:pPr>
        <w:pStyle w:val="ListParagraph"/>
        <w:numPr>
          <w:ilvl w:val="0"/>
          <w:numId w:val="2"/>
        </w:numPr>
      </w:pPr>
      <w:r>
        <w:t>Privacy: because the model runs locally, the question and the data never leave the machine.</w:t>
      </w:r>
    </w:p>
    <w:p w14:paraId="2343F7A9" w14:textId="77777777" w:rsidR="005400EC" w:rsidRDefault="00A63666">
      <w:pPr>
        <w:pStyle w:val="Heading1"/>
      </w:pPr>
      <w:bookmarkStart w:id="8" w:name="_Toc233572929"/>
      <w:r>
        <w:t>3. TECHNOLOGY STACK</w:t>
      </w:r>
      <w:bookmarkEnd w:id="8"/>
    </w:p>
    <w:p w14:paraId="0180C6E5" w14:textId="77777777" w:rsidR="005400EC" w:rsidRDefault="00A63666">
      <w:pPr>
        <w:pStyle w:val="Heading2"/>
      </w:pPr>
      <w:bookmarkStart w:id="9" w:name="_Toc233572930"/>
      <w:r>
        <w:t>3.1 Components and rationale</w:t>
      </w:r>
      <w:bookmarkEnd w:id="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600"/>
        <w:gridCol w:w="5060"/>
      </w:tblGrid>
      <w:tr w:rsidR="005400EC" w14:paraId="79A378B0" w14:textId="77777777">
        <w:tblPrEx>
          <w:tblCellMar>
            <w:top w:w="0" w:type="dxa"/>
            <w:bottom w:w="0" w:type="dxa"/>
          </w:tblCellMar>
        </w:tblPrEx>
        <w:trPr>
          <w:tblHeader/>
        </w:trPr>
        <w:tc>
          <w:tcPr>
            <w:tcW w:w="1700" w:type="dxa"/>
            <w:tcBorders>
              <w:top w:val="single" w:sz="4" w:space="0" w:color="B7BCC9"/>
              <w:left w:val="single" w:sz="4" w:space="0" w:color="B7BCC9"/>
              <w:bottom w:val="single" w:sz="4" w:space="0" w:color="B7BCC9"/>
              <w:right w:val="single" w:sz="4" w:space="0" w:color="B7BCC9"/>
            </w:tcBorders>
            <w:shd w:val="clear" w:color="auto" w:fill="2D3F6E"/>
            <w:tcMar>
              <w:top w:w="70" w:type="dxa"/>
              <w:left w:w="110" w:type="dxa"/>
              <w:bottom w:w="70" w:type="dxa"/>
              <w:right w:w="110" w:type="dxa"/>
            </w:tcMar>
          </w:tcPr>
          <w:p w14:paraId="445AF105" w14:textId="77777777" w:rsidR="005400EC" w:rsidRDefault="00A63666">
            <w:r>
              <w:rPr>
                <w:b/>
                <w:bCs/>
                <w:color w:val="FFFFFF"/>
                <w:sz w:val="19"/>
                <w:szCs w:val="19"/>
              </w:rPr>
              <w:t>Layer</w:t>
            </w:r>
          </w:p>
        </w:tc>
        <w:tc>
          <w:tcPr>
            <w:tcW w:w="2600" w:type="dxa"/>
            <w:tcBorders>
              <w:top w:val="single" w:sz="4" w:space="0" w:color="B7BCC9"/>
              <w:left w:val="single" w:sz="4" w:space="0" w:color="B7BCC9"/>
              <w:bottom w:val="single" w:sz="4" w:space="0" w:color="B7BCC9"/>
              <w:right w:val="single" w:sz="4" w:space="0" w:color="B7BCC9"/>
            </w:tcBorders>
            <w:shd w:val="clear" w:color="auto" w:fill="2D3F6E"/>
            <w:tcMar>
              <w:top w:w="70" w:type="dxa"/>
              <w:left w:w="110" w:type="dxa"/>
              <w:bottom w:w="70" w:type="dxa"/>
              <w:right w:w="110" w:type="dxa"/>
            </w:tcMar>
          </w:tcPr>
          <w:p w14:paraId="6FDD1EA3" w14:textId="77777777" w:rsidR="005400EC" w:rsidRDefault="00A63666">
            <w:r>
              <w:rPr>
                <w:b/>
                <w:bCs/>
                <w:color w:val="FFFFFF"/>
                <w:sz w:val="19"/>
                <w:szCs w:val="19"/>
              </w:rPr>
              <w:t>Technology</w:t>
            </w:r>
          </w:p>
        </w:tc>
        <w:tc>
          <w:tcPr>
            <w:tcW w:w="5060" w:type="dxa"/>
            <w:tcBorders>
              <w:top w:val="single" w:sz="4" w:space="0" w:color="B7BCC9"/>
              <w:left w:val="single" w:sz="4" w:space="0" w:color="B7BCC9"/>
              <w:bottom w:val="single" w:sz="4" w:space="0" w:color="B7BCC9"/>
              <w:right w:val="single" w:sz="4" w:space="0" w:color="B7BCC9"/>
            </w:tcBorders>
            <w:shd w:val="clear" w:color="auto" w:fill="2D3F6E"/>
            <w:tcMar>
              <w:top w:w="70" w:type="dxa"/>
              <w:left w:w="110" w:type="dxa"/>
              <w:bottom w:w="70" w:type="dxa"/>
              <w:right w:w="110" w:type="dxa"/>
            </w:tcMar>
          </w:tcPr>
          <w:p w14:paraId="10ED4602" w14:textId="77777777" w:rsidR="005400EC" w:rsidRDefault="00A63666">
            <w:r>
              <w:rPr>
                <w:b/>
                <w:bCs/>
                <w:color w:val="FFFFFF"/>
                <w:sz w:val="19"/>
                <w:szCs w:val="19"/>
              </w:rPr>
              <w:t>Why chosen</w:t>
            </w:r>
          </w:p>
        </w:tc>
      </w:tr>
      <w:tr w:rsidR="005400EC" w14:paraId="6D1ACE97" w14:textId="77777777">
        <w:tblPrEx>
          <w:tblCellMar>
            <w:top w:w="0" w:type="dxa"/>
            <w:bottom w:w="0" w:type="dxa"/>
          </w:tblCellMar>
        </w:tblPrEx>
        <w:tc>
          <w:tcPr>
            <w:tcW w:w="1700" w:type="dxa"/>
            <w:tcBorders>
              <w:top w:val="single" w:sz="4" w:space="0" w:color="B7BCC9"/>
              <w:left w:val="single" w:sz="4" w:space="0" w:color="B7BCC9"/>
              <w:bottom w:val="single" w:sz="4" w:space="0" w:color="B7BCC9"/>
              <w:right w:val="single" w:sz="4" w:space="0" w:color="B7BCC9"/>
            </w:tcBorders>
            <w:shd w:val="clear" w:color="auto" w:fill="FFFFFF"/>
            <w:tcMar>
              <w:top w:w="55" w:type="dxa"/>
              <w:left w:w="110" w:type="dxa"/>
              <w:bottom w:w="55" w:type="dxa"/>
              <w:right w:w="110" w:type="dxa"/>
            </w:tcMar>
          </w:tcPr>
          <w:p w14:paraId="0F5A0076" w14:textId="77777777" w:rsidR="005400EC" w:rsidRDefault="00A63666">
            <w:r>
              <w:rPr>
                <w:sz w:val="19"/>
                <w:szCs w:val="19"/>
              </w:rPr>
              <w:t>Frontend</w:t>
            </w:r>
          </w:p>
        </w:tc>
        <w:tc>
          <w:tcPr>
            <w:tcW w:w="2600" w:type="dxa"/>
            <w:tcBorders>
              <w:top w:val="single" w:sz="4" w:space="0" w:color="B7BCC9"/>
              <w:left w:val="single" w:sz="4" w:space="0" w:color="B7BCC9"/>
              <w:bottom w:val="single" w:sz="4" w:space="0" w:color="B7BCC9"/>
              <w:right w:val="single" w:sz="4" w:space="0" w:color="B7BCC9"/>
            </w:tcBorders>
            <w:shd w:val="clear" w:color="auto" w:fill="FFFFFF"/>
            <w:tcMar>
              <w:top w:w="55" w:type="dxa"/>
              <w:left w:w="110" w:type="dxa"/>
              <w:bottom w:w="55" w:type="dxa"/>
              <w:right w:w="110" w:type="dxa"/>
            </w:tcMar>
          </w:tcPr>
          <w:p w14:paraId="0AD0608C" w14:textId="77777777" w:rsidR="005400EC" w:rsidRDefault="00A63666">
            <w:r>
              <w:rPr>
                <w:sz w:val="19"/>
                <w:szCs w:val="19"/>
              </w:rPr>
              <w:t>React 18 + Vite</w:t>
            </w:r>
          </w:p>
        </w:tc>
        <w:tc>
          <w:tcPr>
            <w:tcW w:w="5060" w:type="dxa"/>
            <w:tcBorders>
              <w:top w:val="single" w:sz="4" w:space="0" w:color="B7BCC9"/>
              <w:left w:val="single" w:sz="4" w:space="0" w:color="B7BCC9"/>
              <w:bottom w:val="single" w:sz="4" w:space="0" w:color="B7BCC9"/>
              <w:right w:val="single" w:sz="4" w:space="0" w:color="B7BCC9"/>
            </w:tcBorders>
            <w:shd w:val="clear" w:color="auto" w:fill="FFFFFF"/>
            <w:tcMar>
              <w:top w:w="55" w:type="dxa"/>
              <w:left w:w="110" w:type="dxa"/>
              <w:bottom w:w="55" w:type="dxa"/>
              <w:right w:w="110" w:type="dxa"/>
            </w:tcMar>
          </w:tcPr>
          <w:p w14:paraId="77149EBE" w14:textId="77777777" w:rsidR="005400EC" w:rsidRDefault="00A63666">
            <w:r>
              <w:rPr>
                <w:sz w:val="19"/>
                <w:szCs w:val="19"/>
              </w:rPr>
              <w:t>Component model; Vite gives fast hot-reload and small builds</w:t>
            </w:r>
          </w:p>
        </w:tc>
      </w:tr>
      <w:tr w:rsidR="005400EC" w14:paraId="296CD93A" w14:textId="77777777">
        <w:tblPrEx>
          <w:tblCellMar>
            <w:top w:w="0" w:type="dxa"/>
            <w:bottom w:w="0" w:type="dxa"/>
          </w:tblCellMar>
        </w:tblPrEx>
        <w:tc>
          <w:tcPr>
            <w:tcW w:w="1700" w:type="dxa"/>
            <w:tcBorders>
              <w:top w:val="single" w:sz="4" w:space="0" w:color="B7BCC9"/>
              <w:left w:val="single" w:sz="4" w:space="0" w:color="B7BCC9"/>
              <w:bottom w:val="single" w:sz="4" w:space="0" w:color="B7BCC9"/>
              <w:right w:val="single" w:sz="4" w:space="0" w:color="B7BCC9"/>
            </w:tcBorders>
            <w:shd w:val="clear" w:color="auto" w:fill="F4F5F9"/>
            <w:tcMar>
              <w:top w:w="55" w:type="dxa"/>
              <w:left w:w="110" w:type="dxa"/>
              <w:bottom w:w="55" w:type="dxa"/>
              <w:right w:w="110" w:type="dxa"/>
            </w:tcMar>
          </w:tcPr>
          <w:p w14:paraId="38746287" w14:textId="77777777" w:rsidR="005400EC" w:rsidRDefault="00A63666">
            <w:r>
              <w:rPr>
                <w:sz w:val="19"/>
                <w:szCs w:val="19"/>
              </w:rPr>
              <w:t>Charts</w:t>
            </w:r>
          </w:p>
        </w:tc>
        <w:tc>
          <w:tcPr>
            <w:tcW w:w="2600" w:type="dxa"/>
            <w:tcBorders>
              <w:top w:val="single" w:sz="4" w:space="0" w:color="B7BCC9"/>
              <w:left w:val="single" w:sz="4" w:space="0" w:color="B7BCC9"/>
              <w:bottom w:val="single" w:sz="4" w:space="0" w:color="B7BCC9"/>
              <w:right w:val="single" w:sz="4" w:space="0" w:color="B7BCC9"/>
            </w:tcBorders>
            <w:shd w:val="clear" w:color="auto" w:fill="F4F5F9"/>
            <w:tcMar>
              <w:top w:w="55" w:type="dxa"/>
              <w:left w:w="110" w:type="dxa"/>
              <w:bottom w:w="55" w:type="dxa"/>
              <w:right w:w="110" w:type="dxa"/>
            </w:tcMar>
          </w:tcPr>
          <w:p w14:paraId="63F4AFA1" w14:textId="77777777" w:rsidR="005400EC" w:rsidRDefault="00A63666">
            <w:r>
              <w:rPr>
                <w:sz w:val="19"/>
                <w:szCs w:val="19"/>
              </w:rPr>
              <w:t>Recharts</w:t>
            </w:r>
          </w:p>
        </w:tc>
        <w:tc>
          <w:tcPr>
            <w:tcW w:w="5060" w:type="dxa"/>
            <w:tcBorders>
              <w:top w:val="single" w:sz="4" w:space="0" w:color="B7BCC9"/>
              <w:left w:val="single" w:sz="4" w:space="0" w:color="B7BCC9"/>
              <w:bottom w:val="single" w:sz="4" w:space="0" w:color="B7BCC9"/>
              <w:right w:val="single" w:sz="4" w:space="0" w:color="B7BCC9"/>
            </w:tcBorders>
            <w:shd w:val="clear" w:color="auto" w:fill="F4F5F9"/>
            <w:tcMar>
              <w:top w:w="55" w:type="dxa"/>
              <w:left w:w="110" w:type="dxa"/>
              <w:bottom w:w="55" w:type="dxa"/>
              <w:right w:w="110" w:type="dxa"/>
            </w:tcMar>
          </w:tcPr>
          <w:p w14:paraId="3D02A47B" w14:textId="77777777" w:rsidR="005400EC" w:rsidRDefault="00A63666">
            <w:r>
              <w:rPr>
                <w:sz w:val="19"/>
                <w:szCs w:val="19"/>
              </w:rPr>
              <w:t>Declarative, React-native charting</w:t>
            </w:r>
          </w:p>
        </w:tc>
      </w:tr>
      <w:tr w:rsidR="005400EC" w14:paraId="7F093DDB" w14:textId="77777777">
        <w:tblPrEx>
          <w:tblCellMar>
            <w:top w:w="0" w:type="dxa"/>
            <w:bottom w:w="0" w:type="dxa"/>
          </w:tblCellMar>
        </w:tblPrEx>
        <w:tc>
          <w:tcPr>
            <w:tcW w:w="1700" w:type="dxa"/>
            <w:tcBorders>
              <w:top w:val="single" w:sz="4" w:space="0" w:color="B7BCC9"/>
              <w:left w:val="single" w:sz="4" w:space="0" w:color="B7BCC9"/>
              <w:bottom w:val="single" w:sz="4" w:space="0" w:color="B7BCC9"/>
              <w:right w:val="single" w:sz="4" w:space="0" w:color="B7BCC9"/>
            </w:tcBorders>
            <w:shd w:val="clear" w:color="auto" w:fill="FFFFFF"/>
            <w:tcMar>
              <w:top w:w="55" w:type="dxa"/>
              <w:left w:w="110" w:type="dxa"/>
              <w:bottom w:w="55" w:type="dxa"/>
              <w:right w:w="110" w:type="dxa"/>
            </w:tcMar>
          </w:tcPr>
          <w:p w14:paraId="4FD6580B" w14:textId="77777777" w:rsidR="005400EC" w:rsidRDefault="00A63666">
            <w:r>
              <w:rPr>
                <w:sz w:val="19"/>
                <w:szCs w:val="19"/>
              </w:rPr>
              <w:t>HTTP client</w:t>
            </w:r>
          </w:p>
        </w:tc>
        <w:tc>
          <w:tcPr>
            <w:tcW w:w="2600" w:type="dxa"/>
            <w:tcBorders>
              <w:top w:val="single" w:sz="4" w:space="0" w:color="B7BCC9"/>
              <w:left w:val="single" w:sz="4" w:space="0" w:color="B7BCC9"/>
              <w:bottom w:val="single" w:sz="4" w:space="0" w:color="B7BCC9"/>
              <w:right w:val="single" w:sz="4" w:space="0" w:color="B7BCC9"/>
            </w:tcBorders>
            <w:shd w:val="clear" w:color="auto" w:fill="FFFFFF"/>
            <w:tcMar>
              <w:top w:w="55" w:type="dxa"/>
              <w:left w:w="110" w:type="dxa"/>
              <w:bottom w:w="55" w:type="dxa"/>
              <w:right w:w="110" w:type="dxa"/>
            </w:tcMar>
          </w:tcPr>
          <w:p w14:paraId="6CFC6CE5" w14:textId="77777777" w:rsidR="005400EC" w:rsidRDefault="00A63666">
            <w:r>
              <w:rPr>
                <w:sz w:val="19"/>
                <w:szCs w:val="19"/>
              </w:rPr>
              <w:t>axios</w:t>
            </w:r>
          </w:p>
        </w:tc>
        <w:tc>
          <w:tcPr>
            <w:tcW w:w="5060" w:type="dxa"/>
            <w:tcBorders>
              <w:top w:val="single" w:sz="4" w:space="0" w:color="B7BCC9"/>
              <w:left w:val="single" w:sz="4" w:space="0" w:color="B7BCC9"/>
              <w:bottom w:val="single" w:sz="4" w:space="0" w:color="B7BCC9"/>
              <w:right w:val="single" w:sz="4" w:space="0" w:color="B7BCC9"/>
            </w:tcBorders>
            <w:shd w:val="clear" w:color="auto" w:fill="FFFFFF"/>
            <w:tcMar>
              <w:top w:w="55" w:type="dxa"/>
              <w:left w:w="110" w:type="dxa"/>
              <w:bottom w:w="55" w:type="dxa"/>
              <w:right w:w="110" w:type="dxa"/>
            </w:tcMar>
          </w:tcPr>
          <w:p w14:paraId="2AEA714C" w14:textId="77777777" w:rsidR="005400EC" w:rsidRDefault="00A63666">
            <w:r>
              <w:rPr>
                <w:sz w:val="19"/>
                <w:szCs w:val="19"/>
              </w:rPr>
              <w:t>Interceptors for centralised token + error handling</w:t>
            </w:r>
          </w:p>
        </w:tc>
      </w:tr>
      <w:tr w:rsidR="005400EC" w14:paraId="66BDD95F" w14:textId="77777777">
        <w:tblPrEx>
          <w:tblCellMar>
            <w:top w:w="0" w:type="dxa"/>
            <w:bottom w:w="0" w:type="dxa"/>
          </w:tblCellMar>
        </w:tblPrEx>
        <w:tc>
          <w:tcPr>
            <w:tcW w:w="1700" w:type="dxa"/>
            <w:tcBorders>
              <w:top w:val="single" w:sz="4" w:space="0" w:color="B7BCC9"/>
              <w:left w:val="single" w:sz="4" w:space="0" w:color="B7BCC9"/>
              <w:bottom w:val="single" w:sz="4" w:space="0" w:color="B7BCC9"/>
              <w:right w:val="single" w:sz="4" w:space="0" w:color="B7BCC9"/>
            </w:tcBorders>
            <w:shd w:val="clear" w:color="auto" w:fill="F4F5F9"/>
            <w:tcMar>
              <w:top w:w="55" w:type="dxa"/>
              <w:left w:w="110" w:type="dxa"/>
              <w:bottom w:w="55" w:type="dxa"/>
              <w:right w:w="110" w:type="dxa"/>
            </w:tcMar>
          </w:tcPr>
          <w:p w14:paraId="2097052E" w14:textId="77777777" w:rsidR="005400EC" w:rsidRDefault="00A63666">
            <w:r>
              <w:rPr>
                <w:sz w:val="19"/>
                <w:szCs w:val="19"/>
              </w:rPr>
              <w:t>PNG export</w:t>
            </w:r>
          </w:p>
        </w:tc>
        <w:tc>
          <w:tcPr>
            <w:tcW w:w="2600" w:type="dxa"/>
            <w:tcBorders>
              <w:top w:val="single" w:sz="4" w:space="0" w:color="B7BCC9"/>
              <w:left w:val="single" w:sz="4" w:space="0" w:color="B7BCC9"/>
              <w:bottom w:val="single" w:sz="4" w:space="0" w:color="B7BCC9"/>
              <w:right w:val="single" w:sz="4" w:space="0" w:color="B7BCC9"/>
            </w:tcBorders>
            <w:shd w:val="clear" w:color="auto" w:fill="F4F5F9"/>
            <w:tcMar>
              <w:top w:w="55" w:type="dxa"/>
              <w:left w:w="110" w:type="dxa"/>
              <w:bottom w:w="55" w:type="dxa"/>
              <w:right w:w="110" w:type="dxa"/>
            </w:tcMar>
          </w:tcPr>
          <w:p w14:paraId="5CAE6AAF" w14:textId="77777777" w:rsidR="005400EC" w:rsidRDefault="00A63666">
            <w:r>
              <w:rPr>
                <w:sz w:val="19"/>
                <w:szCs w:val="19"/>
              </w:rPr>
              <w:t>html2canvas</w:t>
            </w:r>
          </w:p>
        </w:tc>
        <w:tc>
          <w:tcPr>
            <w:tcW w:w="5060" w:type="dxa"/>
            <w:tcBorders>
              <w:top w:val="single" w:sz="4" w:space="0" w:color="B7BCC9"/>
              <w:left w:val="single" w:sz="4" w:space="0" w:color="B7BCC9"/>
              <w:bottom w:val="single" w:sz="4" w:space="0" w:color="B7BCC9"/>
              <w:right w:val="single" w:sz="4" w:space="0" w:color="B7BCC9"/>
            </w:tcBorders>
            <w:shd w:val="clear" w:color="auto" w:fill="F4F5F9"/>
            <w:tcMar>
              <w:top w:w="55" w:type="dxa"/>
              <w:left w:w="110" w:type="dxa"/>
              <w:bottom w:w="55" w:type="dxa"/>
              <w:right w:w="110" w:type="dxa"/>
            </w:tcMar>
          </w:tcPr>
          <w:p w14:paraId="2A3FA586" w14:textId="77777777" w:rsidR="005400EC" w:rsidRDefault="00A63666">
            <w:r>
              <w:rPr>
                <w:sz w:val="19"/>
                <w:szCs w:val="19"/>
              </w:rPr>
              <w:t>Captures the rendered chart as an image</w:t>
            </w:r>
          </w:p>
        </w:tc>
      </w:tr>
      <w:tr w:rsidR="005400EC" w14:paraId="71E15105" w14:textId="77777777">
        <w:tblPrEx>
          <w:tblCellMar>
            <w:top w:w="0" w:type="dxa"/>
            <w:bottom w:w="0" w:type="dxa"/>
          </w:tblCellMar>
        </w:tblPrEx>
        <w:tc>
          <w:tcPr>
            <w:tcW w:w="1700" w:type="dxa"/>
            <w:tcBorders>
              <w:top w:val="single" w:sz="4" w:space="0" w:color="B7BCC9"/>
              <w:left w:val="single" w:sz="4" w:space="0" w:color="B7BCC9"/>
              <w:bottom w:val="single" w:sz="4" w:space="0" w:color="B7BCC9"/>
              <w:right w:val="single" w:sz="4" w:space="0" w:color="B7BCC9"/>
            </w:tcBorders>
            <w:shd w:val="clear" w:color="auto" w:fill="FFFFFF"/>
            <w:tcMar>
              <w:top w:w="55" w:type="dxa"/>
              <w:left w:w="110" w:type="dxa"/>
              <w:bottom w:w="55" w:type="dxa"/>
              <w:right w:w="110" w:type="dxa"/>
            </w:tcMar>
          </w:tcPr>
          <w:p w14:paraId="1C490D98" w14:textId="77777777" w:rsidR="005400EC" w:rsidRDefault="00A63666">
            <w:r>
              <w:rPr>
                <w:sz w:val="19"/>
                <w:szCs w:val="19"/>
              </w:rPr>
              <w:t>Backend</w:t>
            </w:r>
          </w:p>
        </w:tc>
        <w:tc>
          <w:tcPr>
            <w:tcW w:w="2600" w:type="dxa"/>
            <w:tcBorders>
              <w:top w:val="single" w:sz="4" w:space="0" w:color="B7BCC9"/>
              <w:left w:val="single" w:sz="4" w:space="0" w:color="B7BCC9"/>
              <w:bottom w:val="single" w:sz="4" w:space="0" w:color="B7BCC9"/>
              <w:right w:val="single" w:sz="4" w:space="0" w:color="B7BCC9"/>
            </w:tcBorders>
            <w:shd w:val="clear" w:color="auto" w:fill="FFFFFF"/>
            <w:tcMar>
              <w:top w:w="55" w:type="dxa"/>
              <w:left w:w="110" w:type="dxa"/>
              <w:bottom w:w="55" w:type="dxa"/>
              <w:right w:w="110" w:type="dxa"/>
            </w:tcMar>
          </w:tcPr>
          <w:p w14:paraId="399B5244" w14:textId="77777777" w:rsidR="005400EC" w:rsidRDefault="00A63666">
            <w:r>
              <w:rPr>
                <w:sz w:val="19"/>
                <w:szCs w:val="19"/>
              </w:rPr>
              <w:t>Python Flask 3</w:t>
            </w:r>
          </w:p>
        </w:tc>
        <w:tc>
          <w:tcPr>
            <w:tcW w:w="5060" w:type="dxa"/>
            <w:tcBorders>
              <w:top w:val="single" w:sz="4" w:space="0" w:color="B7BCC9"/>
              <w:left w:val="single" w:sz="4" w:space="0" w:color="B7BCC9"/>
              <w:bottom w:val="single" w:sz="4" w:space="0" w:color="B7BCC9"/>
              <w:right w:val="single" w:sz="4" w:space="0" w:color="B7BCC9"/>
            </w:tcBorders>
            <w:shd w:val="clear" w:color="auto" w:fill="FFFFFF"/>
            <w:tcMar>
              <w:top w:w="55" w:type="dxa"/>
              <w:left w:w="110" w:type="dxa"/>
              <w:bottom w:w="55" w:type="dxa"/>
              <w:right w:w="110" w:type="dxa"/>
            </w:tcMar>
          </w:tcPr>
          <w:p w14:paraId="16AFD093" w14:textId="77777777" w:rsidR="005400EC" w:rsidRDefault="00A63666">
            <w:r>
              <w:rPr>
                <w:sz w:val="19"/>
                <w:szCs w:val="19"/>
              </w:rPr>
              <w:t>Lightweight, ideal for a small focused API</w:t>
            </w:r>
          </w:p>
        </w:tc>
      </w:tr>
      <w:tr w:rsidR="005400EC" w14:paraId="428AD385" w14:textId="77777777">
        <w:tblPrEx>
          <w:tblCellMar>
            <w:top w:w="0" w:type="dxa"/>
            <w:bottom w:w="0" w:type="dxa"/>
          </w:tblCellMar>
        </w:tblPrEx>
        <w:tc>
          <w:tcPr>
            <w:tcW w:w="1700" w:type="dxa"/>
            <w:tcBorders>
              <w:top w:val="single" w:sz="4" w:space="0" w:color="B7BCC9"/>
              <w:left w:val="single" w:sz="4" w:space="0" w:color="B7BCC9"/>
              <w:bottom w:val="single" w:sz="4" w:space="0" w:color="B7BCC9"/>
              <w:right w:val="single" w:sz="4" w:space="0" w:color="B7BCC9"/>
            </w:tcBorders>
            <w:shd w:val="clear" w:color="auto" w:fill="F4F5F9"/>
            <w:tcMar>
              <w:top w:w="55" w:type="dxa"/>
              <w:left w:w="110" w:type="dxa"/>
              <w:bottom w:w="55" w:type="dxa"/>
              <w:right w:w="110" w:type="dxa"/>
            </w:tcMar>
          </w:tcPr>
          <w:p w14:paraId="6BEE20CE" w14:textId="77777777" w:rsidR="005400EC" w:rsidRDefault="00A63666">
            <w:r>
              <w:rPr>
                <w:sz w:val="19"/>
                <w:szCs w:val="19"/>
              </w:rPr>
              <w:t>CORS</w:t>
            </w:r>
          </w:p>
        </w:tc>
        <w:tc>
          <w:tcPr>
            <w:tcW w:w="2600" w:type="dxa"/>
            <w:tcBorders>
              <w:top w:val="single" w:sz="4" w:space="0" w:color="B7BCC9"/>
              <w:left w:val="single" w:sz="4" w:space="0" w:color="B7BCC9"/>
              <w:bottom w:val="single" w:sz="4" w:space="0" w:color="B7BCC9"/>
              <w:right w:val="single" w:sz="4" w:space="0" w:color="B7BCC9"/>
            </w:tcBorders>
            <w:shd w:val="clear" w:color="auto" w:fill="F4F5F9"/>
            <w:tcMar>
              <w:top w:w="55" w:type="dxa"/>
              <w:left w:w="110" w:type="dxa"/>
              <w:bottom w:w="55" w:type="dxa"/>
              <w:right w:w="110" w:type="dxa"/>
            </w:tcMar>
          </w:tcPr>
          <w:p w14:paraId="296D5F92" w14:textId="77777777" w:rsidR="005400EC" w:rsidRDefault="00A63666">
            <w:r>
              <w:rPr>
                <w:sz w:val="19"/>
                <w:szCs w:val="19"/>
              </w:rPr>
              <w:t>flask-cors</w:t>
            </w:r>
          </w:p>
        </w:tc>
        <w:tc>
          <w:tcPr>
            <w:tcW w:w="5060" w:type="dxa"/>
            <w:tcBorders>
              <w:top w:val="single" w:sz="4" w:space="0" w:color="B7BCC9"/>
              <w:left w:val="single" w:sz="4" w:space="0" w:color="B7BCC9"/>
              <w:bottom w:val="single" w:sz="4" w:space="0" w:color="B7BCC9"/>
              <w:right w:val="single" w:sz="4" w:space="0" w:color="B7BCC9"/>
            </w:tcBorders>
            <w:shd w:val="clear" w:color="auto" w:fill="F4F5F9"/>
            <w:tcMar>
              <w:top w:w="55" w:type="dxa"/>
              <w:left w:w="110" w:type="dxa"/>
              <w:bottom w:w="55" w:type="dxa"/>
              <w:right w:w="110" w:type="dxa"/>
            </w:tcMar>
          </w:tcPr>
          <w:p w14:paraId="63F82AB2" w14:textId="77777777" w:rsidR="005400EC" w:rsidRDefault="00A63666">
            <w:r>
              <w:rPr>
                <w:sz w:val="19"/>
                <w:szCs w:val="19"/>
              </w:rPr>
              <w:t>Controls which origins may call the API</w:t>
            </w:r>
          </w:p>
        </w:tc>
      </w:tr>
      <w:tr w:rsidR="005400EC" w14:paraId="01499256" w14:textId="77777777">
        <w:tblPrEx>
          <w:tblCellMar>
            <w:top w:w="0" w:type="dxa"/>
            <w:bottom w:w="0" w:type="dxa"/>
          </w:tblCellMar>
        </w:tblPrEx>
        <w:tc>
          <w:tcPr>
            <w:tcW w:w="1700" w:type="dxa"/>
            <w:tcBorders>
              <w:top w:val="single" w:sz="4" w:space="0" w:color="B7BCC9"/>
              <w:left w:val="single" w:sz="4" w:space="0" w:color="B7BCC9"/>
              <w:bottom w:val="single" w:sz="4" w:space="0" w:color="B7BCC9"/>
              <w:right w:val="single" w:sz="4" w:space="0" w:color="B7BCC9"/>
            </w:tcBorders>
            <w:shd w:val="clear" w:color="auto" w:fill="FFFFFF"/>
            <w:tcMar>
              <w:top w:w="55" w:type="dxa"/>
              <w:left w:w="110" w:type="dxa"/>
              <w:bottom w:w="55" w:type="dxa"/>
              <w:right w:w="110" w:type="dxa"/>
            </w:tcMar>
          </w:tcPr>
          <w:p w14:paraId="62E15B86" w14:textId="77777777" w:rsidR="005400EC" w:rsidRDefault="00A63666">
            <w:r>
              <w:rPr>
                <w:sz w:val="19"/>
                <w:szCs w:val="19"/>
              </w:rPr>
              <w:t>LLM</w:t>
            </w:r>
          </w:p>
        </w:tc>
        <w:tc>
          <w:tcPr>
            <w:tcW w:w="2600" w:type="dxa"/>
            <w:tcBorders>
              <w:top w:val="single" w:sz="4" w:space="0" w:color="B7BCC9"/>
              <w:left w:val="single" w:sz="4" w:space="0" w:color="B7BCC9"/>
              <w:bottom w:val="single" w:sz="4" w:space="0" w:color="B7BCC9"/>
              <w:right w:val="single" w:sz="4" w:space="0" w:color="B7BCC9"/>
            </w:tcBorders>
            <w:shd w:val="clear" w:color="auto" w:fill="FFFFFF"/>
            <w:tcMar>
              <w:top w:w="55" w:type="dxa"/>
              <w:left w:w="110" w:type="dxa"/>
              <w:bottom w:w="55" w:type="dxa"/>
              <w:right w:w="110" w:type="dxa"/>
            </w:tcMar>
          </w:tcPr>
          <w:p w14:paraId="7A810515" w14:textId="77777777" w:rsidR="005400EC" w:rsidRDefault="00A63666">
            <w:r>
              <w:rPr>
                <w:sz w:val="19"/>
                <w:szCs w:val="19"/>
              </w:rPr>
              <w:t>Ollama + qwen2.5-coder</w:t>
            </w:r>
          </w:p>
        </w:tc>
        <w:tc>
          <w:tcPr>
            <w:tcW w:w="5060" w:type="dxa"/>
            <w:tcBorders>
              <w:top w:val="single" w:sz="4" w:space="0" w:color="B7BCC9"/>
              <w:left w:val="single" w:sz="4" w:space="0" w:color="B7BCC9"/>
              <w:bottom w:val="single" w:sz="4" w:space="0" w:color="B7BCC9"/>
              <w:right w:val="single" w:sz="4" w:space="0" w:color="B7BCC9"/>
            </w:tcBorders>
            <w:shd w:val="clear" w:color="auto" w:fill="FFFFFF"/>
            <w:tcMar>
              <w:top w:w="55" w:type="dxa"/>
              <w:left w:w="110" w:type="dxa"/>
              <w:bottom w:w="55" w:type="dxa"/>
              <w:right w:w="110" w:type="dxa"/>
            </w:tcMar>
          </w:tcPr>
          <w:p w14:paraId="42ACFBED" w14:textId="77777777" w:rsidR="005400EC" w:rsidRDefault="00A63666">
            <w:r>
              <w:rPr>
                <w:sz w:val="19"/>
                <w:szCs w:val="19"/>
              </w:rPr>
              <w:t>Local, free, offline; no API keys or quotas</w:t>
            </w:r>
          </w:p>
        </w:tc>
      </w:tr>
      <w:tr w:rsidR="005400EC" w14:paraId="3A0F0D29" w14:textId="77777777">
        <w:tblPrEx>
          <w:tblCellMar>
            <w:top w:w="0" w:type="dxa"/>
            <w:bottom w:w="0" w:type="dxa"/>
          </w:tblCellMar>
        </w:tblPrEx>
        <w:tc>
          <w:tcPr>
            <w:tcW w:w="1700" w:type="dxa"/>
            <w:tcBorders>
              <w:top w:val="single" w:sz="4" w:space="0" w:color="B7BCC9"/>
              <w:left w:val="single" w:sz="4" w:space="0" w:color="B7BCC9"/>
              <w:bottom w:val="single" w:sz="4" w:space="0" w:color="B7BCC9"/>
              <w:right w:val="single" w:sz="4" w:space="0" w:color="B7BCC9"/>
            </w:tcBorders>
            <w:shd w:val="clear" w:color="auto" w:fill="F4F5F9"/>
            <w:tcMar>
              <w:top w:w="55" w:type="dxa"/>
              <w:left w:w="110" w:type="dxa"/>
              <w:bottom w:w="55" w:type="dxa"/>
              <w:right w:w="110" w:type="dxa"/>
            </w:tcMar>
          </w:tcPr>
          <w:p w14:paraId="7E7F9B8B" w14:textId="77777777" w:rsidR="005400EC" w:rsidRDefault="00A63666">
            <w:r>
              <w:rPr>
                <w:sz w:val="19"/>
                <w:szCs w:val="19"/>
              </w:rPr>
              <w:t>Database</w:t>
            </w:r>
          </w:p>
        </w:tc>
        <w:tc>
          <w:tcPr>
            <w:tcW w:w="2600" w:type="dxa"/>
            <w:tcBorders>
              <w:top w:val="single" w:sz="4" w:space="0" w:color="B7BCC9"/>
              <w:left w:val="single" w:sz="4" w:space="0" w:color="B7BCC9"/>
              <w:bottom w:val="single" w:sz="4" w:space="0" w:color="B7BCC9"/>
              <w:right w:val="single" w:sz="4" w:space="0" w:color="B7BCC9"/>
            </w:tcBorders>
            <w:shd w:val="clear" w:color="auto" w:fill="F4F5F9"/>
            <w:tcMar>
              <w:top w:w="55" w:type="dxa"/>
              <w:left w:w="110" w:type="dxa"/>
              <w:bottom w:w="55" w:type="dxa"/>
              <w:right w:w="110" w:type="dxa"/>
            </w:tcMar>
          </w:tcPr>
          <w:p w14:paraId="007F2D72" w14:textId="77777777" w:rsidR="005400EC" w:rsidRDefault="00A63666">
            <w:r>
              <w:rPr>
                <w:sz w:val="19"/>
                <w:szCs w:val="19"/>
              </w:rPr>
              <w:t>MySQL 8</w:t>
            </w:r>
          </w:p>
        </w:tc>
        <w:tc>
          <w:tcPr>
            <w:tcW w:w="5060" w:type="dxa"/>
            <w:tcBorders>
              <w:top w:val="single" w:sz="4" w:space="0" w:color="B7BCC9"/>
              <w:left w:val="single" w:sz="4" w:space="0" w:color="B7BCC9"/>
              <w:bottom w:val="single" w:sz="4" w:space="0" w:color="B7BCC9"/>
              <w:right w:val="single" w:sz="4" w:space="0" w:color="B7BCC9"/>
            </w:tcBorders>
            <w:shd w:val="clear" w:color="auto" w:fill="F4F5F9"/>
            <w:tcMar>
              <w:top w:w="55" w:type="dxa"/>
              <w:left w:w="110" w:type="dxa"/>
              <w:bottom w:w="55" w:type="dxa"/>
              <w:right w:w="110" w:type="dxa"/>
            </w:tcMar>
          </w:tcPr>
          <w:p w14:paraId="29FF1681" w14:textId="77777777" w:rsidR="005400EC" w:rsidRDefault="00A63666">
            <w:r>
              <w:rPr>
                <w:sz w:val="19"/>
                <w:szCs w:val="19"/>
              </w:rPr>
              <w:t>Standard SQL, reviewable in MySQL Workbench</w:t>
            </w:r>
          </w:p>
        </w:tc>
      </w:tr>
      <w:tr w:rsidR="005400EC" w14:paraId="7D17575F" w14:textId="77777777">
        <w:tblPrEx>
          <w:tblCellMar>
            <w:top w:w="0" w:type="dxa"/>
            <w:bottom w:w="0" w:type="dxa"/>
          </w:tblCellMar>
        </w:tblPrEx>
        <w:tc>
          <w:tcPr>
            <w:tcW w:w="1700" w:type="dxa"/>
            <w:tcBorders>
              <w:top w:val="single" w:sz="4" w:space="0" w:color="B7BCC9"/>
              <w:left w:val="single" w:sz="4" w:space="0" w:color="B7BCC9"/>
              <w:bottom w:val="single" w:sz="4" w:space="0" w:color="B7BCC9"/>
              <w:right w:val="single" w:sz="4" w:space="0" w:color="B7BCC9"/>
            </w:tcBorders>
            <w:shd w:val="clear" w:color="auto" w:fill="FFFFFF"/>
            <w:tcMar>
              <w:top w:w="55" w:type="dxa"/>
              <w:left w:w="110" w:type="dxa"/>
              <w:bottom w:w="55" w:type="dxa"/>
              <w:right w:w="110" w:type="dxa"/>
            </w:tcMar>
          </w:tcPr>
          <w:p w14:paraId="6E78A902" w14:textId="77777777" w:rsidR="005400EC" w:rsidRDefault="00A63666">
            <w:r>
              <w:rPr>
                <w:sz w:val="19"/>
                <w:szCs w:val="19"/>
              </w:rPr>
              <w:t>Hosting</w:t>
            </w:r>
          </w:p>
        </w:tc>
        <w:tc>
          <w:tcPr>
            <w:tcW w:w="2600" w:type="dxa"/>
            <w:tcBorders>
              <w:top w:val="single" w:sz="4" w:space="0" w:color="B7BCC9"/>
              <w:left w:val="single" w:sz="4" w:space="0" w:color="B7BCC9"/>
              <w:bottom w:val="single" w:sz="4" w:space="0" w:color="B7BCC9"/>
              <w:right w:val="single" w:sz="4" w:space="0" w:color="B7BCC9"/>
            </w:tcBorders>
            <w:shd w:val="clear" w:color="auto" w:fill="FFFFFF"/>
            <w:tcMar>
              <w:top w:w="55" w:type="dxa"/>
              <w:left w:w="110" w:type="dxa"/>
              <w:bottom w:w="55" w:type="dxa"/>
              <w:right w:w="110" w:type="dxa"/>
            </w:tcMar>
          </w:tcPr>
          <w:p w14:paraId="25F8A26C" w14:textId="77777777" w:rsidR="005400EC" w:rsidRDefault="00A63666">
            <w:r>
              <w:rPr>
                <w:sz w:val="19"/>
                <w:szCs w:val="19"/>
              </w:rPr>
              <w:t>Local machine</w:t>
            </w:r>
          </w:p>
        </w:tc>
        <w:tc>
          <w:tcPr>
            <w:tcW w:w="5060" w:type="dxa"/>
            <w:tcBorders>
              <w:top w:val="single" w:sz="4" w:space="0" w:color="B7BCC9"/>
              <w:left w:val="single" w:sz="4" w:space="0" w:color="B7BCC9"/>
              <w:bottom w:val="single" w:sz="4" w:space="0" w:color="B7BCC9"/>
              <w:right w:val="single" w:sz="4" w:space="0" w:color="B7BCC9"/>
            </w:tcBorders>
            <w:shd w:val="clear" w:color="auto" w:fill="FFFFFF"/>
            <w:tcMar>
              <w:top w:w="55" w:type="dxa"/>
              <w:left w:w="110" w:type="dxa"/>
              <w:bottom w:w="55" w:type="dxa"/>
              <w:right w:w="110" w:type="dxa"/>
            </w:tcMar>
          </w:tcPr>
          <w:p w14:paraId="4E7BC3E7" w14:textId="77777777" w:rsidR="005400EC" w:rsidRDefault="00A63666">
            <w:r>
              <w:rPr>
                <w:sz w:val="19"/>
                <w:szCs w:val="19"/>
              </w:rPr>
              <w:t>Runs fully on the user’s computer</w:t>
            </w:r>
          </w:p>
        </w:tc>
      </w:tr>
    </w:tbl>
    <w:p w14:paraId="037FCB48" w14:textId="77777777" w:rsidR="005400EC" w:rsidRDefault="00A63666">
      <w:pPr>
        <w:pStyle w:val="Heading2"/>
      </w:pPr>
      <w:bookmarkStart w:id="10" w:name="_Toc233572931"/>
      <w:r>
        <w:t>3.2 Languages</w:t>
      </w:r>
      <w:bookmarkEnd w:id="10"/>
    </w:p>
    <w:p w14:paraId="58A62EB2" w14:textId="77777777" w:rsidR="005400EC" w:rsidRDefault="00A63666">
      <w:pPr>
        <w:spacing w:after="120"/>
        <w:jc w:val="both"/>
      </w:pPr>
      <w:r>
        <w:t>Python powers the backend for its first-class support of both web APIs (Flask) and AI integration. JavaScript with React powers the frontend. The two communicate over HTTP using JSON.</w:t>
      </w:r>
    </w:p>
    <w:p w14:paraId="7A5A3C93" w14:textId="77777777" w:rsidR="005400EC" w:rsidRDefault="00A63666">
      <w:pPr>
        <w:pStyle w:val="Heading1"/>
      </w:pPr>
      <w:bookmarkStart w:id="11" w:name="_Toc233572932"/>
      <w:r>
        <w:t>4. DATABASE DESIGN</w:t>
      </w:r>
      <w:bookmarkEnd w:id="11"/>
    </w:p>
    <w:p w14:paraId="72D2D267" w14:textId="77777777" w:rsidR="005400EC" w:rsidRDefault="00A63666">
      <w:pPr>
        <w:pStyle w:val="Heading2"/>
      </w:pPr>
      <w:bookmarkStart w:id="12" w:name="_Toc233572933"/>
      <w:r>
        <w:t>4.1 Overview</w:t>
      </w:r>
      <w:bookmarkEnd w:id="12"/>
    </w:p>
    <w:p w14:paraId="1CDEB521" w14:textId="77777777" w:rsidR="005400EC" w:rsidRDefault="00A63666">
      <w:pPr>
        <w:spacing w:after="120"/>
        <w:jc w:val="both"/>
      </w:pPr>
      <w:r>
        <w:t>The database is named analytics_db and contains 22 tables: 20 business tables across five domains, plus two system tables. It runs as MySQL on the local machine and is inspectable in MySQL Workbench. All time-based data is seeded relative to the current date (CURDATE() − INTERVAL n DAY) so that "this week" and "today" queries always return rows. The full column-level schema is in the Appendix.</w:t>
      </w:r>
    </w:p>
    <w:p w14:paraId="26D76245" w14:textId="77777777" w:rsidR="005400EC" w:rsidRDefault="00A63666">
      <w:pPr>
        <w:pStyle w:val="Heading2"/>
      </w:pPr>
      <w:bookmarkStart w:id="13" w:name="_Toc233572934"/>
      <w:r>
        <w:t>4.2 Tables by domain</w:t>
      </w:r>
      <w:bookmarkEnd w:id="1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5400EC" w14:paraId="2FD2A892" w14:textId="77777777">
        <w:tblPrEx>
          <w:tblCellMar>
            <w:top w:w="0" w:type="dxa"/>
            <w:bottom w:w="0" w:type="dxa"/>
          </w:tblCellMar>
        </w:tblPrEx>
        <w:trPr>
          <w:tblHeader/>
        </w:trPr>
        <w:tc>
          <w:tcPr>
            <w:tcW w:w="2400" w:type="dxa"/>
            <w:tcBorders>
              <w:top w:val="single" w:sz="4" w:space="0" w:color="B7BCC9"/>
              <w:left w:val="single" w:sz="4" w:space="0" w:color="B7BCC9"/>
              <w:bottom w:val="single" w:sz="4" w:space="0" w:color="B7BCC9"/>
              <w:right w:val="single" w:sz="4" w:space="0" w:color="B7BCC9"/>
            </w:tcBorders>
            <w:shd w:val="clear" w:color="auto" w:fill="2D3F6E"/>
            <w:tcMar>
              <w:top w:w="70" w:type="dxa"/>
              <w:left w:w="110" w:type="dxa"/>
              <w:bottom w:w="70" w:type="dxa"/>
              <w:right w:w="110" w:type="dxa"/>
            </w:tcMar>
          </w:tcPr>
          <w:p w14:paraId="2FE1BC25" w14:textId="77777777" w:rsidR="005400EC" w:rsidRDefault="00A63666">
            <w:r>
              <w:rPr>
                <w:b/>
                <w:bCs/>
                <w:color w:val="FFFFFF"/>
                <w:sz w:val="19"/>
                <w:szCs w:val="19"/>
              </w:rPr>
              <w:t>Domain</w:t>
            </w:r>
          </w:p>
        </w:tc>
        <w:tc>
          <w:tcPr>
            <w:tcW w:w="6960" w:type="dxa"/>
            <w:tcBorders>
              <w:top w:val="single" w:sz="4" w:space="0" w:color="B7BCC9"/>
              <w:left w:val="single" w:sz="4" w:space="0" w:color="B7BCC9"/>
              <w:bottom w:val="single" w:sz="4" w:space="0" w:color="B7BCC9"/>
              <w:right w:val="single" w:sz="4" w:space="0" w:color="B7BCC9"/>
            </w:tcBorders>
            <w:shd w:val="clear" w:color="auto" w:fill="2D3F6E"/>
            <w:tcMar>
              <w:top w:w="70" w:type="dxa"/>
              <w:left w:w="110" w:type="dxa"/>
              <w:bottom w:w="70" w:type="dxa"/>
              <w:right w:w="110" w:type="dxa"/>
            </w:tcMar>
          </w:tcPr>
          <w:p w14:paraId="01FBB16F" w14:textId="77777777" w:rsidR="005400EC" w:rsidRDefault="00A63666">
            <w:r>
              <w:rPr>
                <w:b/>
                <w:bCs/>
                <w:color w:val="FFFFFF"/>
                <w:sz w:val="19"/>
                <w:szCs w:val="19"/>
              </w:rPr>
              <w:t>Tables</w:t>
            </w:r>
          </w:p>
        </w:tc>
      </w:tr>
      <w:tr w:rsidR="005400EC" w14:paraId="20D82984" w14:textId="77777777">
        <w:tblPrEx>
          <w:tblCellMar>
            <w:top w:w="0" w:type="dxa"/>
            <w:bottom w:w="0" w:type="dxa"/>
          </w:tblCellMar>
        </w:tblPrEx>
        <w:tc>
          <w:tcPr>
            <w:tcW w:w="2400" w:type="dxa"/>
            <w:tcBorders>
              <w:top w:val="single" w:sz="4" w:space="0" w:color="B7BCC9"/>
              <w:left w:val="single" w:sz="4" w:space="0" w:color="B7BCC9"/>
              <w:bottom w:val="single" w:sz="4" w:space="0" w:color="B7BCC9"/>
              <w:right w:val="single" w:sz="4" w:space="0" w:color="B7BCC9"/>
            </w:tcBorders>
            <w:shd w:val="clear" w:color="auto" w:fill="FFFFFF"/>
            <w:tcMar>
              <w:top w:w="55" w:type="dxa"/>
              <w:left w:w="110" w:type="dxa"/>
              <w:bottom w:w="55" w:type="dxa"/>
              <w:right w:w="110" w:type="dxa"/>
            </w:tcMar>
          </w:tcPr>
          <w:p w14:paraId="3F99BA30" w14:textId="77777777" w:rsidR="005400EC" w:rsidRDefault="00A63666">
            <w:r>
              <w:rPr>
                <w:sz w:val="19"/>
                <w:szCs w:val="19"/>
              </w:rPr>
              <w:t>Sales</w:t>
            </w:r>
          </w:p>
        </w:tc>
        <w:tc>
          <w:tcPr>
            <w:tcW w:w="6960" w:type="dxa"/>
            <w:tcBorders>
              <w:top w:val="single" w:sz="4" w:space="0" w:color="B7BCC9"/>
              <w:left w:val="single" w:sz="4" w:space="0" w:color="B7BCC9"/>
              <w:bottom w:val="single" w:sz="4" w:space="0" w:color="B7BCC9"/>
              <w:right w:val="single" w:sz="4" w:space="0" w:color="B7BCC9"/>
            </w:tcBorders>
            <w:shd w:val="clear" w:color="auto" w:fill="FFFFFF"/>
            <w:tcMar>
              <w:top w:w="55" w:type="dxa"/>
              <w:left w:w="110" w:type="dxa"/>
              <w:bottom w:w="55" w:type="dxa"/>
              <w:right w:w="110" w:type="dxa"/>
            </w:tcMar>
          </w:tcPr>
          <w:p w14:paraId="0788A96B" w14:textId="77777777" w:rsidR="005400EC" w:rsidRDefault="00A63666">
            <w:r>
              <w:rPr>
                <w:sz w:val="19"/>
                <w:szCs w:val="19"/>
              </w:rPr>
              <w:t>customers, sales_orders, sales_order_items, invoices</w:t>
            </w:r>
          </w:p>
        </w:tc>
      </w:tr>
      <w:tr w:rsidR="005400EC" w14:paraId="644C9070" w14:textId="77777777">
        <w:tblPrEx>
          <w:tblCellMar>
            <w:top w:w="0" w:type="dxa"/>
            <w:bottom w:w="0" w:type="dxa"/>
          </w:tblCellMar>
        </w:tblPrEx>
        <w:tc>
          <w:tcPr>
            <w:tcW w:w="2400" w:type="dxa"/>
            <w:tcBorders>
              <w:top w:val="single" w:sz="4" w:space="0" w:color="B7BCC9"/>
              <w:left w:val="single" w:sz="4" w:space="0" w:color="B7BCC9"/>
              <w:bottom w:val="single" w:sz="4" w:space="0" w:color="B7BCC9"/>
              <w:right w:val="single" w:sz="4" w:space="0" w:color="B7BCC9"/>
            </w:tcBorders>
            <w:shd w:val="clear" w:color="auto" w:fill="F4F5F9"/>
            <w:tcMar>
              <w:top w:w="55" w:type="dxa"/>
              <w:left w:w="110" w:type="dxa"/>
              <w:bottom w:w="55" w:type="dxa"/>
              <w:right w:w="110" w:type="dxa"/>
            </w:tcMar>
          </w:tcPr>
          <w:p w14:paraId="1FBD76E9" w14:textId="77777777" w:rsidR="005400EC" w:rsidRDefault="00A63666">
            <w:r>
              <w:rPr>
                <w:sz w:val="19"/>
                <w:szCs w:val="19"/>
              </w:rPr>
              <w:t>Human Resources</w:t>
            </w:r>
          </w:p>
        </w:tc>
        <w:tc>
          <w:tcPr>
            <w:tcW w:w="6960" w:type="dxa"/>
            <w:tcBorders>
              <w:top w:val="single" w:sz="4" w:space="0" w:color="B7BCC9"/>
              <w:left w:val="single" w:sz="4" w:space="0" w:color="B7BCC9"/>
              <w:bottom w:val="single" w:sz="4" w:space="0" w:color="B7BCC9"/>
              <w:right w:val="single" w:sz="4" w:space="0" w:color="B7BCC9"/>
            </w:tcBorders>
            <w:shd w:val="clear" w:color="auto" w:fill="F4F5F9"/>
            <w:tcMar>
              <w:top w:w="55" w:type="dxa"/>
              <w:left w:w="110" w:type="dxa"/>
              <w:bottom w:w="55" w:type="dxa"/>
              <w:right w:w="110" w:type="dxa"/>
            </w:tcMar>
          </w:tcPr>
          <w:p w14:paraId="428786D6" w14:textId="77777777" w:rsidR="005400EC" w:rsidRDefault="00A63666">
            <w:r>
              <w:rPr>
                <w:sz w:val="19"/>
                <w:szCs w:val="19"/>
              </w:rPr>
              <w:t>employees, attendance, leaves, payroll</w:t>
            </w:r>
          </w:p>
        </w:tc>
      </w:tr>
      <w:tr w:rsidR="005400EC" w14:paraId="23196AC6" w14:textId="77777777">
        <w:tblPrEx>
          <w:tblCellMar>
            <w:top w:w="0" w:type="dxa"/>
            <w:bottom w:w="0" w:type="dxa"/>
          </w:tblCellMar>
        </w:tblPrEx>
        <w:tc>
          <w:tcPr>
            <w:tcW w:w="2400" w:type="dxa"/>
            <w:tcBorders>
              <w:top w:val="single" w:sz="4" w:space="0" w:color="B7BCC9"/>
              <w:left w:val="single" w:sz="4" w:space="0" w:color="B7BCC9"/>
              <w:bottom w:val="single" w:sz="4" w:space="0" w:color="B7BCC9"/>
              <w:right w:val="single" w:sz="4" w:space="0" w:color="B7BCC9"/>
            </w:tcBorders>
            <w:shd w:val="clear" w:color="auto" w:fill="FFFFFF"/>
            <w:tcMar>
              <w:top w:w="55" w:type="dxa"/>
              <w:left w:w="110" w:type="dxa"/>
              <w:bottom w:w="55" w:type="dxa"/>
              <w:right w:w="110" w:type="dxa"/>
            </w:tcMar>
          </w:tcPr>
          <w:p w14:paraId="684E0A94" w14:textId="77777777" w:rsidR="005400EC" w:rsidRDefault="00A63666">
            <w:r>
              <w:rPr>
                <w:sz w:val="19"/>
                <w:szCs w:val="19"/>
              </w:rPr>
              <w:t>Inventory</w:t>
            </w:r>
          </w:p>
        </w:tc>
        <w:tc>
          <w:tcPr>
            <w:tcW w:w="6960" w:type="dxa"/>
            <w:tcBorders>
              <w:top w:val="single" w:sz="4" w:space="0" w:color="B7BCC9"/>
              <w:left w:val="single" w:sz="4" w:space="0" w:color="B7BCC9"/>
              <w:bottom w:val="single" w:sz="4" w:space="0" w:color="B7BCC9"/>
              <w:right w:val="single" w:sz="4" w:space="0" w:color="B7BCC9"/>
            </w:tcBorders>
            <w:shd w:val="clear" w:color="auto" w:fill="FFFFFF"/>
            <w:tcMar>
              <w:top w:w="55" w:type="dxa"/>
              <w:left w:w="110" w:type="dxa"/>
              <w:bottom w:w="55" w:type="dxa"/>
              <w:right w:w="110" w:type="dxa"/>
            </w:tcMar>
          </w:tcPr>
          <w:p w14:paraId="14F8AD34" w14:textId="77777777" w:rsidR="005400EC" w:rsidRDefault="00A63666">
            <w:r>
              <w:rPr>
                <w:sz w:val="19"/>
                <w:szCs w:val="19"/>
              </w:rPr>
              <w:t>products, warehouses, inventory, stock_movements</w:t>
            </w:r>
          </w:p>
        </w:tc>
      </w:tr>
      <w:tr w:rsidR="005400EC" w14:paraId="129C84F5" w14:textId="77777777">
        <w:tblPrEx>
          <w:tblCellMar>
            <w:top w:w="0" w:type="dxa"/>
            <w:bottom w:w="0" w:type="dxa"/>
          </w:tblCellMar>
        </w:tblPrEx>
        <w:tc>
          <w:tcPr>
            <w:tcW w:w="2400" w:type="dxa"/>
            <w:tcBorders>
              <w:top w:val="single" w:sz="4" w:space="0" w:color="B7BCC9"/>
              <w:left w:val="single" w:sz="4" w:space="0" w:color="B7BCC9"/>
              <w:bottom w:val="single" w:sz="4" w:space="0" w:color="B7BCC9"/>
              <w:right w:val="single" w:sz="4" w:space="0" w:color="B7BCC9"/>
            </w:tcBorders>
            <w:shd w:val="clear" w:color="auto" w:fill="F4F5F9"/>
            <w:tcMar>
              <w:top w:w="55" w:type="dxa"/>
              <w:left w:w="110" w:type="dxa"/>
              <w:bottom w:w="55" w:type="dxa"/>
              <w:right w:w="110" w:type="dxa"/>
            </w:tcMar>
          </w:tcPr>
          <w:p w14:paraId="21220154" w14:textId="77777777" w:rsidR="005400EC" w:rsidRDefault="00A63666">
            <w:r>
              <w:rPr>
                <w:sz w:val="19"/>
                <w:szCs w:val="19"/>
              </w:rPr>
              <w:t>Purchasing</w:t>
            </w:r>
          </w:p>
        </w:tc>
        <w:tc>
          <w:tcPr>
            <w:tcW w:w="6960" w:type="dxa"/>
            <w:tcBorders>
              <w:top w:val="single" w:sz="4" w:space="0" w:color="B7BCC9"/>
              <w:left w:val="single" w:sz="4" w:space="0" w:color="B7BCC9"/>
              <w:bottom w:val="single" w:sz="4" w:space="0" w:color="B7BCC9"/>
              <w:right w:val="single" w:sz="4" w:space="0" w:color="B7BCC9"/>
            </w:tcBorders>
            <w:shd w:val="clear" w:color="auto" w:fill="F4F5F9"/>
            <w:tcMar>
              <w:top w:w="55" w:type="dxa"/>
              <w:left w:w="110" w:type="dxa"/>
              <w:bottom w:w="55" w:type="dxa"/>
              <w:right w:w="110" w:type="dxa"/>
            </w:tcMar>
          </w:tcPr>
          <w:p w14:paraId="3099AD5D" w14:textId="77777777" w:rsidR="005400EC" w:rsidRDefault="00A63666">
            <w:r>
              <w:rPr>
                <w:sz w:val="19"/>
                <w:szCs w:val="19"/>
              </w:rPr>
              <w:t>purchase_orders, purchase_order_items, goods_receipts</w:t>
            </w:r>
          </w:p>
        </w:tc>
      </w:tr>
      <w:tr w:rsidR="005400EC" w14:paraId="021D586F" w14:textId="77777777">
        <w:tblPrEx>
          <w:tblCellMar>
            <w:top w:w="0" w:type="dxa"/>
            <w:bottom w:w="0" w:type="dxa"/>
          </w:tblCellMar>
        </w:tblPrEx>
        <w:tc>
          <w:tcPr>
            <w:tcW w:w="2400" w:type="dxa"/>
            <w:tcBorders>
              <w:top w:val="single" w:sz="4" w:space="0" w:color="B7BCC9"/>
              <w:left w:val="single" w:sz="4" w:space="0" w:color="B7BCC9"/>
              <w:bottom w:val="single" w:sz="4" w:space="0" w:color="B7BCC9"/>
              <w:right w:val="single" w:sz="4" w:space="0" w:color="B7BCC9"/>
            </w:tcBorders>
            <w:shd w:val="clear" w:color="auto" w:fill="FFFFFF"/>
            <w:tcMar>
              <w:top w:w="55" w:type="dxa"/>
              <w:left w:w="110" w:type="dxa"/>
              <w:bottom w:w="55" w:type="dxa"/>
              <w:right w:w="110" w:type="dxa"/>
            </w:tcMar>
          </w:tcPr>
          <w:p w14:paraId="19A55903" w14:textId="77777777" w:rsidR="005400EC" w:rsidRDefault="00A63666">
            <w:r>
              <w:rPr>
                <w:sz w:val="19"/>
                <w:szCs w:val="19"/>
              </w:rPr>
              <w:t>Manufacturing</w:t>
            </w:r>
          </w:p>
        </w:tc>
        <w:tc>
          <w:tcPr>
            <w:tcW w:w="6960" w:type="dxa"/>
            <w:tcBorders>
              <w:top w:val="single" w:sz="4" w:space="0" w:color="B7BCC9"/>
              <w:left w:val="single" w:sz="4" w:space="0" w:color="B7BCC9"/>
              <w:bottom w:val="single" w:sz="4" w:space="0" w:color="B7BCC9"/>
              <w:right w:val="single" w:sz="4" w:space="0" w:color="B7BCC9"/>
            </w:tcBorders>
            <w:shd w:val="clear" w:color="auto" w:fill="FFFFFF"/>
            <w:tcMar>
              <w:top w:w="55" w:type="dxa"/>
              <w:left w:w="110" w:type="dxa"/>
              <w:bottom w:w="55" w:type="dxa"/>
              <w:right w:w="110" w:type="dxa"/>
            </w:tcMar>
          </w:tcPr>
          <w:p w14:paraId="77548FCB" w14:textId="77777777" w:rsidR="005400EC" w:rsidRDefault="00A63666">
            <w:r>
              <w:rPr>
                <w:sz w:val="19"/>
                <w:szCs w:val="19"/>
              </w:rPr>
              <w:t>units_produced, defect_logs, machine_status, shift_records, suppliers</w:t>
            </w:r>
          </w:p>
        </w:tc>
      </w:tr>
      <w:tr w:rsidR="005400EC" w14:paraId="5A47C3B5" w14:textId="77777777">
        <w:tblPrEx>
          <w:tblCellMar>
            <w:top w:w="0" w:type="dxa"/>
            <w:bottom w:w="0" w:type="dxa"/>
          </w:tblCellMar>
        </w:tblPrEx>
        <w:tc>
          <w:tcPr>
            <w:tcW w:w="2400" w:type="dxa"/>
            <w:tcBorders>
              <w:top w:val="single" w:sz="4" w:space="0" w:color="B7BCC9"/>
              <w:left w:val="single" w:sz="4" w:space="0" w:color="B7BCC9"/>
              <w:bottom w:val="single" w:sz="4" w:space="0" w:color="B7BCC9"/>
              <w:right w:val="single" w:sz="4" w:space="0" w:color="B7BCC9"/>
            </w:tcBorders>
            <w:shd w:val="clear" w:color="auto" w:fill="F4F5F9"/>
            <w:tcMar>
              <w:top w:w="55" w:type="dxa"/>
              <w:left w:w="110" w:type="dxa"/>
              <w:bottom w:w="55" w:type="dxa"/>
              <w:right w:w="110" w:type="dxa"/>
            </w:tcMar>
          </w:tcPr>
          <w:p w14:paraId="3AD64D34" w14:textId="77777777" w:rsidR="005400EC" w:rsidRDefault="00A63666">
            <w:r>
              <w:rPr>
                <w:sz w:val="19"/>
                <w:szCs w:val="19"/>
              </w:rPr>
              <w:t>System</w:t>
            </w:r>
          </w:p>
        </w:tc>
        <w:tc>
          <w:tcPr>
            <w:tcW w:w="6960" w:type="dxa"/>
            <w:tcBorders>
              <w:top w:val="single" w:sz="4" w:space="0" w:color="B7BCC9"/>
              <w:left w:val="single" w:sz="4" w:space="0" w:color="B7BCC9"/>
              <w:bottom w:val="single" w:sz="4" w:space="0" w:color="B7BCC9"/>
              <w:right w:val="single" w:sz="4" w:space="0" w:color="B7BCC9"/>
            </w:tcBorders>
            <w:shd w:val="clear" w:color="auto" w:fill="F4F5F9"/>
            <w:tcMar>
              <w:top w:w="55" w:type="dxa"/>
              <w:left w:w="110" w:type="dxa"/>
              <w:bottom w:w="55" w:type="dxa"/>
              <w:right w:w="110" w:type="dxa"/>
            </w:tcMar>
          </w:tcPr>
          <w:p w14:paraId="4A5C842E" w14:textId="77777777" w:rsidR="005400EC" w:rsidRDefault="00A63666">
            <w:r>
              <w:rPr>
                <w:sz w:val="19"/>
                <w:szCs w:val="19"/>
              </w:rPr>
              <w:t>users (logins, SHA-256 hashes), query_log (audit trail)</w:t>
            </w:r>
          </w:p>
        </w:tc>
      </w:tr>
    </w:tbl>
    <w:p w14:paraId="0E2BDF48" w14:textId="77777777" w:rsidR="005400EC" w:rsidRDefault="00A63666">
      <w:pPr>
        <w:pStyle w:val="Heading2"/>
      </w:pPr>
      <w:bookmarkStart w:id="14" w:name="_Toc233572935"/>
      <w:r>
        <w:t>4.3 Notable design points</w:t>
      </w:r>
      <w:bookmarkEnd w:id="14"/>
    </w:p>
    <w:p w14:paraId="44218F8B" w14:textId="77777777" w:rsidR="005400EC" w:rsidRDefault="00A63666">
      <w:pPr>
        <w:pStyle w:val="ListParagraph"/>
        <w:numPr>
          <w:ilvl w:val="0"/>
          <w:numId w:val="2"/>
        </w:numPr>
      </w:pPr>
      <w:r>
        <w:t>Relationships use foreign keys (e.g. sales_order_items.sales_order_id → sales_orders.id) so the LLM can JOIN correctly.</w:t>
      </w:r>
    </w:p>
    <w:p w14:paraId="568C9EC9" w14:textId="77777777" w:rsidR="005400EC" w:rsidRDefault="00A63666">
      <w:pPr>
        <w:pStyle w:val="ListParagraph"/>
        <w:numPr>
          <w:ilvl w:val="0"/>
          <w:numId w:val="2"/>
        </w:numPr>
      </w:pPr>
      <w:r>
        <w:t>A product’s stock is split across warehouses; reorder checks SUM the quantity per product before comparing to reorder_level.</w:t>
      </w:r>
    </w:p>
    <w:p w14:paraId="6BB4764F" w14:textId="77777777" w:rsidR="005400EC" w:rsidRDefault="00A63666">
      <w:pPr>
        <w:pStyle w:val="ListParagraph"/>
        <w:numPr>
          <w:ilvl w:val="0"/>
          <w:numId w:val="2"/>
        </w:numPr>
      </w:pPr>
      <w:r>
        <w:t>query_log records the question, generated SQL, row count, chart type, user, and timestamp for every request.</w:t>
      </w:r>
    </w:p>
    <w:p w14:paraId="052BA71E" w14:textId="77777777" w:rsidR="005400EC" w:rsidRDefault="00A63666">
      <w:pPr>
        <w:pStyle w:val="Heading2"/>
      </w:pPr>
      <w:bookmarkStart w:id="15" w:name="_Toc233572936"/>
      <w:r>
        <w:t>4.4 How the data is created</w:t>
      </w:r>
      <w:bookmarkEnd w:id="15"/>
    </w:p>
    <w:p w14:paraId="76B6EB75" w14:textId="77777777" w:rsidR="005400EC" w:rsidRDefault="00A63666">
      <w:pPr>
        <w:spacing w:after="120"/>
        <w:jc w:val="both"/>
      </w:pPr>
      <w:r>
        <w:t>Three scripts build and populate the database: seed.sql (manufacturing + system tables), seed_extended.sql (HR, Inventory, Sales, Purchase), and seed_users.py (SHA-256 password hashes for the sample logins). Re-running them refreshes all dates relative to the day they are run.</w:t>
      </w:r>
    </w:p>
    <w:p w14:paraId="6273E53B" w14:textId="77777777" w:rsidR="005400EC" w:rsidRDefault="00A63666">
      <w:pPr>
        <w:pStyle w:val="Heading1"/>
      </w:pPr>
      <w:bookmarkStart w:id="16" w:name="_Toc233572937"/>
      <w:r>
        <w:t>5. BACKEND (FLASK)</w:t>
      </w:r>
      <w:bookmarkEnd w:id="16"/>
    </w:p>
    <w:p w14:paraId="132E00D9" w14:textId="77777777" w:rsidR="005400EC" w:rsidRDefault="00A63666">
      <w:pPr>
        <w:pStyle w:val="Heading2"/>
      </w:pPr>
      <w:bookmarkStart w:id="17" w:name="_Toc233572938"/>
      <w:r>
        <w:t>5.1 Responsibilities</w:t>
      </w:r>
      <w:bookmarkEnd w:id="17"/>
    </w:p>
    <w:p w14:paraId="66E33456" w14:textId="77777777" w:rsidR="005400EC" w:rsidRDefault="00A63666">
      <w:pPr>
        <w:spacing w:after="120"/>
        <w:jc w:val="both"/>
      </w:pPr>
      <w:r>
        <w:t>The backend (a single app.py) is the brain of the system. It authenticates users, builds the AI prompt, calls the LLM, cleans and validates the returned SQL, executes it, detects the chart type, logs the query, and returns structured JSON. It also serves AI insights, follow-up suggestions, and dashboard KPIs.</w:t>
      </w:r>
    </w:p>
    <w:p w14:paraId="355BA73A" w14:textId="77777777" w:rsidR="005400EC" w:rsidRDefault="00A63666">
      <w:pPr>
        <w:pStyle w:val="Heading2"/>
      </w:pPr>
      <w:bookmarkStart w:id="18" w:name="_Toc233572939"/>
      <w:r>
        <w:t>5.2 API endpoints</w:t>
      </w:r>
      <w:bookmarkEnd w:id="1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5400EC" w14:paraId="459079A3" w14:textId="77777777">
        <w:tblPrEx>
          <w:tblCellMar>
            <w:top w:w="0" w:type="dxa"/>
            <w:bottom w:w="0" w:type="dxa"/>
          </w:tblCellMar>
        </w:tblPrEx>
        <w:trPr>
          <w:tblHeader/>
        </w:trPr>
        <w:tc>
          <w:tcPr>
            <w:tcW w:w="3000" w:type="dxa"/>
            <w:tcBorders>
              <w:top w:val="single" w:sz="4" w:space="0" w:color="B7BCC9"/>
              <w:left w:val="single" w:sz="4" w:space="0" w:color="B7BCC9"/>
              <w:bottom w:val="single" w:sz="4" w:space="0" w:color="B7BCC9"/>
              <w:right w:val="single" w:sz="4" w:space="0" w:color="B7BCC9"/>
            </w:tcBorders>
            <w:shd w:val="clear" w:color="auto" w:fill="2D3F6E"/>
            <w:tcMar>
              <w:top w:w="70" w:type="dxa"/>
              <w:left w:w="110" w:type="dxa"/>
              <w:bottom w:w="70" w:type="dxa"/>
              <w:right w:w="110" w:type="dxa"/>
            </w:tcMar>
          </w:tcPr>
          <w:p w14:paraId="182B29B3" w14:textId="77777777" w:rsidR="005400EC" w:rsidRDefault="00A63666">
            <w:r>
              <w:rPr>
                <w:b/>
                <w:bCs/>
                <w:color w:val="FFFFFF"/>
                <w:sz w:val="19"/>
                <w:szCs w:val="19"/>
              </w:rPr>
              <w:t>Method + Path</w:t>
            </w:r>
          </w:p>
        </w:tc>
        <w:tc>
          <w:tcPr>
            <w:tcW w:w="6360" w:type="dxa"/>
            <w:tcBorders>
              <w:top w:val="single" w:sz="4" w:space="0" w:color="B7BCC9"/>
              <w:left w:val="single" w:sz="4" w:space="0" w:color="B7BCC9"/>
              <w:bottom w:val="single" w:sz="4" w:space="0" w:color="B7BCC9"/>
              <w:right w:val="single" w:sz="4" w:space="0" w:color="B7BCC9"/>
            </w:tcBorders>
            <w:shd w:val="clear" w:color="auto" w:fill="2D3F6E"/>
            <w:tcMar>
              <w:top w:w="70" w:type="dxa"/>
              <w:left w:w="110" w:type="dxa"/>
              <w:bottom w:w="70" w:type="dxa"/>
              <w:right w:w="110" w:type="dxa"/>
            </w:tcMar>
          </w:tcPr>
          <w:p w14:paraId="4AEB7265" w14:textId="77777777" w:rsidR="005400EC" w:rsidRDefault="00A63666">
            <w:r>
              <w:rPr>
                <w:b/>
                <w:bCs/>
                <w:color w:val="FFFFFF"/>
                <w:sz w:val="19"/>
                <w:szCs w:val="19"/>
              </w:rPr>
              <w:t>Purpose</w:t>
            </w:r>
          </w:p>
        </w:tc>
      </w:tr>
      <w:tr w:rsidR="005400EC" w14:paraId="2D355FF7" w14:textId="77777777">
        <w:tblPrEx>
          <w:tblCellMar>
            <w:top w:w="0" w:type="dxa"/>
            <w:bottom w:w="0" w:type="dxa"/>
          </w:tblCellMar>
        </w:tblPrEx>
        <w:tc>
          <w:tcPr>
            <w:tcW w:w="3000" w:type="dxa"/>
            <w:tcBorders>
              <w:top w:val="single" w:sz="4" w:space="0" w:color="B7BCC9"/>
              <w:left w:val="single" w:sz="4" w:space="0" w:color="B7BCC9"/>
              <w:bottom w:val="single" w:sz="4" w:space="0" w:color="B7BCC9"/>
              <w:right w:val="single" w:sz="4" w:space="0" w:color="B7BCC9"/>
            </w:tcBorders>
            <w:shd w:val="clear" w:color="auto" w:fill="FFFFFF"/>
            <w:tcMar>
              <w:top w:w="55" w:type="dxa"/>
              <w:left w:w="110" w:type="dxa"/>
              <w:bottom w:w="55" w:type="dxa"/>
              <w:right w:w="110" w:type="dxa"/>
            </w:tcMar>
          </w:tcPr>
          <w:p w14:paraId="52974019" w14:textId="77777777" w:rsidR="005400EC" w:rsidRDefault="00A63666">
            <w:r>
              <w:rPr>
                <w:sz w:val="19"/>
                <w:szCs w:val="19"/>
              </w:rPr>
              <w:t>POST /api/login</w:t>
            </w:r>
          </w:p>
        </w:tc>
        <w:tc>
          <w:tcPr>
            <w:tcW w:w="6360" w:type="dxa"/>
            <w:tcBorders>
              <w:top w:val="single" w:sz="4" w:space="0" w:color="B7BCC9"/>
              <w:left w:val="single" w:sz="4" w:space="0" w:color="B7BCC9"/>
              <w:bottom w:val="single" w:sz="4" w:space="0" w:color="B7BCC9"/>
              <w:right w:val="single" w:sz="4" w:space="0" w:color="B7BCC9"/>
            </w:tcBorders>
            <w:shd w:val="clear" w:color="auto" w:fill="FFFFFF"/>
            <w:tcMar>
              <w:top w:w="55" w:type="dxa"/>
              <w:left w:w="110" w:type="dxa"/>
              <w:bottom w:w="55" w:type="dxa"/>
              <w:right w:w="110" w:type="dxa"/>
            </w:tcMar>
          </w:tcPr>
          <w:p w14:paraId="0F82EFC7" w14:textId="77777777" w:rsidR="005400EC" w:rsidRDefault="00A63666">
            <w:r>
              <w:rPr>
                <w:sz w:val="19"/>
                <w:szCs w:val="19"/>
              </w:rPr>
              <w:t>Verify credentials, issue a session token</w:t>
            </w:r>
          </w:p>
        </w:tc>
      </w:tr>
      <w:tr w:rsidR="005400EC" w14:paraId="088EF2FE" w14:textId="77777777">
        <w:tblPrEx>
          <w:tblCellMar>
            <w:top w:w="0" w:type="dxa"/>
            <w:bottom w:w="0" w:type="dxa"/>
          </w:tblCellMar>
        </w:tblPrEx>
        <w:tc>
          <w:tcPr>
            <w:tcW w:w="3000" w:type="dxa"/>
            <w:tcBorders>
              <w:top w:val="single" w:sz="4" w:space="0" w:color="B7BCC9"/>
              <w:left w:val="single" w:sz="4" w:space="0" w:color="B7BCC9"/>
              <w:bottom w:val="single" w:sz="4" w:space="0" w:color="B7BCC9"/>
              <w:right w:val="single" w:sz="4" w:space="0" w:color="B7BCC9"/>
            </w:tcBorders>
            <w:shd w:val="clear" w:color="auto" w:fill="F4F5F9"/>
            <w:tcMar>
              <w:top w:w="55" w:type="dxa"/>
              <w:left w:w="110" w:type="dxa"/>
              <w:bottom w:w="55" w:type="dxa"/>
              <w:right w:w="110" w:type="dxa"/>
            </w:tcMar>
          </w:tcPr>
          <w:p w14:paraId="73AF42D2" w14:textId="77777777" w:rsidR="005400EC" w:rsidRDefault="00A63666">
            <w:r>
              <w:rPr>
                <w:sz w:val="19"/>
                <w:szCs w:val="19"/>
              </w:rPr>
              <w:t>POST /api/logout</w:t>
            </w:r>
          </w:p>
        </w:tc>
        <w:tc>
          <w:tcPr>
            <w:tcW w:w="6360" w:type="dxa"/>
            <w:tcBorders>
              <w:top w:val="single" w:sz="4" w:space="0" w:color="B7BCC9"/>
              <w:left w:val="single" w:sz="4" w:space="0" w:color="B7BCC9"/>
              <w:bottom w:val="single" w:sz="4" w:space="0" w:color="B7BCC9"/>
              <w:right w:val="single" w:sz="4" w:space="0" w:color="B7BCC9"/>
            </w:tcBorders>
            <w:shd w:val="clear" w:color="auto" w:fill="F4F5F9"/>
            <w:tcMar>
              <w:top w:w="55" w:type="dxa"/>
              <w:left w:w="110" w:type="dxa"/>
              <w:bottom w:w="55" w:type="dxa"/>
              <w:right w:w="110" w:type="dxa"/>
            </w:tcMar>
          </w:tcPr>
          <w:p w14:paraId="25A3660E" w14:textId="77777777" w:rsidR="005400EC" w:rsidRDefault="00A63666">
            <w:r>
              <w:rPr>
                <w:sz w:val="19"/>
                <w:szCs w:val="19"/>
              </w:rPr>
              <w:t>Invalidate the session token</w:t>
            </w:r>
          </w:p>
        </w:tc>
      </w:tr>
      <w:tr w:rsidR="005400EC" w14:paraId="33962297" w14:textId="77777777">
        <w:tblPrEx>
          <w:tblCellMar>
            <w:top w:w="0" w:type="dxa"/>
            <w:bottom w:w="0" w:type="dxa"/>
          </w:tblCellMar>
        </w:tblPrEx>
        <w:tc>
          <w:tcPr>
            <w:tcW w:w="3000" w:type="dxa"/>
            <w:tcBorders>
              <w:top w:val="single" w:sz="4" w:space="0" w:color="B7BCC9"/>
              <w:left w:val="single" w:sz="4" w:space="0" w:color="B7BCC9"/>
              <w:bottom w:val="single" w:sz="4" w:space="0" w:color="B7BCC9"/>
              <w:right w:val="single" w:sz="4" w:space="0" w:color="B7BCC9"/>
            </w:tcBorders>
            <w:shd w:val="clear" w:color="auto" w:fill="FFFFFF"/>
            <w:tcMar>
              <w:top w:w="55" w:type="dxa"/>
              <w:left w:w="110" w:type="dxa"/>
              <w:bottom w:w="55" w:type="dxa"/>
              <w:right w:w="110" w:type="dxa"/>
            </w:tcMar>
          </w:tcPr>
          <w:p w14:paraId="6F0CADD2" w14:textId="77777777" w:rsidR="005400EC" w:rsidRDefault="00A63666">
            <w:r>
              <w:rPr>
                <w:sz w:val="19"/>
                <w:szCs w:val="19"/>
              </w:rPr>
              <w:t>POST /api/query</w:t>
            </w:r>
          </w:p>
        </w:tc>
        <w:tc>
          <w:tcPr>
            <w:tcW w:w="6360" w:type="dxa"/>
            <w:tcBorders>
              <w:top w:val="single" w:sz="4" w:space="0" w:color="B7BCC9"/>
              <w:left w:val="single" w:sz="4" w:space="0" w:color="B7BCC9"/>
              <w:bottom w:val="single" w:sz="4" w:space="0" w:color="B7BCC9"/>
              <w:right w:val="single" w:sz="4" w:space="0" w:color="B7BCC9"/>
            </w:tcBorders>
            <w:shd w:val="clear" w:color="auto" w:fill="FFFFFF"/>
            <w:tcMar>
              <w:top w:w="55" w:type="dxa"/>
              <w:left w:w="110" w:type="dxa"/>
              <w:bottom w:w="55" w:type="dxa"/>
              <w:right w:w="110" w:type="dxa"/>
            </w:tcMar>
          </w:tcPr>
          <w:p w14:paraId="5475504B" w14:textId="77777777" w:rsidR="005400EC" w:rsidRDefault="00A63666">
            <w:r>
              <w:rPr>
                <w:sz w:val="19"/>
                <w:szCs w:val="19"/>
              </w:rPr>
              <w:t>Convert question → SQL → execute → return result</w:t>
            </w:r>
          </w:p>
        </w:tc>
      </w:tr>
      <w:tr w:rsidR="005400EC" w14:paraId="1FE462DE" w14:textId="77777777">
        <w:tblPrEx>
          <w:tblCellMar>
            <w:top w:w="0" w:type="dxa"/>
            <w:bottom w:w="0" w:type="dxa"/>
          </w:tblCellMar>
        </w:tblPrEx>
        <w:tc>
          <w:tcPr>
            <w:tcW w:w="3000" w:type="dxa"/>
            <w:tcBorders>
              <w:top w:val="single" w:sz="4" w:space="0" w:color="B7BCC9"/>
              <w:left w:val="single" w:sz="4" w:space="0" w:color="B7BCC9"/>
              <w:bottom w:val="single" w:sz="4" w:space="0" w:color="B7BCC9"/>
              <w:right w:val="single" w:sz="4" w:space="0" w:color="B7BCC9"/>
            </w:tcBorders>
            <w:shd w:val="clear" w:color="auto" w:fill="F4F5F9"/>
            <w:tcMar>
              <w:top w:w="55" w:type="dxa"/>
              <w:left w:w="110" w:type="dxa"/>
              <w:bottom w:w="55" w:type="dxa"/>
              <w:right w:w="110" w:type="dxa"/>
            </w:tcMar>
          </w:tcPr>
          <w:p w14:paraId="21B9D06D" w14:textId="77777777" w:rsidR="005400EC" w:rsidRDefault="00A63666">
            <w:r>
              <w:rPr>
                <w:sz w:val="19"/>
                <w:szCs w:val="19"/>
              </w:rPr>
              <w:t>GET /api/history</w:t>
            </w:r>
          </w:p>
        </w:tc>
        <w:tc>
          <w:tcPr>
            <w:tcW w:w="6360" w:type="dxa"/>
            <w:tcBorders>
              <w:top w:val="single" w:sz="4" w:space="0" w:color="B7BCC9"/>
              <w:left w:val="single" w:sz="4" w:space="0" w:color="B7BCC9"/>
              <w:bottom w:val="single" w:sz="4" w:space="0" w:color="B7BCC9"/>
              <w:right w:val="single" w:sz="4" w:space="0" w:color="B7BCC9"/>
            </w:tcBorders>
            <w:shd w:val="clear" w:color="auto" w:fill="F4F5F9"/>
            <w:tcMar>
              <w:top w:w="55" w:type="dxa"/>
              <w:left w:w="110" w:type="dxa"/>
              <w:bottom w:w="55" w:type="dxa"/>
              <w:right w:w="110" w:type="dxa"/>
            </w:tcMar>
          </w:tcPr>
          <w:p w14:paraId="707DA9B4" w14:textId="77777777" w:rsidR="005400EC" w:rsidRDefault="00A63666">
            <w:r>
              <w:rPr>
                <w:sz w:val="19"/>
                <w:szCs w:val="19"/>
              </w:rPr>
              <w:t>Last 20 questions from the audit log</w:t>
            </w:r>
          </w:p>
        </w:tc>
      </w:tr>
      <w:tr w:rsidR="005400EC" w14:paraId="32CFB021" w14:textId="77777777">
        <w:tblPrEx>
          <w:tblCellMar>
            <w:top w:w="0" w:type="dxa"/>
            <w:bottom w:w="0" w:type="dxa"/>
          </w:tblCellMar>
        </w:tblPrEx>
        <w:tc>
          <w:tcPr>
            <w:tcW w:w="3000" w:type="dxa"/>
            <w:tcBorders>
              <w:top w:val="single" w:sz="4" w:space="0" w:color="B7BCC9"/>
              <w:left w:val="single" w:sz="4" w:space="0" w:color="B7BCC9"/>
              <w:bottom w:val="single" w:sz="4" w:space="0" w:color="B7BCC9"/>
              <w:right w:val="single" w:sz="4" w:space="0" w:color="B7BCC9"/>
            </w:tcBorders>
            <w:shd w:val="clear" w:color="auto" w:fill="FFFFFF"/>
            <w:tcMar>
              <w:top w:w="55" w:type="dxa"/>
              <w:left w:w="110" w:type="dxa"/>
              <w:bottom w:w="55" w:type="dxa"/>
              <w:right w:w="110" w:type="dxa"/>
            </w:tcMar>
          </w:tcPr>
          <w:p w14:paraId="17B19786" w14:textId="77777777" w:rsidR="005400EC" w:rsidRDefault="00A63666">
            <w:r>
              <w:rPr>
                <w:sz w:val="19"/>
                <w:szCs w:val="19"/>
              </w:rPr>
              <w:t>POST /api/feedback</w:t>
            </w:r>
          </w:p>
        </w:tc>
        <w:tc>
          <w:tcPr>
            <w:tcW w:w="6360" w:type="dxa"/>
            <w:tcBorders>
              <w:top w:val="single" w:sz="4" w:space="0" w:color="B7BCC9"/>
              <w:left w:val="single" w:sz="4" w:space="0" w:color="B7BCC9"/>
              <w:bottom w:val="single" w:sz="4" w:space="0" w:color="B7BCC9"/>
              <w:right w:val="single" w:sz="4" w:space="0" w:color="B7BCC9"/>
            </w:tcBorders>
            <w:shd w:val="clear" w:color="auto" w:fill="FFFFFF"/>
            <w:tcMar>
              <w:top w:w="55" w:type="dxa"/>
              <w:left w:w="110" w:type="dxa"/>
              <w:bottom w:w="55" w:type="dxa"/>
              <w:right w:w="110" w:type="dxa"/>
            </w:tcMar>
          </w:tcPr>
          <w:p w14:paraId="130E9DFD" w14:textId="77777777" w:rsidR="005400EC" w:rsidRDefault="00A63666">
            <w:r>
              <w:rPr>
                <w:sz w:val="19"/>
                <w:szCs w:val="19"/>
              </w:rPr>
              <w:t>Mark a query as incorrect</w:t>
            </w:r>
          </w:p>
        </w:tc>
      </w:tr>
      <w:tr w:rsidR="005400EC" w14:paraId="02928DE6" w14:textId="77777777">
        <w:tblPrEx>
          <w:tblCellMar>
            <w:top w:w="0" w:type="dxa"/>
            <w:bottom w:w="0" w:type="dxa"/>
          </w:tblCellMar>
        </w:tblPrEx>
        <w:tc>
          <w:tcPr>
            <w:tcW w:w="3000" w:type="dxa"/>
            <w:tcBorders>
              <w:top w:val="single" w:sz="4" w:space="0" w:color="B7BCC9"/>
              <w:left w:val="single" w:sz="4" w:space="0" w:color="B7BCC9"/>
              <w:bottom w:val="single" w:sz="4" w:space="0" w:color="B7BCC9"/>
              <w:right w:val="single" w:sz="4" w:space="0" w:color="B7BCC9"/>
            </w:tcBorders>
            <w:shd w:val="clear" w:color="auto" w:fill="F4F5F9"/>
            <w:tcMar>
              <w:top w:w="55" w:type="dxa"/>
              <w:left w:w="110" w:type="dxa"/>
              <w:bottom w:w="55" w:type="dxa"/>
              <w:right w:w="110" w:type="dxa"/>
            </w:tcMar>
          </w:tcPr>
          <w:p w14:paraId="64A4A4D3" w14:textId="77777777" w:rsidR="005400EC" w:rsidRDefault="00A63666">
            <w:r>
              <w:rPr>
                <w:sz w:val="19"/>
                <w:szCs w:val="19"/>
              </w:rPr>
              <w:t>GET /api/export/csv</w:t>
            </w:r>
          </w:p>
        </w:tc>
        <w:tc>
          <w:tcPr>
            <w:tcW w:w="6360" w:type="dxa"/>
            <w:tcBorders>
              <w:top w:val="single" w:sz="4" w:space="0" w:color="B7BCC9"/>
              <w:left w:val="single" w:sz="4" w:space="0" w:color="B7BCC9"/>
              <w:bottom w:val="single" w:sz="4" w:space="0" w:color="B7BCC9"/>
              <w:right w:val="single" w:sz="4" w:space="0" w:color="B7BCC9"/>
            </w:tcBorders>
            <w:shd w:val="clear" w:color="auto" w:fill="F4F5F9"/>
            <w:tcMar>
              <w:top w:w="55" w:type="dxa"/>
              <w:left w:w="110" w:type="dxa"/>
              <w:bottom w:w="55" w:type="dxa"/>
              <w:right w:w="110" w:type="dxa"/>
            </w:tcMar>
          </w:tcPr>
          <w:p w14:paraId="1B540D65" w14:textId="77777777" w:rsidR="005400EC" w:rsidRDefault="00A63666">
            <w:r>
              <w:rPr>
                <w:sz w:val="19"/>
                <w:szCs w:val="19"/>
              </w:rPr>
              <w:t>Download a past result as CSV</w:t>
            </w:r>
          </w:p>
        </w:tc>
      </w:tr>
      <w:tr w:rsidR="005400EC" w14:paraId="2F4362FF" w14:textId="77777777">
        <w:tblPrEx>
          <w:tblCellMar>
            <w:top w:w="0" w:type="dxa"/>
            <w:bottom w:w="0" w:type="dxa"/>
          </w:tblCellMar>
        </w:tblPrEx>
        <w:tc>
          <w:tcPr>
            <w:tcW w:w="3000" w:type="dxa"/>
            <w:tcBorders>
              <w:top w:val="single" w:sz="4" w:space="0" w:color="B7BCC9"/>
              <w:left w:val="single" w:sz="4" w:space="0" w:color="B7BCC9"/>
              <w:bottom w:val="single" w:sz="4" w:space="0" w:color="B7BCC9"/>
              <w:right w:val="single" w:sz="4" w:space="0" w:color="B7BCC9"/>
            </w:tcBorders>
            <w:shd w:val="clear" w:color="auto" w:fill="FFFFFF"/>
            <w:tcMar>
              <w:top w:w="55" w:type="dxa"/>
              <w:left w:w="110" w:type="dxa"/>
              <w:bottom w:w="55" w:type="dxa"/>
              <w:right w:w="110" w:type="dxa"/>
            </w:tcMar>
          </w:tcPr>
          <w:p w14:paraId="4B5A587E" w14:textId="77777777" w:rsidR="005400EC" w:rsidRDefault="00A63666">
            <w:r>
              <w:rPr>
                <w:sz w:val="19"/>
                <w:szCs w:val="19"/>
              </w:rPr>
              <w:t>GET /api/dashboard</w:t>
            </w:r>
          </w:p>
        </w:tc>
        <w:tc>
          <w:tcPr>
            <w:tcW w:w="6360" w:type="dxa"/>
            <w:tcBorders>
              <w:top w:val="single" w:sz="4" w:space="0" w:color="B7BCC9"/>
              <w:left w:val="single" w:sz="4" w:space="0" w:color="B7BCC9"/>
              <w:bottom w:val="single" w:sz="4" w:space="0" w:color="B7BCC9"/>
              <w:right w:val="single" w:sz="4" w:space="0" w:color="B7BCC9"/>
            </w:tcBorders>
            <w:shd w:val="clear" w:color="auto" w:fill="FFFFFF"/>
            <w:tcMar>
              <w:top w:w="55" w:type="dxa"/>
              <w:left w:w="110" w:type="dxa"/>
              <w:bottom w:w="55" w:type="dxa"/>
              <w:right w:w="110" w:type="dxa"/>
            </w:tcMar>
          </w:tcPr>
          <w:p w14:paraId="6401AC7F" w14:textId="77777777" w:rsidR="005400EC" w:rsidRDefault="00A63666">
            <w:r>
              <w:rPr>
                <w:sz w:val="19"/>
                <w:szCs w:val="19"/>
              </w:rPr>
              <w:t>Four KPI tiles for the welcome screen</w:t>
            </w:r>
          </w:p>
        </w:tc>
      </w:tr>
      <w:tr w:rsidR="005400EC" w14:paraId="6DF05F11" w14:textId="77777777">
        <w:tblPrEx>
          <w:tblCellMar>
            <w:top w:w="0" w:type="dxa"/>
            <w:bottom w:w="0" w:type="dxa"/>
          </w:tblCellMar>
        </w:tblPrEx>
        <w:tc>
          <w:tcPr>
            <w:tcW w:w="3000" w:type="dxa"/>
            <w:tcBorders>
              <w:top w:val="single" w:sz="4" w:space="0" w:color="B7BCC9"/>
              <w:left w:val="single" w:sz="4" w:space="0" w:color="B7BCC9"/>
              <w:bottom w:val="single" w:sz="4" w:space="0" w:color="B7BCC9"/>
              <w:right w:val="single" w:sz="4" w:space="0" w:color="B7BCC9"/>
            </w:tcBorders>
            <w:shd w:val="clear" w:color="auto" w:fill="F4F5F9"/>
            <w:tcMar>
              <w:top w:w="55" w:type="dxa"/>
              <w:left w:w="110" w:type="dxa"/>
              <w:bottom w:w="55" w:type="dxa"/>
              <w:right w:w="110" w:type="dxa"/>
            </w:tcMar>
          </w:tcPr>
          <w:p w14:paraId="4739A8D4" w14:textId="77777777" w:rsidR="005400EC" w:rsidRDefault="00A63666">
            <w:r>
              <w:rPr>
                <w:sz w:val="19"/>
                <w:szCs w:val="19"/>
              </w:rPr>
              <w:t>POST /api/insights</w:t>
            </w:r>
          </w:p>
        </w:tc>
        <w:tc>
          <w:tcPr>
            <w:tcW w:w="6360" w:type="dxa"/>
            <w:tcBorders>
              <w:top w:val="single" w:sz="4" w:space="0" w:color="B7BCC9"/>
              <w:left w:val="single" w:sz="4" w:space="0" w:color="B7BCC9"/>
              <w:bottom w:val="single" w:sz="4" w:space="0" w:color="B7BCC9"/>
              <w:right w:val="single" w:sz="4" w:space="0" w:color="B7BCC9"/>
            </w:tcBorders>
            <w:shd w:val="clear" w:color="auto" w:fill="F4F5F9"/>
            <w:tcMar>
              <w:top w:w="55" w:type="dxa"/>
              <w:left w:w="110" w:type="dxa"/>
              <w:bottom w:w="55" w:type="dxa"/>
              <w:right w:w="110" w:type="dxa"/>
            </w:tcMar>
          </w:tcPr>
          <w:p w14:paraId="0A0E9ED7" w14:textId="77777777" w:rsidR="005400EC" w:rsidRDefault="00A63666">
            <w:r>
              <w:rPr>
                <w:sz w:val="19"/>
                <w:szCs w:val="19"/>
              </w:rPr>
              <w:t>AI observations about a result</w:t>
            </w:r>
          </w:p>
        </w:tc>
      </w:tr>
      <w:tr w:rsidR="005400EC" w14:paraId="47185FC0" w14:textId="77777777">
        <w:tblPrEx>
          <w:tblCellMar>
            <w:top w:w="0" w:type="dxa"/>
            <w:bottom w:w="0" w:type="dxa"/>
          </w:tblCellMar>
        </w:tblPrEx>
        <w:tc>
          <w:tcPr>
            <w:tcW w:w="3000" w:type="dxa"/>
            <w:tcBorders>
              <w:top w:val="single" w:sz="4" w:space="0" w:color="B7BCC9"/>
              <w:left w:val="single" w:sz="4" w:space="0" w:color="B7BCC9"/>
              <w:bottom w:val="single" w:sz="4" w:space="0" w:color="B7BCC9"/>
              <w:right w:val="single" w:sz="4" w:space="0" w:color="B7BCC9"/>
            </w:tcBorders>
            <w:shd w:val="clear" w:color="auto" w:fill="FFFFFF"/>
            <w:tcMar>
              <w:top w:w="55" w:type="dxa"/>
              <w:left w:w="110" w:type="dxa"/>
              <w:bottom w:w="55" w:type="dxa"/>
              <w:right w:w="110" w:type="dxa"/>
            </w:tcMar>
          </w:tcPr>
          <w:p w14:paraId="397BFB86" w14:textId="77777777" w:rsidR="005400EC" w:rsidRDefault="00A63666">
            <w:r>
              <w:rPr>
                <w:sz w:val="19"/>
                <w:szCs w:val="19"/>
              </w:rPr>
              <w:t>POST /api/followups</w:t>
            </w:r>
          </w:p>
        </w:tc>
        <w:tc>
          <w:tcPr>
            <w:tcW w:w="6360" w:type="dxa"/>
            <w:tcBorders>
              <w:top w:val="single" w:sz="4" w:space="0" w:color="B7BCC9"/>
              <w:left w:val="single" w:sz="4" w:space="0" w:color="B7BCC9"/>
              <w:bottom w:val="single" w:sz="4" w:space="0" w:color="B7BCC9"/>
              <w:right w:val="single" w:sz="4" w:space="0" w:color="B7BCC9"/>
            </w:tcBorders>
            <w:shd w:val="clear" w:color="auto" w:fill="FFFFFF"/>
            <w:tcMar>
              <w:top w:w="55" w:type="dxa"/>
              <w:left w:w="110" w:type="dxa"/>
              <w:bottom w:w="55" w:type="dxa"/>
              <w:right w:w="110" w:type="dxa"/>
            </w:tcMar>
          </w:tcPr>
          <w:p w14:paraId="646D1054" w14:textId="77777777" w:rsidR="005400EC" w:rsidRDefault="00A63666">
            <w:r>
              <w:rPr>
                <w:sz w:val="19"/>
                <w:szCs w:val="19"/>
              </w:rPr>
              <w:t>AI-suggested next questions</w:t>
            </w:r>
          </w:p>
        </w:tc>
      </w:tr>
      <w:tr w:rsidR="005400EC" w14:paraId="60D5DA56" w14:textId="77777777">
        <w:tblPrEx>
          <w:tblCellMar>
            <w:top w:w="0" w:type="dxa"/>
            <w:bottom w:w="0" w:type="dxa"/>
          </w:tblCellMar>
        </w:tblPrEx>
        <w:tc>
          <w:tcPr>
            <w:tcW w:w="3000" w:type="dxa"/>
            <w:tcBorders>
              <w:top w:val="single" w:sz="4" w:space="0" w:color="B7BCC9"/>
              <w:left w:val="single" w:sz="4" w:space="0" w:color="B7BCC9"/>
              <w:bottom w:val="single" w:sz="4" w:space="0" w:color="B7BCC9"/>
              <w:right w:val="single" w:sz="4" w:space="0" w:color="B7BCC9"/>
            </w:tcBorders>
            <w:shd w:val="clear" w:color="auto" w:fill="F4F5F9"/>
            <w:tcMar>
              <w:top w:w="55" w:type="dxa"/>
              <w:left w:w="110" w:type="dxa"/>
              <w:bottom w:w="55" w:type="dxa"/>
              <w:right w:w="110" w:type="dxa"/>
            </w:tcMar>
          </w:tcPr>
          <w:p w14:paraId="0D1E1E8C" w14:textId="77777777" w:rsidR="005400EC" w:rsidRDefault="00A63666">
            <w:r>
              <w:rPr>
                <w:sz w:val="19"/>
                <w:szCs w:val="19"/>
              </w:rPr>
              <w:t>GET /api/health</w:t>
            </w:r>
          </w:p>
        </w:tc>
        <w:tc>
          <w:tcPr>
            <w:tcW w:w="6360" w:type="dxa"/>
            <w:tcBorders>
              <w:top w:val="single" w:sz="4" w:space="0" w:color="B7BCC9"/>
              <w:left w:val="single" w:sz="4" w:space="0" w:color="B7BCC9"/>
              <w:bottom w:val="single" w:sz="4" w:space="0" w:color="B7BCC9"/>
              <w:right w:val="single" w:sz="4" w:space="0" w:color="B7BCC9"/>
            </w:tcBorders>
            <w:shd w:val="clear" w:color="auto" w:fill="F4F5F9"/>
            <w:tcMar>
              <w:top w:w="55" w:type="dxa"/>
              <w:left w:w="110" w:type="dxa"/>
              <w:bottom w:w="55" w:type="dxa"/>
              <w:right w:w="110" w:type="dxa"/>
            </w:tcMar>
          </w:tcPr>
          <w:p w14:paraId="57869383" w14:textId="77777777" w:rsidR="005400EC" w:rsidRDefault="00A63666">
            <w:r>
              <w:rPr>
                <w:sz w:val="19"/>
                <w:szCs w:val="19"/>
              </w:rPr>
              <w:t>Liveness + active LLM model</w:t>
            </w:r>
          </w:p>
        </w:tc>
      </w:tr>
    </w:tbl>
    <w:p w14:paraId="0725F59B" w14:textId="77777777" w:rsidR="005400EC" w:rsidRDefault="00A63666">
      <w:pPr>
        <w:pStyle w:val="Heading2"/>
      </w:pPr>
      <w:bookmarkStart w:id="19" w:name="_Toc233572940"/>
      <w:r>
        <w:t>5.3 The text-to-SQL pipeline (core of the project)</w:t>
      </w:r>
      <w:bookmarkEnd w:id="19"/>
    </w:p>
    <w:p w14:paraId="564BDF0C" w14:textId="77777777" w:rsidR="005400EC" w:rsidRDefault="00A63666">
      <w:pPr>
        <w:spacing w:after="120"/>
        <w:jc w:val="both"/>
      </w:pPr>
      <w:r>
        <w:t>When a question arrives at POST /api/query, the backend runs these steps:</w:t>
      </w:r>
    </w:p>
    <w:p w14:paraId="37B8C1DA" w14:textId="77777777" w:rsidR="005400EC" w:rsidRDefault="00A63666">
      <w:pPr>
        <w:pStyle w:val="ListParagraph"/>
        <w:numPr>
          <w:ilvl w:val="0"/>
          <w:numId w:val="3"/>
        </w:numPr>
      </w:pPr>
      <w:r>
        <w:t>Build the system prompt — inject today’s date and the full schema, plus strict output rules.</w:t>
      </w:r>
    </w:p>
    <w:p w14:paraId="45F190A7" w14:textId="77777777" w:rsidR="005400EC" w:rsidRDefault="00A63666">
      <w:pPr>
        <w:pStyle w:val="ListParagraph"/>
        <w:numPr>
          <w:ilvl w:val="0"/>
          <w:numId w:val="3"/>
        </w:numPr>
      </w:pPr>
      <w:r>
        <w:t>Call the local LLM with the system prompt and the user’s question.</w:t>
      </w:r>
    </w:p>
    <w:p w14:paraId="5F4722F2" w14:textId="77777777" w:rsidR="005400EC" w:rsidRDefault="00A63666">
      <w:pPr>
        <w:pStyle w:val="ListParagraph"/>
        <w:numPr>
          <w:ilvl w:val="0"/>
          <w:numId w:val="3"/>
        </w:numPr>
      </w:pPr>
      <w:r>
        <w:t>Clean the response — strip markdown, comments and prose; keep only the first SQL statement.</w:t>
      </w:r>
    </w:p>
    <w:p w14:paraId="4714744E" w14:textId="77777777" w:rsidR="005400EC" w:rsidRDefault="00A63666">
      <w:pPr>
        <w:pStyle w:val="ListParagraph"/>
        <w:numPr>
          <w:ilvl w:val="0"/>
          <w:numId w:val="3"/>
        </w:numPr>
      </w:pPr>
      <w:r>
        <w:t>Validate safety — must start with SELECT; must not contain INSERT/UPDATE/DELETE/DROP/etc.</w:t>
      </w:r>
    </w:p>
    <w:p w14:paraId="76BEBEBB" w14:textId="77777777" w:rsidR="005400EC" w:rsidRDefault="00A63666">
      <w:pPr>
        <w:pStyle w:val="ListParagraph"/>
        <w:numPr>
          <w:ilvl w:val="0"/>
          <w:numId w:val="3"/>
        </w:numPr>
      </w:pPr>
      <w:r>
        <w:t>Execute against the database and capture columns + rows.</w:t>
      </w:r>
    </w:p>
    <w:p w14:paraId="0EA80971" w14:textId="77777777" w:rsidR="005400EC" w:rsidRDefault="00A63666">
      <w:pPr>
        <w:pStyle w:val="ListParagraph"/>
        <w:numPr>
          <w:ilvl w:val="0"/>
          <w:numId w:val="3"/>
        </w:numPr>
      </w:pPr>
      <w:r>
        <w:t>Self-healing retry — on failure, send the SQL and error back to the LLM for one corrected attempt.</w:t>
      </w:r>
    </w:p>
    <w:p w14:paraId="5F7EF11E" w14:textId="77777777" w:rsidR="005400EC" w:rsidRDefault="00A63666">
      <w:pPr>
        <w:pStyle w:val="ListParagraph"/>
        <w:numPr>
          <w:ilvl w:val="0"/>
          <w:numId w:val="3"/>
        </w:numPr>
      </w:pPr>
      <w:r>
        <w:t>Detect chart type from the result shape (metric / line / bar / table).</w:t>
      </w:r>
    </w:p>
    <w:p w14:paraId="23F4E72A" w14:textId="77777777" w:rsidR="005400EC" w:rsidRDefault="00A63666">
      <w:pPr>
        <w:pStyle w:val="ListParagraph"/>
        <w:numPr>
          <w:ilvl w:val="0"/>
          <w:numId w:val="3"/>
        </w:numPr>
      </w:pPr>
      <w:r>
        <w:t>Log the question, SQL, row count, and chart type to query_log.</w:t>
      </w:r>
    </w:p>
    <w:p w14:paraId="0554F2E1" w14:textId="77777777" w:rsidR="005400EC" w:rsidRDefault="00A63666">
      <w:pPr>
        <w:pStyle w:val="ListParagraph"/>
        <w:numPr>
          <w:ilvl w:val="0"/>
          <w:numId w:val="3"/>
        </w:numPr>
      </w:pPr>
      <w:r>
        <w:t>Return JSON: { sql, columns, rows, chart_type }.</w:t>
      </w:r>
    </w:p>
    <w:p w14:paraId="26F65331" w14:textId="77777777" w:rsidR="005400EC" w:rsidRDefault="00A63666">
      <w:pPr>
        <w:pStyle w:val="Heading2"/>
      </w:pPr>
      <w:bookmarkStart w:id="20" w:name="_Toc233572941"/>
      <w:r>
        <w:t>5.4 Safety guard</w:t>
      </w:r>
      <w:bookmarkEnd w:id="20"/>
    </w:p>
    <w:p w14:paraId="52E25425" w14:textId="77777777" w:rsidR="005400EC" w:rsidRDefault="00A63666">
      <w:pPr>
        <w:spacing w:after="120"/>
        <w:jc w:val="both"/>
      </w:pPr>
      <w:r>
        <w:t>Two regular expressions enforce read-only access independently of the model. Prompt-injection attempts such as "delete all customers" are rejected before reaching the database.</w:t>
      </w:r>
    </w:p>
    <w:p w14:paraId="4FC2E502" w14:textId="77777777" w:rsidR="005400EC" w:rsidRDefault="00A63666">
      <w:pPr>
        <w:shd w:val="clear" w:color="auto" w:fill="F2F3F7"/>
      </w:pPr>
      <w:r>
        <w:rPr>
          <w:rFonts w:ascii="Consolas" w:eastAsia="Consolas" w:hAnsi="Consolas" w:cs="Consolas"/>
          <w:sz w:val="17"/>
          <w:szCs w:val="17"/>
        </w:rPr>
        <w:t>SELECT_ONLY = ^\s*select\b</w:t>
      </w:r>
    </w:p>
    <w:p w14:paraId="02D86834" w14:textId="77777777" w:rsidR="005400EC" w:rsidRDefault="00A63666">
      <w:pPr>
        <w:shd w:val="clear" w:color="auto" w:fill="F2F3F7"/>
      </w:pPr>
      <w:r>
        <w:rPr>
          <w:rFonts w:ascii="Consolas" w:eastAsia="Consolas" w:hAnsi="Consolas" w:cs="Consolas"/>
          <w:sz w:val="17"/>
          <w:szCs w:val="17"/>
        </w:rPr>
        <w:t>FORBIDDEN   = \b(insert|update|delete|drop|alter|</w:t>
      </w:r>
    </w:p>
    <w:p w14:paraId="43224AA3" w14:textId="77777777" w:rsidR="005400EC" w:rsidRDefault="00A63666">
      <w:pPr>
        <w:shd w:val="clear" w:color="auto" w:fill="F2F3F7"/>
      </w:pPr>
      <w:r>
        <w:rPr>
          <w:rFonts w:ascii="Consolas" w:eastAsia="Consolas" w:hAnsi="Consolas" w:cs="Consolas"/>
          <w:sz w:val="17"/>
          <w:szCs w:val="17"/>
        </w:rPr>
        <w:t xml:space="preserve">               truncate|create|grant|replace)\b</w:t>
      </w:r>
    </w:p>
    <w:p w14:paraId="15962E74" w14:textId="77777777" w:rsidR="005400EC" w:rsidRDefault="00A63666">
      <w:pPr>
        <w:shd w:val="clear" w:color="auto" w:fill="F2F3F7"/>
        <w:spacing w:after="160"/>
      </w:pPr>
      <w:r>
        <w:rPr>
          <w:rFonts w:ascii="Consolas" w:eastAsia="Consolas" w:hAnsi="Consolas" w:cs="Consolas"/>
          <w:sz w:val="17"/>
          <w:szCs w:val="17"/>
        </w:rPr>
        <w:t>is_safe = SELECT_ONLY.match(sql) and not FORBIDDEN.search(sql)</w:t>
      </w:r>
    </w:p>
    <w:p w14:paraId="3D80DD73" w14:textId="77777777" w:rsidR="005400EC" w:rsidRDefault="00A63666">
      <w:pPr>
        <w:pStyle w:val="Heading2"/>
      </w:pPr>
      <w:bookmarkStart w:id="21" w:name="_Toc233572942"/>
      <w:r>
        <w:t>5.5 Automatic chart detection</w:t>
      </w:r>
      <w:bookmarkEnd w:id="2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360"/>
      </w:tblGrid>
      <w:tr w:rsidR="005400EC" w14:paraId="74F135F1" w14:textId="77777777">
        <w:tblPrEx>
          <w:tblCellMar>
            <w:top w:w="0" w:type="dxa"/>
            <w:bottom w:w="0" w:type="dxa"/>
          </w:tblCellMar>
        </w:tblPrEx>
        <w:trPr>
          <w:tblHeader/>
        </w:trPr>
        <w:tc>
          <w:tcPr>
            <w:tcW w:w="4000" w:type="dxa"/>
            <w:tcBorders>
              <w:top w:val="single" w:sz="4" w:space="0" w:color="B7BCC9"/>
              <w:left w:val="single" w:sz="4" w:space="0" w:color="B7BCC9"/>
              <w:bottom w:val="single" w:sz="4" w:space="0" w:color="B7BCC9"/>
              <w:right w:val="single" w:sz="4" w:space="0" w:color="B7BCC9"/>
            </w:tcBorders>
            <w:shd w:val="clear" w:color="auto" w:fill="2D3F6E"/>
            <w:tcMar>
              <w:top w:w="70" w:type="dxa"/>
              <w:left w:w="110" w:type="dxa"/>
              <w:bottom w:w="70" w:type="dxa"/>
              <w:right w:w="110" w:type="dxa"/>
            </w:tcMar>
          </w:tcPr>
          <w:p w14:paraId="13BC5F4B" w14:textId="77777777" w:rsidR="005400EC" w:rsidRDefault="00A63666">
            <w:r>
              <w:rPr>
                <w:b/>
                <w:bCs/>
                <w:color w:val="FFFFFF"/>
                <w:sz w:val="19"/>
                <w:szCs w:val="19"/>
              </w:rPr>
              <w:t>Result shape</w:t>
            </w:r>
          </w:p>
        </w:tc>
        <w:tc>
          <w:tcPr>
            <w:tcW w:w="5360" w:type="dxa"/>
            <w:tcBorders>
              <w:top w:val="single" w:sz="4" w:space="0" w:color="B7BCC9"/>
              <w:left w:val="single" w:sz="4" w:space="0" w:color="B7BCC9"/>
              <w:bottom w:val="single" w:sz="4" w:space="0" w:color="B7BCC9"/>
              <w:right w:val="single" w:sz="4" w:space="0" w:color="B7BCC9"/>
            </w:tcBorders>
            <w:shd w:val="clear" w:color="auto" w:fill="2D3F6E"/>
            <w:tcMar>
              <w:top w:w="70" w:type="dxa"/>
              <w:left w:w="110" w:type="dxa"/>
              <w:bottom w:w="70" w:type="dxa"/>
              <w:right w:w="110" w:type="dxa"/>
            </w:tcMar>
          </w:tcPr>
          <w:p w14:paraId="3CA083E8" w14:textId="77777777" w:rsidR="005400EC" w:rsidRDefault="00A63666">
            <w:r>
              <w:rPr>
                <w:b/>
                <w:bCs/>
                <w:color w:val="FFFFFF"/>
                <w:sz w:val="19"/>
                <w:szCs w:val="19"/>
              </w:rPr>
              <w:t>Chart chosen</w:t>
            </w:r>
          </w:p>
        </w:tc>
      </w:tr>
      <w:tr w:rsidR="005400EC" w14:paraId="713ACF4E" w14:textId="77777777">
        <w:tblPrEx>
          <w:tblCellMar>
            <w:top w:w="0" w:type="dxa"/>
            <w:bottom w:w="0" w:type="dxa"/>
          </w:tblCellMar>
        </w:tblPrEx>
        <w:tc>
          <w:tcPr>
            <w:tcW w:w="4000" w:type="dxa"/>
            <w:tcBorders>
              <w:top w:val="single" w:sz="4" w:space="0" w:color="B7BCC9"/>
              <w:left w:val="single" w:sz="4" w:space="0" w:color="B7BCC9"/>
              <w:bottom w:val="single" w:sz="4" w:space="0" w:color="B7BCC9"/>
              <w:right w:val="single" w:sz="4" w:space="0" w:color="B7BCC9"/>
            </w:tcBorders>
            <w:shd w:val="clear" w:color="auto" w:fill="FFFFFF"/>
            <w:tcMar>
              <w:top w:w="55" w:type="dxa"/>
              <w:left w:w="110" w:type="dxa"/>
              <w:bottom w:w="55" w:type="dxa"/>
              <w:right w:w="110" w:type="dxa"/>
            </w:tcMar>
          </w:tcPr>
          <w:p w14:paraId="64AF5682" w14:textId="77777777" w:rsidR="005400EC" w:rsidRDefault="00A63666">
            <w:r>
              <w:rPr>
                <w:sz w:val="19"/>
                <w:szCs w:val="19"/>
              </w:rPr>
              <w:t>1 row, 1 column</w:t>
            </w:r>
          </w:p>
        </w:tc>
        <w:tc>
          <w:tcPr>
            <w:tcW w:w="5360" w:type="dxa"/>
            <w:tcBorders>
              <w:top w:val="single" w:sz="4" w:space="0" w:color="B7BCC9"/>
              <w:left w:val="single" w:sz="4" w:space="0" w:color="B7BCC9"/>
              <w:bottom w:val="single" w:sz="4" w:space="0" w:color="B7BCC9"/>
              <w:right w:val="single" w:sz="4" w:space="0" w:color="B7BCC9"/>
            </w:tcBorders>
            <w:shd w:val="clear" w:color="auto" w:fill="FFFFFF"/>
            <w:tcMar>
              <w:top w:w="55" w:type="dxa"/>
              <w:left w:w="110" w:type="dxa"/>
              <w:bottom w:w="55" w:type="dxa"/>
              <w:right w:w="110" w:type="dxa"/>
            </w:tcMar>
          </w:tcPr>
          <w:p w14:paraId="3596B216" w14:textId="77777777" w:rsidR="005400EC" w:rsidRDefault="00A63666">
            <w:r>
              <w:rPr>
                <w:sz w:val="19"/>
                <w:szCs w:val="19"/>
              </w:rPr>
              <w:t>metric (big animated number)</w:t>
            </w:r>
          </w:p>
        </w:tc>
      </w:tr>
      <w:tr w:rsidR="005400EC" w14:paraId="302D614A" w14:textId="77777777">
        <w:tblPrEx>
          <w:tblCellMar>
            <w:top w:w="0" w:type="dxa"/>
            <w:bottom w:w="0" w:type="dxa"/>
          </w:tblCellMar>
        </w:tblPrEx>
        <w:tc>
          <w:tcPr>
            <w:tcW w:w="4000" w:type="dxa"/>
            <w:tcBorders>
              <w:top w:val="single" w:sz="4" w:space="0" w:color="B7BCC9"/>
              <w:left w:val="single" w:sz="4" w:space="0" w:color="B7BCC9"/>
              <w:bottom w:val="single" w:sz="4" w:space="0" w:color="B7BCC9"/>
              <w:right w:val="single" w:sz="4" w:space="0" w:color="B7BCC9"/>
            </w:tcBorders>
            <w:shd w:val="clear" w:color="auto" w:fill="F4F5F9"/>
            <w:tcMar>
              <w:top w:w="55" w:type="dxa"/>
              <w:left w:w="110" w:type="dxa"/>
              <w:bottom w:w="55" w:type="dxa"/>
              <w:right w:w="110" w:type="dxa"/>
            </w:tcMar>
          </w:tcPr>
          <w:p w14:paraId="782FD0F4" w14:textId="77777777" w:rsidR="005400EC" w:rsidRDefault="00A63666">
            <w:r>
              <w:rPr>
                <w:sz w:val="19"/>
                <w:szCs w:val="19"/>
              </w:rPr>
              <w:t>First column is a date</w:t>
            </w:r>
          </w:p>
        </w:tc>
        <w:tc>
          <w:tcPr>
            <w:tcW w:w="5360" w:type="dxa"/>
            <w:tcBorders>
              <w:top w:val="single" w:sz="4" w:space="0" w:color="B7BCC9"/>
              <w:left w:val="single" w:sz="4" w:space="0" w:color="B7BCC9"/>
              <w:bottom w:val="single" w:sz="4" w:space="0" w:color="B7BCC9"/>
              <w:right w:val="single" w:sz="4" w:space="0" w:color="B7BCC9"/>
            </w:tcBorders>
            <w:shd w:val="clear" w:color="auto" w:fill="F4F5F9"/>
            <w:tcMar>
              <w:top w:w="55" w:type="dxa"/>
              <w:left w:w="110" w:type="dxa"/>
              <w:bottom w:w="55" w:type="dxa"/>
              <w:right w:w="110" w:type="dxa"/>
            </w:tcMar>
          </w:tcPr>
          <w:p w14:paraId="5D7016F3" w14:textId="77777777" w:rsidR="005400EC" w:rsidRDefault="00A63666">
            <w:r>
              <w:rPr>
                <w:sz w:val="19"/>
                <w:szCs w:val="19"/>
              </w:rPr>
              <w:t>line chart (time series)</w:t>
            </w:r>
          </w:p>
        </w:tc>
      </w:tr>
      <w:tr w:rsidR="005400EC" w14:paraId="65734A89" w14:textId="77777777">
        <w:tblPrEx>
          <w:tblCellMar>
            <w:top w:w="0" w:type="dxa"/>
            <w:bottom w:w="0" w:type="dxa"/>
          </w:tblCellMar>
        </w:tblPrEx>
        <w:tc>
          <w:tcPr>
            <w:tcW w:w="4000" w:type="dxa"/>
            <w:tcBorders>
              <w:top w:val="single" w:sz="4" w:space="0" w:color="B7BCC9"/>
              <w:left w:val="single" w:sz="4" w:space="0" w:color="B7BCC9"/>
              <w:bottom w:val="single" w:sz="4" w:space="0" w:color="B7BCC9"/>
              <w:right w:val="single" w:sz="4" w:space="0" w:color="B7BCC9"/>
            </w:tcBorders>
            <w:shd w:val="clear" w:color="auto" w:fill="FFFFFF"/>
            <w:tcMar>
              <w:top w:w="55" w:type="dxa"/>
              <w:left w:w="110" w:type="dxa"/>
              <w:bottom w:w="55" w:type="dxa"/>
              <w:right w:w="110" w:type="dxa"/>
            </w:tcMar>
          </w:tcPr>
          <w:p w14:paraId="57FA14C5" w14:textId="77777777" w:rsidR="005400EC" w:rsidRDefault="00A63666">
            <w:r>
              <w:rPr>
                <w:sz w:val="19"/>
                <w:szCs w:val="19"/>
              </w:rPr>
              <w:t>2 columns, second is numeric</w:t>
            </w:r>
          </w:p>
        </w:tc>
        <w:tc>
          <w:tcPr>
            <w:tcW w:w="5360" w:type="dxa"/>
            <w:tcBorders>
              <w:top w:val="single" w:sz="4" w:space="0" w:color="B7BCC9"/>
              <w:left w:val="single" w:sz="4" w:space="0" w:color="B7BCC9"/>
              <w:bottom w:val="single" w:sz="4" w:space="0" w:color="B7BCC9"/>
              <w:right w:val="single" w:sz="4" w:space="0" w:color="B7BCC9"/>
            </w:tcBorders>
            <w:shd w:val="clear" w:color="auto" w:fill="FFFFFF"/>
            <w:tcMar>
              <w:top w:w="55" w:type="dxa"/>
              <w:left w:w="110" w:type="dxa"/>
              <w:bottom w:w="55" w:type="dxa"/>
              <w:right w:w="110" w:type="dxa"/>
            </w:tcMar>
          </w:tcPr>
          <w:p w14:paraId="2FFBAEF2" w14:textId="77777777" w:rsidR="005400EC" w:rsidRDefault="00A63666">
            <w:r>
              <w:rPr>
                <w:sz w:val="19"/>
                <w:szCs w:val="19"/>
              </w:rPr>
              <w:t>bar chart (category vs value)</w:t>
            </w:r>
          </w:p>
        </w:tc>
      </w:tr>
      <w:tr w:rsidR="005400EC" w14:paraId="69451D6D" w14:textId="77777777">
        <w:tblPrEx>
          <w:tblCellMar>
            <w:top w:w="0" w:type="dxa"/>
            <w:bottom w:w="0" w:type="dxa"/>
          </w:tblCellMar>
        </w:tblPrEx>
        <w:tc>
          <w:tcPr>
            <w:tcW w:w="4000" w:type="dxa"/>
            <w:tcBorders>
              <w:top w:val="single" w:sz="4" w:space="0" w:color="B7BCC9"/>
              <w:left w:val="single" w:sz="4" w:space="0" w:color="B7BCC9"/>
              <w:bottom w:val="single" w:sz="4" w:space="0" w:color="B7BCC9"/>
              <w:right w:val="single" w:sz="4" w:space="0" w:color="B7BCC9"/>
            </w:tcBorders>
            <w:shd w:val="clear" w:color="auto" w:fill="F4F5F9"/>
            <w:tcMar>
              <w:top w:w="55" w:type="dxa"/>
              <w:left w:w="110" w:type="dxa"/>
              <w:bottom w:w="55" w:type="dxa"/>
              <w:right w:w="110" w:type="dxa"/>
            </w:tcMar>
          </w:tcPr>
          <w:p w14:paraId="12FF54B2" w14:textId="77777777" w:rsidR="005400EC" w:rsidRDefault="00A63666">
            <w:r>
              <w:rPr>
                <w:sz w:val="19"/>
                <w:szCs w:val="19"/>
              </w:rPr>
              <w:t>Anything else</w:t>
            </w:r>
          </w:p>
        </w:tc>
        <w:tc>
          <w:tcPr>
            <w:tcW w:w="5360" w:type="dxa"/>
            <w:tcBorders>
              <w:top w:val="single" w:sz="4" w:space="0" w:color="B7BCC9"/>
              <w:left w:val="single" w:sz="4" w:space="0" w:color="B7BCC9"/>
              <w:bottom w:val="single" w:sz="4" w:space="0" w:color="B7BCC9"/>
              <w:right w:val="single" w:sz="4" w:space="0" w:color="B7BCC9"/>
            </w:tcBorders>
            <w:shd w:val="clear" w:color="auto" w:fill="F4F5F9"/>
            <w:tcMar>
              <w:top w:w="55" w:type="dxa"/>
              <w:left w:w="110" w:type="dxa"/>
              <w:bottom w:w="55" w:type="dxa"/>
              <w:right w:w="110" w:type="dxa"/>
            </w:tcMar>
          </w:tcPr>
          <w:p w14:paraId="6860EBDB" w14:textId="77777777" w:rsidR="005400EC" w:rsidRDefault="00A63666">
            <w:r>
              <w:rPr>
                <w:sz w:val="19"/>
                <w:szCs w:val="19"/>
              </w:rPr>
              <w:t>table (sortable rows)</w:t>
            </w:r>
          </w:p>
        </w:tc>
      </w:tr>
    </w:tbl>
    <w:p w14:paraId="1B86DBE1" w14:textId="77777777" w:rsidR="005400EC" w:rsidRDefault="00A63666">
      <w:pPr>
        <w:pStyle w:val="Heading1"/>
      </w:pPr>
      <w:bookmarkStart w:id="22" w:name="_Toc233572943"/>
      <w:r>
        <w:t>6. THE AI / CHATBOT LAYER (OLLAMA)</w:t>
      </w:r>
      <w:bookmarkEnd w:id="22"/>
    </w:p>
    <w:p w14:paraId="1FAE1531" w14:textId="77777777" w:rsidR="005400EC" w:rsidRDefault="00A63666">
      <w:pPr>
        <w:pStyle w:val="Heading2"/>
      </w:pPr>
      <w:bookmarkStart w:id="23" w:name="_Toc233572944"/>
      <w:r>
        <w:t>6.1 How the model is hosted</w:t>
      </w:r>
      <w:bookmarkEnd w:id="23"/>
    </w:p>
    <w:p w14:paraId="746FB318" w14:textId="77777777" w:rsidR="005400EC" w:rsidRDefault="00A63666">
      <w:pPr>
        <w:spacing w:after="120"/>
        <w:jc w:val="both"/>
      </w:pPr>
      <w:r>
        <w:t>The AI runs through Ollama, a local runtime that hosts open-source models on the user’s machine and exposes an HTTP API at localhost:11434. The backend posts the prompt to /api/generate and reads back the model’s text. This means the entire AI capability is free, offline, has no usage quotas, and keeps all data on the machine. The model used is qwen2.5-coder, a code-specialised model well suited to writing SQL.</w:t>
      </w:r>
    </w:p>
    <w:p w14:paraId="7C3685B1" w14:textId="77777777" w:rsidR="005400EC" w:rsidRDefault="00A63666">
      <w:pPr>
        <w:pStyle w:val="Heading2"/>
      </w:pPr>
      <w:bookmarkStart w:id="24" w:name="_Toc233572945"/>
      <w:r>
        <w:t>6.2 Performance on a CPU</w:t>
      </w:r>
      <w:bookmarkEnd w:id="24"/>
    </w:p>
    <w:p w14:paraId="52B3DFBF" w14:textId="77777777" w:rsidR="005400EC" w:rsidRDefault="00A63666">
      <w:pPr>
        <w:spacing w:after="120"/>
        <w:jc w:val="both"/>
      </w:pPr>
      <w:r>
        <w:t>Because the test laptop has integrated graphics rather than a dedicated GPU, the model runs on the CPU. Two settings keep it responsive: keep_alive holds the model in RAM so it is not reloaded on every request (this alone cut a roughly 25-second cold call down to about 4 seconds), and num_predict caps the output length so the model stops as soon as the SQL is complete. A smaller 3-billion-parameter variant can be selected to roughly halve response time further.</w:t>
      </w:r>
    </w:p>
    <w:p w14:paraId="599B7362" w14:textId="77777777" w:rsidR="005400EC" w:rsidRDefault="00A63666">
      <w:pPr>
        <w:pStyle w:val="Heading2"/>
      </w:pPr>
      <w:bookmarkStart w:id="25" w:name="_Toc233572946"/>
      <w:r>
        <w:t>6.3 Single call point</w:t>
      </w:r>
      <w:bookmarkEnd w:id="25"/>
    </w:p>
    <w:p w14:paraId="3BA65E01" w14:textId="77777777" w:rsidR="005400EC" w:rsidRDefault="00A63666">
      <w:pPr>
        <w:spacing w:after="120"/>
        <w:jc w:val="both"/>
      </w:pPr>
      <w:r>
        <w:t>All LLM calls pass through one function, call_llm(), which sends the request to Ollama and applies retry-with-backoff on transient errors. Centralising the call in one place keeps the rest of the backend independent of how the model is hosted, and makes the model easy to change by editing a single environment setting.</w:t>
      </w:r>
    </w:p>
    <w:p w14:paraId="78711950" w14:textId="77777777" w:rsidR="005400EC" w:rsidRDefault="00A63666">
      <w:pPr>
        <w:pStyle w:val="Heading2"/>
      </w:pPr>
      <w:bookmarkStart w:id="26" w:name="_Toc233572947"/>
      <w:r>
        <w:t>6.4 Prompt engineering</w:t>
      </w:r>
      <w:bookmarkEnd w:id="26"/>
    </w:p>
    <w:p w14:paraId="25E500CF" w14:textId="77777777" w:rsidR="005400EC" w:rsidRDefault="00A63666">
      <w:pPr>
        <w:spacing w:after="120"/>
        <w:jc w:val="both"/>
      </w:pPr>
      <w:r>
        <w:t>Three prompts drive the AI features, each with its own persona:</w:t>
      </w:r>
    </w:p>
    <w:p w14:paraId="5D5CCAA8" w14:textId="77777777" w:rsidR="005400EC" w:rsidRDefault="00A63666">
      <w:pPr>
        <w:pStyle w:val="ListParagraph"/>
        <w:numPr>
          <w:ilvl w:val="0"/>
          <w:numId w:val="2"/>
        </w:numPr>
      </w:pPr>
      <w:r>
        <w:t>SQL prompt — a senior MySQL analyst that returns only a SELECT; includes the full schema and shaping rules (e.g. a date first for time series).</w:t>
      </w:r>
    </w:p>
    <w:p w14:paraId="4BD7777B" w14:textId="77777777" w:rsidR="005400EC" w:rsidRDefault="00A63666">
      <w:pPr>
        <w:pStyle w:val="ListParagraph"/>
        <w:numPr>
          <w:ilvl w:val="0"/>
          <w:numId w:val="2"/>
        </w:numPr>
      </w:pPr>
      <w:r>
        <w:t>Insights prompt — a business analyst that writes one or two plain-English observations, never SQL.</w:t>
      </w:r>
    </w:p>
    <w:p w14:paraId="240F8B78" w14:textId="77777777" w:rsidR="005400EC" w:rsidRDefault="00A63666">
      <w:pPr>
        <w:pStyle w:val="ListParagraph"/>
        <w:numPr>
          <w:ilvl w:val="0"/>
          <w:numId w:val="2"/>
        </w:numPr>
      </w:pPr>
      <w:r>
        <w:t>Follow-ups prompt — suggests three short next questions for guided exploration.</w:t>
      </w:r>
    </w:p>
    <w:p w14:paraId="03662FA6" w14:textId="77777777" w:rsidR="005400EC" w:rsidRDefault="00A63666">
      <w:pPr>
        <w:spacing w:after="120"/>
        <w:jc w:val="both"/>
      </w:pPr>
      <w:r>
        <w:t>Local models benefit from simple, direct prompts; the prompts were tuned so the model produces clean output, and server-side parsers strip any stray code or preamble before the text reaches the user.</w:t>
      </w:r>
    </w:p>
    <w:p w14:paraId="023E9780" w14:textId="77777777" w:rsidR="005400EC" w:rsidRDefault="00A63666">
      <w:pPr>
        <w:pStyle w:val="Heading2"/>
      </w:pPr>
      <w:bookmarkStart w:id="27" w:name="_Toc233572948"/>
      <w:r>
        <w:t>6.5 Insights and follow-ups flow</w:t>
      </w:r>
      <w:bookmarkEnd w:id="27"/>
    </w:p>
    <w:p w14:paraId="3646B2B6" w14:textId="77777777" w:rsidR="005400EC" w:rsidRDefault="00A63666">
      <w:pPr>
        <w:spacing w:after="120"/>
        <w:jc w:val="both"/>
      </w:pPr>
      <w:r>
        <w:t>A single question actually triggers three AI calls. The first writes the SQL and produces the chart and table, which are shown immediately. Two further calls — one for the insight and one for the follow-up questions — run afterwards in the background and stream in a moment later, so the user is never blocked waiting for them. Both are best-effort: if the model returns nothing useful, the parser discards it and the section simply does not render. Clicking a follow-up chip re-runs the whole pipeline with that</w:t>
      </w:r>
      <w:r>
        <w:t xml:space="preserve"> question, turning one answer into a guided exploration.</w:t>
      </w:r>
    </w:p>
    <w:p w14:paraId="5142C636" w14:textId="77777777" w:rsidR="005400EC" w:rsidRDefault="00A63666">
      <w:pPr>
        <w:pStyle w:val="Heading1"/>
      </w:pPr>
      <w:bookmarkStart w:id="28" w:name="_Toc233572949"/>
      <w:r>
        <w:t>7. FRONTEND (REACT)</w:t>
      </w:r>
      <w:bookmarkEnd w:id="28"/>
    </w:p>
    <w:p w14:paraId="09BAEB26" w14:textId="77777777" w:rsidR="005400EC" w:rsidRDefault="00A63666">
      <w:pPr>
        <w:pStyle w:val="Heading2"/>
      </w:pPr>
      <w:bookmarkStart w:id="29" w:name="_Toc233572950"/>
      <w:r>
        <w:t>7.1 Structure</w:t>
      </w:r>
      <w:bookmarkEnd w:id="29"/>
    </w:p>
    <w:p w14:paraId="62DBC900" w14:textId="77777777" w:rsidR="005400EC" w:rsidRDefault="00A63666">
      <w:pPr>
        <w:spacing w:after="120"/>
        <w:jc w:val="both"/>
      </w:pPr>
      <w:r>
        <w:t>The frontend is a single-page React application built with Vite. The top-level App component owns shared state (user session, history, current result, loading flags) and delegates rendering to focused child components, each receiving data via props and emitting actions via callbacks.</w:t>
      </w:r>
    </w:p>
    <w:p w14:paraId="24BAE7AF" w14:textId="77777777" w:rsidR="005400EC" w:rsidRDefault="00A63666">
      <w:pPr>
        <w:pStyle w:val="Heading2"/>
      </w:pPr>
      <w:bookmarkStart w:id="30" w:name="_Toc233572951"/>
      <w:r>
        <w:t>7.2 Main components</w:t>
      </w:r>
      <w:bookmarkEnd w:id="3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5400EC" w14:paraId="504D85BA" w14:textId="77777777">
        <w:tblPrEx>
          <w:tblCellMar>
            <w:top w:w="0" w:type="dxa"/>
            <w:bottom w:w="0" w:type="dxa"/>
          </w:tblCellMar>
        </w:tblPrEx>
        <w:trPr>
          <w:tblHeader/>
        </w:trPr>
        <w:tc>
          <w:tcPr>
            <w:tcW w:w="2600" w:type="dxa"/>
            <w:tcBorders>
              <w:top w:val="single" w:sz="4" w:space="0" w:color="B7BCC9"/>
              <w:left w:val="single" w:sz="4" w:space="0" w:color="B7BCC9"/>
              <w:bottom w:val="single" w:sz="4" w:space="0" w:color="B7BCC9"/>
              <w:right w:val="single" w:sz="4" w:space="0" w:color="B7BCC9"/>
            </w:tcBorders>
            <w:shd w:val="clear" w:color="auto" w:fill="2D3F6E"/>
            <w:tcMar>
              <w:top w:w="70" w:type="dxa"/>
              <w:left w:w="110" w:type="dxa"/>
              <w:bottom w:w="70" w:type="dxa"/>
              <w:right w:w="110" w:type="dxa"/>
            </w:tcMar>
          </w:tcPr>
          <w:p w14:paraId="3156E085" w14:textId="77777777" w:rsidR="005400EC" w:rsidRDefault="00A63666">
            <w:r>
              <w:rPr>
                <w:b/>
                <w:bCs/>
                <w:color w:val="FFFFFF"/>
                <w:sz w:val="19"/>
                <w:szCs w:val="19"/>
              </w:rPr>
              <w:t>Component</w:t>
            </w:r>
          </w:p>
        </w:tc>
        <w:tc>
          <w:tcPr>
            <w:tcW w:w="6760" w:type="dxa"/>
            <w:tcBorders>
              <w:top w:val="single" w:sz="4" w:space="0" w:color="B7BCC9"/>
              <w:left w:val="single" w:sz="4" w:space="0" w:color="B7BCC9"/>
              <w:bottom w:val="single" w:sz="4" w:space="0" w:color="B7BCC9"/>
              <w:right w:val="single" w:sz="4" w:space="0" w:color="B7BCC9"/>
            </w:tcBorders>
            <w:shd w:val="clear" w:color="auto" w:fill="2D3F6E"/>
            <w:tcMar>
              <w:top w:w="70" w:type="dxa"/>
              <w:left w:w="110" w:type="dxa"/>
              <w:bottom w:w="70" w:type="dxa"/>
              <w:right w:w="110" w:type="dxa"/>
            </w:tcMar>
          </w:tcPr>
          <w:p w14:paraId="6CF00DC7" w14:textId="77777777" w:rsidR="005400EC" w:rsidRDefault="00A63666">
            <w:r>
              <w:rPr>
                <w:b/>
                <w:bCs/>
                <w:color w:val="FFFFFF"/>
                <w:sz w:val="19"/>
                <w:szCs w:val="19"/>
              </w:rPr>
              <w:t>Role</w:t>
            </w:r>
          </w:p>
        </w:tc>
      </w:tr>
      <w:tr w:rsidR="005400EC" w14:paraId="48F1E140" w14:textId="77777777">
        <w:tblPrEx>
          <w:tblCellMar>
            <w:top w:w="0" w:type="dxa"/>
            <w:bottom w:w="0" w:type="dxa"/>
          </w:tblCellMar>
        </w:tblPrEx>
        <w:tc>
          <w:tcPr>
            <w:tcW w:w="2600" w:type="dxa"/>
            <w:tcBorders>
              <w:top w:val="single" w:sz="4" w:space="0" w:color="B7BCC9"/>
              <w:left w:val="single" w:sz="4" w:space="0" w:color="B7BCC9"/>
              <w:bottom w:val="single" w:sz="4" w:space="0" w:color="B7BCC9"/>
              <w:right w:val="single" w:sz="4" w:space="0" w:color="B7BCC9"/>
            </w:tcBorders>
            <w:shd w:val="clear" w:color="auto" w:fill="FFFFFF"/>
            <w:tcMar>
              <w:top w:w="55" w:type="dxa"/>
              <w:left w:w="110" w:type="dxa"/>
              <w:bottom w:w="55" w:type="dxa"/>
              <w:right w:w="110" w:type="dxa"/>
            </w:tcMar>
          </w:tcPr>
          <w:p w14:paraId="491002EB" w14:textId="77777777" w:rsidR="005400EC" w:rsidRDefault="00A63666">
            <w:r>
              <w:rPr>
                <w:sz w:val="19"/>
                <w:szCs w:val="19"/>
              </w:rPr>
              <w:t>Login</w:t>
            </w:r>
          </w:p>
        </w:tc>
        <w:tc>
          <w:tcPr>
            <w:tcW w:w="6760" w:type="dxa"/>
            <w:tcBorders>
              <w:top w:val="single" w:sz="4" w:space="0" w:color="B7BCC9"/>
              <w:left w:val="single" w:sz="4" w:space="0" w:color="B7BCC9"/>
              <w:bottom w:val="single" w:sz="4" w:space="0" w:color="B7BCC9"/>
              <w:right w:val="single" w:sz="4" w:space="0" w:color="B7BCC9"/>
            </w:tcBorders>
            <w:shd w:val="clear" w:color="auto" w:fill="FFFFFF"/>
            <w:tcMar>
              <w:top w:w="55" w:type="dxa"/>
              <w:left w:w="110" w:type="dxa"/>
              <w:bottom w:w="55" w:type="dxa"/>
              <w:right w:w="110" w:type="dxa"/>
            </w:tcMar>
          </w:tcPr>
          <w:p w14:paraId="064CBCC1" w14:textId="77777777" w:rsidR="005400EC" w:rsidRDefault="00A63666">
            <w:r>
              <w:rPr>
                <w:sz w:val="19"/>
                <w:szCs w:val="19"/>
              </w:rPr>
              <w:t>Authentication form</w:t>
            </w:r>
          </w:p>
        </w:tc>
      </w:tr>
      <w:tr w:rsidR="005400EC" w14:paraId="3D469192" w14:textId="77777777">
        <w:tblPrEx>
          <w:tblCellMar>
            <w:top w:w="0" w:type="dxa"/>
            <w:bottom w:w="0" w:type="dxa"/>
          </w:tblCellMar>
        </w:tblPrEx>
        <w:tc>
          <w:tcPr>
            <w:tcW w:w="2600" w:type="dxa"/>
            <w:tcBorders>
              <w:top w:val="single" w:sz="4" w:space="0" w:color="B7BCC9"/>
              <w:left w:val="single" w:sz="4" w:space="0" w:color="B7BCC9"/>
              <w:bottom w:val="single" w:sz="4" w:space="0" w:color="B7BCC9"/>
              <w:right w:val="single" w:sz="4" w:space="0" w:color="B7BCC9"/>
            </w:tcBorders>
            <w:shd w:val="clear" w:color="auto" w:fill="F4F5F9"/>
            <w:tcMar>
              <w:top w:w="55" w:type="dxa"/>
              <w:left w:w="110" w:type="dxa"/>
              <w:bottom w:w="55" w:type="dxa"/>
              <w:right w:w="110" w:type="dxa"/>
            </w:tcMar>
          </w:tcPr>
          <w:p w14:paraId="025B2361" w14:textId="77777777" w:rsidR="005400EC" w:rsidRDefault="00A63666">
            <w:r>
              <w:rPr>
                <w:sz w:val="19"/>
                <w:szCs w:val="19"/>
              </w:rPr>
              <w:t>HistoryPanel</w:t>
            </w:r>
          </w:p>
        </w:tc>
        <w:tc>
          <w:tcPr>
            <w:tcW w:w="6760" w:type="dxa"/>
            <w:tcBorders>
              <w:top w:val="single" w:sz="4" w:space="0" w:color="B7BCC9"/>
              <w:left w:val="single" w:sz="4" w:space="0" w:color="B7BCC9"/>
              <w:bottom w:val="single" w:sz="4" w:space="0" w:color="B7BCC9"/>
              <w:right w:val="single" w:sz="4" w:space="0" w:color="B7BCC9"/>
            </w:tcBorders>
            <w:shd w:val="clear" w:color="auto" w:fill="F4F5F9"/>
            <w:tcMar>
              <w:top w:w="55" w:type="dxa"/>
              <w:left w:w="110" w:type="dxa"/>
              <w:bottom w:w="55" w:type="dxa"/>
              <w:right w:w="110" w:type="dxa"/>
            </w:tcMar>
          </w:tcPr>
          <w:p w14:paraId="7D68EC84" w14:textId="77777777" w:rsidR="005400EC" w:rsidRDefault="00A63666">
            <w:r>
              <w:rPr>
                <w:sz w:val="19"/>
                <w:szCs w:val="19"/>
              </w:rPr>
              <w:t>Collapsible sidebar of past questions</w:t>
            </w:r>
          </w:p>
        </w:tc>
      </w:tr>
      <w:tr w:rsidR="005400EC" w14:paraId="67D88B00" w14:textId="77777777">
        <w:tblPrEx>
          <w:tblCellMar>
            <w:top w:w="0" w:type="dxa"/>
            <w:bottom w:w="0" w:type="dxa"/>
          </w:tblCellMar>
        </w:tblPrEx>
        <w:tc>
          <w:tcPr>
            <w:tcW w:w="2600" w:type="dxa"/>
            <w:tcBorders>
              <w:top w:val="single" w:sz="4" w:space="0" w:color="B7BCC9"/>
              <w:left w:val="single" w:sz="4" w:space="0" w:color="B7BCC9"/>
              <w:bottom w:val="single" w:sz="4" w:space="0" w:color="B7BCC9"/>
              <w:right w:val="single" w:sz="4" w:space="0" w:color="B7BCC9"/>
            </w:tcBorders>
            <w:shd w:val="clear" w:color="auto" w:fill="FFFFFF"/>
            <w:tcMar>
              <w:top w:w="55" w:type="dxa"/>
              <w:left w:w="110" w:type="dxa"/>
              <w:bottom w:w="55" w:type="dxa"/>
              <w:right w:w="110" w:type="dxa"/>
            </w:tcMar>
          </w:tcPr>
          <w:p w14:paraId="574B6421" w14:textId="77777777" w:rsidR="005400EC" w:rsidRDefault="00A63666">
            <w:r>
              <w:rPr>
                <w:sz w:val="19"/>
                <w:szCs w:val="19"/>
              </w:rPr>
              <w:t>ChatInput</w:t>
            </w:r>
          </w:p>
        </w:tc>
        <w:tc>
          <w:tcPr>
            <w:tcW w:w="6760" w:type="dxa"/>
            <w:tcBorders>
              <w:top w:val="single" w:sz="4" w:space="0" w:color="B7BCC9"/>
              <w:left w:val="single" w:sz="4" w:space="0" w:color="B7BCC9"/>
              <w:bottom w:val="single" w:sz="4" w:space="0" w:color="B7BCC9"/>
              <w:right w:val="single" w:sz="4" w:space="0" w:color="B7BCC9"/>
            </w:tcBorders>
            <w:shd w:val="clear" w:color="auto" w:fill="FFFFFF"/>
            <w:tcMar>
              <w:top w:w="55" w:type="dxa"/>
              <w:left w:w="110" w:type="dxa"/>
              <w:bottom w:w="55" w:type="dxa"/>
              <w:right w:w="110" w:type="dxa"/>
            </w:tcMar>
          </w:tcPr>
          <w:p w14:paraId="024D3AE1" w14:textId="77777777" w:rsidR="005400EC" w:rsidRDefault="00A63666">
            <w:r>
              <w:rPr>
                <w:sz w:val="19"/>
                <w:szCs w:val="19"/>
              </w:rPr>
              <w:t>Question entry + command-palette trigger</w:t>
            </w:r>
          </w:p>
        </w:tc>
      </w:tr>
      <w:tr w:rsidR="005400EC" w14:paraId="29DBC348" w14:textId="77777777">
        <w:tblPrEx>
          <w:tblCellMar>
            <w:top w:w="0" w:type="dxa"/>
            <w:bottom w:w="0" w:type="dxa"/>
          </w:tblCellMar>
        </w:tblPrEx>
        <w:tc>
          <w:tcPr>
            <w:tcW w:w="2600" w:type="dxa"/>
            <w:tcBorders>
              <w:top w:val="single" w:sz="4" w:space="0" w:color="B7BCC9"/>
              <w:left w:val="single" w:sz="4" w:space="0" w:color="B7BCC9"/>
              <w:bottom w:val="single" w:sz="4" w:space="0" w:color="B7BCC9"/>
              <w:right w:val="single" w:sz="4" w:space="0" w:color="B7BCC9"/>
            </w:tcBorders>
            <w:shd w:val="clear" w:color="auto" w:fill="F4F5F9"/>
            <w:tcMar>
              <w:top w:w="55" w:type="dxa"/>
              <w:left w:w="110" w:type="dxa"/>
              <w:bottom w:w="55" w:type="dxa"/>
              <w:right w:w="110" w:type="dxa"/>
            </w:tcMar>
          </w:tcPr>
          <w:p w14:paraId="795960DB" w14:textId="77777777" w:rsidR="005400EC" w:rsidRDefault="00A63666">
            <w:r>
              <w:rPr>
                <w:sz w:val="19"/>
                <w:szCs w:val="19"/>
              </w:rPr>
              <w:t>ChartRenderer</w:t>
            </w:r>
          </w:p>
        </w:tc>
        <w:tc>
          <w:tcPr>
            <w:tcW w:w="6760" w:type="dxa"/>
            <w:tcBorders>
              <w:top w:val="single" w:sz="4" w:space="0" w:color="B7BCC9"/>
              <w:left w:val="single" w:sz="4" w:space="0" w:color="B7BCC9"/>
              <w:bottom w:val="single" w:sz="4" w:space="0" w:color="B7BCC9"/>
              <w:right w:val="single" w:sz="4" w:space="0" w:color="B7BCC9"/>
            </w:tcBorders>
            <w:shd w:val="clear" w:color="auto" w:fill="F4F5F9"/>
            <w:tcMar>
              <w:top w:w="55" w:type="dxa"/>
              <w:left w:w="110" w:type="dxa"/>
              <w:bottom w:w="55" w:type="dxa"/>
              <w:right w:w="110" w:type="dxa"/>
            </w:tcMar>
          </w:tcPr>
          <w:p w14:paraId="74E5AAF1" w14:textId="77777777" w:rsidR="005400EC" w:rsidRDefault="00A63666">
            <w:r>
              <w:rPr>
                <w:sz w:val="19"/>
                <w:szCs w:val="19"/>
              </w:rPr>
              <w:t>Selects and renders metric / line / bar</w:t>
            </w:r>
          </w:p>
        </w:tc>
      </w:tr>
      <w:tr w:rsidR="005400EC" w14:paraId="6F59BF5B" w14:textId="77777777">
        <w:tblPrEx>
          <w:tblCellMar>
            <w:top w:w="0" w:type="dxa"/>
            <w:bottom w:w="0" w:type="dxa"/>
          </w:tblCellMar>
        </w:tblPrEx>
        <w:tc>
          <w:tcPr>
            <w:tcW w:w="2600" w:type="dxa"/>
            <w:tcBorders>
              <w:top w:val="single" w:sz="4" w:space="0" w:color="B7BCC9"/>
              <w:left w:val="single" w:sz="4" w:space="0" w:color="B7BCC9"/>
              <w:bottom w:val="single" w:sz="4" w:space="0" w:color="B7BCC9"/>
              <w:right w:val="single" w:sz="4" w:space="0" w:color="B7BCC9"/>
            </w:tcBorders>
            <w:shd w:val="clear" w:color="auto" w:fill="FFFFFF"/>
            <w:tcMar>
              <w:top w:w="55" w:type="dxa"/>
              <w:left w:w="110" w:type="dxa"/>
              <w:bottom w:w="55" w:type="dxa"/>
              <w:right w:w="110" w:type="dxa"/>
            </w:tcMar>
          </w:tcPr>
          <w:p w14:paraId="6EDF7200" w14:textId="77777777" w:rsidR="005400EC" w:rsidRDefault="00A63666">
            <w:r>
              <w:rPr>
                <w:sz w:val="19"/>
                <w:szCs w:val="19"/>
              </w:rPr>
              <w:t>DataTable</w:t>
            </w:r>
          </w:p>
        </w:tc>
        <w:tc>
          <w:tcPr>
            <w:tcW w:w="6760" w:type="dxa"/>
            <w:tcBorders>
              <w:top w:val="single" w:sz="4" w:space="0" w:color="B7BCC9"/>
              <w:left w:val="single" w:sz="4" w:space="0" w:color="B7BCC9"/>
              <w:bottom w:val="single" w:sz="4" w:space="0" w:color="B7BCC9"/>
              <w:right w:val="single" w:sz="4" w:space="0" w:color="B7BCC9"/>
            </w:tcBorders>
            <w:shd w:val="clear" w:color="auto" w:fill="FFFFFF"/>
            <w:tcMar>
              <w:top w:w="55" w:type="dxa"/>
              <w:left w:w="110" w:type="dxa"/>
              <w:bottom w:w="55" w:type="dxa"/>
              <w:right w:w="110" w:type="dxa"/>
            </w:tcMar>
          </w:tcPr>
          <w:p w14:paraId="0D2569D5" w14:textId="77777777" w:rsidR="005400EC" w:rsidRDefault="00A63666">
            <w:r>
              <w:rPr>
                <w:sz w:val="19"/>
                <w:szCs w:val="19"/>
              </w:rPr>
              <w:t>Raw result rows</w:t>
            </w:r>
          </w:p>
        </w:tc>
      </w:tr>
      <w:tr w:rsidR="005400EC" w14:paraId="0F951A75" w14:textId="77777777">
        <w:tblPrEx>
          <w:tblCellMar>
            <w:top w:w="0" w:type="dxa"/>
            <w:bottom w:w="0" w:type="dxa"/>
          </w:tblCellMar>
        </w:tblPrEx>
        <w:tc>
          <w:tcPr>
            <w:tcW w:w="2600" w:type="dxa"/>
            <w:tcBorders>
              <w:top w:val="single" w:sz="4" w:space="0" w:color="B7BCC9"/>
              <w:left w:val="single" w:sz="4" w:space="0" w:color="B7BCC9"/>
              <w:bottom w:val="single" w:sz="4" w:space="0" w:color="B7BCC9"/>
              <w:right w:val="single" w:sz="4" w:space="0" w:color="B7BCC9"/>
            </w:tcBorders>
            <w:shd w:val="clear" w:color="auto" w:fill="F4F5F9"/>
            <w:tcMar>
              <w:top w:w="55" w:type="dxa"/>
              <w:left w:w="110" w:type="dxa"/>
              <w:bottom w:w="55" w:type="dxa"/>
              <w:right w:w="110" w:type="dxa"/>
            </w:tcMar>
          </w:tcPr>
          <w:p w14:paraId="610F01FD" w14:textId="77777777" w:rsidR="005400EC" w:rsidRDefault="00A63666">
            <w:r>
              <w:rPr>
                <w:sz w:val="19"/>
                <w:szCs w:val="19"/>
              </w:rPr>
              <w:t>InsightsCard</w:t>
            </w:r>
          </w:p>
        </w:tc>
        <w:tc>
          <w:tcPr>
            <w:tcW w:w="6760" w:type="dxa"/>
            <w:tcBorders>
              <w:top w:val="single" w:sz="4" w:space="0" w:color="B7BCC9"/>
              <w:left w:val="single" w:sz="4" w:space="0" w:color="B7BCC9"/>
              <w:bottom w:val="single" w:sz="4" w:space="0" w:color="B7BCC9"/>
              <w:right w:val="single" w:sz="4" w:space="0" w:color="B7BCC9"/>
            </w:tcBorders>
            <w:shd w:val="clear" w:color="auto" w:fill="F4F5F9"/>
            <w:tcMar>
              <w:top w:w="55" w:type="dxa"/>
              <w:left w:w="110" w:type="dxa"/>
              <w:bottom w:w="55" w:type="dxa"/>
              <w:right w:w="110" w:type="dxa"/>
            </w:tcMar>
          </w:tcPr>
          <w:p w14:paraId="17CC3189" w14:textId="77777777" w:rsidR="005400EC" w:rsidRDefault="00A63666">
            <w:r>
              <w:rPr>
                <w:sz w:val="19"/>
                <w:szCs w:val="19"/>
              </w:rPr>
              <w:t>AI-generated observations</w:t>
            </w:r>
          </w:p>
        </w:tc>
      </w:tr>
      <w:tr w:rsidR="005400EC" w14:paraId="73E4BE1A" w14:textId="77777777">
        <w:tblPrEx>
          <w:tblCellMar>
            <w:top w:w="0" w:type="dxa"/>
            <w:bottom w:w="0" w:type="dxa"/>
          </w:tblCellMar>
        </w:tblPrEx>
        <w:tc>
          <w:tcPr>
            <w:tcW w:w="2600" w:type="dxa"/>
            <w:tcBorders>
              <w:top w:val="single" w:sz="4" w:space="0" w:color="B7BCC9"/>
              <w:left w:val="single" w:sz="4" w:space="0" w:color="B7BCC9"/>
              <w:bottom w:val="single" w:sz="4" w:space="0" w:color="B7BCC9"/>
              <w:right w:val="single" w:sz="4" w:space="0" w:color="B7BCC9"/>
            </w:tcBorders>
            <w:shd w:val="clear" w:color="auto" w:fill="FFFFFF"/>
            <w:tcMar>
              <w:top w:w="55" w:type="dxa"/>
              <w:left w:w="110" w:type="dxa"/>
              <w:bottom w:w="55" w:type="dxa"/>
              <w:right w:w="110" w:type="dxa"/>
            </w:tcMar>
          </w:tcPr>
          <w:p w14:paraId="6624AB21" w14:textId="77777777" w:rsidR="005400EC" w:rsidRDefault="00A63666">
            <w:r>
              <w:rPr>
                <w:sz w:val="19"/>
                <w:szCs w:val="19"/>
              </w:rPr>
              <w:t>FollowUps</w:t>
            </w:r>
          </w:p>
        </w:tc>
        <w:tc>
          <w:tcPr>
            <w:tcW w:w="6760" w:type="dxa"/>
            <w:tcBorders>
              <w:top w:val="single" w:sz="4" w:space="0" w:color="B7BCC9"/>
              <w:left w:val="single" w:sz="4" w:space="0" w:color="B7BCC9"/>
              <w:bottom w:val="single" w:sz="4" w:space="0" w:color="B7BCC9"/>
              <w:right w:val="single" w:sz="4" w:space="0" w:color="B7BCC9"/>
            </w:tcBorders>
            <w:shd w:val="clear" w:color="auto" w:fill="FFFFFF"/>
            <w:tcMar>
              <w:top w:w="55" w:type="dxa"/>
              <w:left w:w="110" w:type="dxa"/>
              <w:bottom w:w="55" w:type="dxa"/>
              <w:right w:w="110" w:type="dxa"/>
            </w:tcMar>
          </w:tcPr>
          <w:p w14:paraId="27C60CC6" w14:textId="77777777" w:rsidR="005400EC" w:rsidRDefault="00A63666">
            <w:r>
              <w:rPr>
                <w:sz w:val="19"/>
                <w:szCs w:val="19"/>
              </w:rPr>
              <w:t>Clickable next-question chips</w:t>
            </w:r>
          </w:p>
        </w:tc>
      </w:tr>
      <w:tr w:rsidR="005400EC" w14:paraId="19872BAD" w14:textId="77777777">
        <w:tblPrEx>
          <w:tblCellMar>
            <w:top w:w="0" w:type="dxa"/>
            <w:bottom w:w="0" w:type="dxa"/>
          </w:tblCellMar>
        </w:tblPrEx>
        <w:tc>
          <w:tcPr>
            <w:tcW w:w="2600" w:type="dxa"/>
            <w:tcBorders>
              <w:top w:val="single" w:sz="4" w:space="0" w:color="B7BCC9"/>
              <w:left w:val="single" w:sz="4" w:space="0" w:color="B7BCC9"/>
              <w:bottom w:val="single" w:sz="4" w:space="0" w:color="B7BCC9"/>
              <w:right w:val="single" w:sz="4" w:space="0" w:color="B7BCC9"/>
            </w:tcBorders>
            <w:shd w:val="clear" w:color="auto" w:fill="F4F5F9"/>
            <w:tcMar>
              <w:top w:w="55" w:type="dxa"/>
              <w:left w:w="110" w:type="dxa"/>
              <w:bottom w:w="55" w:type="dxa"/>
              <w:right w:w="110" w:type="dxa"/>
            </w:tcMar>
          </w:tcPr>
          <w:p w14:paraId="295DD1CD" w14:textId="77777777" w:rsidR="005400EC" w:rsidRDefault="00A63666">
            <w:r>
              <w:rPr>
                <w:sz w:val="19"/>
                <w:szCs w:val="19"/>
              </w:rPr>
              <w:t>WelcomeDashboard</w:t>
            </w:r>
          </w:p>
        </w:tc>
        <w:tc>
          <w:tcPr>
            <w:tcW w:w="6760" w:type="dxa"/>
            <w:tcBorders>
              <w:top w:val="single" w:sz="4" w:space="0" w:color="B7BCC9"/>
              <w:left w:val="single" w:sz="4" w:space="0" w:color="B7BCC9"/>
              <w:bottom w:val="single" w:sz="4" w:space="0" w:color="B7BCC9"/>
              <w:right w:val="single" w:sz="4" w:space="0" w:color="B7BCC9"/>
            </w:tcBorders>
            <w:shd w:val="clear" w:color="auto" w:fill="F4F5F9"/>
            <w:tcMar>
              <w:top w:w="55" w:type="dxa"/>
              <w:left w:w="110" w:type="dxa"/>
              <w:bottom w:w="55" w:type="dxa"/>
              <w:right w:w="110" w:type="dxa"/>
            </w:tcMar>
          </w:tcPr>
          <w:p w14:paraId="0F465DBF" w14:textId="77777777" w:rsidR="005400EC" w:rsidRDefault="00A63666">
            <w:r>
              <w:rPr>
                <w:sz w:val="19"/>
                <w:szCs w:val="19"/>
              </w:rPr>
              <w:t>KPI tiles on first load</w:t>
            </w:r>
          </w:p>
        </w:tc>
      </w:tr>
      <w:tr w:rsidR="005400EC" w14:paraId="6EA289B3" w14:textId="77777777">
        <w:tblPrEx>
          <w:tblCellMar>
            <w:top w:w="0" w:type="dxa"/>
            <w:bottom w:w="0" w:type="dxa"/>
          </w:tblCellMar>
        </w:tblPrEx>
        <w:tc>
          <w:tcPr>
            <w:tcW w:w="2600" w:type="dxa"/>
            <w:tcBorders>
              <w:top w:val="single" w:sz="4" w:space="0" w:color="B7BCC9"/>
              <w:left w:val="single" w:sz="4" w:space="0" w:color="B7BCC9"/>
              <w:bottom w:val="single" w:sz="4" w:space="0" w:color="B7BCC9"/>
              <w:right w:val="single" w:sz="4" w:space="0" w:color="B7BCC9"/>
            </w:tcBorders>
            <w:shd w:val="clear" w:color="auto" w:fill="FFFFFF"/>
            <w:tcMar>
              <w:top w:w="55" w:type="dxa"/>
              <w:left w:w="110" w:type="dxa"/>
              <w:bottom w:w="55" w:type="dxa"/>
              <w:right w:w="110" w:type="dxa"/>
            </w:tcMar>
          </w:tcPr>
          <w:p w14:paraId="71A343AB" w14:textId="77777777" w:rsidR="005400EC" w:rsidRDefault="00A63666">
            <w:r>
              <w:rPr>
                <w:sz w:val="19"/>
                <w:szCs w:val="19"/>
              </w:rPr>
              <w:t>SchemaExplorer</w:t>
            </w:r>
          </w:p>
        </w:tc>
        <w:tc>
          <w:tcPr>
            <w:tcW w:w="6760" w:type="dxa"/>
            <w:tcBorders>
              <w:top w:val="single" w:sz="4" w:space="0" w:color="B7BCC9"/>
              <w:left w:val="single" w:sz="4" w:space="0" w:color="B7BCC9"/>
              <w:bottom w:val="single" w:sz="4" w:space="0" w:color="B7BCC9"/>
              <w:right w:val="single" w:sz="4" w:space="0" w:color="B7BCC9"/>
            </w:tcBorders>
            <w:shd w:val="clear" w:color="auto" w:fill="FFFFFF"/>
            <w:tcMar>
              <w:top w:w="55" w:type="dxa"/>
              <w:left w:w="110" w:type="dxa"/>
              <w:bottom w:w="55" w:type="dxa"/>
              <w:right w:w="110" w:type="dxa"/>
            </w:tcMar>
          </w:tcPr>
          <w:p w14:paraId="1F67DD53" w14:textId="77777777" w:rsidR="005400EC" w:rsidRDefault="00A63666">
            <w:r>
              <w:rPr>
                <w:sz w:val="19"/>
                <w:szCs w:val="19"/>
              </w:rPr>
              <w:t>"What can I ask?" guide for users</w:t>
            </w:r>
          </w:p>
        </w:tc>
      </w:tr>
      <w:tr w:rsidR="005400EC" w14:paraId="7899713B" w14:textId="77777777">
        <w:tblPrEx>
          <w:tblCellMar>
            <w:top w:w="0" w:type="dxa"/>
            <w:bottom w:w="0" w:type="dxa"/>
          </w:tblCellMar>
        </w:tblPrEx>
        <w:tc>
          <w:tcPr>
            <w:tcW w:w="2600" w:type="dxa"/>
            <w:tcBorders>
              <w:top w:val="single" w:sz="4" w:space="0" w:color="B7BCC9"/>
              <w:left w:val="single" w:sz="4" w:space="0" w:color="B7BCC9"/>
              <w:bottom w:val="single" w:sz="4" w:space="0" w:color="B7BCC9"/>
              <w:right w:val="single" w:sz="4" w:space="0" w:color="B7BCC9"/>
            </w:tcBorders>
            <w:shd w:val="clear" w:color="auto" w:fill="F4F5F9"/>
            <w:tcMar>
              <w:top w:w="55" w:type="dxa"/>
              <w:left w:w="110" w:type="dxa"/>
              <w:bottom w:w="55" w:type="dxa"/>
              <w:right w:w="110" w:type="dxa"/>
            </w:tcMar>
          </w:tcPr>
          <w:p w14:paraId="6C897BFB" w14:textId="77777777" w:rsidR="005400EC" w:rsidRDefault="00A63666">
            <w:r>
              <w:rPr>
                <w:sz w:val="19"/>
                <w:szCs w:val="19"/>
              </w:rPr>
              <w:t>CommandPalette</w:t>
            </w:r>
          </w:p>
        </w:tc>
        <w:tc>
          <w:tcPr>
            <w:tcW w:w="6760" w:type="dxa"/>
            <w:tcBorders>
              <w:top w:val="single" w:sz="4" w:space="0" w:color="B7BCC9"/>
              <w:left w:val="single" w:sz="4" w:space="0" w:color="B7BCC9"/>
              <w:bottom w:val="single" w:sz="4" w:space="0" w:color="B7BCC9"/>
              <w:right w:val="single" w:sz="4" w:space="0" w:color="B7BCC9"/>
            </w:tcBorders>
            <w:shd w:val="clear" w:color="auto" w:fill="F4F5F9"/>
            <w:tcMar>
              <w:top w:w="55" w:type="dxa"/>
              <w:left w:w="110" w:type="dxa"/>
              <w:bottom w:w="55" w:type="dxa"/>
              <w:right w:w="110" w:type="dxa"/>
            </w:tcMar>
          </w:tcPr>
          <w:p w14:paraId="71663202" w14:textId="77777777" w:rsidR="005400EC" w:rsidRDefault="00A63666">
            <w:r>
              <w:rPr>
                <w:sz w:val="19"/>
                <w:szCs w:val="19"/>
              </w:rPr>
              <w:t>Ctrl+K fuzzy launcher</w:t>
            </w:r>
          </w:p>
        </w:tc>
      </w:tr>
      <w:tr w:rsidR="005400EC" w14:paraId="37E1F89A" w14:textId="77777777">
        <w:tblPrEx>
          <w:tblCellMar>
            <w:top w:w="0" w:type="dxa"/>
            <w:bottom w:w="0" w:type="dxa"/>
          </w:tblCellMar>
        </w:tblPrEx>
        <w:tc>
          <w:tcPr>
            <w:tcW w:w="2600" w:type="dxa"/>
            <w:tcBorders>
              <w:top w:val="single" w:sz="4" w:space="0" w:color="B7BCC9"/>
              <w:left w:val="single" w:sz="4" w:space="0" w:color="B7BCC9"/>
              <w:bottom w:val="single" w:sz="4" w:space="0" w:color="B7BCC9"/>
              <w:right w:val="single" w:sz="4" w:space="0" w:color="B7BCC9"/>
            </w:tcBorders>
            <w:shd w:val="clear" w:color="auto" w:fill="FFFFFF"/>
            <w:tcMar>
              <w:top w:w="55" w:type="dxa"/>
              <w:left w:w="110" w:type="dxa"/>
              <w:bottom w:w="55" w:type="dxa"/>
              <w:right w:w="110" w:type="dxa"/>
            </w:tcMar>
          </w:tcPr>
          <w:p w14:paraId="3199E40A" w14:textId="77777777" w:rsidR="005400EC" w:rsidRDefault="00A63666">
            <w:r>
              <w:rPr>
                <w:sz w:val="19"/>
                <w:szCs w:val="19"/>
              </w:rPr>
              <w:t>DataNetwork</w:t>
            </w:r>
          </w:p>
        </w:tc>
        <w:tc>
          <w:tcPr>
            <w:tcW w:w="6760" w:type="dxa"/>
            <w:tcBorders>
              <w:top w:val="single" w:sz="4" w:space="0" w:color="B7BCC9"/>
              <w:left w:val="single" w:sz="4" w:space="0" w:color="B7BCC9"/>
              <w:bottom w:val="single" w:sz="4" w:space="0" w:color="B7BCC9"/>
              <w:right w:val="single" w:sz="4" w:space="0" w:color="B7BCC9"/>
            </w:tcBorders>
            <w:shd w:val="clear" w:color="auto" w:fill="FFFFFF"/>
            <w:tcMar>
              <w:top w:w="55" w:type="dxa"/>
              <w:left w:w="110" w:type="dxa"/>
              <w:bottom w:w="55" w:type="dxa"/>
              <w:right w:w="110" w:type="dxa"/>
            </w:tcMar>
          </w:tcPr>
          <w:p w14:paraId="77CE13FE" w14:textId="77777777" w:rsidR="005400EC" w:rsidRDefault="00A63666">
            <w:r>
              <w:rPr>
                <w:sz w:val="19"/>
                <w:szCs w:val="19"/>
              </w:rPr>
              <w:t>Animated particle-network background</w:t>
            </w:r>
          </w:p>
        </w:tc>
      </w:tr>
    </w:tbl>
    <w:p w14:paraId="730AF333" w14:textId="77777777" w:rsidR="005400EC" w:rsidRDefault="00A63666">
      <w:pPr>
        <w:pStyle w:val="Heading2"/>
      </w:pPr>
      <w:bookmarkStart w:id="31" w:name="_Toc233572952"/>
      <w:r>
        <w:t>7.3 State and API communication</w:t>
      </w:r>
      <w:bookmarkEnd w:id="31"/>
    </w:p>
    <w:p w14:paraId="0620E1C5" w14:textId="77777777" w:rsidR="005400EC" w:rsidRDefault="00A63666">
      <w:pPr>
        <w:spacing w:after="120"/>
        <w:jc w:val="both"/>
      </w:pPr>
      <w:r>
        <w:t>State is managed with React hooks (useState, useEffect, useRef) — no external state library is needed at this scale. All HTTP calls go through one axios module (api/client.js); the Vite dev server proxies the /api path to the local Flask server. A response interceptor catches expired sessions and signs the user out. After a result loads, the insights and follow-up requests are fired in parallel so they do not block each other.</w:t>
      </w:r>
    </w:p>
    <w:p w14:paraId="3681E7F5" w14:textId="77777777" w:rsidR="005400EC" w:rsidRDefault="00A63666">
      <w:pPr>
        <w:pStyle w:val="Heading2"/>
      </w:pPr>
      <w:bookmarkStart w:id="32" w:name="_Toc233572953"/>
      <w:r>
        <w:t>7.4 Visual design</w:t>
      </w:r>
      <w:bookmarkEnd w:id="32"/>
    </w:p>
    <w:p w14:paraId="30AC6DFC" w14:textId="77777777" w:rsidR="005400EC" w:rsidRDefault="00A63666">
      <w:pPr>
        <w:spacing w:after="120"/>
        <w:jc w:val="both"/>
      </w:pPr>
      <w:r>
        <w:t>A restrained dark "glass-morphism" theme with subtle gradient accents, an animated data-network canvas as the signature background, and gentle transitions. The styling deliberately avoids over-animation so the product reads as professional software.</w:t>
      </w:r>
    </w:p>
    <w:p w14:paraId="62041710" w14:textId="77777777" w:rsidR="005400EC" w:rsidRDefault="00A63666">
      <w:pPr>
        <w:pStyle w:val="Heading1"/>
      </w:pPr>
      <w:bookmarkStart w:id="33" w:name="_Toc233572954"/>
      <w:r>
        <w:t>8. KEY FEATURES</w:t>
      </w:r>
      <w:bookmarkEnd w:id="3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6660"/>
      </w:tblGrid>
      <w:tr w:rsidR="005400EC" w14:paraId="1FBDAEC8" w14:textId="77777777">
        <w:tblPrEx>
          <w:tblCellMar>
            <w:top w:w="0" w:type="dxa"/>
            <w:bottom w:w="0" w:type="dxa"/>
          </w:tblCellMar>
        </w:tblPrEx>
        <w:trPr>
          <w:tblHeader/>
        </w:trPr>
        <w:tc>
          <w:tcPr>
            <w:tcW w:w="2700" w:type="dxa"/>
            <w:tcBorders>
              <w:top w:val="single" w:sz="4" w:space="0" w:color="B7BCC9"/>
              <w:left w:val="single" w:sz="4" w:space="0" w:color="B7BCC9"/>
              <w:bottom w:val="single" w:sz="4" w:space="0" w:color="B7BCC9"/>
              <w:right w:val="single" w:sz="4" w:space="0" w:color="B7BCC9"/>
            </w:tcBorders>
            <w:shd w:val="clear" w:color="auto" w:fill="2D3F6E"/>
            <w:tcMar>
              <w:top w:w="70" w:type="dxa"/>
              <w:left w:w="110" w:type="dxa"/>
              <w:bottom w:w="70" w:type="dxa"/>
              <w:right w:w="110" w:type="dxa"/>
            </w:tcMar>
          </w:tcPr>
          <w:p w14:paraId="51F5BBB2" w14:textId="77777777" w:rsidR="005400EC" w:rsidRDefault="00A63666">
            <w:r>
              <w:rPr>
                <w:b/>
                <w:bCs/>
                <w:color w:val="FFFFFF"/>
                <w:sz w:val="19"/>
                <w:szCs w:val="19"/>
              </w:rPr>
              <w:t>Feature</w:t>
            </w:r>
          </w:p>
        </w:tc>
        <w:tc>
          <w:tcPr>
            <w:tcW w:w="6660" w:type="dxa"/>
            <w:tcBorders>
              <w:top w:val="single" w:sz="4" w:space="0" w:color="B7BCC9"/>
              <w:left w:val="single" w:sz="4" w:space="0" w:color="B7BCC9"/>
              <w:bottom w:val="single" w:sz="4" w:space="0" w:color="B7BCC9"/>
              <w:right w:val="single" w:sz="4" w:space="0" w:color="B7BCC9"/>
            </w:tcBorders>
            <w:shd w:val="clear" w:color="auto" w:fill="2D3F6E"/>
            <w:tcMar>
              <w:top w:w="70" w:type="dxa"/>
              <w:left w:w="110" w:type="dxa"/>
              <w:bottom w:w="70" w:type="dxa"/>
              <w:right w:w="110" w:type="dxa"/>
            </w:tcMar>
          </w:tcPr>
          <w:p w14:paraId="5B2E714E" w14:textId="77777777" w:rsidR="005400EC" w:rsidRDefault="00A63666">
            <w:r>
              <w:rPr>
                <w:b/>
                <w:bCs/>
                <w:color w:val="FFFFFF"/>
                <w:sz w:val="19"/>
                <w:szCs w:val="19"/>
              </w:rPr>
              <w:t>Description</w:t>
            </w:r>
          </w:p>
        </w:tc>
      </w:tr>
      <w:tr w:rsidR="005400EC" w14:paraId="57FA0759" w14:textId="77777777">
        <w:tblPrEx>
          <w:tblCellMar>
            <w:top w:w="0" w:type="dxa"/>
            <w:bottom w:w="0" w:type="dxa"/>
          </w:tblCellMar>
        </w:tblPrEx>
        <w:tc>
          <w:tcPr>
            <w:tcW w:w="2700" w:type="dxa"/>
            <w:tcBorders>
              <w:top w:val="single" w:sz="4" w:space="0" w:color="B7BCC9"/>
              <w:left w:val="single" w:sz="4" w:space="0" w:color="B7BCC9"/>
              <w:bottom w:val="single" w:sz="4" w:space="0" w:color="B7BCC9"/>
              <w:right w:val="single" w:sz="4" w:space="0" w:color="B7BCC9"/>
            </w:tcBorders>
            <w:shd w:val="clear" w:color="auto" w:fill="FFFFFF"/>
            <w:tcMar>
              <w:top w:w="55" w:type="dxa"/>
              <w:left w:w="110" w:type="dxa"/>
              <w:bottom w:w="55" w:type="dxa"/>
              <w:right w:w="110" w:type="dxa"/>
            </w:tcMar>
          </w:tcPr>
          <w:p w14:paraId="4AE6E248" w14:textId="77777777" w:rsidR="005400EC" w:rsidRDefault="00A63666">
            <w:r>
              <w:rPr>
                <w:sz w:val="19"/>
                <w:szCs w:val="19"/>
              </w:rPr>
              <w:t>Natural-language query</w:t>
            </w:r>
          </w:p>
        </w:tc>
        <w:tc>
          <w:tcPr>
            <w:tcW w:w="6660" w:type="dxa"/>
            <w:tcBorders>
              <w:top w:val="single" w:sz="4" w:space="0" w:color="B7BCC9"/>
              <w:left w:val="single" w:sz="4" w:space="0" w:color="B7BCC9"/>
              <w:bottom w:val="single" w:sz="4" w:space="0" w:color="B7BCC9"/>
              <w:right w:val="single" w:sz="4" w:space="0" w:color="B7BCC9"/>
            </w:tcBorders>
            <w:shd w:val="clear" w:color="auto" w:fill="FFFFFF"/>
            <w:tcMar>
              <w:top w:w="55" w:type="dxa"/>
              <w:left w:w="110" w:type="dxa"/>
              <w:bottom w:w="55" w:type="dxa"/>
              <w:right w:w="110" w:type="dxa"/>
            </w:tcMar>
          </w:tcPr>
          <w:p w14:paraId="1683C3C5" w14:textId="77777777" w:rsidR="005400EC" w:rsidRDefault="00A63666">
            <w:r>
              <w:rPr>
                <w:sz w:val="19"/>
                <w:szCs w:val="19"/>
              </w:rPr>
              <w:t>Ask in English; SQL is executed and charted automatically</w:t>
            </w:r>
          </w:p>
        </w:tc>
      </w:tr>
      <w:tr w:rsidR="005400EC" w14:paraId="2914CC4C" w14:textId="77777777">
        <w:tblPrEx>
          <w:tblCellMar>
            <w:top w:w="0" w:type="dxa"/>
            <w:bottom w:w="0" w:type="dxa"/>
          </w:tblCellMar>
        </w:tblPrEx>
        <w:tc>
          <w:tcPr>
            <w:tcW w:w="2700" w:type="dxa"/>
            <w:tcBorders>
              <w:top w:val="single" w:sz="4" w:space="0" w:color="B7BCC9"/>
              <w:left w:val="single" w:sz="4" w:space="0" w:color="B7BCC9"/>
              <w:bottom w:val="single" w:sz="4" w:space="0" w:color="B7BCC9"/>
              <w:right w:val="single" w:sz="4" w:space="0" w:color="B7BCC9"/>
            </w:tcBorders>
            <w:shd w:val="clear" w:color="auto" w:fill="F4F5F9"/>
            <w:tcMar>
              <w:top w:w="55" w:type="dxa"/>
              <w:left w:w="110" w:type="dxa"/>
              <w:bottom w:w="55" w:type="dxa"/>
              <w:right w:w="110" w:type="dxa"/>
            </w:tcMar>
          </w:tcPr>
          <w:p w14:paraId="2DF8D6AC" w14:textId="77777777" w:rsidR="005400EC" w:rsidRDefault="00A63666">
            <w:r>
              <w:rPr>
                <w:sz w:val="19"/>
                <w:szCs w:val="19"/>
              </w:rPr>
              <w:t>Fully local AI</w:t>
            </w:r>
          </w:p>
        </w:tc>
        <w:tc>
          <w:tcPr>
            <w:tcW w:w="6660" w:type="dxa"/>
            <w:tcBorders>
              <w:top w:val="single" w:sz="4" w:space="0" w:color="B7BCC9"/>
              <w:left w:val="single" w:sz="4" w:space="0" w:color="B7BCC9"/>
              <w:bottom w:val="single" w:sz="4" w:space="0" w:color="B7BCC9"/>
              <w:right w:val="single" w:sz="4" w:space="0" w:color="B7BCC9"/>
            </w:tcBorders>
            <w:shd w:val="clear" w:color="auto" w:fill="F4F5F9"/>
            <w:tcMar>
              <w:top w:w="55" w:type="dxa"/>
              <w:left w:w="110" w:type="dxa"/>
              <w:bottom w:w="55" w:type="dxa"/>
              <w:right w:w="110" w:type="dxa"/>
            </w:tcMar>
          </w:tcPr>
          <w:p w14:paraId="3E504932" w14:textId="77777777" w:rsidR="005400EC" w:rsidRDefault="00A63666">
            <w:r>
              <w:rPr>
                <w:sz w:val="19"/>
                <w:szCs w:val="19"/>
              </w:rPr>
              <w:t>Runs offline through Ollama — no API keys, quotas, or data leaving the machine</w:t>
            </w:r>
          </w:p>
        </w:tc>
      </w:tr>
      <w:tr w:rsidR="005400EC" w14:paraId="44977767" w14:textId="77777777">
        <w:tblPrEx>
          <w:tblCellMar>
            <w:top w:w="0" w:type="dxa"/>
            <w:bottom w:w="0" w:type="dxa"/>
          </w:tblCellMar>
        </w:tblPrEx>
        <w:tc>
          <w:tcPr>
            <w:tcW w:w="2700" w:type="dxa"/>
            <w:tcBorders>
              <w:top w:val="single" w:sz="4" w:space="0" w:color="B7BCC9"/>
              <w:left w:val="single" w:sz="4" w:space="0" w:color="B7BCC9"/>
              <w:bottom w:val="single" w:sz="4" w:space="0" w:color="B7BCC9"/>
              <w:right w:val="single" w:sz="4" w:space="0" w:color="B7BCC9"/>
            </w:tcBorders>
            <w:shd w:val="clear" w:color="auto" w:fill="FFFFFF"/>
            <w:tcMar>
              <w:top w:w="55" w:type="dxa"/>
              <w:left w:w="110" w:type="dxa"/>
              <w:bottom w:w="55" w:type="dxa"/>
              <w:right w:w="110" w:type="dxa"/>
            </w:tcMar>
          </w:tcPr>
          <w:p w14:paraId="1DEE3DE1" w14:textId="77777777" w:rsidR="005400EC" w:rsidRDefault="00A63666">
            <w:r>
              <w:rPr>
                <w:sz w:val="19"/>
                <w:szCs w:val="19"/>
              </w:rPr>
              <w:t>Auto visualization</w:t>
            </w:r>
          </w:p>
        </w:tc>
        <w:tc>
          <w:tcPr>
            <w:tcW w:w="6660" w:type="dxa"/>
            <w:tcBorders>
              <w:top w:val="single" w:sz="4" w:space="0" w:color="B7BCC9"/>
              <w:left w:val="single" w:sz="4" w:space="0" w:color="B7BCC9"/>
              <w:bottom w:val="single" w:sz="4" w:space="0" w:color="B7BCC9"/>
              <w:right w:val="single" w:sz="4" w:space="0" w:color="B7BCC9"/>
            </w:tcBorders>
            <w:shd w:val="clear" w:color="auto" w:fill="FFFFFF"/>
            <w:tcMar>
              <w:top w:w="55" w:type="dxa"/>
              <w:left w:w="110" w:type="dxa"/>
              <w:bottom w:w="55" w:type="dxa"/>
              <w:right w:w="110" w:type="dxa"/>
            </w:tcMar>
          </w:tcPr>
          <w:p w14:paraId="57C8920A" w14:textId="77777777" w:rsidR="005400EC" w:rsidRDefault="00A63666">
            <w:r>
              <w:rPr>
                <w:sz w:val="19"/>
                <w:szCs w:val="19"/>
              </w:rPr>
              <w:t>Metric / line / bar / table chosen from the data shape</w:t>
            </w:r>
          </w:p>
        </w:tc>
      </w:tr>
      <w:tr w:rsidR="005400EC" w14:paraId="08DF0AE8" w14:textId="77777777">
        <w:tblPrEx>
          <w:tblCellMar>
            <w:top w:w="0" w:type="dxa"/>
            <w:bottom w:w="0" w:type="dxa"/>
          </w:tblCellMar>
        </w:tblPrEx>
        <w:tc>
          <w:tcPr>
            <w:tcW w:w="2700" w:type="dxa"/>
            <w:tcBorders>
              <w:top w:val="single" w:sz="4" w:space="0" w:color="B7BCC9"/>
              <w:left w:val="single" w:sz="4" w:space="0" w:color="B7BCC9"/>
              <w:bottom w:val="single" w:sz="4" w:space="0" w:color="B7BCC9"/>
              <w:right w:val="single" w:sz="4" w:space="0" w:color="B7BCC9"/>
            </w:tcBorders>
            <w:shd w:val="clear" w:color="auto" w:fill="F4F5F9"/>
            <w:tcMar>
              <w:top w:w="55" w:type="dxa"/>
              <w:left w:w="110" w:type="dxa"/>
              <w:bottom w:w="55" w:type="dxa"/>
              <w:right w:w="110" w:type="dxa"/>
            </w:tcMar>
          </w:tcPr>
          <w:p w14:paraId="01CC883B" w14:textId="77777777" w:rsidR="005400EC" w:rsidRDefault="00A63666">
            <w:r>
              <w:rPr>
                <w:sz w:val="19"/>
                <w:szCs w:val="19"/>
              </w:rPr>
              <w:t>AI insights</w:t>
            </w:r>
          </w:p>
        </w:tc>
        <w:tc>
          <w:tcPr>
            <w:tcW w:w="6660" w:type="dxa"/>
            <w:tcBorders>
              <w:top w:val="single" w:sz="4" w:space="0" w:color="B7BCC9"/>
              <w:left w:val="single" w:sz="4" w:space="0" w:color="B7BCC9"/>
              <w:bottom w:val="single" w:sz="4" w:space="0" w:color="B7BCC9"/>
              <w:right w:val="single" w:sz="4" w:space="0" w:color="B7BCC9"/>
            </w:tcBorders>
            <w:shd w:val="clear" w:color="auto" w:fill="F4F5F9"/>
            <w:tcMar>
              <w:top w:w="55" w:type="dxa"/>
              <w:left w:w="110" w:type="dxa"/>
              <w:bottom w:w="55" w:type="dxa"/>
              <w:right w:w="110" w:type="dxa"/>
            </w:tcMar>
          </w:tcPr>
          <w:p w14:paraId="1E9302CC" w14:textId="77777777" w:rsidR="005400EC" w:rsidRDefault="00A63666">
            <w:r>
              <w:rPr>
                <w:sz w:val="19"/>
                <w:szCs w:val="19"/>
              </w:rPr>
              <w:t>One or two plain-English observations per result</w:t>
            </w:r>
          </w:p>
        </w:tc>
      </w:tr>
      <w:tr w:rsidR="005400EC" w14:paraId="1B4BB4A9" w14:textId="77777777">
        <w:tblPrEx>
          <w:tblCellMar>
            <w:top w:w="0" w:type="dxa"/>
            <w:bottom w:w="0" w:type="dxa"/>
          </w:tblCellMar>
        </w:tblPrEx>
        <w:tc>
          <w:tcPr>
            <w:tcW w:w="2700" w:type="dxa"/>
            <w:tcBorders>
              <w:top w:val="single" w:sz="4" w:space="0" w:color="B7BCC9"/>
              <w:left w:val="single" w:sz="4" w:space="0" w:color="B7BCC9"/>
              <w:bottom w:val="single" w:sz="4" w:space="0" w:color="B7BCC9"/>
              <w:right w:val="single" w:sz="4" w:space="0" w:color="B7BCC9"/>
            </w:tcBorders>
            <w:shd w:val="clear" w:color="auto" w:fill="FFFFFF"/>
            <w:tcMar>
              <w:top w:w="55" w:type="dxa"/>
              <w:left w:w="110" w:type="dxa"/>
              <w:bottom w:w="55" w:type="dxa"/>
              <w:right w:w="110" w:type="dxa"/>
            </w:tcMar>
          </w:tcPr>
          <w:p w14:paraId="6FB212A3" w14:textId="77777777" w:rsidR="005400EC" w:rsidRDefault="00A63666">
            <w:r>
              <w:rPr>
                <w:sz w:val="19"/>
                <w:szCs w:val="19"/>
              </w:rPr>
              <w:t>Follow-up suggestions</w:t>
            </w:r>
          </w:p>
        </w:tc>
        <w:tc>
          <w:tcPr>
            <w:tcW w:w="6660" w:type="dxa"/>
            <w:tcBorders>
              <w:top w:val="single" w:sz="4" w:space="0" w:color="B7BCC9"/>
              <w:left w:val="single" w:sz="4" w:space="0" w:color="B7BCC9"/>
              <w:bottom w:val="single" w:sz="4" w:space="0" w:color="B7BCC9"/>
              <w:right w:val="single" w:sz="4" w:space="0" w:color="B7BCC9"/>
            </w:tcBorders>
            <w:shd w:val="clear" w:color="auto" w:fill="FFFFFF"/>
            <w:tcMar>
              <w:top w:w="55" w:type="dxa"/>
              <w:left w:w="110" w:type="dxa"/>
              <w:bottom w:w="55" w:type="dxa"/>
              <w:right w:w="110" w:type="dxa"/>
            </w:tcMar>
          </w:tcPr>
          <w:p w14:paraId="1D81E570" w14:textId="77777777" w:rsidR="005400EC" w:rsidRDefault="00A63666">
            <w:r>
              <w:rPr>
                <w:sz w:val="19"/>
                <w:szCs w:val="19"/>
              </w:rPr>
              <w:t>Three clickable next questions for guided exploration</w:t>
            </w:r>
          </w:p>
        </w:tc>
      </w:tr>
      <w:tr w:rsidR="005400EC" w14:paraId="795DC1B2" w14:textId="77777777">
        <w:tblPrEx>
          <w:tblCellMar>
            <w:top w:w="0" w:type="dxa"/>
            <w:bottom w:w="0" w:type="dxa"/>
          </w:tblCellMar>
        </w:tblPrEx>
        <w:tc>
          <w:tcPr>
            <w:tcW w:w="2700" w:type="dxa"/>
            <w:tcBorders>
              <w:top w:val="single" w:sz="4" w:space="0" w:color="B7BCC9"/>
              <w:left w:val="single" w:sz="4" w:space="0" w:color="B7BCC9"/>
              <w:bottom w:val="single" w:sz="4" w:space="0" w:color="B7BCC9"/>
              <w:right w:val="single" w:sz="4" w:space="0" w:color="B7BCC9"/>
            </w:tcBorders>
            <w:shd w:val="clear" w:color="auto" w:fill="F4F5F9"/>
            <w:tcMar>
              <w:top w:w="55" w:type="dxa"/>
              <w:left w:w="110" w:type="dxa"/>
              <w:bottom w:w="55" w:type="dxa"/>
              <w:right w:w="110" w:type="dxa"/>
            </w:tcMar>
          </w:tcPr>
          <w:p w14:paraId="425E68FF" w14:textId="77777777" w:rsidR="005400EC" w:rsidRDefault="00A63666">
            <w:r>
              <w:rPr>
                <w:sz w:val="19"/>
                <w:szCs w:val="19"/>
              </w:rPr>
              <w:t>Welcome dashboard</w:t>
            </w:r>
          </w:p>
        </w:tc>
        <w:tc>
          <w:tcPr>
            <w:tcW w:w="6660" w:type="dxa"/>
            <w:tcBorders>
              <w:top w:val="single" w:sz="4" w:space="0" w:color="B7BCC9"/>
              <w:left w:val="single" w:sz="4" w:space="0" w:color="B7BCC9"/>
              <w:bottom w:val="single" w:sz="4" w:space="0" w:color="B7BCC9"/>
              <w:right w:val="single" w:sz="4" w:space="0" w:color="B7BCC9"/>
            </w:tcBorders>
            <w:shd w:val="clear" w:color="auto" w:fill="F4F5F9"/>
            <w:tcMar>
              <w:top w:w="55" w:type="dxa"/>
              <w:left w:w="110" w:type="dxa"/>
              <w:bottom w:w="55" w:type="dxa"/>
              <w:right w:w="110" w:type="dxa"/>
            </w:tcMar>
          </w:tcPr>
          <w:p w14:paraId="3AEEE1EB" w14:textId="77777777" w:rsidR="005400EC" w:rsidRDefault="00A63666">
            <w:r>
              <w:rPr>
                <w:sz w:val="19"/>
                <w:szCs w:val="19"/>
              </w:rPr>
              <w:t>Revenue, low-stock, pending POs, units-today KPI tiles</w:t>
            </w:r>
          </w:p>
        </w:tc>
      </w:tr>
      <w:tr w:rsidR="005400EC" w14:paraId="55D900AA" w14:textId="77777777">
        <w:tblPrEx>
          <w:tblCellMar>
            <w:top w:w="0" w:type="dxa"/>
            <w:bottom w:w="0" w:type="dxa"/>
          </w:tblCellMar>
        </w:tblPrEx>
        <w:tc>
          <w:tcPr>
            <w:tcW w:w="2700" w:type="dxa"/>
            <w:tcBorders>
              <w:top w:val="single" w:sz="4" w:space="0" w:color="B7BCC9"/>
              <w:left w:val="single" w:sz="4" w:space="0" w:color="B7BCC9"/>
              <w:bottom w:val="single" w:sz="4" w:space="0" w:color="B7BCC9"/>
              <w:right w:val="single" w:sz="4" w:space="0" w:color="B7BCC9"/>
            </w:tcBorders>
            <w:shd w:val="clear" w:color="auto" w:fill="FFFFFF"/>
            <w:tcMar>
              <w:top w:w="55" w:type="dxa"/>
              <w:left w:w="110" w:type="dxa"/>
              <w:bottom w:w="55" w:type="dxa"/>
              <w:right w:w="110" w:type="dxa"/>
            </w:tcMar>
          </w:tcPr>
          <w:p w14:paraId="1CDCB4E4" w14:textId="77777777" w:rsidR="005400EC" w:rsidRDefault="00A63666">
            <w:r>
              <w:rPr>
                <w:sz w:val="19"/>
                <w:szCs w:val="19"/>
              </w:rPr>
              <w:t>Schema explorer</w:t>
            </w:r>
          </w:p>
        </w:tc>
        <w:tc>
          <w:tcPr>
            <w:tcW w:w="6660" w:type="dxa"/>
            <w:tcBorders>
              <w:top w:val="single" w:sz="4" w:space="0" w:color="B7BCC9"/>
              <w:left w:val="single" w:sz="4" w:space="0" w:color="B7BCC9"/>
              <w:bottom w:val="single" w:sz="4" w:space="0" w:color="B7BCC9"/>
              <w:right w:val="single" w:sz="4" w:space="0" w:color="B7BCC9"/>
            </w:tcBorders>
            <w:shd w:val="clear" w:color="auto" w:fill="FFFFFF"/>
            <w:tcMar>
              <w:top w:w="55" w:type="dxa"/>
              <w:left w:w="110" w:type="dxa"/>
              <w:bottom w:w="55" w:type="dxa"/>
              <w:right w:w="110" w:type="dxa"/>
            </w:tcMar>
          </w:tcPr>
          <w:p w14:paraId="5A143F9B" w14:textId="77777777" w:rsidR="005400EC" w:rsidRDefault="00A63666">
            <w:r>
              <w:rPr>
                <w:sz w:val="19"/>
                <w:szCs w:val="19"/>
              </w:rPr>
              <w:t>Plain-language guide to what can be asked</w:t>
            </w:r>
          </w:p>
        </w:tc>
      </w:tr>
      <w:tr w:rsidR="005400EC" w14:paraId="23AD8919" w14:textId="77777777">
        <w:tblPrEx>
          <w:tblCellMar>
            <w:top w:w="0" w:type="dxa"/>
            <w:bottom w:w="0" w:type="dxa"/>
          </w:tblCellMar>
        </w:tblPrEx>
        <w:tc>
          <w:tcPr>
            <w:tcW w:w="2700" w:type="dxa"/>
            <w:tcBorders>
              <w:top w:val="single" w:sz="4" w:space="0" w:color="B7BCC9"/>
              <w:left w:val="single" w:sz="4" w:space="0" w:color="B7BCC9"/>
              <w:bottom w:val="single" w:sz="4" w:space="0" w:color="B7BCC9"/>
              <w:right w:val="single" w:sz="4" w:space="0" w:color="B7BCC9"/>
            </w:tcBorders>
            <w:shd w:val="clear" w:color="auto" w:fill="F4F5F9"/>
            <w:tcMar>
              <w:top w:w="55" w:type="dxa"/>
              <w:left w:w="110" w:type="dxa"/>
              <w:bottom w:w="55" w:type="dxa"/>
              <w:right w:w="110" w:type="dxa"/>
            </w:tcMar>
          </w:tcPr>
          <w:p w14:paraId="00FB4E0E" w14:textId="77777777" w:rsidR="005400EC" w:rsidRDefault="00A63666">
            <w:r>
              <w:rPr>
                <w:sz w:val="19"/>
                <w:szCs w:val="19"/>
              </w:rPr>
              <w:t>Command palette</w:t>
            </w:r>
          </w:p>
        </w:tc>
        <w:tc>
          <w:tcPr>
            <w:tcW w:w="6660" w:type="dxa"/>
            <w:tcBorders>
              <w:top w:val="single" w:sz="4" w:space="0" w:color="B7BCC9"/>
              <w:left w:val="single" w:sz="4" w:space="0" w:color="B7BCC9"/>
              <w:bottom w:val="single" w:sz="4" w:space="0" w:color="B7BCC9"/>
              <w:right w:val="single" w:sz="4" w:space="0" w:color="B7BCC9"/>
            </w:tcBorders>
            <w:shd w:val="clear" w:color="auto" w:fill="F4F5F9"/>
            <w:tcMar>
              <w:top w:w="55" w:type="dxa"/>
              <w:left w:w="110" w:type="dxa"/>
              <w:bottom w:w="55" w:type="dxa"/>
              <w:right w:w="110" w:type="dxa"/>
            </w:tcMar>
          </w:tcPr>
          <w:p w14:paraId="43EE2FD3" w14:textId="77777777" w:rsidR="005400EC" w:rsidRDefault="00A63666">
            <w:r>
              <w:rPr>
                <w:sz w:val="19"/>
                <w:szCs w:val="19"/>
              </w:rPr>
              <w:t>Ctrl+K fuzzy search over history and suggestions</w:t>
            </w:r>
          </w:p>
        </w:tc>
      </w:tr>
      <w:tr w:rsidR="005400EC" w14:paraId="7CF0A7D7" w14:textId="77777777">
        <w:tblPrEx>
          <w:tblCellMar>
            <w:top w:w="0" w:type="dxa"/>
            <w:bottom w:w="0" w:type="dxa"/>
          </w:tblCellMar>
        </w:tblPrEx>
        <w:tc>
          <w:tcPr>
            <w:tcW w:w="2700" w:type="dxa"/>
            <w:tcBorders>
              <w:top w:val="single" w:sz="4" w:space="0" w:color="B7BCC9"/>
              <w:left w:val="single" w:sz="4" w:space="0" w:color="B7BCC9"/>
              <w:bottom w:val="single" w:sz="4" w:space="0" w:color="B7BCC9"/>
              <w:right w:val="single" w:sz="4" w:space="0" w:color="B7BCC9"/>
            </w:tcBorders>
            <w:shd w:val="clear" w:color="auto" w:fill="FFFFFF"/>
            <w:tcMar>
              <w:top w:w="55" w:type="dxa"/>
              <w:left w:w="110" w:type="dxa"/>
              <w:bottom w:w="55" w:type="dxa"/>
              <w:right w:w="110" w:type="dxa"/>
            </w:tcMar>
          </w:tcPr>
          <w:p w14:paraId="5371420C" w14:textId="77777777" w:rsidR="005400EC" w:rsidRDefault="00A63666">
            <w:r>
              <w:rPr>
                <w:sz w:val="19"/>
                <w:szCs w:val="19"/>
              </w:rPr>
              <w:t>History + feedback</w:t>
            </w:r>
          </w:p>
        </w:tc>
        <w:tc>
          <w:tcPr>
            <w:tcW w:w="6660" w:type="dxa"/>
            <w:tcBorders>
              <w:top w:val="single" w:sz="4" w:space="0" w:color="B7BCC9"/>
              <w:left w:val="single" w:sz="4" w:space="0" w:color="B7BCC9"/>
              <w:bottom w:val="single" w:sz="4" w:space="0" w:color="B7BCC9"/>
              <w:right w:val="single" w:sz="4" w:space="0" w:color="B7BCC9"/>
            </w:tcBorders>
            <w:shd w:val="clear" w:color="auto" w:fill="FFFFFF"/>
            <w:tcMar>
              <w:top w:w="55" w:type="dxa"/>
              <w:left w:w="110" w:type="dxa"/>
              <w:bottom w:w="55" w:type="dxa"/>
              <w:right w:w="110" w:type="dxa"/>
            </w:tcMar>
          </w:tcPr>
          <w:p w14:paraId="3AFFA884" w14:textId="77777777" w:rsidR="005400EC" w:rsidRDefault="00A63666">
            <w:r>
              <w:rPr>
                <w:sz w:val="19"/>
                <w:szCs w:val="19"/>
              </w:rPr>
              <w:t>Audit log of every query; thumbs-down to flag wrong answers</w:t>
            </w:r>
          </w:p>
        </w:tc>
      </w:tr>
      <w:tr w:rsidR="005400EC" w14:paraId="6C17FF4A" w14:textId="77777777">
        <w:tblPrEx>
          <w:tblCellMar>
            <w:top w:w="0" w:type="dxa"/>
            <w:bottom w:w="0" w:type="dxa"/>
          </w:tblCellMar>
        </w:tblPrEx>
        <w:tc>
          <w:tcPr>
            <w:tcW w:w="2700" w:type="dxa"/>
            <w:tcBorders>
              <w:top w:val="single" w:sz="4" w:space="0" w:color="B7BCC9"/>
              <w:left w:val="single" w:sz="4" w:space="0" w:color="B7BCC9"/>
              <w:bottom w:val="single" w:sz="4" w:space="0" w:color="B7BCC9"/>
              <w:right w:val="single" w:sz="4" w:space="0" w:color="B7BCC9"/>
            </w:tcBorders>
            <w:shd w:val="clear" w:color="auto" w:fill="F4F5F9"/>
            <w:tcMar>
              <w:top w:w="55" w:type="dxa"/>
              <w:left w:w="110" w:type="dxa"/>
              <w:bottom w:w="55" w:type="dxa"/>
              <w:right w:w="110" w:type="dxa"/>
            </w:tcMar>
          </w:tcPr>
          <w:p w14:paraId="3763E5C8" w14:textId="77777777" w:rsidR="005400EC" w:rsidRDefault="00A63666">
            <w:r>
              <w:rPr>
                <w:sz w:val="19"/>
                <w:szCs w:val="19"/>
              </w:rPr>
              <w:t>Export</w:t>
            </w:r>
          </w:p>
        </w:tc>
        <w:tc>
          <w:tcPr>
            <w:tcW w:w="6660" w:type="dxa"/>
            <w:tcBorders>
              <w:top w:val="single" w:sz="4" w:space="0" w:color="B7BCC9"/>
              <w:left w:val="single" w:sz="4" w:space="0" w:color="B7BCC9"/>
              <w:bottom w:val="single" w:sz="4" w:space="0" w:color="B7BCC9"/>
              <w:right w:val="single" w:sz="4" w:space="0" w:color="B7BCC9"/>
            </w:tcBorders>
            <w:shd w:val="clear" w:color="auto" w:fill="F4F5F9"/>
            <w:tcMar>
              <w:top w:w="55" w:type="dxa"/>
              <w:left w:w="110" w:type="dxa"/>
              <w:bottom w:w="55" w:type="dxa"/>
              <w:right w:w="110" w:type="dxa"/>
            </w:tcMar>
          </w:tcPr>
          <w:p w14:paraId="0E72FB1B" w14:textId="77777777" w:rsidR="005400EC" w:rsidRDefault="00A63666">
            <w:r>
              <w:rPr>
                <w:sz w:val="19"/>
                <w:szCs w:val="19"/>
              </w:rPr>
              <w:t>Download any result as CSV or the chart as PNG</w:t>
            </w:r>
          </w:p>
        </w:tc>
      </w:tr>
      <w:tr w:rsidR="005400EC" w14:paraId="63A6E8FF" w14:textId="77777777">
        <w:tblPrEx>
          <w:tblCellMar>
            <w:top w:w="0" w:type="dxa"/>
            <w:bottom w:w="0" w:type="dxa"/>
          </w:tblCellMar>
        </w:tblPrEx>
        <w:tc>
          <w:tcPr>
            <w:tcW w:w="2700" w:type="dxa"/>
            <w:tcBorders>
              <w:top w:val="single" w:sz="4" w:space="0" w:color="B7BCC9"/>
              <w:left w:val="single" w:sz="4" w:space="0" w:color="B7BCC9"/>
              <w:bottom w:val="single" w:sz="4" w:space="0" w:color="B7BCC9"/>
              <w:right w:val="single" w:sz="4" w:space="0" w:color="B7BCC9"/>
            </w:tcBorders>
            <w:shd w:val="clear" w:color="auto" w:fill="FFFFFF"/>
            <w:tcMar>
              <w:top w:w="55" w:type="dxa"/>
              <w:left w:w="110" w:type="dxa"/>
              <w:bottom w:w="55" w:type="dxa"/>
              <w:right w:w="110" w:type="dxa"/>
            </w:tcMar>
          </w:tcPr>
          <w:p w14:paraId="6FA9BAD5" w14:textId="77777777" w:rsidR="005400EC" w:rsidRDefault="00A63666">
            <w:r>
              <w:rPr>
                <w:sz w:val="19"/>
                <w:szCs w:val="19"/>
              </w:rPr>
              <w:t>Safe + self-healing</w:t>
            </w:r>
          </w:p>
        </w:tc>
        <w:tc>
          <w:tcPr>
            <w:tcW w:w="6660" w:type="dxa"/>
            <w:tcBorders>
              <w:top w:val="single" w:sz="4" w:space="0" w:color="B7BCC9"/>
              <w:left w:val="single" w:sz="4" w:space="0" w:color="B7BCC9"/>
              <w:bottom w:val="single" w:sz="4" w:space="0" w:color="B7BCC9"/>
              <w:right w:val="single" w:sz="4" w:space="0" w:color="B7BCC9"/>
            </w:tcBorders>
            <w:shd w:val="clear" w:color="auto" w:fill="FFFFFF"/>
            <w:tcMar>
              <w:top w:w="55" w:type="dxa"/>
              <w:left w:w="110" w:type="dxa"/>
              <w:bottom w:w="55" w:type="dxa"/>
              <w:right w:w="110" w:type="dxa"/>
            </w:tcMar>
          </w:tcPr>
          <w:p w14:paraId="5D716E72" w14:textId="77777777" w:rsidR="005400EC" w:rsidRDefault="00A63666">
            <w:r>
              <w:rPr>
                <w:sz w:val="19"/>
                <w:szCs w:val="19"/>
              </w:rPr>
              <w:t>SELECT-only guard plus automatic SQL error correction</w:t>
            </w:r>
          </w:p>
        </w:tc>
      </w:tr>
    </w:tbl>
    <w:p w14:paraId="154579D2" w14:textId="77777777" w:rsidR="005400EC" w:rsidRDefault="00A63666">
      <w:pPr>
        <w:pStyle w:val="Heading1"/>
      </w:pPr>
      <w:bookmarkStart w:id="34" w:name="_Toc233572955"/>
      <w:r>
        <w:t>9. RUNNING THE SYSTEM</w:t>
      </w:r>
      <w:bookmarkEnd w:id="34"/>
    </w:p>
    <w:p w14:paraId="255F3872" w14:textId="77777777" w:rsidR="005400EC" w:rsidRDefault="00A63666">
      <w:pPr>
        <w:pStyle w:val="Heading2"/>
      </w:pPr>
      <w:bookmarkStart w:id="35" w:name="_Toc233572956"/>
      <w:r>
        <w:t>9.1 Local components</w:t>
      </w:r>
      <w:bookmarkEnd w:id="35"/>
    </w:p>
    <w:p w14:paraId="51052802" w14:textId="77777777" w:rsidR="005400EC" w:rsidRDefault="00A63666">
      <w:pPr>
        <w:spacing w:after="120"/>
        <w:jc w:val="both"/>
      </w:pPr>
      <w:r>
        <w:t>The application runs entirely on the local machine. Three things run together:</w:t>
      </w:r>
    </w:p>
    <w:p w14:paraId="4DDCB037" w14:textId="77777777" w:rsidR="005400EC" w:rsidRDefault="00A63666">
      <w:pPr>
        <w:pStyle w:val="ListParagraph"/>
        <w:numPr>
          <w:ilvl w:val="0"/>
          <w:numId w:val="2"/>
        </w:numPr>
      </w:pPr>
      <w:r>
        <w:t>MySQL — holds the analytics_db database.</w:t>
      </w:r>
    </w:p>
    <w:p w14:paraId="2660FF81" w14:textId="77777777" w:rsidR="005400EC" w:rsidRDefault="00A63666">
      <w:pPr>
        <w:pStyle w:val="ListParagraph"/>
        <w:numPr>
          <w:ilvl w:val="0"/>
          <w:numId w:val="2"/>
        </w:numPr>
      </w:pPr>
      <w:r>
        <w:t>Ollama — hosts the language model and serves it at localhost:11434.</w:t>
      </w:r>
    </w:p>
    <w:p w14:paraId="7236C350" w14:textId="77777777" w:rsidR="005400EC" w:rsidRDefault="00A63666">
      <w:pPr>
        <w:pStyle w:val="ListParagraph"/>
        <w:numPr>
          <w:ilvl w:val="0"/>
          <w:numId w:val="2"/>
        </w:numPr>
      </w:pPr>
      <w:r>
        <w:t>The app servers — Flask (backend, port 5000) and the Vite dev server (frontend, port 5173).</w:t>
      </w:r>
    </w:p>
    <w:p w14:paraId="39EFD0E5" w14:textId="77777777" w:rsidR="005400EC" w:rsidRDefault="00A63666">
      <w:pPr>
        <w:pStyle w:val="Heading2"/>
      </w:pPr>
      <w:bookmarkStart w:id="36" w:name="_Toc233572957"/>
      <w:r>
        <w:t>9.2 Start sequence</w:t>
      </w:r>
      <w:bookmarkEnd w:id="36"/>
    </w:p>
    <w:p w14:paraId="402DAC58" w14:textId="77777777" w:rsidR="005400EC" w:rsidRDefault="00A63666">
      <w:pPr>
        <w:spacing w:after="120"/>
        <w:jc w:val="both"/>
      </w:pPr>
      <w:r>
        <w:t>The backend is started first (it connects to MySQL and to Ollama), then the frontend; the user opens the browser at the local address and signs in. Because everything is local, the application works with no internet connection.</w:t>
      </w:r>
    </w:p>
    <w:p w14:paraId="33398CED" w14:textId="77777777" w:rsidR="005400EC" w:rsidRDefault="00A63666">
      <w:pPr>
        <w:pStyle w:val="Heading2"/>
      </w:pPr>
      <w:bookmarkStart w:id="37" w:name="_Toc233572958"/>
      <w:r>
        <w:t>9.3 Version control</w:t>
      </w:r>
      <w:bookmarkEnd w:id="37"/>
    </w:p>
    <w:p w14:paraId="41E03B96" w14:textId="77777777" w:rsidR="005400EC" w:rsidRDefault="00A63666">
      <w:pPr>
        <w:spacing w:after="120"/>
        <w:jc w:val="both"/>
      </w:pPr>
      <w:r>
        <w:t>The full source is kept in a Git repository on GitHub, so the project can be cloned, reviewed, and re-run on any machine that has MySQL and Ollama installed.</w:t>
      </w:r>
    </w:p>
    <w:p w14:paraId="525ABB03" w14:textId="77777777" w:rsidR="005400EC" w:rsidRDefault="00A63666">
      <w:pPr>
        <w:pStyle w:val="Heading1"/>
      </w:pPr>
      <w:bookmarkStart w:id="38" w:name="_Toc233572959"/>
      <w:r>
        <w:t>10. SECURITY AND PRIVACY</w:t>
      </w:r>
      <w:bookmarkEnd w:id="3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5400EC" w14:paraId="6785ADE7" w14:textId="77777777">
        <w:tblPrEx>
          <w:tblCellMar>
            <w:top w:w="0" w:type="dxa"/>
            <w:bottom w:w="0" w:type="dxa"/>
          </w:tblCellMar>
        </w:tblPrEx>
        <w:trPr>
          <w:tblHeader/>
        </w:trPr>
        <w:tc>
          <w:tcPr>
            <w:tcW w:w="3600" w:type="dxa"/>
            <w:tcBorders>
              <w:top w:val="single" w:sz="4" w:space="0" w:color="B7BCC9"/>
              <w:left w:val="single" w:sz="4" w:space="0" w:color="B7BCC9"/>
              <w:bottom w:val="single" w:sz="4" w:space="0" w:color="B7BCC9"/>
              <w:right w:val="single" w:sz="4" w:space="0" w:color="B7BCC9"/>
            </w:tcBorders>
            <w:shd w:val="clear" w:color="auto" w:fill="2D3F6E"/>
            <w:tcMar>
              <w:top w:w="70" w:type="dxa"/>
              <w:left w:w="110" w:type="dxa"/>
              <w:bottom w:w="70" w:type="dxa"/>
              <w:right w:w="110" w:type="dxa"/>
            </w:tcMar>
          </w:tcPr>
          <w:p w14:paraId="7DC553E7" w14:textId="77777777" w:rsidR="005400EC" w:rsidRDefault="00A63666">
            <w:r>
              <w:rPr>
                <w:b/>
                <w:bCs/>
                <w:color w:val="FFFFFF"/>
                <w:sz w:val="19"/>
                <w:szCs w:val="19"/>
              </w:rPr>
              <w:t>Risk</w:t>
            </w:r>
          </w:p>
        </w:tc>
        <w:tc>
          <w:tcPr>
            <w:tcW w:w="5760" w:type="dxa"/>
            <w:tcBorders>
              <w:top w:val="single" w:sz="4" w:space="0" w:color="B7BCC9"/>
              <w:left w:val="single" w:sz="4" w:space="0" w:color="B7BCC9"/>
              <w:bottom w:val="single" w:sz="4" w:space="0" w:color="B7BCC9"/>
              <w:right w:val="single" w:sz="4" w:space="0" w:color="B7BCC9"/>
            </w:tcBorders>
            <w:shd w:val="clear" w:color="auto" w:fill="2D3F6E"/>
            <w:tcMar>
              <w:top w:w="70" w:type="dxa"/>
              <w:left w:w="110" w:type="dxa"/>
              <w:bottom w:w="70" w:type="dxa"/>
              <w:right w:w="110" w:type="dxa"/>
            </w:tcMar>
          </w:tcPr>
          <w:p w14:paraId="1630C1C0" w14:textId="77777777" w:rsidR="005400EC" w:rsidRDefault="00A63666">
            <w:r>
              <w:rPr>
                <w:b/>
                <w:bCs/>
                <w:color w:val="FFFFFF"/>
                <w:sz w:val="19"/>
                <w:szCs w:val="19"/>
              </w:rPr>
              <w:t>Mitigation</w:t>
            </w:r>
          </w:p>
        </w:tc>
      </w:tr>
      <w:tr w:rsidR="005400EC" w14:paraId="55277ACE" w14:textId="77777777">
        <w:tblPrEx>
          <w:tblCellMar>
            <w:top w:w="0" w:type="dxa"/>
            <w:bottom w:w="0" w:type="dxa"/>
          </w:tblCellMar>
        </w:tblPrEx>
        <w:tc>
          <w:tcPr>
            <w:tcW w:w="3600" w:type="dxa"/>
            <w:tcBorders>
              <w:top w:val="single" w:sz="4" w:space="0" w:color="B7BCC9"/>
              <w:left w:val="single" w:sz="4" w:space="0" w:color="B7BCC9"/>
              <w:bottom w:val="single" w:sz="4" w:space="0" w:color="B7BCC9"/>
              <w:right w:val="single" w:sz="4" w:space="0" w:color="B7BCC9"/>
            </w:tcBorders>
            <w:shd w:val="clear" w:color="auto" w:fill="FFFFFF"/>
            <w:tcMar>
              <w:top w:w="55" w:type="dxa"/>
              <w:left w:w="110" w:type="dxa"/>
              <w:bottom w:w="55" w:type="dxa"/>
              <w:right w:w="110" w:type="dxa"/>
            </w:tcMar>
          </w:tcPr>
          <w:p w14:paraId="0E6D57E1" w14:textId="77777777" w:rsidR="005400EC" w:rsidRDefault="00A63666">
            <w:r>
              <w:rPr>
                <w:sz w:val="19"/>
                <w:szCs w:val="19"/>
              </w:rPr>
              <w:t>AI generates destructive SQL</w:t>
            </w:r>
          </w:p>
        </w:tc>
        <w:tc>
          <w:tcPr>
            <w:tcW w:w="5760" w:type="dxa"/>
            <w:tcBorders>
              <w:top w:val="single" w:sz="4" w:space="0" w:color="B7BCC9"/>
              <w:left w:val="single" w:sz="4" w:space="0" w:color="B7BCC9"/>
              <w:bottom w:val="single" w:sz="4" w:space="0" w:color="B7BCC9"/>
              <w:right w:val="single" w:sz="4" w:space="0" w:color="B7BCC9"/>
            </w:tcBorders>
            <w:shd w:val="clear" w:color="auto" w:fill="FFFFFF"/>
            <w:tcMar>
              <w:top w:w="55" w:type="dxa"/>
              <w:left w:w="110" w:type="dxa"/>
              <w:bottom w:w="55" w:type="dxa"/>
              <w:right w:w="110" w:type="dxa"/>
            </w:tcMar>
          </w:tcPr>
          <w:p w14:paraId="13D107DE" w14:textId="77777777" w:rsidR="005400EC" w:rsidRDefault="00A63666">
            <w:r>
              <w:rPr>
                <w:sz w:val="19"/>
                <w:szCs w:val="19"/>
              </w:rPr>
              <w:t>Regex blocks anything that is not a SELECT</w:t>
            </w:r>
          </w:p>
        </w:tc>
      </w:tr>
      <w:tr w:rsidR="005400EC" w14:paraId="03AD04B9" w14:textId="77777777">
        <w:tblPrEx>
          <w:tblCellMar>
            <w:top w:w="0" w:type="dxa"/>
            <w:bottom w:w="0" w:type="dxa"/>
          </w:tblCellMar>
        </w:tblPrEx>
        <w:tc>
          <w:tcPr>
            <w:tcW w:w="3600" w:type="dxa"/>
            <w:tcBorders>
              <w:top w:val="single" w:sz="4" w:space="0" w:color="B7BCC9"/>
              <w:left w:val="single" w:sz="4" w:space="0" w:color="B7BCC9"/>
              <w:bottom w:val="single" w:sz="4" w:space="0" w:color="B7BCC9"/>
              <w:right w:val="single" w:sz="4" w:space="0" w:color="B7BCC9"/>
            </w:tcBorders>
            <w:shd w:val="clear" w:color="auto" w:fill="F4F5F9"/>
            <w:tcMar>
              <w:top w:w="55" w:type="dxa"/>
              <w:left w:w="110" w:type="dxa"/>
              <w:bottom w:w="55" w:type="dxa"/>
              <w:right w:w="110" w:type="dxa"/>
            </w:tcMar>
          </w:tcPr>
          <w:p w14:paraId="669F22A6" w14:textId="77777777" w:rsidR="005400EC" w:rsidRDefault="00A63666">
            <w:r>
              <w:rPr>
                <w:sz w:val="19"/>
                <w:szCs w:val="19"/>
              </w:rPr>
              <w:t>Direct unsafe API calls</w:t>
            </w:r>
          </w:p>
        </w:tc>
        <w:tc>
          <w:tcPr>
            <w:tcW w:w="5760" w:type="dxa"/>
            <w:tcBorders>
              <w:top w:val="single" w:sz="4" w:space="0" w:color="B7BCC9"/>
              <w:left w:val="single" w:sz="4" w:space="0" w:color="B7BCC9"/>
              <w:bottom w:val="single" w:sz="4" w:space="0" w:color="B7BCC9"/>
              <w:right w:val="single" w:sz="4" w:space="0" w:color="B7BCC9"/>
            </w:tcBorders>
            <w:shd w:val="clear" w:color="auto" w:fill="F4F5F9"/>
            <w:tcMar>
              <w:top w:w="55" w:type="dxa"/>
              <w:left w:w="110" w:type="dxa"/>
              <w:bottom w:w="55" w:type="dxa"/>
              <w:right w:w="110" w:type="dxa"/>
            </w:tcMar>
          </w:tcPr>
          <w:p w14:paraId="02013724" w14:textId="77777777" w:rsidR="005400EC" w:rsidRDefault="00A63666">
            <w:r>
              <w:rPr>
                <w:sz w:val="19"/>
                <w:szCs w:val="19"/>
              </w:rPr>
              <w:t>Same guard runs server-side, not in the browser</w:t>
            </w:r>
          </w:p>
        </w:tc>
      </w:tr>
      <w:tr w:rsidR="005400EC" w14:paraId="5C4BA18C" w14:textId="77777777">
        <w:tblPrEx>
          <w:tblCellMar>
            <w:top w:w="0" w:type="dxa"/>
            <w:bottom w:w="0" w:type="dxa"/>
          </w:tblCellMar>
        </w:tblPrEx>
        <w:tc>
          <w:tcPr>
            <w:tcW w:w="3600" w:type="dxa"/>
            <w:tcBorders>
              <w:top w:val="single" w:sz="4" w:space="0" w:color="B7BCC9"/>
              <w:left w:val="single" w:sz="4" w:space="0" w:color="B7BCC9"/>
              <w:bottom w:val="single" w:sz="4" w:space="0" w:color="B7BCC9"/>
              <w:right w:val="single" w:sz="4" w:space="0" w:color="B7BCC9"/>
            </w:tcBorders>
            <w:shd w:val="clear" w:color="auto" w:fill="FFFFFF"/>
            <w:tcMar>
              <w:top w:w="55" w:type="dxa"/>
              <w:left w:w="110" w:type="dxa"/>
              <w:bottom w:w="55" w:type="dxa"/>
              <w:right w:w="110" w:type="dxa"/>
            </w:tcMar>
          </w:tcPr>
          <w:p w14:paraId="1F9AD9DE" w14:textId="77777777" w:rsidR="005400EC" w:rsidRDefault="00A63666">
            <w:r>
              <w:rPr>
                <w:sz w:val="19"/>
                <w:szCs w:val="19"/>
              </w:rPr>
              <w:t>SQL injection via the question</w:t>
            </w:r>
          </w:p>
        </w:tc>
        <w:tc>
          <w:tcPr>
            <w:tcW w:w="5760" w:type="dxa"/>
            <w:tcBorders>
              <w:top w:val="single" w:sz="4" w:space="0" w:color="B7BCC9"/>
              <w:left w:val="single" w:sz="4" w:space="0" w:color="B7BCC9"/>
              <w:bottom w:val="single" w:sz="4" w:space="0" w:color="B7BCC9"/>
              <w:right w:val="single" w:sz="4" w:space="0" w:color="B7BCC9"/>
            </w:tcBorders>
            <w:shd w:val="clear" w:color="auto" w:fill="FFFFFF"/>
            <w:tcMar>
              <w:top w:w="55" w:type="dxa"/>
              <w:left w:w="110" w:type="dxa"/>
              <w:bottom w:w="55" w:type="dxa"/>
              <w:right w:w="110" w:type="dxa"/>
            </w:tcMar>
          </w:tcPr>
          <w:p w14:paraId="12A4EE03" w14:textId="77777777" w:rsidR="005400EC" w:rsidRDefault="00A63666">
            <w:r>
              <w:rPr>
                <w:sz w:val="19"/>
                <w:szCs w:val="19"/>
              </w:rPr>
              <w:t>User text is sent to the LLM, never concatenated into SQL</w:t>
            </w:r>
          </w:p>
        </w:tc>
      </w:tr>
      <w:tr w:rsidR="005400EC" w14:paraId="28CFD7DA" w14:textId="77777777">
        <w:tblPrEx>
          <w:tblCellMar>
            <w:top w:w="0" w:type="dxa"/>
            <w:bottom w:w="0" w:type="dxa"/>
          </w:tblCellMar>
        </w:tblPrEx>
        <w:tc>
          <w:tcPr>
            <w:tcW w:w="3600" w:type="dxa"/>
            <w:tcBorders>
              <w:top w:val="single" w:sz="4" w:space="0" w:color="B7BCC9"/>
              <w:left w:val="single" w:sz="4" w:space="0" w:color="B7BCC9"/>
              <w:bottom w:val="single" w:sz="4" w:space="0" w:color="B7BCC9"/>
              <w:right w:val="single" w:sz="4" w:space="0" w:color="B7BCC9"/>
            </w:tcBorders>
            <w:shd w:val="clear" w:color="auto" w:fill="F4F5F9"/>
            <w:tcMar>
              <w:top w:w="55" w:type="dxa"/>
              <w:left w:w="110" w:type="dxa"/>
              <w:bottom w:w="55" w:type="dxa"/>
              <w:right w:w="110" w:type="dxa"/>
            </w:tcMar>
          </w:tcPr>
          <w:p w14:paraId="5C815FBF" w14:textId="77777777" w:rsidR="005400EC" w:rsidRDefault="00A63666">
            <w:r>
              <w:rPr>
                <w:sz w:val="19"/>
                <w:szCs w:val="19"/>
              </w:rPr>
              <w:t>Password exposure</w:t>
            </w:r>
          </w:p>
        </w:tc>
        <w:tc>
          <w:tcPr>
            <w:tcW w:w="5760" w:type="dxa"/>
            <w:tcBorders>
              <w:top w:val="single" w:sz="4" w:space="0" w:color="B7BCC9"/>
              <w:left w:val="single" w:sz="4" w:space="0" w:color="B7BCC9"/>
              <w:bottom w:val="single" w:sz="4" w:space="0" w:color="B7BCC9"/>
              <w:right w:val="single" w:sz="4" w:space="0" w:color="B7BCC9"/>
            </w:tcBorders>
            <w:shd w:val="clear" w:color="auto" w:fill="F4F5F9"/>
            <w:tcMar>
              <w:top w:w="55" w:type="dxa"/>
              <w:left w:w="110" w:type="dxa"/>
              <w:bottom w:w="55" w:type="dxa"/>
              <w:right w:w="110" w:type="dxa"/>
            </w:tcMar>
          </w:tcPr>
          <w:p w14:paraId="6A43097C" w14:textId="77777777" w:rsidR="005400EC" w:rsidRDefault="00A63666">
            <w:r>
              <w:rPr>
                <w:sz w:val="19"/>
                <w:szCs w:val="19"/>
              </w:rPr>
              <w:t>Stored as SHA-256 hashes, never plaintext</w:t>
            </w:r>
          </w:p>
        </w:tc>
      </w:tr>
      <w:tr w:rsidR="005400EC" w14:paraId="7DF4785C" w14:textId="77777777">
        <w:tblPrEx>
          <w:tblCellMar>
            <w:top w:w="0" w:type="dxa"/>
            <w:bottom w:w="0" w:type="dxa"/>
          </w:tblCellMar>
        </w:tblPrEx>
        <w:tc>
          <w:tcPr>
            <w:tcW w:w="3600" w:type="dxa"/>
            <w:tcBorders>
              <w:top w:val="single" w:sz="4" w:space="0" w:color="B7BCC9"/>
              <w:left w:val="single" w:sz="4" w:space="0" w:color="B7BCC9"/>
              <w:bottom w:val="single" w:sz="4" w:space="0" w:color="B7BCC9"/>
              <w:right w:val="single" w:sz="4" w:space="0" w:color="B7BCC9"/>
            </w:tcBorders>
            <w:shd w:val="clear" w:color="auto" w:fill="FFFFFF"/>
            <w:tcMar>
              <w:top w:w="55" w:type="dxa"/>
              <w:left w:w="110" w:type="dxa"/>
              <w:bottom w:w="55" w:type="dxa"/>
              <w:right w:w="110" w:type="dxa"/>
            </w:tcMar>
          </w:tcPr>
          <w:p w14:paraId="48989F0F" w14:textId="77777777" w:rsidR="005400EC" w:rsidRDefault="00A63666">
            <w:r>
              <w:rPr>
                <w:sz w:val="19"/>
                <w:szCs w:val="19"/>
              </w:rPr>
              <w:t>Data leaving the machine</w:t>
            </w:r>
          </w:p>
        </w:tc>
        <w:tc>
          <w:tcPr>
            <w:tcW w:w="5760" w:type="dxa"/>
            <w:tcBorders>
              <w:top w:val="single" w:sz="4" w:space="0" w:color="B7BCC9"/>
              <w:left w:val="single" w:sz="4" w:space="0" w:color="B7BCC9"/>
              <w:bottom w:val="single" w:sz="4" w:space="0" w:color="B7BCC9"/>
              <w:right w:val="single" w:sz="4" w:space="0" w:color="B7BCC9"/>
            </w:tcBorders>
            <w:shd w:val="clear" w:color="auto" w:fill="FFFFFF"/>
            <w:tcMar>
              <w:top w:w="55" w:type="dxa"/>
              <w:left w:w="110" w:type="dxa"/>
              <w:bottom w:w="55" w:type="dxa"/>
              <w:right w:w="110" w:type="dxa"/>
            </w:tcMar>
          </w:tcPr>
          <w:p w14:paraId="221AECA0" w14:textId="77777777" w:rsidR="005400EC" w:rsidRDefault="00A63666">
            <w:r>
              <w:rPr>
                <w:sz w:val="19"/>
                <w:szCs w:val="19"/>
              </w:rPr>
              <w:t>The model is local — questions and data never go to any cloud service</w:t>
            </w:r>
          </w:p>
        </w:tc>
      </w:tr>
      <w:tr w:rsidR="005400EC" w14:paraId="0A1E336D" w14:textId="77777777">
        <w:tblPrEx>
          <w:tblCellMar>
            <w:top w:w="0" w:type="dxa"/>
            <w:bottom w:w="0" w:type="dxa"/>
          </w:tblCellMar>
        </w:tblPrEx>
        <w:tc>
          <w:tcPr>
            <w:tcW w:w="3600" w:type="dxa"/>
            <w:tcBorders>
              <w:top w:val="single" w:sz="4" w:space="0" w:color="B7BCC9"/>
              <w:left w:val="single" w:sz="4" w:space="0" w:color="B7BCC9"/>
              <w:bottom w:val="single" w:sz="4" w:space="0" w:color="B7BCC9"/>
              <w:right w:val="single" w:sz="4" w:space="0" w:color="B7BCC9"/>
            </w:tcBorders>
            <w:shd w:val="clear" w:color="auto" w:fill="F4F5F9"/>
            <w:tcMar>
              <w:top w:w="55" w:type="dxa"/>
              <w:left w:w="110" w:type="dxa"/>
              <w:bottom w:w="55" w:type="dxa"/>
              <w:right w:w="110" w:type="dxa"/>
            </w:tcMar>
          </w:tcPr>
          <w:p w14:paraId="26BA5124" w14:textId="77777777" w:rsidR="005400EC" w:rsidRDefault="00A63666">
            <w:r>
              <w:rPr>
                <w:sz w:val="19"/>
                <w:szCs w:val="19"/>
              </w:rPr>
              <w:t>Unrestricted cross-origin</w:t>
            </w:r>
          </w:p>
        </w:tc>
        <w:tc>
          <w:tcPr>
            <w:tcW w:w="5760" w:type="dxa"/>
            <w:tcBorders>
              <w:top w:val="single" w:sz="4" w:space="0" w:color="B7BCC9"/>
              <w:left w:val="single" w:sz="4" w:space="0" w:color="B7BCC9"/>
              <w:bottom w:val="single" w:sz="4" w:space="0" w:color="B7BCC9"/>
              <w:right w:val="single" w:sz="4" w:space="0" w:color="B7BCC9"/>
            </w:tcBorders>
            <w:shd w:val="clear" w:color="auto" w:fill="F4F5F9"/>
            <w:tcMar>
              <w:top w:w="55" w:type="dxa"/>
              <w:left w:w="110" w:type="dxa"/>
              <w:bottom w:w="55" w:type="dxa"/>
              <w:right w:w="110" w:type="dxa"/>
            </w:tcMar>
          </w:tcPr>
          <w:p w14:paraId="54C7A553" w14:textId="77777777" w:rsidR="005400EC" w:rsidRDefault="00A63666">
            <w:r>
              <w:rPr>
                <w:sz w:val="19"/>
                <w:szCs w:val="19"/>
              </w:rPr>
              <w:t>CORS limited to the known frontend origin</w:t>
            </w:r>
          </w:p>
        </w:tc>
      </w:tr>
    </w:tbl>
    <w:p w14:paraId="43A7A102" w14:textId="77777777" w:rsidR="005400EC" w:rsidRDefault="00A63666">
      <w:pPr>
        <w:spacing w:after="120"/>
        <w:jc w:val="both"/>
      </w:pPr>
      <w:r>
        <w:t>Known limitations and next steps: the login is currently a UI gate (a production build would enforce JWT sessions and use bcrypt instead of SHA-256). This is documented as a planned improvement.</w:t>
      </w:r>
    </w:p>
    <w:p w14:paraId="10D89D5A" w14:textId="77777777" w:rsidR="005400EC" w:rsidRDefault="00A63666">
      <w:pPr>
        <w:pStyle w:val="Heading1"/>
      </w:pPr>
      <w:bookmarkStart w:id="39" w:name="_Toc233572960"/>
      <w:r>
        <w:t>11. END-TO-END WALKTHROUGH</w:t>
      </w:r>
      <w:bookmarkEnd w:id="39"/>
    </w:p>
    <w:p w14:paraId="61192E14" w14:textId="77777777" w:rsidR="005400EC" w:rsidRDefault="00A63666">
      <w:pPr>
        <w:spacing w:after="120"/>
        <w:jc w:val="both"/>
      </w:pPr>
      <w:r>
        <w:t>One sentence that captures the whole system: the user types an English question in the React frontend; it is sent to the Flask backend, which forwards it with the database schema to the local Ollama model; the model returns SQL; the backend validates that it is a safe SELECT, runs it on the MySQL database, auto-selects a chart, logs it, and returns the rows; the frontend renders the chart, table, an AI insight, and three follow-up suggestions.</w:t>
      </w:r>
    </w:p>
    <w:p w14:paraId="1E09B1CD" w14:textId="77777777" w:rsidR="005400EC" w:rsidRDefault="00A63666">
      <w:pPr>
        <w:spacing w:after="120"/>
        <w:jc w:val="both"/>
      </w:pPr>
      <w:r>
        <w:t>The chart and table appear first, from the SQL-writing call. Two further model calls then produce the insight and the follow-up questions in the background, so one query becomes a small guided analysis without making the user wait. If the SQL ever fails, the backend asks the model to fix it once before showing any error, which is what makes the system feel reliable.</w:t>
      </w:r>
    </w:p>
    <w:p w14:paraId="74F6B49A" w14:textId="77777777" w:rsidR="005400EC" w:rsidRDefault="00A63666">
      <w:pPr>
        <w:pStyle w:val="Heading1"/>
      </w:pPr>
      <w:bookmarkStart w:id="40" w:name="_Toc233572961"/>
      <w:r>
        <w:t>12. CHALLENGES AND SOLUTIONS</w:t>
      </w:r>
      <w:bookmarkEnd w:id="40"/>
    </w:p>
    <w:p w14:paraId="377B5B73" w14:textId="77777777" w:rsidR="005400EC" w:rsidRDefault="00A63666">
      <w:pPr>
        <w:pStyle w:val="Heading2"/>
      </w:pPr>
      <w:bookmarkStart w:id="41" w:name="_Toc233572962"/>
      <w:r>
        <w:t>12.1 Misleading generic errors</w:t>
      </w:r>
      <w:bookmarkEnd w:id="41"/>
    </w:p>
    <w:p w14:paraId="12702D03" w14:textId="77777777" w:rsidR="005400EC" w:rsidRDefault="00A63666">
      <w:pPr>
        <w:spacing w:after="120"/>
        <w:jc w:val="both"/>
      </w:pPr>
      <w:r>
        <w:t>A generic "Request failed" message once hid the real cause — a missing database column returning an HTML error page. Lesson applied: surface JSON-shaped errors and check backend logs first.</w:t>
      </w:r>
    </w:p>
    <w:p w14:paraId="747B8495" w14:textId="77777777" w:rsidR="005400EC" w:rsidRDefault="00A63666">
      <w:pPr>
        <w:pStyle w:val="Heading2"/>
      </w:pPr>
      <w:bookmarkStart w:id="42" w:name="_Toc233572963"/>
      <w:r>
        <w:t>12.2 Keeping the model accurate</w:t>
      </w:r>
      <w:bookmarkEnd w:id="42"/>
    </w:p>
    <w:p w14:paraId="419A46AF" w14:textId="77777777" w:rsidR="005400EC" w:rsidRDefault="00A63666">
      <w:pPr>
        <w:spacing w:after="120"/>
        <w:jc w:val="both"/>
      </w:pPr>
      <w:r>
        <w:t>The local model occasionally wrote SQL when asked for prose, or compared per-warehouse stock instead of the total. Fixes: simpler, more directive prompts; explicit SUM-across-warehouses guidance in the schema; and parsers that strip any stray code from the insight text.</w:t>
      </w:r>
    </w:p>
    <w:p w14:paraId="56967978" w14:textId="77777777" w:rsidR="005400EC" w:rsidRDefault="00A63666">
      <w:pPr>
        <w:pStyle w:val="Heading2"/>
      </w:pPr>
      <w:bookmarkStart w:id="43" w:name="_Toc233572964"/>
      <w:r>
        <w:t>12.3 Local inference speed</w:t>
      </w:r>
      <w:bookmarkEnd w:id="43"/>
    </w:p>
    <w:p w14:paraId="65BEDEE3" w14:textId="77777777" w:rsidR="005400EC" w:rsidRDefault="00A63666">
      <w:pPr>
        <w:spacing w:after="120"/>
        <w:jc w:val="both"/>
      </w:pPr>
      <w:r>
        <w:t>On a CPU-only laptop a 7-billion-parameter model is heavy. Keeping the model warm in RAM (keep_alive) cut a roughly 25-second cold call to about 4 seconds, and capping the output length (num_predict) avoids the model rambling. A smaller 3b model can halve the time again.</w:t>
      </w:r>
    </w:p>
    <w:p w14:paraId="667992B0" w14:textId="77777777" w:rsidR="005400EC" w:rsidRDefault="00A63666">
      <w:pPr>
        <w:pStyle w:val="Heading2"/>
      </w:pPr>
      <w:bookmarkStart w:id="44" w:name="_Toc233572965"/>
      <w:r>
        <w:t>12.4 Keeping sample data current</w:t>
      </w:r>
      <w:bookmarkEnd w:id="44"/>
    </w:p>
    <w:p w14:paraId="60FD5D2D" w14:textId="77777777" w:rsidR="005400EC" w:rsidRDefault="00A63666">
      <w:pPr>
        <w:spacing w:after="120"/>
        <w:jc w:val="both"/>
      </w:pPr>
      <w:r>
        <w:t>Time-based questions need recent data. All dated rows are seeded relative to the current date, so re-running the seed scripts refreshes the data and "this week" / "today" queries always return results.</w:t>
      </w:r>
    </w:p>
    <w:p w14:paraId="72EC6F1F" w14:textId="77777777" w:rsidR="005400EC" w:rsidRDefault="00A63666">
      <w:pPr>
        <w:pStyle w:val="Heading1"/>
        <w:pageBreakBefore/>
      </w:pPr>
      <w:bookmarkStart w:id="45" w:name="_Toc233572966"/>
      <w:r>
        <w:t>APPENDIX: FULL DATABASE SCHEMA</w:t>
      </w:r>
      <w:bookmarkEnd w:id="45"/>
    </w:p>
    <w:p w14:paraId="736FE80D" w14:textId="77777777" w:rsidR="005400EC" w:rsidRDefault="00A63666">
      <w:pPr>
        <w:spacing w:after="120"/>
        <w:jc w:val="both"/>
      </w:pPr>
      <w:r>
        <w:t>Every table with its columns. Notation: PK = primary key; → marks a foreign key; [..] lists allowed values.</w:t>
      </w:r>
    </w:p>
    <w:p w14:paraId="27263B3A" w14:textId="77777777" w:rsidR="005400EC" w:rsidRDefault="00A63666">
      <w:pPr>
        <w:pStyle w:val="Heading2"/>
      </w:pPr>
      <w:bookmarkStart w:id="46" w:name="_Toc233572967"/>
      <w:r>
        <w:t>Sales</w:t>
      </w:r>
      <w:bookmarkEnd w:id="46"/>
    </w:p>
    <w:p w14:paraId="00BAE755" w14:textId="77777777" w:rsidR="005400EC" w:rsidRDefault="00A63666">
      <w:pPr>
        <w:spacing w:before="120" w:after="30"/>
      </w:pPr>
      <w:r>
        <w:rPr>
          <w:rFonts w:ascii="Consolas" w:eastAsia="Consolas" w:hAnsi="Consolas" w:cs="Consolas"/>
          <w:b/>
          <w:bCs/>
          <w:color w:val="2D3F6E"/>
          <w:sz w:val="20"/>
          <w:szCs w:val="20"/>
        </w:rPr>
        <w:t>customers</w:t>
      </w:r>
    </w:p>
    <w:p w14:paraId="1D495164" w14:textId="77777777" w:rsidR="005400EC" w:rsidRDefault="00A63666">
      <w:pPr>
        <w:shd w:val="clear" w:color="auto" w:fill="F7F8FB"/>
        <w:spacing w:after="80"/>
      </w:pPr>
      <w:r>
        <w:rPr>
          <w:rFonts w:ascii="Consolas" w:eastAsia="Consolas" w:hAnsi="Consolas" w:cs="Consolas"/>
          <w:sz w:val="16"/>
          <w:szCs w:val="16"/>
        </w:rPr>
        <w:t>id PK, customer_name, email, phone, region [North/South/East/West], segment [enterprise/mid_market/smb], created_at</w:t>
      </w:r>
    </w:p>
    <w:p w14:paraId="20C434EF" w14:textId="77777777" w:rsidR="005400EC" w:rsidRDefault="00A63666">
      <w:pPr>
        <w:spacing w:before="120" w:after="30"/>
      </w:pPr>
      <w:r>
        <w:rPr>
          <w:rFonts w:ascii="Consolas" w:eastAsia="Consolas" w:hAnsi="Consolas" w:cs="Consolas"/>
          <w:b/>
          <w:bCs/>
          <w:color w:val="2D3F6E"/>
          <w:sz w:val="20"/>
          <w:szCs w:val="20"/>
        </w:rPr>
        <w:t>sales_orders</w:t>
      </w:r>
    </w:p>
    <w:p w14:paraId="222F7E5E" w14:textId="77777777" w:rsidR="005400EC" w:rsidRDefault="00A63666">
      <w:pPr>
        <w:shd w:val="clear" w:color="auto" w:fill="F7F8FB"/>
        <w:spacing w:after="80"/>
      </w:pPr>
      <w:r>
        <w:rPr>
          <w:rFonts w:ascii="Consolas" w:eastAsia="Consolas" w:hAnsi="Consolas" w:cs="Consolas"/>
          <w:sz w:val="16"/>
          <w:szCs w:val="16"/>
        </w:rPr>
        <w:t>id PK, order_number, customer_id → customers.id, order_date, status [pending/shipped/delivered/cancelled], total_amount, salesperson</w:t>
      </w:r>
    </w:p>
    <w:p w14:paraId="130FAD90" w14:textId="77777777" w:rsidR="005400EC" w:rsidRDefault="00A63666">
      <w:pPr>
        <w:spacing w:before="120" w:after="30"/>
      </w:pPr>
      <w:r>
        <w:rPr>
          <w:rFonts w:ascii="Consolas" w:eastAsia="Consolas" w:hAnsi="Consolas" w:cs="Consolas"/>
          <w:b/>
          <w:bCs/>
          <w:color w:val="2D3F6E"/>
          <w:sz w:val="20"/>
          <w:szCs w:val="20"/>
        </w:rPr>
        <w:t>sales_order_items</w:t>
      </w:r>
    </w:p>
    <w:p w14:paraId="5B821B21" w14:textId="77777777" w:rsidR="005400EC" w:rsidRDefault="00A63666">
      <w:pPr>
        <w:shd w:val="clear" w:color="auto" w:fill="F7F8FB"/>
        <w:spacing w:after="80"/>
      </w:pPr>
      <w:r>
        <w:rPr>
          <w:rFonts w:ascii="Consolas" w:eastAsia="Consolas" w:hAnsi="Consolas" w:cs="Consolas"/>
          <w:sz w:val="16"/>
          <w:szCs w:val="16"/>
        </w:rPr>
        <w:t>id PK, sales_order_id → sales_orders.id, product_id → products.id, quantity, unit_price, line_total</w:t>
      </w:r>
    </w:p>
    <w:p w14:paraId="2957B0D2" w14:textId="77777777" w:rsidR="005400EC" w:rsidRDefault="00A63666">
      <w:pPr>
        <w:spacing w:before="120" w:after="30"/>
      </w:pPr>
      <w:r>
        <w:rPr>
          <w:rFonts w:ascii="Consolas" w:eastAsia="Consolas" w:hAnsi="Consolas" w:cs="Consolas"/>
          <w:b/>
          <w:bCs/>
          <w:color w:val="2D3F6E"/>
          <w:sz w:val="20"/>
          <w:szCs w:val="20"/>
        </w:rPr>
        <w:t>invoices</w:t>
      </w:r>
    </w:p>
    <w:p w14:paraId="242732C5" w14:textId="77777777" w:rsidR="005400EC" w:rsidRDefault="00A63666">
      <w:pPr>
        <w:shd w:val="clear" w:color="auto" w:fill="F7F8FB"/>
        <w:spacing w:after="80"/>
      </w:pPr>
      <w:r>
        <w:rPr>
          <w:rFonts w:ascii="Consolas" w:eastAsia="Consolas" w:hAnsi="Consolas" w:cs="Consolas"/>
          <w:sz w:val="16"/>
          <w:szCs w:val="16"/>
        </w:rPr>
        <w:t>id PK, invoice_number, sales_order_id → sales_orders.id, invoice_date, amount, status [paid/pending/overdue], paid_on</w:t>
      </w:r>
    </w:p>
    <w:p w14:paraId="0ED3782D" w14:textId="77777777" w:rsidR="005400EC" w:rsidRDefault="00A63666">
      <w:pPr>
        <w:pStyle w:val="Heading2"/>
      </w:pPr>
      <w:bookmarkStart w:id="47" w:name="_Toc233572968"/>
      <w:r>
        <w:t>Human Resources</w:t>
      </w:r>
      <w:bookmarkEnd w:id="47"/>
    </w:p>
    <w:p w14:paraId="61B60A32" w14:textId="77777777" w:rsidR="005400EC" w:rsidRDefault="00A63666">
      <w:pPr>
        <w:spacing w:before="120" w:after="30"/>
      </w:pPr>
      <w:r>
        <w:rPr>
          <w:rFonts w:ascii="Consolas" w:eastAsia="Consolas" w:hAnsi="Consolas" w:cs="Consolas"/>
          <w:b/>
          <w:bCs/>
          <w:color w:val="2D3F6E"/>
          <w:sz w:val="20"/>
          <w:szCs w:val="20"/>
        </w:rPr>
        <w:t>employees</w:t>
      </w:r>
    </w:p>
    <w:p w14:paraId="1FB214AE" w14:textId="77777777" w:rsidR="005400EC" w:rsidRDefault="00A63666">
      <w:pPr>
        <w:shd w:val="clear" w:color="auto" w:fill="F7F8FB"/>
        <w:spacing w:after="80"/>
      </w:pPr>
      <w:r>
        <w:rPr>
          <w:rFonts w:ascii="Consolas" w:eastAsia="Consolas" w:hAnsi="Consolas" w:cs="Consolas"/>
          <w:sz w:val="16"/>
          <w:szCs w:val="16"/>
        </w:rPr>
        <w:t>id PK, employee_code, full_name, email, department, role, hire_date, salary, manager_id → employees.id, status [active/on_leave/resigned]</w:t>
      </w:r>
    </w:p>
    <w:p w14:paraId="0DD01C00" w14:textId="77777777" w:rsidR="005400EC" w:rsidRDefault="00A63666">
      <w:pPr>
        <w:spacing w:before="120" w:after="30"/>
      </w:pPr>
      <w:r>
        <w:rPr>
          <w:rFonts w:ascii="Consolas" w:eastAsia="Consolas" w:hAnsi="Consolas" w:cs="Consolas"/>
          <w:b/>
          <w:bCs/>
          <w:color w:val="2D3F6E"/>
          <w:sz w:val="20"/>
          <w:szCs w:val="20"/>
        </w:rPr>
        <w:t>attendance</w:t>
      </w:r>
    </w:p>
    <w:p w14:paraId="03CED5BD" w14:textId="77777777" w:rsidR="005400EC" w:rsidRDefault="00A63666">
      <w:pPr>
        <w:shd w:val="clear" w:color="auto" w:fill="F7F8FB"/>
        <w:spacing w:after="80"/>
      </w:pPr>
      <w:r>
        <w:rPr>
          <w:rFonts w:ascii="Consolas" w:eastAsia="Consolas" w:hAnsi="Consolas" w:cs="Consolas"/>
          <w:sz w:val="16"/>
          <w:szCs w:val="16"/>
        </w:rPr>
        <w:t>id PK, employee_id → employees.id, work_date, check_in TIME, check_out TIME, hours_worked, status [present/absent/half_day/wfh]</w:t>
      </w:r>
    </w:p>
    <w:p w14:paraId="30EA6DCE" w14:textId="77777777" w:rsidR="005400EC" w:rsidRDefault="00A63666">
      <w:pPr>
        <w:spacing w:before="120" w:after="30"/>
      </w:pPr>
      <w:r>
        <w:rPr>
          <w:rFonts w:ascii="Consolas" w:eastAsia="Consolas" w:hAnsi="Consolas" w:cs="Consolas"/>
          <w:b/>
          <w:bCs/>
          <w:color w:val="2D3F6E"/>
          <w:sz w:val="20"/>
          <w:szCs w:val="20"/>
        </w:rPr>
        <w:t>leaves</w:t>
      </w:r>
    </w:p>
    <w:p w14:paraId="2C834FE1" w14:textId="77777777" w:rsidR="005400EC" w:rsidRDefault="00A63666">
      <w:pPr>
        <w:shd w:val="clear" w:color="auto" w:fill="F7F8FB"/>
        <w:spacing w:after="80"/>
      </w:pPr>
      <w:r>
        <w:rPr>
          <w:rFonts w:ascii="Consolas" w:eastAsia="Consolas" w:hAnsi="Consolas" w:cs="Consolas"/>
          <w:sz w:val="16"/>
          <w:szCs w:val="16"/>
        </w:rPr>
        <w:t>id PK, employee_id → employees.id, leave_type [sick/casual/earned/unpaid], start_date, end_date, status [approved/pending/rejected], reason</w:t>
      </w:r>
    </w:p>
    <w:p w14:paraId="449C2EA0" w14:textId="77777777" w:rsidR="005400EC" w:rsidRDefault="00A63666">
      <w:pPr>
        <w:spacing w:before="120" w:after="30"/>
      </w:pPr>
      <w:r>
        <w:rPr>
          <w:rFonts w:ascii="Consolas" w:eastAsia="Consolas" w:hAnsi="Consolas" w:cs="Consolas"/>
          <w:b/>
          <w:bCs/>
          <w:color w:val="2D3F6E"/>
          <w:sz w:val="20"/>
          <w:szCs w:val="20"/>
        </w:rPr>
        <w:t>payroll</w:t>
      </w:r>
    </w:p>
    <w:p w14:paraId="36B57955" w14:textId="77777777" w:rsidR="005400EC" w:rsidRDefault="00A63666">
      <w:pPr>
        <w:shd w:val="clear" w:color="auto" w:fill="F7F8FB"/>
        <w:spacing w:after="80"/>
      </w:pPr>
      <w:r>
        <w:rPr>
          <w:rFonts w:ascii="Consolas" w:eastAsia="Consolas" w:hAnsi="Consolas" w:cs="Consolas"/>
          <w:sz w:val="16"/>
          <w:szCs w:val="16"/>
        </w:rPr>
        <w:t>id PK, employee_id → employees.id, pay_month (first of month), basic, allowances, deductions, net_pay, paid_on</w:t>
      </w:r>
    </w:p>
    <w:p w14:paraId="6AFC771C" w14:textId="77777777" w:rsidR="005400EC" w:rsidRDefault="00A63666">
      <w:pPr>
        <w:pStyle w:val="Heading2"/>
      </w:pPr>
      <w:bookmarkStart w:id="48" w:name="_Toc233572969"/>
      <w:r>
        <w:t>Inventory</w:t>
      </w:r>
      <w:bookmarkEnd w:id="48"/>
    </w:p>
    <w:p w14:paraId="72726714" w14:textId="77777777" w:rsidR="005400EC" w:rsidRDefault="00A63666">
      <w:pPr>
        <w:spacing w:before="120" w:after="30"/>
      </w:pPr>
      <w:r>
        <w:rPr>
          <w:rFonts w:ascii="Consolas" w:eastAsia="Consolas" w:hAnsi="Consolas" w:cs="Consolas"/>
          <w:b/>
          <w:bCs/>
          <w:color w:val="2D3F6E"/>
          <w:sz w:val="20"/>
          <w:szCs w:val="20"/>
        </w:rPr>
        <w:t>products</w:t>
      </w:r>
    </w:p>
    <w:p w14:paraId="29E9587D" w14:textId="77777777" w:rsidR="005400EC" w:rsidRDefault="00A63666">
      <w:pPr>
        <w:shd w:val="clear" w:color="auto" w:fill="F7F8FB"/>
        <w:spacing w:after="80"/>
      </w:pPr>
      <w:r>
        <w:rPr>
          <w:rFonts w:ascii="Consolas" w:eastAsia="Consolas" w:hAnsi="Consolas" w:cs="Consolas"/>
          <w:sz w:val="16"/>
          <w:szCs w:val="16"/>
        </w:rPr>
        <w:t>id PK, sku, product_name, category [Raw Material/Tooling/Component/Consumable/Finished Goods/Spare Part/PPE], unit_price, reorder_level</w:t>
      </w:r>
    </w:p>
    <w:p w14:paraId="77F46E60" w14:textId="77777777" w:rsidR="005400EC" w:rsidRDefault="00A63666">
      <w:pPr>
        <w:spacing w:before="120" w:after="30"/>
      </w:pPr>
      <w:r>
        <w:rPr>
          <w:rFonts w:ascii="Consolas" w:eastAsia="Consolas" w:hAnsi="Consolas" w:cs="Consolas"/>
          <w:b/>
          <w:bCs/>
          <w:color w:val="2D3F6E"/>
          <w:sz w:val="20"/>
          <w:szCs w:val="20"/>
        </w:rPr>
        <w:t>warehouses</w:t>
      </w:r>
    </w:p>
    <w:p w14:paraId="773B5733" w14:textId="77777777" w:rsidR="005400EC" w:rsidRDefault="00A63666">
      <w:pPr>
        <w:shd w:val="clear" w:color="auto" w:fill="F7F8FB"/>
        <w:spacing w:after="80"/>
      </w:pPr>
      <w:r>
        <w:rPr>
          <w:rFonts w:ascii="Consolas" w:eastAsia="Consolas" w:hAnsi="Consolas" w:cs="Consolas"/>
          <w:sz w:val="16"/>
          <w:szCs w:val="16"/>
        </w:rPr>
        <w:t>id PK, warehouse_name, location, capacity</w:t>
      </w:r>
    </w:p>
    <w:p w14:paraId="3A8D4952" w14:textId="77777777" w:rsidR="005400EC" w:rsidRDefault="00A63666">
      <w:pPr>
        <w:spacing w:before="120" w:after="30"/>
      </w:pPr>
      <w:r>
        <w:rPr>
          <w:rFonts w:ascii="Consolas" w:eastAsia="Consolas" w:hAnsi="Consolas" w:cs="Consolas"/>
          <w:b/>
          <w:bCs/>
          <w:color w:val="2D3F6E"/>
          <w:sz w:val="20"/>
          <w:szCs w:val="20"/>
        </w:rPr>
        <w:t>inventory</w:t>
      </w:r>
    </w:p>
    <w:p w14:paraId="5942AA20" w14:textId="77777777" w:rsidR="005400EC" w:rsidRDefault="00A63666">
      <w:pPr>
        <w:shd w:val="clear" w:color="auto" w:fill="F7F8FB"/>
        <w:spacing w:after="80"/>
      </w:pPr>
      <w:r>
        <w:rPr>
          <w:rFonts w:ascii="Consolas" w:eastAsia="Consolas" w:hAnsi="Consolas" w:cs="Consolas"/>
          <w:sz w:val="16"/>
          <w:szCs w:val="16"/>
        </w:rPr>
        <w:t>id PK, product_id → products.id, warehouse_id → warehouses.id, quantity, last_updated DATETIME</w:t>
      </w:r>
    </w:p>
    <w:p w14:paraId="6D857792" w14:textId="77777777" w:rsidR="005400EC" w:rsidRDefault="00A63666">
      <w:pPr>
        <w:spacing w:before="120" w:after="30"/>
      </w:pPr>
      <w:r>
        <w:rPr>
          <w:rFonts w:ascii="Consolas" w:eastAsia="Consolas" w:hAnsi="Consolas" w:cs="Consolas"/>
          <w:b/>
          <w:bCs/>
          <w:color w:val="2D3F6E"/>
          <w:sz w:val="20"/>
          <w:szCs w:val="20"/>
        </w:rPr>
        <w:t>stock_movements</w:t>
      </w:r>
    </w:p>
    <w:p w14:paraId="34491619" w14:textId="77777777" w:rsidR="005400EC" w:rsidRDefault="00A63666">
      <w:pPr>
        <w:shd w:val="clear" w:color="auto" w:fill="F7F8FB"/>
        <w:spacing w:after="80"/>
      </w:pPr>
      <w:r>
        <w:rPr>
          <w:rFonts w:ascii="Consolas" w:eastAsia="Consolas" w:hAnsi="Consolas" w:cs="Consolas"/>
          <w:sz w:val="16"/>
          <w:szCs w:val="16"/>
        </w:rPr>
        <w:t>id PK, product_id → products.id, warehouse_id → warehouses.id, movement_type [in/out/transfer/adjust], quantity, reference, movement_date DATETIME</w:t>
      </w:r>
    </w:p>
    <w:p w14:paraId="72E192DF" w14:textId="77777777" w:rsidR="005400EC" w:rsidRDefault="00A63666">
      <w:pPr>
        <w:pStyle w:val="Heading2"/>
      </w:pPr>
      <w:bookmarkStart w:id="49" w:name="_Toc233572970"/>
      <w:r>
        <w:t>Purchasing</w:t>
      </w:r>
      <w:bookmarkEnd w:id="49"/>
    </w:p>
    <w:p w14:paraId="52CC7464" w14:textId="77777777" w:rsidR="005400EC" w:rsidRDefault="00A63666">
      <w:pPr>
        <w:spacing w:before="120" w:after="30"/>
      </w:pPr>
      <w:r>
        <w:rPr>
          <w:rFonts w:ascii="Consolas" w:eastAsia="Consolas" w:hAnsi="Consolas" w:cs="Consolas"/>
          <w:b/>
          <w:bCs/>
          <w:color w:val="2D3F6E"/>
          <w:sz w:val="20"/>
          <w:szCs w:val="20"/>
        </w:rPr>
        <w:t>purchase_orders</w:t>
      </w:r>
    </w:p>
    <w:p w14:paraId="0899F214" w14:textId="77777777" w:rsidR="005400EC" w:rsidRDefault="00A63666">
      <w:pPr>
        <w:shd w:val="clear" w:color="auto" w:fill="F7F8FB"/>
        <w:spacing w:after="80"/>
      </w:pPr>
      <w:r>
        <w:rPr>
          <w:rFonts w:ascii="Consolas" w:eastAsia="Consolas" w:hAnsi="Consolas" w:cs="Consolas"/>
          <w:sz w:val="16"/>
          <w:szCs w:val="16"/>
        </w:rPr>
        <w:t>id PK, po_number, supplier_id → suppliers.id, order_date, status [pending/received/cancelled], total_amount, buyer</w:t>
      </w:r>
    </w:p>
    <w:p w14:paraId="14E8A343" w14:textId="77777777" w:rsidR="005400EC" w:rsidRDefault="00A63666">
      <w:pPr>
        <w:spacing w:before="120" w:after="30"/>
      </w:pPr>
      <w:r>
        <w:rPr>
          <w:rFonts w:ascii="Consolas" w:eastAsia="Consolas" w:hAnsi="Consolas" w:cs="Consolas"/>
          <w:b/>
          <w:bCs/>
          <w:color w:val="2D3F6E"/>
          <w:sz w:val="20"/>
          <w:szCs w:val="20"/>
        </w:rPr>
        <w:t>purchase_order_items</w:t>
      </w:r>
    </w:p>
    <w:p w14:paraId="3BCC0B72" w14:textId="77777777" w:rsidR="005400EC" w:rsidRDefault="00A63666">
      <w:pPr>
        <w:shd w:val="clear" w:color="auto" w:fill="F7F8FB"/>
        <w:spacing w:after="80"/>
      </w:pPr>
      <w:r>
        <w:rPr>
          <w:rFonts w:ascii="Consolas" w:eastAsia="Consolas" w:hAnsi="Consolas" w:cs="Consolas"/>
          <w:sz w:val="16"/>
          <w:szCs w:val="16"/>
        </w:rPr>
        <w:t>id PK, po_id → purchase_orders.id, product_id → products.id, quantity, unit_cost, line_total</w:t>
      </w:r>
    </w:p>
    <w:p w14:paraId="1DDFE08B" w14:textId="77777777" w:rsidR="005400EC" w:rsidRDefault="00A63666">
      <w:pPr>
        <w:spacing w:before="120" w:after="30"/>
      </w:pPr>
      <w:r>
        <w:rPr>
          <w:rFonts w:ascii="Consolas" w:eastAsia="Consolas" w:hAnsi="Consolas" w:cs="Consolas"/>
          <w:b/>
          <w:bCs/>
          <w:color w:val="2D3F6E"/>
          <w:sz w:val="20"/>
          <w:szCs w:val="20"/>
        </w:rPr>
        <w:t>goods_receipts</w:t>
      </w:r>
    </w:p>
    <w:p w14:paraId="30B5FCF4" w14:textId="77777777" w:rsidR="005400EC" w:rsidRDefault="00A63666">
      <w:pPr>
        <w:shd w:val="clear" w:color="auto" w:fill="F7F8FB"/>
        <w:spacing w:after="80"/>
      </w:pPr>
      <w:r>
        <w:rPr>
          <w:rFonts w:ascii="Consolas" w:eastAsia="Consolas" w:hAnsi="Consolas" w:cs="Consolas"/>
          <w:sz w:val="16"/>
          <w:szCs w:val="16"/>
        </w:rPr>
        <w:t>id PK, po_id → purchase_orders.id, received_date, received_by, status [complete/partial/rejected]</w:t>
      </w:r>
    </w:p>
    <w:p w14:paraId="50B5E8EB" w14:textId="77777777" w:rsidR="005400EC" w:rsidRDefault="00A63666">
      <w:pPr>
        <w:pStyle w:val="Heading2"/>
      </w:pPr>
      <w:bookmarkStart w:id="50" w:name="_Toc233572971"/>
      <w:r>
        <w:t>Manufacturing</w:t>
      </w:r>
      <w:bookmarkEnd w:id="50"/>
    </w:p>
    <w:p w14:paraId="6DB555C3" w14:textId="77777777" w:rsidR="005400EC" w:rsidRDefault="00A63666">
      <w:pPr>
        <w:spacing w:before="120" w:after="30"/>
      </w:pPr>
      <w:r>
        <w:rPr>
          <w:rFonts w:ascii="Consolas" w:eastAsia="Consolas" w:hAnsi="Consolas" w:cs="Consolas"/>
          <w:b/>
          <w:bCs/>
          <w:color w:val="2D3F6E"/>
          <w:sz w:val="20"/>
          <w:szCs w:val="20"/>
        </w:rPr>
        <w:t>units_produced</w:t>
      </w:r>
    </w:p>
    <w:p w14:paraId="60A8043D" w14:textId="77777777" w:rsidR="005400EC" w:rsidRDefault="00A63666">
      <w:pPr>
        <w:shd w:val="clear" w:color="auto" w:fill="F7F8FB"/>
        <w:spacing w:after="80"/>
      </w:pPr>
      <w:r>
        <w:rPr>
          <w:rFonts w:ascii="Consolas" w:eastAsia="Consolas" w:hAnsi="Consolas" w:cs="Consolas"/>
          <w:sz w:val="16"/>
          <w:szCs w:val="16"/>
        </w:rPr>
        <w:t>id PK, machine_id, shift_date, shift_type [morning/evening/night], units_count, operator_name</w:t>
      </w:r>
    </w:p>
    <w:p w14:paraId="28B76F4E" w14:textId="77777777" w:rsidR="005400EC" w:rsidRDefault="00A63666">
      <w:pPr>
        <w:spacing w:before="120" w:after="30"/>
      </w:pPr>
      <w:r>
        <w:rPr>
          <w:rFonts w:ascii="Consolas" w:eastAsia="Consolas" w:hAnsi="Consolas" w:cs="Consolas"/>
          <w:b/>
          <w:bCs/>
          <w:color w:val="2D3F6E"/>
          <w:sz w:val="20"/>
          <w:szCs w:val="20"/>
        </w:rPr>
        <w:t>defect_logs</w:t>
      </w:r>
    </w:p>
    <w:p w14:paraId="2035C054" w14:textId="77777777" w:rsidR="005400EC" w:rsidRDefault="00A63666">
      <w:pPr>
        <w:shd w:val="clear" w:color="auto" w:fill="F7F8FB"/>
        <w:spacing w:after="80"/>
      </w:pPr>
      <w:r>
        <w:rPr>
          <w:rFonts w:ascii="Consolas" w:eastAsia="Consolas" w:hAnsi="Consolas" w:cs="Consolas"/>
          <w:sz w:val="16"/>
          <w:szCs w:val="16"/>
        </w:rPr>
        <w:t>id PK, machine_id, defect_type, severity [low/medium/high/critical], detected_at DATETIME, supplier_id → suppliers.id, units_affected</w:t>
      </w:r>
    </w:p>
    <w:p w14:paraId="49202ACF" w14:textId="77777777" w:rsidR="005400EC" w:rsidRDefault="00A63666">
      <w:pPr>
        <w:spacing w:before="120" w:after="30"/>
      </w:pPr>
      <w:r>
        <w:rPr>
          <w:rFonts w:ascii="Consolas" w:eastAsia="Consolas" w:hAnsi="Consolas" w:cs="Consolas"/>
          <w:b/>
          <w:bCs/>
          <w:color w:val="2D3F6E"/>
          <w:sz w:val="20"/>
          <w:szCs w:val="20"/>
        </w:rPr>
        <w:t>machine_status</w:t>
      </w:r>
    </w:p>
    <w:p w14:paraId="72172E4C" w14:textId="77777777" w:rsidR="005400EC" w:rsidRDefault="00A63666">
      <w:pPr>
        <w:shd w:val="clear" w:color="auto" w:fill="F7F8FB"/>
        <w:spacing w:after="80"/>
      </w:pPr>
      <w:r>
        <w:rPr>
          <w:rFonts w:ascii="Consolas" w:eastAsia="Consolas" w:hAnsi="Consolas" w:cs="Consolas"/>
          <w:sz w:val="16"/>
          <w:szCs w:val="16"/>
        </w:rPr>
        <w:t>id PK, machine_id, machine_name, status [running/maintenance/down], last_maintenance, department</w:t>
      </w:r>
    </w:p>
    <w:p w14:paraId="7E581769" w14:textId="77777777" w:rsidR="005400EC" w:rsidRDefault="00A63666">
      <w:pPr>
        <w:spacing w:before="120" w:after="30"/>
      </w:pPr>
      <w:r>
        <w:rPr>
          <w:rFonts w:ascii="Consolas" w:eastAsia="Consolas" w:hAnsi="Consolas" w:cs="Consolas"/>
          <w:b/>
          <w:bCs/>
          <w:color w:val="2D3F6E"/>
          <w:sz w:val="20"/>
          <w:szCs w:val="20"/>
        </w:rPr>
        <w:t>shift_records</w:t>
      </w:r>
    </w:p>
    <w:p w14:paraId="14871673" w14:textId="77777777" w:rsidR="005400EC" w:rsidRDefault="00A63666">
      <w:pPr>
        <w:shd w:val="clear" w:color="auto" w:fill="F7F8FB"/>
        <w:spacing w:after="80"/>
      </w:pPr>
      <w:r>
        <w:rPr>
          <w:rFonts w:ascii="Consolas" w:eastAsia="Consolas" w:hAnsi="Consolas" w:cs="Consolas"/>
          <w:sz w:val="16"/>
          <w:szCs w:val="16"/>
        </w:rPr>
        <w:t>id PK, shift_date, shift_type, operator_name, machine_id, hours_worked</w:t>
      </w:r>
    </w:p>
    <w:p w14:paraId="1D7504A2" w14:textId="77777777" w:rsidR="005400EC" w:rsidRDefault="00A63666">
      <w:pPr>
        <w:spacing w:before="120" w:after="30"/>
      </w:pPr>
      <w:r>
        <w:rPr>
          <w:rFonts w:ascii="Consolas" w:eastAsia="Consolas" w:hAnsi="Consolas" w:cs="Consolas"/>
          <w:b/>
          <w:bCs/>
          <w:color w:val="2D3F6E"/>
          <w:sz w:val="20"/>
          <w:szCs w:val="20"/>
        </w:rPr>
        <w:t>suppliers</w:t>
      </w:r>
    </w:p>
    <w:p w14:paraId="2D3F7FF0" w14:textId="77777777" w:rsidR="005400EC" w:rsidRDefault="00A63666">
      <w:pPr>
        <w:shd w:val="clear" w:color="auto" w:fill="F7F8FB"/>
        <w:spacing w:after="80"/>
      </w:pPr>
      <w:r>
        <w:rPr>
          <w:rFonts w:ascii="Consolas" w:eastAsia="Consolas" w:hAnsi="Consolas" w:cs="Consolas"/>
          <w:sz w:val="16"/>
          <w:szCs w:val="16"/>
        </w:rPr>
        <w:t>id PK, supplier_name, region, contact_email, rating</w:t>
      </w:r>
    </w:p>
    <w:p w14:paraId="781BDFCB" w14:textId="77777777" w:rsidR="005400EC" w:rsidRDefault="00A63666">
      <w:pPr>
        <w:pStyle w:val="Heading2"/>
      </w:pPr>
      <w:bookmarkStart w:id="51" w:name="_Toc233572972"/>
      <w:r>
        <w:t>System</w:t>
      </w:r>
      <w:bookmarkEnd w:id="51"/>
    </w:p>
    <w:p w14:paraId="60656522" w14:textId="77777777" w:rsidR="005400EC" w:rsidRDefault="00A63666">
      <w:pPr>
        <w:spacing w:before="120" w:after="30"/>
      </w:pPr>
      <w:r>
        <w:rPr>
          <w:rFonts w:ascii="Consolas" w:eastAsia="Consolas" w:hAnsi="Consolas" w:cs="Consolas"/>
          <w:b/>
          <w:bCs/>
          <w:color w:val="2D3F6E"/>
          <w:sz w:val="20"/>
          <w:szCs w:val="20"/>
        </w:rPr>
        <w:t>users</w:t>
      </w:r>
    </w:p>
    <w:p w14:paraId="2CE5A2E4" w14:textId="77777777" w:rsidR="005400EC" w:rsidRDefault="00A63666">
      <w:pPr>
        <w:shd w:val="clear" w:color="auto" w:fill="F7F8FB"/>
        <w:spacing w:after="80"/>
      </w:pPr>
      <w:r>
        <w:rPr>
          <w:rFonts w:ascii="Consolas" w:eastAsia="Consolas" w:hAnsi="Consolas" w:cs="Consolas"/>
          <w:sz w:val="16"/>
          <w:szCs w:val="16"/>
        </w:rPr>
        <w:t>id PK, username, password_hash (SHA-256), department</w:t>
      </w:r>
    </w:p>
    <w:p w14:paraId="00A6E0FE" w14:textId="77777777" w:rsidR="005400EC" w:rsidRDefault="00A63666">
      <w:pPr>
        <w:spacing w:before="120" w:after="30"/>
      </w:pPr>
      <w:r>
        <w:rPr>
          <w:rFonts w:ascii="Consolas" w:eastAsia="Consolas" w:hAnsi="Consolas" w:cs="Consolas"/>
          <w:b/>
          <w:bCs/>
          <w:color w:val="2D3F6E"/>
          <w:sz w:val="20"/>
          <w:szCs w:val="20"/>
        </w:rPr>
        <w:t>query_log</w:t>
      </w:r>
    </w:p>
    <w:p w14:paraId="1D1233C9" w14:textId="77777777" w:rsidR="005400EC" w:rsidRDefault="00A63666">
      <w:pPr>
        <w:shd w:val="clear" w:color="auto" w:fill="F7F8FB"/>
        <w:spacing w:after="80"/>
      </w:pPr>
      <w:r>
        <w:rPr>
          <w:rFonts w:ascii="Consolas" w:eastAsia="Consolas" w:hAnsi="Consolas" w:cs="Consolas"/>
          <w:sz w:val="16"/>
          <w:szCs w:val="16"/>
        </w:rPr>
        <w:t>id PK, question, generated_sql, row_count, was_correct, username, department, chart_type, created_at</w:t>
      </w:r>
    </w:p>
    <w:sectPr w:rsidR="005400EC">
      <w:footerReference w:type="default" r:id="rId7"/>
      <w:pgSz w:w="12240" w:h="15840"/>
      <w:pgMar w:top="1300" w:right="1300" w:bottom="1300" w:left="13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A56FB2" w14:textId="77777777" w:rsidR="00A63666" w:rsidRDefault="00A63666">
      <w:r>
        <w:separator/>
      </w:r>
    </w:p>
  </w:endnote>
  <w:endnote w:type="continuationSeparator" w:id="0">
    <w:p w14:paraId="0764F978" w14:textId="77777777" w:rsidR="00A63666" w:rsidRDefault="00A636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B8101D" w14:textId="77777777" w:rsidR="005400EC" w:rsidRDefault="00A63666">
    <w:pPr>
      <w:jc w:val="center"/>
    </w:pPr>
    <w:r>
      <w:rPr>
        <w:color w:val="888888"/>
        <w:sz w:val="16"/>
        <w:szCs w:val="16"/>
      </w:rPr>
      <w:t xml:space="preserve">Conversational Analytics Dashboard  |  Page </w:t>
    </w:r>
    <w:r>
      <w:rPr>
        <w:color w:val="888888"/>
        <w:sz w:val="16"/>
        <w:szCs w:val="16"/>
      </w:rPr>
      <w:fldChar w:fldCharType="begin"/>
    </w:r>
    <w:r>
      <w:rPr>
        <w:color w:val="888888"/>
        <w:sz w:val="16"/>
        <w:szCs w:val="16"/>
      </w:rPr>
      <w:instrText>PAGE</w:instrText>
    </w:r>
    <w:r>
      <w:rPr>
        <w:color w:val="888888"/>
        <w:sz w:val="16"/>
        <w:szCs w:val="16"/>
      </w:rPr>
      <w:fldChar w:fldCharType="separate"/>
    </w:r>
    <w:r w:rsidR="00346AF0">
      <w:rPr>
        <w:noProof/>
        <w:color w:val="888888"/>
        <w:sz w:val="16"/>
        <w:szCs w:val="16"/>
      </w:rPr>
      <w:t>1</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DACD2F" w14:textId="77777777" w:rsidR="00A63666" w:rsidRDefault="00A63666">
      <w:r>
        <w:separator/>
      </w:r>
    </w:p>
  </w:footnote>
  <w:footnote w:type="continuationSeparator" w:id="0">
    <w:p w14:paraId="2AA84B3D" w14:textId="77777777" w:rsidR="00A63666" w:rsidRDefault="00A6366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AE7D5F"/>
    <w:multiLevelType w:val="hybridMultilevel"/>
    <w:tmpl w:val="F7369524"/>
    <w:lvl w:ilvl="0" w:tplc="285485C0">
      <w:start w:val="1"/>
      <w:numFmt w:val="bullet"/>
      <w:lvlText w:val="•"/>
      <w:lvlJc w:val="left"/>
      <w:pPr>
        <w:ind w:left="600" w:hanging="300"/>
      </w:pPr>
    </w:lvl>
    <w:lvl w:ilvl="1" w:tplc="776246CA">
      <w:numFmt w:val="decimal"/>
      <w:lvlText w:val=""/>
      <w:lvlJc w:val="left"/>
    </w:lvl>
    <w:lvl w:ilvl="2" w:tplc="44969B28">
      <w:numFmt w:val="decimal"/>
      <w:lvlText w:val=""/>
      <w:lvlJc w:val="left"/>
    </w:lvl>
    <w:lvl w:ilvl="3" w:tplc="D47C476A">
      <w:numFmt w:val="decimal"/>
      <w:lvlText w:val=""/>
      <w:lvlJc w:val="left"/>
    </w:lvl>
    <w:lvl w:ilvl="4" w:tplc="236C6F38">
      <w:numFmt w:val="decimal"/>
      <w:lvlText w:val=""/>
      <w:lvlJc w:val="left"/>
    </w:lvl>
    <w:lvl w:ilvl="5" w:tplc="2C3EB574">
      <w:numFmt w:val="decimal"/>
      <w:lvlText w:val=""/>
      <w:lvlJc w:val="left"/>
    </w:lvl>
    <w:lvl w:ilvl="6" w:tplc="CEECD91E">
      <w:numFmt w:val="decimal"/>
      <w:lvlText w:val=""/>
      <w:lvlJc w:val="left"/>
    </w:lvl>
    <w:lvl w:ilvl="7" w:tplc="D2440032">
      <w:numFmt w:val="decimal"/>
      <w:lvlText w:val=""/>
      <w:lvlJc w:val="left"/>
    </w:lvl>
    <w:lvl w:ilvl="8" w:tplc="E3DC2992">
      <w:numFmt w:val="decimal"/>
      <w:lvlText w:val=""/>
      <w:lvlJc w:val="left"/>
    </w:lvl>
  </w:abstractNum>
  <w:abstractNum w:abstractNumId="1" w15:restartNumberingAfterBreak="0">
    <w:nsid w:val="5665354F"/>
    <w:multiLevelType w:val="hybridMultilevel"/>
    <w:tmpl w:val="83DE8464"/>
    <w:lvl w:ilvl="0" w:tplc="98321FEC">
      <w:start w:val="1"/>
      <w:numFmt w:val="bullet"/>
      <w:lvlText w:val="●"/>
      <w:lvlJc w:val="left"/>
      <w:pPr>
        <w:ind w:left="720" w:hanging="360"/>
      </w:pPr>
    </w:lvl>
    <w:lvl w:ilvl="1" w:tplc="FDBA51AC">
      <w:start w:val="1"/>
      <w:numFmt w:val="bullet"/>
      <w:lvlText w:val="○"/>
      <w:lvlJc w:val="left"/>
      <w:pPr>
        <w:ind w:left="1440" w:hanging="360"/>
      </w:pPr>
    </w:lvl>
    <w:lvl w:ilvl="2" w:tplc="8F4019D2">
      <w:start w:val="1"/>
      <w:numFmt w:val="bullet"/>
      <w:lvlText w:val="■"/>
      <w:lvlJc w:val="left"/>
      <w:pPr>
        <w:ind w:left="2160" w:hanging="360"/>
      </w:pPr>
    </w:lvl>
    <w:lvl w:ilvl="3" w:tplc="15FE2350">
      <w:start w:val="1"/>
      <w:numFmt w:val="bullet"/>
      <w:lvlText w:val="●"/>
      <w:lvlJc w:val="left"/>
      <w:pPr>
        <w:ind w:left="2880" w:hanging="360"/>
      </w:pPr>
    </w:lvl>
    <w:lvl w:ilvl="4" w:tplc="1596855E">
      <w:start w:val="1"/>
      <w:numFmt w:val="bullet"/>
      <w:lvlText w:val="○"/>
      <w:lvlJc w:val="left"/>
      <w:pPr>
        <w:ind w:left="3600" w:hanging="360"/>
      </w:pPr>
    </w:lvl>
    <w:lvl w:ilvl="5" w:tplc="060EB398">
      <w:start w:val="1"/>
      <w:numFmt w:val="bullet"/>
      <w:lvlText w:val="■"/>
      <w:lvlJc w:val="left"/>
      <w:pPr>
        <w:ind w:left="4320" w:hanging="360"/>
      </w:pPr>
    </w:lvl>
    <w:lvl w:ilvl="6" w:tplc="4A447586">
      <w:start w:val="1"/>
      <w:numFmt w:val="bullet"/>
      <w:lvlText w:val="●"/>
      <w:lvlJc w:val="left"/>
      <w:pPr>
        <w:ind w:left="5040" w:hanging="360"/>
      </w:pPr>
    </w:lvl>
    <w:lvl w:ilvl="7" w:tplc="342A8562">
      <w:start w:val="1"/>
      <w:numFmt w:val="bullet"/>
      <w:lvlText w:val="●"/>
      <w:lvlJc w:val="left"/>
      <w:pPr>
        <w:ind w:left="5760" w:hanging="360"/>
      </w:pPr>
    </w:lvl>
    <w:lvl w:ilvl="8" w:tplc="962221B4">
      <w:start w:val="1"/>
      <w:numFmt w:val="bullet"/>
      <w:lvlText w:val="●"/>
      <w:lvlJc w:val="left"/>
      <w:pPr>
        <w:ind w:left="6480" w:hanging="360"/>
      </w:pPr>
    </w:lvl>
  </w:abstractNum>
  <w:abstractNum w:abstractNumId="2" w15:restartNumberingAfterBreak="0">
    <w:nsid w:val="63B551B1"/>
    <w:multiLevelType w:val="hybridMultilevel"/>
    <w:tmpl w:val="843423C6"/>
    <w:lvl w:ilvl="0" w:tplc="B1EC3A6E">
      <w:start w:val="1"/>
      <w:numFmt w:val="decimal"/>
      <w:lvlText w:val="%1."/>
      <w:lvlJc w:val="left"/>
      <w:pPr>
        <w:ind w:left="600" w:hanging="300"/>
      </w:pPr>
    </w:lvl>
    <w:lvl w:ilvl="1" w:tplc="16A287B2">
      <w:numFmt w:val="decimal"/>
      <w:lvlText w:val=""/>
      <w:lvlJc w:val="left"/>
    </w:lvl>
    <w:lvl w:ilvl="2" w:tplc="168E9FE2">
      <w:numFmt w:val="decimal"/>
      <w:lvlText w:val=""/>
      <w:lvlJc w:val="left"/>
    </w:lvl>
    <w:lvl w:ilvl="3" w:tplc="40D8ED80">
      <w:numFmt w:val="decimal"/>
      <w:lvlText w:val=""/>
      <w:lvlJc w:val="left"/>
    </w:lvl>
    <w:lvl w:ilvl="4" w:tplc="0EDAFC9C">
      <w:numFmt w:val="decimal"/>
      <w:lvlText w:val=""/>
      <w:lvlJc w:val="left"/>
    </w:lvl>
    <w:lvl w:ilvl="5" w:tplc="85A20496">
      <w:numFmt w:val="decimal"/>
      <w:lvlText w:val=""/>
      <w:lvlJc w:val="left"/>
    </w:lvl>
    <w:lvl w:ilvl="6" w:tplc="38E640CA">
      <w:numFmt w:val="decimal"/>
      <w:lvlText w:val=""/>
      <w:lvlJc w:val="left"/>
    </w:lvl>
    <w:lvl w:ilvl="7" w:tplc="E55A2CDA">
      <w:numFmt w:val="decimal"/>
      <w:lvlText w:val=""/>
      <w:lvlJc w:val="left"/>
    </w:lvl>
    <w:lvl w:ilvl="8" w:tplc="1F509A4E">
      <w:numFmt w:val="decimal"/>
      <w:lvlText w:val=""/>
      <w:lvlJc w:val="left"/>
    </w:lvl>
  </w:abstractNum>
  <w:num w:numId="1" w16cid:durableId="238684120">
    <w:abstractNumId w:val="1"/>
    <w:lvlOverride w:ilvl="0">
      <w:startOverride w:val="1"/>
    </w:lvlOverride>
  </w:num>
  <w:num w:numId="2" w16cid:durableId="1128739296">
    <w:abstractNumId w:val="0"/>
    <w:lvlOverride w:ilvl="0">
      <w:startOverride w:val="1"/>
    </w:lvlOverride>
  </w:num>
  <w:num w:numId="3" w16cid:durableId="1462651298">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00EC"/>
    <w:rsid w:val="00346AF0"/>
    <w:rsid w:val="005400EC"/>
    <w:rsid w:val="00A63666"/>
    <w:rsid w:val="00D33EA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85BA76"/>
  <w15:docId w15:val="{DD15E975-AA8E-4D73-A69B-552DF1B043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80"/>
      <w:outlineLvl w:val="0"/>
    </w:pPr>
    <w:rPr>
      <w:b/>
      <w:bCs/>
      <w:color w:val="1F2E54"/>
      <w:sz w:val="30"/>
      <w:szCs w:val="30"/>
    </w:rPr>
  </w:style>
  <w:style w:type="paragraph" w:styleId="Heading2">
    <w:name w:val="heading 2"/>
    <w:uiPriority w:val="9"/>
    <w:unhideWhenUsed/>
    <w:qFormat/>
    <w:pPr>
      <w:spacing w:before="220" w:after="120"/>
      <w:outlineLvl w:val="1"/>
    </w:pPr>
    <w:rPr>
      <w:b/>
      <w:bCs/>
      <w:color w:val="2D3F6E"/>
      <w:sz w:val="25"/>
      <w:szCs w:val="25"/>
    </w:rPr>
  </w:style>
  <w:style w:type="paragraph" w:styleId="Heading3">
    <w:name w:val="heading 3"/>
    <w:uiPriority w:val="9"/>
    <w:semiHidden/>
    <w:unhideWhenUsed/>
    <w:qFormat/>
    <w:pPr>
      <w:spacing w:before="160" w:after="90"/>
      <w:outlineLvl w:val="2"/>
    </w:pPr>
    <w:rPr>
      <w:b/>
      <w:bCs/>
      <w:color w:val="3E5285"/>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346AF0"/>
    <w:pPr>
      <w:spacing w:after="100"/>
    </w:pPr>
  </w:style>
  <w:style w:type="paragraph" w:styleId="TOC2">
    <w:name w:val="toc 2"/>
    <w:basedOn w:val="Normal"/>
    <w:next w:val="Normal"/>
    <w:autoRedefine/>
    <w:uiPriority w:val="39"/>
    <w:unhideWhenUsed/>
    <w:rsid w:val="00346AF0"/>
    <w:pPr>
      <w:spacing w:after="100"/>
      <w:ind w:left="2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3544</Words>
  <Characters>20201</Characters>
  <Application>Microsoft Office Word</Application>
  <DocSecurity>0</DocSecurity>
  <Lines>168</Lines>
  <Paragraphs>47</Paragraphs>
  <ScaleCrop>false</ScaleCrop>
  <Company/>
  <LinksUpToDate>false</LinksUpToDate>
  <CharactersWithSpaces>23698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Conversational Analytics Dashboard – Technical Report</dc:title>
  <dc:creator>Harshit Verma</dc:creator>
  <cp:lastModifiedBy>Harshit Verma</cp:lastModifiedBy>
  <cp:revision>2</cp:revision>
  <dcterms:created xsi:type="dcterms:W3CDTF">2026-06-28T15:29:00Z</dcterms:created>
  <dcterms:modified xsi:type="dcterms:W3CDTF">2026-06-28T15:30:00Z</dcterms:modified>
</cp:coreProperties>
</file>