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E2E92" w14:textId="77777777" w:rsidR="00654FB6" w:rsidRDefault="009B014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Intern’s Details</w:t>
      </w:r>
    </w:p>
    <w:tbl>
      <w:tblPr>
        <w:tblStyle w:val="a"/>
        <w:tblW w:w="107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8610"/>
      </w:tblGrid>
      <w:tr w:rsidR="00654FB6" w14:paraId="663C83A1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58D3" w14:textId="77777777" w:rsidR="00654FB6" w:rsidRDefault="009B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73763"/>
                <w:sz w:val="24"/>
                <w:szCs w:val="24"/>
              </w:rPr>
            </w:pPr>
            <w:r>
              <w:rPr>
                <w:b/>
                <w:color w:val="073763"/>
                <w:sz w:val="24"/>
                <w:szCs w:val="24"/>
              </w:rPr>
              <w:t>Name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82EC" w14:textId="1E803162" w:rsidR="00654FB6" w:rsidRDefault="00DC5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Harshit Varshney</w:t>
            </w:r>
          </w:p>
        </w:tc>
      </w:tr>
      <w:tr w:rsidR="00654FB6" w14:paraId="2916CC57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A6E8" w14:textId="77777777" w:rsidR="00654FB6" w:rsidRDefault="009B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73763"/>
                <w:sz w:val="24"/>
                <w:szCs w:val="24"/>
              </w:rPr>
            </w:pPr>
            <w:r>
              <w:rPr>
                <w:b/>
                <w:color w:val="073763"/>
                <w:sz w:val="24"/>
                <w:szCs w:val="24"/>
              </w:rPr>
              <w:t>Email-ID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EFF2" w14:textId="4BBE9454" w:rsidR="00654FB6" w:rsidRDefault="00DC5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harshitvarshney9457@gmail.com</w:t>
            </w:r>
          </w:p>
        </w:tc>
      </w:tr>
      <w:tr w:rsidR="00654FB6" w14:paraId="47E974D3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ECA3" w14:textId="77777777" w:rsidR="00654FB6" w:rsidRDefault="009B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73763"/>
                <w:sz w:val="24"/>
                <w:szCs w:val="24"/>
              </w:rPr>
            </w:pPr>
            <w:r>
              <w:rPr>
                <w:b/>
                <w:color w:val="073763"/>
                <w:sz w:val="24"/>
                <w:szCs w:val="24"/>
              </w:rPr>
              <w:t>Smart Task No.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0A8D" w14:textId="694D42E3" w:rsidR="00654FB6" w:rsidRDefault="00DC5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54FB6" w14:paraId="098D9008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A5EE" w14:textId="77777777" w:rsidR="00654FB6" w:rsidRDefault="009B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73763"/>
                <w:sz w:val="24"/>
                <w:szCs w:val="24"/>
              </w:rPr>
            </w:pPr>
            <w:r>
              <w:rPr>
                <w:b/>
                <w:color w:val="073763"/>
                <w:sz w:val="24"/>
                <w:szCs w:val="24"/>
              </w:rPr>
              <w:t>Project Topic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8F26" w14:textId="01ACFF67" w:rsidR="00654FB6" w:rsidRDefault="00DC5453" w:rsidP="00DC5453">
            <w:pPr>
              <w:pStyle w:val="NormalWeb"/>
              <w:spacing w:before="0" w:beforeAutospacing="0" w:after="0" w:afterAutospacing="0"/>
            </w:pPr>
            <w:r w:rsidRPr="00DC5453">
              <w:rPr>
                <w:rFonts w:ascii="Arial" w:hAnsi="Arial" w:cs="Arial"/>
              </w:rPr>
              <w:t>Electric Vehicle - Techno Commercial Analysis</w:t>
            </w:r>
          </w:p>
        </w:tc>
      </w:tr>
    </w:tbl>
    <w:p w14:paraId="16DB33B0" w14:textId="77777777" w:rsidR="00654FB6" w:rsidRDefault="00654FB6">
      <w:pPr>
        <w:rPr>
          <w:sz w:val="24"/>
          <w:szCs w:val="24"/>
        </w:rPr>
      </w:pPr>
    </w:p>
    <w:p w14:paraId="725AA3ED" w14:textId="77777777" w:rsidR="00654FB6" w:rsidRDefault="009B0147">
      <w:pPr>
        <w:rPr>
          <w:b/>
          <w:sz w:val="24"/>
          <w:szCs w:val="24"/>
        </w:rPr>
      </w:pPr>
      <w:r>
        <w:rPr>
          <w:b/>
          <w:sz w:val="24"/>
          <w:szCs w:val="24"/>
        </w:rPr>
        <w:t>Smart Task (Solution)</w:t>
      </w:r>
    </w:p>
    <w:p w14:paraId="1A4FB5C2" w14:textId="77777777" w:rsidR="00654FB6" w:rsidRDefault="00654FB6">
      <w:pPr>
        <w:rPr>
          <w:b/>
          <w:sz w:val="24"/>
          <w:szCs w:val="24"/>
        </w:rPr>
      </w:pPr>
    </w:p>
    <w:tbl>
      <w:tblPr>
        <w:tblStyle w:val="a0"/>
        <w:tblW w:w="107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7"/>
      </w:tblGrid>
      <w:tr w:rsidR="00654FB6" w14:paraId="1ABE46FE" w14:textId="77777777">
        <w:trPr>
          <w:trHeight w:val="480"/>
        </w:trPr>
        <w:tc>
          <w:tcPr>
            <w:tcW w:w="10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9449" w14:textId="7C94EF23" w:rsidR="00654FB6" w:rsidRDefault="009B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A61C00"/>
                <w:sz w:val="24"/>
                <w:szCs w:val="24"/>
              </w:rPr>
            </w:pPr>
            <w:r>
              <w:rPr>
                <w:b/>
                <w:color w:val="A61C00"/>
                <w:sz w:val="24"/>
                <w:szCs w:val="24"/>
              </w:rPr>
              <w:t>Task Q</w:t>
            </w:r>
            <w:proofErr w:type="gramStart"/>
            <w:r>
              <w:rPr>
                <w:b/>
                <w:color w:val="A61C00"/>
                <w:sz w:val="24"/>
                <w:szCs w:val="24"/>
              </w:rPr>
              <w:t>1 :</w:t>
            </w:r>
            <w:proofErr w:type="gramEnd"/>
            <w:r w:rsidR="00DC5453">
              <w:rPr>
                <w:b/>
                <w:color w:val="A61C00"/>
                <w:sz w:val="24"/>
                <w:szCs w:val="24"/>
              </w:rPr>
              <w:t xml:space="preserve"> </w:t>
            </w:r>
            <w:r w:rsidR="00A57BE2" w:rsidRPr="00A57BE2">
              <w:rPr>
                <w:b/>
                <w:bCs/>
                <w:color w:val="000000"/>
                <w:sz w:val="24"/>
                <w:szCs w:val="24"/>
              </w:rPr>
              <w:t>Write down a detailed technical specification of any Electric Car in the market. Also define the terms in the technical specifications.</w:t>
            </w:r>
          </w:p>
          <w:p w14:paraId="3AD1B94B" w14:textId="77777777" w:rsidR="00654FB6" w:rsidRDefault="0065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4FB6" w14:paraId="3F9386CD" w14:textId="77777777">
        <w:tc>
          <w:tcPr>
            <w:tcW w:w="10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4276" w14:textId="48D0D798" w:rsidR="00654FB6" w:rsidRPr="00A57BE2" w:rsidRDefault="009B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38761D"/>
                <w:sz w:val="24"/>
                <w:szCs w:val="24"/>
              </w:rPr>
            </w:pPr>
            <w:r w:rsidRPr="00A57BE2">
              <w:rPr>
                <w:b/>
                <w:color w:val="38761D"/>
                <w:sz w:val="24"/>
                <w:szCs w:val="24"/>
              </w:rPr>
              <w:t xml:space="preserve">Task Q1 </w:t>
            </w:r>
            <w:proofErr w:type="gramStart"/>
            <w:r w:rsidRPr="00A57BE2">
              <w:rPr>
                <w:b/>
                <w:color w:val="38761D"/>
                <w:sz w:val="24"/>
                <w:szCs w:val="24"/>
              </w:rPr>
              <w:t>Solution :</w:t>
            </w:r>
            <w:proofErr w:type="gramEnd"/>
            <w:r w:rsidR="00A57BE2" w:rsidRPr="00A57BE2">
              <w:rPr>
                <w:b/>
                <w:color w:val="38761D"/>
                <w:sz w:val="24"/>
                <w:szCs w:val="24"/>
              </w:rPr>
              <w:t xml:space="preserve"> </w:t>
            </w:r>
          </w:p>
          <w:p w14:paraId="0EEBC2F4" w14:textId="05A2D13A" w:rsidR="00A57BE2" w:rsidRPr="00A57BE2" w:rsidRDefault="00A57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38761D"/>
                <w:sz w:val="24"/>
                <w:szCs w:val="24"/>
              </w:rPr>
            </w:pPr>
          </w:p>
          <w:p w14:paraId="52415597" w14:textId="63EDC592" w:rsidR="00A57BE2" w:rsidRPr="00A57BE2" w:rsidRDefault="00A57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A57BE2">
              <w:rPr>
                <w:bCs/>
                <w:sz w:val="24"/>
                <w:szCs w:val="24"/>
              </w:rPr>
              <w:t xml:space="preserve">The detailed technical specification of Tata </w:t>
            </w:r>
            <w:proofErr w:type="spellStart"/>
            <w:r w:rsidRPr="00A57BE2">
              <w:rPr>
                <w:bCs/>
                <w:sz w:val="24"/>
                <w:szCs w:val="24"/>
              </w:rPr>
              <w:t>Nexon</w:t>
            </w:r>
            <w:proofErr w:type="spellEnd"/>
            <w:r w:rsidRPr="00A57BE2">
              <w:rPr>
                <w:bCs/>
                <w:sz w:val="24"/>
                <w:szCs w:val="24"/>
              </w:rPr>
              <w:t xml:space="preserve"> EV are as follows-</w:t>
            </w:r>
          </w:p>
          <w:p w14:paraId="3B206795" w14:textId="4A895BD5" w:rsidR="00654FB6" w:rsidRDefault="0065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1294CD2E" w14:textId="46AD4D44" w:rsidR="00A57BE2" w:rsidRDefault="00A57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D63BED">
              <w:rPr>
                <w:b/>
                <w:sz w:val="24"/>
                <w:szCs w:val="24"/>
                <w:u w:val="single"/>
              </w:rPr>
              <w:t xml:space="preserve">Performance and </w:t>
            </w:r>
            <w:proofErr w:type="gramStart"/>
            <w:r w:rsidRPr="00D63BED">
              <w:rPr>
                <w:b/>
                <w:sz w:val="24"/>
                <w:szCs w:val="24"/>
                <w:u w:val="single"/>
              </w:rPr>
              <w:t>Drive</w:t>
            </w:r>
            <w:r>
              <w:rPr>
                <w:bCs/>
                <w:sz w:val="24"/>
                <w:szCs w:val="24"/>
              </w:rPr>
              <w:t xml:space="preserve"> :</w:t>
            </w:r>
            <w:proofErr w:type="gramEnd"/>
          </w:p>
          <w:p w14:paraId="017A0FC2" w14:textId="42BB4817" w:rsidR="00A57BE2" w:rsidRDefault="00A57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  <w:p w14:paraId="5753D650" w14:textId="45499CE4" w:rsidR="00A57BE2" w:rsidRPr="00D63BED" w:rsidRDefault="00A57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63BED">
              <w:rPr>
                <w:sz w:val="24"/>
                <w:szCs w:val="24"/>
                <w:u w:val="single"/>
              </w:rPr>
              <w:t>Acceleration 0 - 100 km/h</w:t>
            </w:r>
            <w:r w:rsidR="00D63BED" w:rsidRPr="00D63BED">
              <w:rPr>
                <w:sz w:val="24"/>
                <w:szCs w:val="24"/>
              </w:rPr>
              <w:t xml:space="preserve"> – Acceleration is the rate of change of velocity with respect to </w:t>
            </w:r>
            <w:proofErr w:type="gramStart"/>
            <w:r w:rsidR="00D63BED" w:rsidRPr="00D63BED">
              <w:rPr>
                <w:sz w:val="24"/>
                <w:szCs w:val="24"/>
              </w:rPr>
              <w:t>time</w:t>
            </w:r>
            <w:r w:rsidRPr="00D63BED">
              <w:rPr>
                <w:sz w:val="24"/>
                <w:szCs w:val="24"/>
              </w:rPr>
              <w:t xml:space="preserve"> :</w:t>
            </w:r>
            <w:proofErr w:type="gramEnd"/>
            <w:r w:rsidRPr="00D63BED">
              <w:rPr>
                <w:sz w:val="24"/>
                <w:szCs w:val="24"/>
              </w:rPr>
              <w:t xml:space="preserve"> 9.9 sec </w:t>
            </w:r>
            <w:r w:rsidR="00D63BED" w:rsidRPr="00D63BED">
              <w:rPr>
                <w:sz w:val="24"/>
                <w:szCs w:val="24"/>
              </w:rPr>
              <w:t>.</w:t>
            </w:r>
          </w:p>
          <w:p w14:paraId="3FC8C7DF" w14:textId="1916D8D3" w:rsidR="00A57BE2" w:rsidRPr="00D63BED" w:rsidRDefault="00A57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63BED">
              <w:rPr>
                <w:sz w:val="24"/>
                <w:szCs w:val="24"/>
                <w:u w:val="single"/>
              </w:rPr>
              <w:t>Top Speed</w:t>
            </w:r>
            <w:r w:rsidR="00D63BED" w:rsidRPr="00D63BED">
              <w:rPr>
                <w:sz w:val="24"/>
                <w:szCs w:val="24"/>
              </w:rPr>
              <w:t xml:space="preserve"> - Top speed is the fastest speed a vehicle can </w:t>
            </w:r>
            <w:proofErr w:type="gramStart"/>
            <w:r w:rsidR="00D63BED" w:rsidRPr="00D63BED">
              <w:rPr>
                <w:sz w:val="24"/>
                <w:szCs w:val="24"/>
              </w:rPr>
              <w:t>move</w:t>
            </w:r>
            <w:r w:rsidRPr="00D63BED">
              <w:rPr>
                <w:sz w:val="24"/>
                <w:szCs w:val="24"/>
              </w:rPr>
              <w:t xml:space="preserve"> :</w:t>
            </w:r>
            <w:proofErr w:type="gramEnd"/>
            <w:r w:rsidRPr="00D63BED">
              <w:rPr>
                <w:sz w:val="24"/>
                <w:szCs w:val="24"/>
              </w:rPr>
              <w:t xml:space="preserve"> 120 km/h </w:t>
            </w:r>
          </w:p>
          <w:p w14:paraId="3FA1DAE5" w14:textId="770A77F7" w:rsidR="00A57BE2" w:rsidRPr="00D63BED" w:rsidRDefault="00A57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63BED">
              <w:rPr>
                <w:sz w:val="24"/>
                <w:szCs w:val="24"/>
                <w:u w:val="single"/>
              </w:rPr>
              <w:t>Electric Range</w:t>
            </w:r>
            <w:r w:rsidR="00D63BED" w:rsidRPr="00D63BED">
              <w:rPr>
                <w:sz w:val="24"/>
                <w:szCs w:val="24"/>
              </w:rPr>
              <w:t xml:space="preserve"> </w:t>
            </w:r>
            <w:r w:rsidR="00D63BED">
              <w:rPr>
                <w:sz w:val="24"/>
                <w:szCs w:val="24"/>
              </w:rPr>
              <w:t>–</w:t>
            </w:r>
            <w:r w:rsidR="00D63BED" w:rsidRPr="00D63BED">
              <w:rPr>
                <w:sz w:val="24"/>
                <w:szCs w:val="24"/>
              </w:rPr>
              <w:t xml:space="preserve"> </w:t>
            </w:r>
            <w:r w:rsidR="00D63BED">
              <w:rPr>
                <w:sz w:val="24"/>
                <w:szCs w:val="24"/>
              </w:rPr>
              <w:t xml:space="preserve">Electric Range refers to the distance an electric vehicle can travel before the battery needs to be </w:t>
            </w:r>
            <w:proofErr w:type="gramStart"/>
            <w:r w:rsidR="00D63BED">
              <w:rPr>
                <w:sz w:val="24"/>
                <w:szCs w:val="24"/>
              </w:rPr>
              <w:t>recharged</w:t>
            </w:r>
            <w:r w:rsidRPr="00D63BED">
              <w:rPr>
                <w:sz w:val="24"/>
                <w:szCs w:val="24"/>
              </w:rPr>
              <w:t xml:space="preserve"> :</w:t>
            </w:r>
            <w:proofErr w:type="gramEnd"/>
            <w:r w:rsidRPr="00D63BED">
              <w:rPr>
                <w:sz w:val="24"/>
                <w:szCs w:val="24"/>
              </w:rPr>
              <w:t xml:space="preserve"> 312 km </w:t>
            </w:r>
          </w:p>
          <w:p w14:paraId="3AD4FA24" w14:textId="79534C84" w:rsidR="00A57BE2" w:rsidRPr="00D63BED" w:rsidRDefault="00A57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63BED">
              <w:rPr>
                <w:sz w:val="24"/>
                <w:szCs w:val="24"/>
                <w:u w:val="single"/>
              </w:rPr>
              <w:t>Total Power</w:t>
            </w:r>
            <w:r w:rsidRPr="00D63BED">
              <w:rPr>
                <w:sz w:val="24"/>
                <w:szCs w:val="24"/>
              </w:rPr>
              <w:t xml:space="preserve"> </w:t>
            </w:r>
            <w:r w:rsidR="00D63BED">
              <w:rPr>
                <w:sz w:val="24"/>
                <w:szCs w:val="24"/>
              </w:rPr>
              <w:t xml:space="preserve">- </w:t>
            </w:r>
            <w:r w:rsidR="00D63BED" w:rsidRPr="00D63BED">
              <w:rPr>
                <w:color w:val="000000" w:themeColor="text1"/>
                <w:sz w:val="24"/>
                <w:szCs w:val="24"/>
              </w:rPr>
              <w:t xml:space="preserve">Power is defined as the rate at which an object does </w:t>
            </w:r>
            <w:proofErr w:type="gramStart"/>
            <w:r w:rsidR="00D63BED" w:rsidRPr="00D63BED">
              <w:rPr>
                <w:color w:val="000000" w:themeColor="text1"/>
                <w:sz w:val="24"/>
                <w:szCs w:val="24"/>
              </w:rPr>
              <w:t xml:space="preserve">work </w:t>
            </w:r>
            <w:r w:rsidRPr="00D63BED">
              <w:rPr>
                <w:sz w:val="24"/>
                <w:szCs w:val="24"/>
              </w:rPr>
              <w:t>:</w:t>
            </w:r>
            <w:proofErr w:type="gramEnd"/>
            <w:r w:rsidRPr="00D63BED">
              <w:rPr>
                <w:sz w:val="24"/>
                <w:szCs w:val="24"/>
              </w:rPr>
              <w:t xml:space="preserve"> 127 bhp </w:t>
            </w:r>
          </w:p>
          <w:p w14:paraId="27DADBFD" w14:textId="5EF42225" w:rsidR="00A57BE2" w:rsidRPr="00D63BED" w:rsidRDefault="00A57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63BED">
              <w:rPr>
                <w:sz w:val="24"/>
                <w:szCs w:val="24"/>
                <w:u w:val="single"/>
              </w:rPr>
              <w:t>Total Torque</w:t>
            </w:r>
            <w:r w:rsidR="00401214">
              <w:rPr>
                <w:sz w:val="24"/>
                <w:szCs w:val="24"/>
                <w:u w:val="single"/>
              </w:rPr>
              <w:t xml:space="preserve"> – Torque is the rotating force produced by the engine </w:t>
            </w:r>
            <w:proofErr w:type="gramStart"/>
            <w:r w:rsidR="00401214">
              <w:rPr>
                <w:sz w:val="24"/>
                <w:szCs w:val="24"/>
                <w:u w:val="single"/>
              </w:rPr>
              <w:t>crankshaft</w:t>
            </w:r>
            <w:r w:rsidRPr="00D63BED">
              <w:rPr>
                <w:sz w:val="24"/>
                <w:szCs w:val="24"/>
              </w:rPr>
              <w:t xml:space="preserve"> :</w:t>
            </w:r>
            <w:proofErr w:type="gramEnd"/>
            <w:r w:rsidRPr="00D63BED">
              <w:rPr>
                <w:sz w:val="24"/>
                <w:szCs w:val="24"/>
              </w:rPr>
              <w:t xml:space="preserve"> 245 Nm </w:t>
            </w:r>
          </w:p>
          <w:p w14:paraId="25C96031" w14:textId="09876BA5" w:rsidR="00A57BE2" w:rsidRDefault="00A57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D63BED">
              <w:rPr>
                <w:sz w:val="24"/>
                <w:szCs w:val="24"/>
                <w:u w:val="single"/>
              </w:rPr>
              <w:t>Drive</w:t>
            </w:r>
            <w:r w:rsidRPr="00D63BED">
              <w:rPr>
                <w:sz w:val="24"/>
                <w:szCs w:val="24"/>
              </w:rPr>
              <w:t xml:space="preserve"> </w:t>
            </w:r>
            <w:r w:rsidR="00401214">
              <w:rPr>
                <w:sz w:val="24"/>
                <w:szCs w:val="24"/>
              </w:rPr>
              <w:t xml:space="preserve">– to control or operate a </w:t>
            </w:r>
            <w:proofErr w:type="gramStart"/>
            <w:r w:rsidR="00401214">
              <w:rPr>
                <w:sz w:val="24"/>
                <w:szCs w:val="24"/>
              </w:rPr>
              <w:t xml:space="preserve">car </w:t>
            </w:r>
            <w:r w:rsidRPr="00D63BED">
              <w:rPr>
                <w:sz w:val="24"/>
                <w:szCs w:val="24"/>
              </w:rPr>
              <w:t>:</w:t>
            </w:r>
            <w:proofErr w:type="gramEnd"/>
            <w:r w:rsidRPr="00D63BED">
              <w:rPr>
                <w:sz w:val="24"/>
                <w:szCs w:val="24"/>
              </w:rPr>
              <w:t xml:space="preserve"> Front</w:t>
            </w:r>
          </w:p>
          <w:p w14:paraId="2B395DCD" w14:textId="52D0588A" w:rsidR="00401214" w:rsidRDefault="00401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1DE18286" w14:textId="4BA7394A" w:rsidR="00401214" w:rsidRDefault="00401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Battery and </w:t>
            </w:r>
            <w:proofErr w:type="gramStart"/>
            <w:r>
              <w:rPr>
                <w:b/>
                <w:bCs/>
                <w:sz w:val="24"/>
                <w:szCs w:val="24"/>
                <w:u w:val="single"/>
              </w:rPr>
              <w:t>Charging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</w:p>
          <w:p w14:paraId="694DAB57" w14:textId="63B3122D" w:rsidR="00401214" w:rsidRDefault="00401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7CD45ED" w14:textId="034EAF26" w:rsidR="00401214" w:rsidRDefault="00401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charging the EV, we use the charging method 30.2 KW. For 0-80% we use CSS 2(Fast Charging) which takes about 60 min. to charge from 0% to 80%. And the Range/hour is 86m/30min.</w:t>
            </w:r>
          </w:p>
          <w:p w14:paraId="7CA1E971" w14:textId="69DF4937" w:rsidR="00401214" w:rsidRDefault="00401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Now for 10-90% we use </w:t>
            </w:r>
            <w:proofErr w:type="gramStart"/>
            <w:r>
              <w:rPr>
                <w:sz w:val="24"/>
                <w:szCs w:val="24"/>
              </w:rPr>
              <w:t>Home(</w:t>
            </w:r>
            <w:proofErr w:type="gramEnd"/>
            <w:r>
              <w:rPr>
                <w:sz w:val="24"/>
                <w:szCs w:val="24"/>
              </w:rPr>
              <w:t>15 AMP Plug) which takes about 8.5hr to charge from 10% to 90%.</w:t>
            </w:r>
          </w:p>
          <w:p w14:paraId="3608C428" w14:textId="4AE69244" w:rsidR="00401214" w:rsidRDefault="00401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the Range/hour is about 510min.</w:t>
            </w:r>
          </w:p>
          <w:p w14:paraId="0868804E" w14:textId="0D7F4FDA" w:rsidR="007272CC" w:rsidRPr="007272CC" w:rsidRDefault="00401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Battery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7272CC" w:rsidRPr="007272CC">
              <w:rPr>
                <w:color w:val="000000" w:themeColor="text1"/>
                <w:sz w:val="24"/>
                <w:szCs w:val="24"/>
              </w:rPr>
              <w:t>A battery is a power source consisting of one or more electrochemical cells with external connections for powering electrical devices</w:t>
            </w:r>
            <w:r w:rsidR="007272CC">
              <w:rPr>
                <w:color w:val="000000" w:themeColor="text1"/>
                <w:sz w:val="24"/>
                <w:szCs w:val="24"/>
              </w:rPr>
              <w:t>.</w:t>
            </w:r>
          </w:p>
          <w:p w14:paraId="65329A3D" w14:textId="77777777" w:rsidR="00654FB6" w:rsidRPr="00A57BE2" w:rsidRDefault="0065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61541191" w14:textId="15E5F4D4" w:rsidR="00654FB6" w:rsidRDefault="0072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 xml:space="preserve">Energy </w:t>
            </w:r>
            <w:proofErr w:type="gramStart"/>
            <w:r>
              <w:rPr>
                <w:b/>
                <w:sz w:val="24"/>
                <w:szCs w:val="24"/>
                <w:u w:val="single"/>
              </w:rPr>
              <w:t>Consumption</w:t>
            </w:r>
            <w:r>
              <w:rPr>
                <w:bCs/>
                <w:sz w:val="24"/>
                <w:szCs w:val="24"/>
              </w:rPr>
              <w:t xml:space="preserve"> :</w:t>
            </w:r>
            <w:proofErr w:type="gramEnd"/>
          </w:p>
          <w:p w14:paraId="31EE185F" w14:textId="1629C690" w:rsidR="007272CC" w:rsidRDefault="0072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  <w:p w14:paraId="77DF13B9" w14:textId="6F4C5C24" w:rsidR="007272CC" w:rsidRDefault="0072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272CC">
              <w:rPr>
                <w:sz w:val="24"/>
                <w:szCs w:val="24"/>
              </w:rPr>
              <w:t>Range</w:t>
            </w:r>
            <w:r>
              <w:rPr>
                <w:sz w:val="24"/>
                <w:szCs w:val="24"/>
              </w:rPr>
              <w:t xml:space="preserve"> – Range is the approximate distance a car can travel with residual fuel in the fuel </w:t>
            </w:r>
            <w:proofErr w:type="gramStart"/>
            <w:r>
              <w:rPr>
                <w:sz w:val="24"/>
                <w:szCs w:val="24"/>
              </w:rPr>
              <w:t>tank :</w:t>
            </w:r>
            <w:proofErr w:type="gramEnd"/>
            <w:r w:rsidRPr="007272CC">
              <w:rPr>
                <w:sz w:val="24"/>
                <w:szCs w:val="24"/>
              </w:rPr>
              <w:t xml:space="preserve"> 212 km </w:t>
            </w:r>
          </w:p>
          <w:p w14:paraId="10B78F72" w14:textId="78A04BDC" w:rsidR="007272CC" w:rsidRDefault="0072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272CC">
              <w:rPr>
                <w:sz w:val="24"/>
                <w:szCs w:val="24"/>
              </w:rPr>
              <w:t>Vehicle Consumption</w:t>
            </w:r>
            <w:r>
              <w:rPr>
                <w:sz w:val="24"/>
                <w:szCs w:val="24"/>
              </w:rPr>
              <w:t xml:space="preserve"> – it refers to all the energy used to perform an </w:t>
            </w:r>
            <w:proofErr w:type="gramStart"/>
            <w:r>
              <w:rPr>
                <w:sz w:val="24"/>
                <w:szCs w:val="24"/>
              </w:rPr>
              <w:t>action</w:t>
            </w:r>
            <w:r w:rsidRPr="007272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7272CC">
              <w:rPr>
                <w:sz w:val="24"/>
                <w:szCs w:val="24"/>
              </w:rPr>
              <w:t xml:space="preserve">193 </w:t>
            </w:r>
            <w:proofErr w:type="spellStart"/>
            <w:r w:rsidRPr="007272CC">
              <w:rPr>
                <w:sz w:val="24"/>
                <w:szCs w:val="24"/>
              </w:rPr>
              <w:t>Wh</w:t>
            </w:r>
            <w:proofErr w:type="spellEnd"/>
            <w:r w:rsidRPr="007272CC">
              <w:rPr>
                <w:sz w:val="24"/>
                <w:szCs w:val="24"/>
              </w:rPr>
              <w:t xml:space="preserve">/km </w:t>
            </w:r>
          </w:p>
          <w:p w14:paraId="0BF5E58E" w14:textId="4F09252D" w:rsidR="007272CC" w:rsidRDefault="0072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272CC">
              <w:rPr>
                <w:sz w:val="24"/>
                <w:szCs w:val="24"/>
              </w:rPr>
              <w:t>CO2 Emissions</w:t>
            </w:r>
            <w:r>
              <w:rPr>
                <w:sz w:val="24"/>
                <w:szCs w:val="24"/>
              </w:rPr>
              <w:t xml:space="preserve"> - </w:t>
            </w:r>
            <w:r w:rsidRPr="007272CC">
              <w:rPr>
                <w:sz w:val="24"/>
                <w:szCs w:val="24"/>
              </w:rPr>
              <w:t xml:space="preserve">Carbon dioxide emissions or CO2 emissions are emissions stemming from the burning of fossil fuels and the manufacture of cement; they include carbon dioxide produced during consumption of solid, liquid, and gas fuels as well as gas </w:t>
            </w:r>
            <w:proofErr w:type="gramStart"/>
            <w:r w:rsidRPr="007272CC">
              <w:rPr>
                <w:sz w:val="24"/>
                <w:szCs w:val="24"/>
              </w:rPr>
              <w:t>flaring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  <w:r w:rsidRPr="007272CC">
              <w:rPr>
                <w:sz w:val="24"/>
                <w:szCs w:val="24"/>
              </w:rPr>
              <w:t xml:space="preserve"> 0 g/km </w:t>
            </w:r>
          </w:p>
          <w:p w14:paraId="5BB331D1" w14:textId="7D144F71" w:rsidR="007272CC" w:rsidRPr="007272CC" w:rsidRDefault="00727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7272CC">
              <w:rPr>
                <w:sz w:val="24"/>
                <w:szCs w:val="24"/>
              </w:rPr>
              <w:t xml:space="preserve">Vehicle Fuel </w:t>
            </w:r>
            <w:proofErr w:type="gramStart"/>
            <w:r w:rsidRPr="007272CC">
              <w:rPr>
                <w:sz w:val="24"/>
                <w:szCs w:val="24"/>
              </w:rPr>
              <w:t>Equivalent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  <w:r w:rsidRPr="007272CC">
              <w:rPr>
                <w:sz w:val="24"/>
                <w:szCs w:val="24"/>
              </w:rPr>
              <w:t xml:space="preserve"> 2.2 l/100km</w:t>
            </w:r>
          </w:p>
          <w:p w14:paraId="1EF53233" w14:textId="77777777" w:rsidR="00654FB6" w:rsidRPr="00A57BE2" w:rsidRDefault="0065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CF9D5A9" w14:textId="77777777" w:rsidR="00654FB6" w:rsidRDefault="00654FB6">
      <w:pPr>
        <w:rPr>
          <w:b/>
          <w:sz w:val="24"/>
          <w:szCs w:val="24"/>
        </w:rPr>
      </w:pPr>
    </w:p>
    <w:tbl>
      <w:tblPr>
        <w:tblStyle w:val="a1"/>
        <w:tblW w:w="107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7"/>
      </w:tblGrid>
      <w:tr w:rsidR="00654FB6" w14:paraId="43A2C5F1" w14:textId="77777777">
        <w:trPr>
          <w:trHeight w:val="480"/>
        </w:trPr>
        <w:tc>
          <w:tcPr>
            <w:tcW w:w="10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9A98" w14:textId="23102C2B" w:rsidR="00654FB6" w:rsidRDefault="009B0147">
            <w:pPr>
              <w:widowControl w:val="0"/>
              <w:spacing w:line="240" w:lineRule="auto"/>
              <w:rPr>
                <w:b/>
                <w:color w:val="A61C00"/>
                <w:sz w:val="24"/>
                <w:szCs w:val="24"/>
              </w:rPr>
            </w:pPr>
            <w:r>
              <w:rPr>
                <w:b/>
                <w:color w:val="A61C00"/>
                <w:sz w:val="24"/>
                <w:szCs w:val="24"/>
              </w:rPr>
              <w:t>Task Q</w:t>
            </w:r>
            <w:proofErr w:type="gramStart"/>
            <w:r>
              <w:rPr>
                <w:b/>
                <w:color w:val="A61C00"/>
                <w:sz w:val="24"/>
                <w:szCs w:val="24"/>
              </w:rPr>
              <w:t>2 :</w:t>
            </w:r>
            <w:proofErr w:type="gramEnd"/>
            <w:r w:rsidR="004F6C7E">
              <w:rPr>
                <w:b/>
                <w:color w:val="A61C00"/>
                <w:sz w:val="24"/>
                <w:szCs w:val="24"/>
              </w:rPr>
              <w:t xml:space="preserve"> </w:t>
            </w:r>
            <w:r w:rsidR="004F6C7E" w:rsidRPr="004F6C7E">
              <w:rPr>
                <w:b/>
                <w:bCs/>
                <w:color w:val="000000"/>
                <w:sz w:val="24"/>
                <w:szCs w:val="24"/>
              </w:rPr>
              <w:t>Write down the commercial analysis of Electric Car, such as Price, Taxes, Availability, Dealers, Auto Loan etc.</w:t>
            </w:r>
          </w:p>
          <w:p w14:paraId="61E5B021" w14:textId="77777777" w:rsidR="00654FB6" w:rsidRDefault="00654FB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4FB6" w14:paraId="38E03D4D" w14:textId="77777777">
        <w:tc>
          <w:tcPr>
            <w:tcW w:w="10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943A" w14:textId="21B10BD0" w:rsidR="00654FB6" w:rsidRDefault="009B0147">
            <w:pPr>
              <w:widowControl w:val="0"/>
              <w:spacing w:line="240" w:lineRule="auto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 xml:space="preserve">Task Q3 </w:t>
            </w:r>
            <w:proofErr w:type="gramStart"/>
            <w:r>
              <w:rPr>
                <w:b/>
                <w:color w:val="38761D"/>
                <w:sz w:val="24"/>
                <w:szCs w:val="24"/>
              </w:rPr>
              <w:t>Solution :</w:t>
            </w:r>
            <w:proofErr w:type="gramEnd"/>
            <w:r w:rsidR="004F6C7E">
              <w:rPr>
                <w:b/>
                <w:color w:val="38761D"/>
                <w:sz w:val="24"/>
                <w:szCs w:val="24"/>
              </w:rPr>
              <w:t xml:space="preserve"> </w:t>
            </w:r>
          </w:p>
          <w:p w14:paraId="201EF053" w14:textId="5DF657BF" w:rsidR="004F6C7E" w:rsidRDefault="004F6C7E">
            <w:pPr>
              <w:widowControl w:val="0"/>
              <w:spacing w:line="240" w:lineRule="auto"/>
              <w:rPr>
                <w:b/>
                <w:color w:val="38761D"/>
                <w:sz w:val="24"/>
                <w:szCs w:val="24"/>
              </w:rPr>
            </w:pPr>
          </w:p>
          <w:p w14:paraId="4E91320C" w14:textId="0EADF789" w:rsidR="004F6C7E" w:rsidRDefault="001864CE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The commercial analysis of TATA NEXON EV are as </w:t>
            </w:r>
            <w:proofErr w:type="gramStart"/>
            <w:r>
              <w:rPr>
                <w:bCs/>
                <w:sz w:val="24"/>
                <w:szCs w:val="24"/>
              </w:rPr>
              <w:t>follows :</w:t>
            </w:r>
            <w:proofErr w:type="gramEnd"/>
          </w:p>
          <w:p w14:paraId="42FE06F4" w14:textId="265DA3B9" w:rsidR="001864CE" w:rsidRDefault="001864CE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15EA4F4" w14:textId="17705A8C" w:rsidR="001864CE" w:rsidRDefault="001864CE">
            <w:pPr>
              <w:widowControl w:val="0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 w:rsidRPr="001864CE">
              <w:rPr>
                <w:sz w:val="24"/>
                <w:szCs w:val="24"/>
                <w:shd w:val="clear" w:color="auto" w:fill="FFFFFF"/>
              </w:rPr>
              <w:t xml:space="preserve">Tata </w:t>
            </w:r>
            <w:proofErr w:type="spellStart"/>
            <w:r w:rsidRPr="001864CE">
              <w:rPr>
                <w:sz w:val="24"/>
                <w:szCs w:val="24"/>
                <w:shd w:val="clear" w:color="auto" w:fill="FFFFFF"/>
              </w:rPr>
              <w:t>Nexon</w:t>
            </w:r>
            <w:proofErr w:type="spellEnd"/>
            <w:r w:rsidRPr="001864CE">
              <w:rPr>
                <w:sz w:val="24"/>
                <w:szCs w:val="24"/>
                <w:shd w:val="clear" w:color="auto" w:fill="FFFFFF"/>
              </w:rPr>
              <w:t xml:space="preserve"> EV price in New Delhi start at Rs. 13.99 Lakh. The lowest price model is Tata </w:t>
            </w:r>
            <w:proofErr w:type="spellStart"/>
            <w:r w:rsidRPr="001864CE">
              <w:rPr>
                <w:sz w:val="24"/>
                <w:szCs w:val="24"/>
                <w:shd w:val="clear" w:color="auto" w:fill="FFFFFF"/>
              </w:rPr>
              <w:t>Nexon</w:t>
            </w:r>
            <w:proofErr w:type="spellEnd"/>
            <w:r w:rsidRPr="001864CE">
              <w:rPr>
                <w:sz w:val="24"/>
                <w:szCs w:val="24"/>
                <w:shd w:val="clear" w:color="auto" w:fill="FFFFFF"/>
              </w:rPr>
              <w:t xml:space="preserve"> EV XM and the most priced model of Tata </w:t>
            </w:r>
            <w:proofErr w:type="spellStart"/>
            <w:r w:rsidRPr="001864CE">
              <w:rPr>
                <w:sz w:val="24"/>
                <w:szCs w:val="24"/>
                <w:shd w:val="clear" w:color="auto" w:fill="FFFFFF"/>
              </w:rPr>
              <w:t>Nexon</w:t>
            </w:r>
            <w:proofErr w:type="spellEnd"/>
            <w:r w:rsidRPr="001864CE">
              <w:rPr>
                <w:sz w:val="24"/>
                <w:szCs w:val="24"/>
                <w:shd w:val="clear" w:color="auto" w:fill="FFFFFF"/>
              </w:rPr>
              <w:t xml:space="preserve"> EV XZ Plus LUX priced at Rs. 16.56 Lakh.</w:t>
            </w:r>
          </w:p>
          <w:p w14:paraId="4C4E649B" w14:textId="76766D8A" w:rsidR="001864CE" w:rsidRDefault="001864CE">
            <w:pPr>
              <w:widowControl w:val="0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</w:p>
          <w:p w14:paraId="3855422A" w14:textId="6FBD2E23" w:rsidR="001864CE" w:rsidRDefault="001864CE">
            <w:pPr>
              <w:widowControl w:val="0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The price classification with taxes of Tata </w:t>
            </w:r>
            <w:proofErr w:type="spellStart"/>
            <w:r>
              <w:rPr>
                <w:sz w:val="24"/>
                <w:szCs w:val="24"/>
                <w:shd w:val="clear" w:color="auto" w:fill="FFFFFF"/>
              </w:rPr>
              <w:t>Nexon</w:t>
            </w:r>
            <w:proofErr w:type="spellEnd"/>
            <w:r>
              <w:rPr>
                <w:sz w:val="24"/>
                <w:szCs w:val="24"/>
                <w:shd w:val="clear" w:color="auto" w:fill="FFFFFF"/>
              </w:rPr>
              <w:t xml:space="preserve"> EV are as </w:t>
            </w:r>
            <w:proofErr w:type="gramStart"/>
            <w:r>
              <w:rPr>
                <w:sz w:val="24"/>
                <w:szCs w:val="24"/>
                <w:shd w:val="clear" w:color="auto" w:fill="FFFFFF"/>
              </w:rPr>
              <w:t>follows :</w:t>
            </w:r>
            <w:proofErr w:type="gramEnd"/>
          </w:p>
          <w:p w14:paraId="4F403BE9" w14:textId="77777777" w:rsidR="001864CE" w:rsidRPr="001864CE" w:rsidRDefault="001864CE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1A1353F1" w14:textId="7287FEFE" w:rsidR="00EB604E" w:rsidRDefault="001864CE">
            <w:pPr>
              <w:widowControl w:val="0"/>
              <w:spacing w:line="240" w:lineRule="auto"/>
              <w:rPr>
                <w:color w:val="484848"/>
                <w:sz w:val="24"/>
                <w:szCs w:val="24"/>
                <w:shd w:val="clear" w:color="auto" w:fill="FFFFFF"/>
              </w:rPr>
            </w:pPr>
            <w:r>
              <w:rPr>
                <w:bCs/>
                <w:sz w:val="24"/>
                <w:szCs w:val="24"/>
              </w:rPr>
              <w:t xml:space="preserve">Ex-showroom </w:t>
            </w:r>
            <w:proofErr w:type="gramStart"/>
            <w:r>
              <w:rPr>
                <w:bCs/>
                <w:sz w:val="24"/>
                <w:szCs w:val="24"/>
              </w:rPr>
              <w:t>price :</w:t>
            </w:r>
            <w:proofErr w:type="gramEnd"/>
            <w:r>
              <w:rPr>
                <w:bCs/>
                <w:sz w:val="24"/>
                <w:szCs w:val="24"/>
              </w:rPr>
              <w:t xml:space="preserve">           </w:t>
            </w:r>
            <w:r w:rsidR="00EB604E" w:rsidRPr="00EB604E">
              <w:rPr>
                <w:color w:val="484848"/>
                <w:sz w:val="24"/>
                <w:szCs w:val="24"/>
                <w:shd w:val="clear" w:color="auto" w:fill="FFFFFF"/>
              </w:rPr>
              <w:t>₹</w:t>
            </w:r>
            <w:r w:rsidR="00EB604E">
              <w:rPr>
                <w:color w:val="484848"/>
                <w:sz w:val="24"/>
                <w:szCs w:val="24"/>
                <w:shd w:val="clear" w:color="auto" w:fill="FFFFFF"/>
              </w:rPr>
              <w:t>13,99,000</w:t>
            </w:r>
          </w:p>
          <w:p w14:paraId="41C6A896" w14:textId="664E4A2F" w:rsidR="00EB604E" w:rsidRDefault="00EB604E">
            <w:pPr>
              <w:widowControl w:val="0"/>
              <w:spacing w:line="240" w:lineRule="auto"/>
              <w:rPr>
                <w:color w:val="484848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sz w:val="24"/>
                <w:szCs w:val="24"/>
                <w:shd w:val="clear" w:color="auto" w:fill="FFFFFF"/>
              </w:rPr>
              <w:t>RTO :</w:t>
            </w:r>
            <w:proofErr w:type="gramEnd"/>
            <w:r>
              <w:rPr>
                <w:sz w:val="24"/>
                <w:szCs w:val="24"/>
                <w:shd w:val="clear" w:color="auto" w:fill="FFFFFF"/>
              </w:rPr>
              <w:t xml:space="preserve">                                 </w:t>
            </w:r>
            <w:r w:rsidRPr="00697601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697601">
              <w:rPr>
                <w:color w:val="484848"/>
                <w:sz w:val="24"/>
                <w:szCs w:val="24"/>
                <w:shd w:val="clear" w:color="auto" w:fill="FFFFFF"/>
              </w:rPr>
              <w:t>₹</w:t>
            </w:r>
            <w:r>
              <w:rPr>
                <w:color w:val="484848"/>
                <w:sz w:val="23"/>
                <w:szCs w:val="23"/>
                <w:shd w:val="clear" w:color="auto" w:fill="FFFFFF"/>
              </w:rPr>
              <w:t>1,51,900</w:t>
            </w:r>
          </w:p>
          <w:p w14:paraId="6480ED46" w14:textId="236CBA88" w:rsidR="00EB604E" w:rsidRDefault="00EB604E">
            <w:pPr>
              <w:widowControl w:val="0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 w:rsidRPr="00EB604E">
              <w:rPr>
                <w:sz w:val="24"/>
                <w:szCs w:val="24"/>
                <w:shd w:val="clear" w:color="auto" w:fill="FFFFFF"/>
              </w:rPr>
              <w:t>Insurance (The total amount paid to insure the vehicle. This includes the Own Damage, Third Party and Personal Accident premiums in accordance with law effective 1-Aug-2020</w:t>
            </w:r>
            <w:proofErr w:type="gramStart"/>
            <w:r>
              <w:rPr>
                <w:sz w:val="24"/>
                <w:szCs w:val="24"/>
                <w:shd w:val="clear" w:color="auto" w:fill="FFFFFF"/>
              </w:rPr>
              <w:t>) :</w:t>
            </w:r>
            <w:proofErr w:type="gramEnd"/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697601" w:rsidRPr="00697601">
              <w:rPr>
                <w:color w:val="484848"/>
                <w:sz w:val="24"/>
                <w:szCs w:val="24"/>
                <w:shd w:val="clear" w:color="auto" w:fill="FFFFFF"/>
              </w:rPr>
              <w:t>₹</w:t>
            </w:r>
            <w:r>
              <w:rPr>
                <w:sz w:val="24"/>
                <w:szCs w:val="24"/>
                <w:shd w:val="clear" w:color="auto" w:fill="FFFFFF"/>
              </w:rPr>
              <w:t>55,620</w:t>
            </w:r>
          </w:p>
          <w:p w14:paraId="238142C0" w14:textId="4115119D" w:rsidR="00EB604E" w:rsidRDefault="00EB604E">
            <w:pPr>
              <w:widowControl w:val="0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Tax Collected at </w:t>
            </w:r>
            <w:proofErr w:type="gramStart"/>
            <w:r>
              <w:rPr>
                <w:sz w:val="24"/>
                <w:szCs w:val="24"/>
                <w:shd w:val="clear" w:color="auto" w:fill="FFFFFF"/>
              </w:rPr>
              <w:t>Source(</w:t>
            </w:r>
            <w:proofErr w:type="gramEnd"/>
            <w:r>
              <w:rPr>
                <w:sz w:val="24"/>
                <w:szCs w:val="24"/>
                <w:shd w:val="clear" w:color="auto" w:fill="FFFFFF"/>
              </w:rPr>
              <w:t xml:space="preserve">TCS) : </w:t>
            </w:r>
            <w:r w:rsidR="00697601" w:rsidRPr="00697601">
              <w:rPr>
                <w:color w:val="484848"/>
                <w:sz w:val="24"/>
                <w:szCs w:val="24"/>
                <w:shd w:val="clear" w:color="auto" w:fill="FFFFFF"/>
              </w:rPr>
              <w:t>₹</w:t>
            </w:r>
            <w:r>
              <w:rPr>
                <w:sz w:val="24"/>
                <w:szCs w:val="24"/>
                <w:shd w:val="clear" w:color="auto" w:fill="FFFFFF"/>
              </w:rPr>
              <w:t>13,990</w:t>
            </w:r>
          </w:p>
          <w:p w14:paraId="41EB56B8" w14:textId="36F87634" w:rsidR="00EB604E" w:rsidRDefault="00EB604E">
            <w:pPr>
              <w:widowControl w:val="0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>
              <w:rPr>
                <w:sz w:val="24"/>
                <w:szCs w:val="24"/>
                <w:shd w:val="clear" w:color="auto" w:fill="FFFFFF"/>
              </w:rPr>
              <w:t>FASTag</w:t>
            </w:r>
            <w:proofErr w:type="spellEnd"/>
            <w:r>
              <w:rPr>
                <w:sz w:val="24"/>
                <w:szCs w:val="24"/>
                <w:shd w:val="clear" w:color="auto" w:fill="FFFFFF"/>
              </w:rPr>
              <w:t xml:space="preserve"> :</w:t>
            </w:r>
            <w:proofErr w:type="gramEnd"/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697601">
              <w:rPr>
                <w:sz w:val="24"/>
                <w:szCs w:val="24"/>
                <w:shd w:val="clear" w:color="auto" w:fill="FFFFFF"/>
              </w:rPr>
              <w:t xml:space="preserve">                           </w:t>
            </w:r>
            <w:r w:rsidR="00697601" w:rsidRPr="00697601">
              <w:rPr>
                <w:color w:val="484848"/>
                <w:sz w:val="24"/>
                <w:szCs w:val="24"/>
                <w:shd w:val="clear" w:color="auto" w:fill="FFFFFF"/>
              </w:rPr>
              <w:t>₹</w:t>
            </w:r>
            <w:r>
              <w:rPr>
                <w:sz w:val="24"/>
                <w:szCs w:val="24"/>
                <w:shd w:val="clear" w:color="auto" w:fill="FFFFFF"/>
              </w:rPr>
              <w:t>500</w:t>
            </w:r>
          </w:p>
          <w:p w14:paraId="32C1692D" w14:textId="40ECA13D" w:rsidR="00EB604E" w:rsidRDefault="00EB604E">
            <w:pPr>
              <w:widowControl w:val="0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</w:p>
          <w:p w14:paraId="50F27C59" w14:textId="15D8552E" w:rsidR="00EB604E" w:rsidRPr="00EB604E" w:rsidRDefault="00697601">
            <w:pPr>
              <w:widowControl w:val="0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sz w:val="24"/>
                <w:szCs w:val="24"/>
                <w:shd w:val="clear" w:color="auto" w:fill="FFFFFF"/>
              </w:rPr>
              <w:t>So</w:t>
            </w:r>
            <w:proofErr w:type="gramEnd"/>
            <w:r>
              <w:rPr>
                <w:sz w:val="24"/>
                <w:szCs w:val="24"/>
                <w:shd w:val="clear" w:color="auto" w:fill="FFFFFF"/>
              </w:rPr>
              <w:t xml:space="preserve"> the total </w:t>
            </w:r>
            <w:r w:rsidR="00EB604E">
              <w:rPr>
                <w:sz w:val="24"/>
                <w:szCs w:val="24"/>
                <w:shd w:val="clear" w:color="auto" w:fill="FFFFFF"/>
              </w:rPr>
              <w:t>On Road Price</w:t>
            </w:r>
            <w:r>
              <w:rPr>
                <w:sz w:val="24"/>
                <w:szCs w:val="24"/>
                <w:shd w:val="clear" w:color="auto" w:fill="FFFFFF"/>
              </w:rPr>
              <w:t xml:space="preserve">: </w:t>
            </w:r>
            <w:r w:rsidRPr="00697601">
              <w:rPr>
                <w:color w:val="484848"/>
                <w:sz w:val="24"/>
                <w:szCs w:val="24"/>
                <w:shd w:val="clear" w:color="auto" w:fill="FFFFFF"/>
              </w:rPr>
              <w:t>₹</w:t>
            </w:r>
            <w:r>
              <w:rPr>
                <w:sz w:val="24"/>
                <w:szCs w:val="24"/>
                <w:shd w:val="clear" w:color="auto" w:fill="FFFFFF"/>
              </w:rPr>
              <w:t>16,21,010</w:t>
            </w:r>
          </w:p>
          <w:p w14:paraId="0C312D33" w14:textId="2F8EBDCF" w:rsidR="00EB604E" w:rsidRDefault="00EB604E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7AACB77" w14:textId="1D3CB652" w:rsidR="00697601" w:rsidRDefault="00EB604E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There are other optional charges </w:t>
            </w:r>
            <w:r w:rsidR="00697601">
              <w:rPr>
                <w:bCs/>
                <w:sz w:val="24"/>
                <w:szCs w:val="24"/>
              </w:rPr>
              <w:t xml:space="preserve">and taxes as Freight, set-up, insurance and delivery to a location of worth </w:t>
            </w:r>
            <w:r w:rsidR="00697601" w:rsidRPr="00697601">
              <w:rPr>
                <w:color w:val="484848"/>
                <w:sz w:val="24"/>
                <w:szCs w:val="24"/>
                <w:shd w:val="clear" w:color="auto" w:fill="FFFFFF"/>
              </w:rPr>
              <w:t>₹</w:t>
            </w:r>
            <w:r w:rsidR="00697601">
              <w:rPr>
                <w:bCs/>
                <w:sz w:val="24"/>
                <w:szCs w:val="24"/>
              </w:rPr>
              <w:t xml:space="preserve">12950. </w:t>
            </w:r>
          </w:p>
          <w:p w14:paraId="3D2B2322" w14:textId="3AEFA3CC" w:rsidR="00697601" w:rsidRDefault="00697601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42618597" w14:textId="7D7F1B14" w:rsidR="00D20E36" w:rsidRDefault="00D20E36">
            <w:pPr>
              <w:widowControl w:val="0"/>
              <w:spacing w:line="240" w:lineRule="auto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D20E36">
              <w:rPr>
                <w:color w:val="333333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Pr="00D20E36">
              <w:rPr>
                <w:color w:val="333333"/>
                <w:sz w:val="24"/>
                <w:szCs w:val="24"/>
                <w:shd w:val="clear" w:color="auto" w:fill="FFFFFF"/>
              </w:rPr>
              <w:t>Nexon</w:t>
            </w:r>
            <w:proofErr w:type="spellEnd"/>
            <w:r w:rsidRPr="00D20E36">
              <w:rPr>
                <w:color w:val="333333"/>
                <w:sz w:val="24"/>
                <w:szCs w:val="24"/>
                <w:shd w:val="clear" w:color="auto" w:fill="FFFFFF"/>
              </w:rPr>
              <w:t xml:space="preserve"> all-electric compact SUV 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is being</w:t>
            </w:r>
            <w:r w:rsidRPr="00D20E36">
              <w:rPr>
                <w:color w:val="333333"/>
                <w:sz w:val="24"/>
                <w:szCs w:val="24"/>
                <w:shd w:val="clear" w:color="auto" w:fill="FFFFFF"/>
              </w:rPr>
              <w:t xml:space="preserve"> sold in at least 30 cities; launch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ed on</w:t>
            </w:r>
            <w:r w:rsidRPr="00D20E36">
              <w:rPr>
                <w:color w:val="333333"/>
                <w:sz w:val="24"/>
                <w:szCs w:val="24"/>
                <w:shd w:val="clear" w:color="auto" w:fill="FFFFFF"/>
              </w:rPr>
              <w:t xml:space="preserve"> January 28. At the time of launch, the Tata EV w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as</w:t>
            </w:r>
            <w:r w:rsidRPr="00D20E36">
              <w:rPr>
                <w:color w:val="333333"/>
                <w:sz w:val="24"/>
                <w:szCs w:val="24"/>
                <w:shd w:val="clear" w:color="auto" w:fill="FFFFFF"/>
              </w:rPr>
              <w:t xml:space="preserve"> most likely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 xml:space="preserve"> to</w:t>
            </w:r>
            <w:r w:rsidRPr="00D20E36">
              <w:rPr>
                <w:color w:val="333333"/>
                <w:sz w:val="24"/>
                <w:szCs w:val="24"/>
                <w:shd w:val="clear" w:color="auto" w:fill="FFFFFF"/>
              </w:rPr>
              <w:t xml:space="preserve"> go on sale at 66 dealerships across 30 cities in 12 states. The city-wise list of 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 xml:space="preserve">availability of </w:t>
            </w:r>
            <w:r w:rsidRPr="00D20E36">
              <w:rPr>
                <w:color w:val="333333"/>
                <w:sz w:val="24"/>
                <w:szCs w:val="24"/>
                <w:shd w:val="clear" w:color="auto" w:fill="FFFFFF"/>
              </w:rPr>
              <w:t>sales locations is mentioned below: </w:t>
            </w:r>
          </w:p>
          <w:p w14:paraId="6966D03D" w14:textId="284FA514" w:rsidR="00D20E36" w:rsidRDefault="00D20E36">
            <w:pPr>
              <w:widowControl w:val="0"/>
              <w:spacing w:line="240" w:lineRule="auto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5718D346" w14:textId="77777777" w:rsidR="00D20E36" w:rsidRPr="00D20E36" w:rsidRDefault="00D20E36" w:rsidP="00D20E36">
            <w:pPr>
              <w:shd w:val="clear" w:color="auto" w:fill="FFFFFF"/>
              <w:spacing w:after="150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b/>
                <w:bCs/>
                <w:color w:val="FF0000"/>
                <w:sz w:val="24"/>
                <w:szCs w:val="24"/>
                <w:lang w:val="en-IN"/>
              </w:rPr>
              <w:lastRenderedPageBreak/>
              <w:t>Delhi NCR</w:t>
            </w:r>
          </w:p>
          <w:p w14:paraId="6E6E04EF" w14:textId="77777777" w:rsidR="00D20E36" w:rsidRPr="00D20E36" w:rsidRDefault="00D20E36" w:rsidP="00D20E3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Delhi – 4</w:t>
            </w:r>
          </w:p>
          <w:p w14:paraId="0DC0433B" w14:textId="77777777" w:rsidR="00D20E36" w:rsidRPr="00D20E36" w:rsidRDefault="00D20E36" w:rsidP="00D20E3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Gurgaon – 1</w:t>
            </w:r>
          </w:p>
          <w:p w14:paraId="23DFF265" w14:textId="77777777" w:rsidR="00D20E36" w:rsidRPr="00D20E36" w:rsidRDefault="00D20E36" w:rsidP="00D20E3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Faridabad – 1</w:t>
            </w:r>
          </w:p>
          <w:p w14:paraId="6162DCDD" w14:textId="77777777" w:rsidR="00D20E36" w:rsidRPr="00D20E36" w:rsidRDefault="00D20E36" w:rsidP="00D20E3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Noida – 1</w:t>
            </w:r>
          </w:p>
          <w:p w14:paraId="28BFF1C3" w14:textId="77777777" w:rsidR="00D20E36" w:rsidRPr="00D20E36" w:rsidRDefault="00D20E36" w:rsidP="00D20E3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Greater Noida – 1</w:t>
            </w:r>
          </w:p>
          <w:p w14:paraId="66AA99C2" w14:textId="77777777" w:rsidR="00D20E36" w:rsidRPr="00D20E36" w:rsidRDefault="00D20E36" w:rsidP="00D20E3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Ghaziabad – 1</w:t>
            </w:r>
          </w:p>
          <w:p w14:paraId="39D9921A" w14:textId="77777777" w:rsidR="00D20E36" w:rsidRPr="00D20E36" w:rsidRDefault="00D20E36" w:rsidP="00D20E36">
            <w:pPr>
              <w:shd w:val="clear" w:color="auto" w:fill="FFFFFF"/>
              <w:spacing w:after="150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b/>
                <w:bCs/>
                <w:color w:val="FF0000"/>
                <w:sz w:val="24"/>
                <w:szCs w:val="24"/>
                <w:lang w:val="en-IN"/>
              </w:rPr>
              <w:t>Punjab</w:t>
            </w:r>
          </w:p>
          <w:p w14:paraId="6AC6B520" w14:textId="77777777" w:rsidR="00D20E36" w:rsidRPr="00D20E36" w:rsidRDefault="00D20E36" w:rsidP="00D20E3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Ludhiana – 1</w:t>
            </w:r>
          </w:p>
          <w:p w14:paraId="641F89FA" w14:textId="77777777" w:rsidR="00D20E36" w:rsidRPr="00D20E36" w:rsidRDefault="00D20E36" w:rsidP="00D20E3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Chandigarh – 1</w:t>
            </w:r>
          </w:p>
          <w:p w14:paraId="28FD37AE" w14:textId="77777777" w:rsidR="00D20E36" w:rsidRPr="00D20E36" w:rsidRDefault="00D20E36" w:rsidP="00D20E36">
            <w:pPr>
              <w:shd w:val="clear" w:color="auto" w:fill="FFFFFF"/>
              <w:spacing w:after="150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b/>
                <w:bCs/>
                <w:color w:val="FF0000"/>
                <w:sz w:val="24"/>
                <w:szCs w:val="24"/>
                <w:lang w:val="en-IN"/>
              </w:rPr>
              <w:t>Uttar Pradesh</w:t>
            </w:r>
          </w:p>
          <w:p w14:paraId="154DCB5B" w14:textId="77777777" w:rsidR="00D20E36" w:rsidRPr="00D20E36" w:rsidRDefault="00D20E36" w:rsidP="00D20E3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Lucknow – 2</w:t>
            </w:r>
          </w:p>
          <w:p w14:paraId="647F1DED" w14:textId="77777777" w:rsidR="00D20E36" w:rsidRPr="00D20E36" w:rsidRDefault="00D20E36" w:rsidP="00D20E3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Kanpur – 1</w:t>
            </w:r>
          </w:p>
          <w:p w14:paraId="7BABEBF4" w14:textId="77777777" w:rsidR="00D20E36" w:rsidRPr="00D20E36" w:rsidRDefault="00D20E36" w:rsidP="00D20E36">
            <w:pPr>
              <w:shd w:val="clear" w:color="auto" w:fill="FFFFFF"/>
              <w:spacing w:after="150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b/>
                <w:bCs/>
                <w:color w:val="FF0000"/>
                <w:sz w:val="24"/>
                <w:szCs w:val="24"/>
                <w:lang w:val="en-IN"/>
              </w:rPr>
              <w:t>Rajasthan</w:t>
            </w:r>
          </w:p>
          <w:p w14:paraId="0D87EE33" w14:textId="77777777" w:rsidR="00D20E36" w:rsidRPr="00D20E36" w:rsidRDefault="00D20E36" w:rsidP="00D20E3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Jaipur – 3</w:t>
            </w:r>
          </w:p>
          <w:p w14:paraId="32C9C610" w14:textId="77777777" w:rsidR="00D20E36" w:rsidRPr="00D20E36" w:rsidRDefault="00D20E36" w:rsidP="00D20E36">
            <w:pPr>
              <w:shd w:val="clear" w:color="auto" w:fill="FFFFFF"/>
              <w:spacing w:after="150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b/>
                <w:bCs/>
                <w:color w:val="FF0000"/>
                <w:sz w:val="24"/>
                <w:szCs w:val="24"/>
                <w:lang w:val="en-IN"/>
              </w:rPr>
              <w:t>Gujarat</w:t>
            </w:r>
          </w:p>
          <w:p w14:paraId="01C01BBF" w14:textId="77777777" w:rsidR="00D20E36" w:rsidRPr="00D20E36" w:rsidRDefault="00D20E36" w:rsidP="00D20E36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Ahmedabad – 3</w:t>
            </w:r>
          </w:p>
          <w:p w14:paraId="41F53040" w14:textId="77777777" w:rsidR="00D20E36" w:rsidRPr="00D20E36" w:rsidRDefault="00D20E36" w:rsidP="00D20E36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Surat - 2</w:t>
            </w:r>
          </w:p>
          <w:p w14:paraId="7648D420" w14:textId="77777777" w:rsidR="00D20E36" w:rsidRPr="00D20E36" w:rsidRDefault="00D20E36" w:rsidP="00D20E36">
            <w:pPr>
              <w:shd w:val="clear" w:color="auto" w:fill="FFFFFF"/>
              <w:spacing w:after="150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b/>
                <w:bCs/>
                <w:color w:val="FF0000"/>
                <w:sz w:val="24"/>
                <w:szCs w:val="24"/>
                <w:lang w:val="en-IN"/>
              </w:rPr>
              <w:t>Maharashtra</w:t>
            </w:r>
          </w:p>
          <w:p w14:paraId="62FECE67" w14:textId="77777777" w:rsidR="00D20E36" w:rsidRPr="00D20E36" w:rsidRDefault="00D20E36" w:rsidP="00D20E3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Mumbai – 5</w:t>
            </w:r>
          </w:p>
          <w:p w14:paraId="64412C25" w14:textId="77777777" w:rsidR="00D20E36" w:rsidRPr="00D20E36" w:rsidRDefault="00D20E36" w:rsidP="00D20E3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Navi Mumbai – 1</w:t>
            </w:r>
          </w:p>
          <w:p w14:paraId="33476268" w14:textId="77777777" w:rsidR="00D20E36" w:rsidRPr="00D20E36" w:rsidRDefault="00D20E36" w:rsidP="00D20E3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Vasai – 1</w:t>
            </w:r>
          </w:p>
          <w:p w14:paraId="5496F6E3" w14:textId="77777777" w:rsidR="00D20E36" w:rsidRPr="00D20E36" w:rsidRDefault="00D20E36" w:rsidP="00D20E3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Mira Road – 1</w:t>
            </w:r>
          </w:p>
          <w:p w14:paraId="3E8A4AC4" w14:textId="77777777" w:rsidR="00D20E36" w:rsidRPr="00D20E36" w:rsidRDefault="00D20E36" w:rsidP="00D20E3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Kalyan – 1</w:t>
            </w:r>
          </w:p>
          <w:p w14:paraId="5A63150C" w14:textId="77777777" w:rsidR="00D20E36" w:rsidRPr="00D20E36" w:rsidRDefault="00D20E36" w:rsidP="00D20E3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proofErr w:type="spellStart"/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Dombivali</w:t>
            </w:r>
            <w:proofErr w:type="spellEnd"/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– 1</w:t>
            </w:r>
          </w:p>
          <w:p w14:paraId="262B5104" w14:textId="77777777" w:rsidR="00D20E36" w:rsidRPr="00D20E36" w:rsidRDefault="00D20E36" w:rsidP="00D20E3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proofErr w:type="spellStart"/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Ambernath</w:t>
            </w:r>
            <w:proofErr w:type="spellEnd"/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– 1</w:t>
            </w:r>
          </w:p>
          <w:p w14:paraId="66CFD041" w14:textId="77777777" w:rsidR="00D20E36" w:rsidRPr="00D20E36" w:rsidRDefault="00D20E36" w:rsidP="00D20E3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Nagpur – 1</w:t>
            </w:r>
          </w:p>
          <w:p w14:paraId="4D754A98" w14:textId="77777777" w:rsidR="00D20E36" w:rsidRPr="00D20E36" w:rsidRDefault="00D20E36" w:rsidP="00D20E3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Pune – 7</w:t>
            </w:r>
          </w:p>
          <w:p w14:paraId="27BB8229" w14:textId="77777777" w:rsidR="00D20E36" w:rsidRPr="00D20E36" w:rsidRDefault="00D20E36" w:rsidP="00D20E36">
            <w:pPr>
              <w:shd w:val="clear" w:color="auto" w:fill="FFFFFF"/>
              <w:spacing w:after="150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b/>
                <w:bCs/>
                <w:color w:val="FF0000"/>
                <w:sz w:val="24"/>
                <w:szCs w:val="24"/>
                <w:lang w:val="en-IN"/>
              </w:rPr>
              <w:lastRenderedPageBreak/>
              <w:t>Karnataka</w:t>
            </w:r>
          </w:p>
          <w:p w14:paraId="5F7D29AC" w14:textId="77777777" w:rsidR="00D20E36" w:rsidRPr="00D20E36" w:rsidRDefault="00D20E36" w:rsidP="00D20E36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Bangalore – 9</w:t>
            </w:r>
          </w:p>
          <w:p w14:paraId="5FB48FF6" w14:textId="77777777" w:rsidR="00D20E36" w:rsidRPr="00D20E36" w:rsidRDefault="00D20E36" w:rsidP="00D20E36">
            <w:pPr>
              <w:shd w:val="clear" w:color="auto" w:fill="FFFFFF"/>
              <w:spacing w:after="150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b/>
                <w:bCs/>
                <w:color w:val="FF0000"/>
                <w:sz w:val="24"/>
                <w:szCs w:val="24"/>
                <w:lang w:val="en-IN"/>
              </w:rPr>
              <w:t>Kerala</w:t>
            </w:r>
          </w:p>
          <w:p w14:paraId="2D03C076" w14:textId="77777777" w:rsidR="00D20E36" w:rsidRPr="00D20E36" w:rsidRDefault="00D20E36" w:rsidP="00D20E36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Cochin – 1</w:t>
            </w:r>
          </w:p>
          <w:p w14:paraId="03FB3E85" w14:textId="77777777" w:rsidR="00D20E36" w:rsidRPr="00D20E36" w:rsidRDefault="00D20E36" w:rsidP="00D20E36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Thiruvananthapuram – 1</w:t>
            </w:r>
          </w:p>
          <w:p w14:paraId="589A2B03" w14:textId="77777777" w:rsidR="00D20E36" w:rsidRPr="00D20E36" w:rsidRDefault="00D20E36" w:rsidP="00D20E36">
            <w:pPr>
              <w:shd w:val="clear" w:color="auto" w:fill="FFFFFF"/>
              <w:spacing w:after="150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b/>
                <w:bCs/>
                <w:color w:val="FF0000"/>
                <w:sz w:val="24"/>
                <w:szCs w:val="24"/>
                <w:lang w:val="en-IN"/>
              </w:rPr>
              <w:t>Tamil Nadu</w:t>
            </w:r>
          </w:p>
          <w:p w14:paraId="2D7102DC" w14:textId="77777777" w:rsidR="00D20E36" w:rsidRPr="00D20E36" w:rsidRDefault="00D20E36" w:rsidP="00D20E3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Chennai – 4</w:t>
            </w:r>
          </w:p>
          <w:p w14:paraId="6387738F" w14:textId="77777777" w:rsidR="00D20E36" w:rsidRPr="00D20E36" w:rsidRDefault="00D20E36" w:rsidP="00D20E3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Coimbatore – 1</w:t>
            </w:r>
          </w:p>
          <w:p w14:paraId="5E691348" w14:textId="77777777" w:rsidR="00D20E36" w:rsidRPr="00D20E36" w:rsidRDefault="00D20E36" w:rsidP="00D20E36">
            <w:pPr>
              <w:shd w:val="clear" w:color="auto" w:fill="FFFFFF"/>
              <w:spacing w:after="150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b/>
                <w:bCs/>
                <w:color w:val="FF0000"/>
                <w:sz w:val="24"/>
                <w:szCs w:val="24"/>
                <w:lang w:val="en-IN"/>
              </w:rPr>
              <w:t>Telangana</w:t>
            </w:r>
          </w:p>
          <w:p w14:paraId="0015A54D" w14:textId="77777777" w:rsidR="00D20E36" w:rsidRPr="00D20E36" w:rsidRDefault="00D20E36" w:rsidP="00D20E3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Hyderabad – 5</w:t>
            </w:r>
          </w:p>
          <w:p w14:paraId="59731CEA" w14:textId="77777777" w:rsidR="00D20E36" w:rsidRPr="00D20E36" w:rsidRDefault="00D20E36" w:rsidP="00D20E36">
            <w:pPr>
              <w:shd w:val="clear" w:color="auto" w:fill="FFFFFF"/>
              <w:spacing w:after="150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b/>
                <w:bCs/>
                <w:color w:val="FF0000"/>
                <w:sz w:val="24"/>
                <w:szCs w:val="24"/>
                <w:lang w:val="en-IN"/>
              </w:rPr>
              <w:t>Andhra Pradesh</w:t>
            </w:r>
          </w:p>
          <w:p w14:paraId="302921B7" w14:textId="77777777" w:rsidR="00D20E36" w:rsidRPr="00D20E36" w:rsidRDefault="00D20E36" w:rsidP="00D20E36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Visakhapatnam – 2</w:t>
            </w:r>
          </w:p>
          <w:p w14:paraId="34FF2F64" w14:textId="77777777" w:rsidR="00D20E36" w:rsidRPr="00D20E36" w:rsidRDefault="00D20E36" w:rsidP="00D20E36">
            <w:pPr>
              <w:shd w:val="clear" w:color="auto" w:fill="FFFFFF"/>
              <w:spacing w:after="150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b/>
                <w:bCs/>
                <w:color w:val="FF0000"/>
                <w:sz w:val="24"/>
                <w:szCs w:val="24"/>
                <w:lang w:val="en-IN"/>
              </w:rPr>
              <w:t>West Bengal</w:t>
            </w:r>
          </w:p>
          <w:p w14:paraId="3CC9D4DD" w14:textId="66B57477" w:rsidR="00D20E36" w:rsidRDefault="00D20E36" w:rsidP="00D20E36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D20E36">
              <w:rPr>
                <w:rFonts w:eastAsia="Times New Roman"/>
                <w:color w:val="333333"/>
                <w:sz w:val="24"/>
                <w:szCs w:val="24"/>
                <w:lang w:val="en-IN"/>
              </w:rPr>
              <w:t>Kolkata – 2</w:t>
            </w:r>
          </w:p>
          <w:p w14:paraId="5A41E25B" w14:textId="1CD574BD" w:rsidR="00D20E36" w:rsidRDefault="00D20E36" w:rsidP="00D20E36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 w:rsidRPr="000843FA">
              <w:rPr>
                <w:sz w:val="24"/>
                <w:szCs w:val="24"/>
                <w:shd w:val="clear" w:color="auto" w:fill="FFFFFF"/>
              </w:rPr>
              <w:t>Locat</w:t>
            </w:r>
            <w:r w:rsidR="000843FA">
              <w:rPr>
                <w:sz w:val="24"/>
                <w:szCs w:val="24"/>
                <w:shd w:val="clear" w:color="auto" w:fill="FFFFFF"/>
              </w:rPr>
              <w:t>ion of</w:t>
            </w:r>
            <w:r w:rsidRPr="000843F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0843FA">
              <w:rPr>
                <w:sz w:val="24"/>
                <w:szCs w:val="24"/>
                <w:shd w:val="clear" w:color="auto" w:fill="FFFFFF"/>
              </w:rPr>
              <w:t>5</w:t>
            </w:r>
            <w:r w:rsidRPr="000843FA">
              <w:rPr>
                <w:sz w:val="24"/>
                <w:szCs w:val="24"/>
                <w:shd w:val="clear" w:color="auto" w:fill="FFFFFF"/>
              </w:rPr>
              <w:t xml:space="preserve"> Tata Showrooms in New Delhi. </w:t>
            </w:r>
            <w:r w:rsidR="000843FA">
              <w:rPr>
                <w:sz w:val="24"/>
                <w:szCs w:val="24"/>
                <w:shd w:val="clear" w:color="auto" w:fill="FFFFFF"/>
              </w:rPr>
              <w:t>All</w:t>
            </w:r>
            <w:r w:rsidRPr="000843FA">
              <w:rPr>
                <w:sz w:val="24"/>
                <w:szCs w:val="24"/>
                <w:shd w:val="clear" w:color="auto" w:fill="FFFFFF"/>
              </w:rPr>
              <w:t xml:space="preserve"> information on Tata Cars Price, Offers, EMI options and test drive </w:t>
            </w:r>
            <w:r w:rsidR="000843FA">
              <w:rPr>
                <w:sz w:val="24"/>
                <w:szCs w:val="24"/>
                <w:shd w:val="clear" w:color="auto" w:fill="FFFFFF"/>
              </w:rPr>
              <w:t>are provided at</w:t>
            </w:r>
            <w:r w:rsidRPr="000843FA">
              <w:rPr>
                <w:sz w:val="24"/>
                <w:szCs w:val="24"/>
                <w:shd w:val="clear" w:color="auto" w:fill="FFFFFF"/>
              </w:rPr>
              <w:t xml:space="preserve"> below mentioned dealers in New </w:t>
            </w:r>
            <w:proofErr w:type="gramStart"/>
            <w:r w:rsidRPr="000843FA">
              <w:rPr>
                <w:sz w:val="24"/>
                <w:szCs w:val="24"/>
                <w:shd w:val="clear" w:color="auto" w:fill="FFFFFF"/>
              </w:rPr>
              <w:t>Delhi</w:t>
            </w:r>
            <w:r w:rsidR="000843FA">
              <w:rPr>
                <w:sz w:val="24"/>
                <w:szCs w:val="24"/>
                <w:shd w:val="clear" w:color="auto" w:fill="FFFFFF"/>
              </w:rPr>
              <w:t xml:space="preserve"> :</w:t>
            </w:r>
            <w:proofErr w:type="gramEnd"/>
          </w:p>
          <w:p w14:paraId="2E414DDA" w14:textId="5AB944B9" w:rsidR="000843FA" w:rsidRPr="000843FA" w:rsidRDefault="000843FA" w:rsidP="000843FA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Arya </w:t>
            </w:r>
            <w:proofErr w:type="gramStart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Motors </w:t>
            </w:r>
            <w:r>
              <w:rPr>
                <w:rFonts w:eastAsia="Times New Roman"/>
                <w:color w:val="333333"/>
                <w:sz w:val="24"/>
                <w:szCs w:val="24"/>
                <w:lang w:val="en-IN"/>
              </w:rPr>
              <w:t>:</w:t>
            </w:r>
            <w:proofErr w:type="gramEnd"/>
            <w:r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</w:t>
            </w:r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3535, </w:t>
            </w:r>
            <w:proofErr w:type="spellStart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>Daryaganj</w:t>
            </w:r>
            <w:proofErr w:type="spellEnd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>, Netaji Subhash Marg, New Delhi, 110002</w:t>
            </w:r>
            <w:r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   </w:t>
            </w:r>
            <w:hyperlink r:id="rId7" w:history="1">
              <w:r w:rsidRPr="00FF0298">
                <w:rPr>
                  <w:rStyle w:val="Hyperlink"/>
                  <w:sz w:val="24"/>
                  <w:szCs w:val="24"/>
                  <w:shd w:val="clear" w:color="auto" w:fill="FFFFFF"/>
                </w:rPr>
                <w:t>customercareshowroom@aryamotors.in</w:t>
              </w:r>
            </w:hyperlink>
          </w:p>
          <w:p w14:paraId="62DDE753" w14:textId="77777777" w:rsidR="000843FA" w:rsidRPr="000843FA" w:rsidRDefault="000843FA" w:rsidP="000843FA">
            <w:pPr>
              <w:pStyle w:val="ListParagraph"/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</w:p>
          <w:p w14:paraId="1A547D4A" w14:textId="718A73B0" w:rsidR="000843FA" w:rsidRDefault="000843FA" w:rsidP="000843FA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proofErr w:type="spellStart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>Autovikas</w:t>
            </w:r>
            <w:proofErr w:type="spellEnd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Tata </w:t>
            </w:r>
            <w:r>
              <w:rPr>
                <w:rFonts w:eastAsia="Times New Roman"/>
                <w:color w:val="333333"/>
                <w:sz w:val="24"/>
                <w:szCs w:val="24"/>
                <w:lang w:val="en-IN"/>
              </w:rPr>
              <w:t>:</w:t>
            </w:r>
            <w:proofErr w:type="gramEnd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26/3-4, Najafgarh Road, </w:t>
            </w:r>
            <w:proofErr w:type="spellStart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>Indl</w:t>
            </w:r>
            <w:proofErr w:type="spellEnd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>. Area Moti Nagar, Block C, New Delhi, 110015</w:t>
            </w:r>
          </w:p>
          <w:p w14:paraId="36921B72" w14:textId="17D6FC69" w:rsidR="000843FA" w:rsidRDefault="0043597E" w:rsidP="000843FA">
            <w:pPr>
              <w:pStyle w:val="ListParagraph"/>
              <w:rPr>
                <w:sz w:val="24"/>
                <w:szCs w:val="24"/>
                <w:shd w:val="clear" w:color="auto" w:fill="FFFFFF"/>
              </w:rPr>
            </w:pPr>
            <w:hyperlink r:id="rId8" w:history="1">
              <w:r w:rsidR="000843FA" w:rsidRPr="00FF0298">
                <w:rPr>
                  <w:rStyle w:val="Hyperlink"/>
                  <w:sz w:val="24"/>
                  <w:szCs w:val="24"/>
                  <w:shd w:val="clear" w:color="auto" w:fill="FFFFFF"/>
                </w:rPr>
                <w:t>crm.motinagar@autovikas.com</w:t>
              </w:r>
            </w:hyperlink>
            <w:r w:rsidR="000843F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0843FA" w:rsidRPr="000843FA">
              <w:rPr>
                <w:sz w:val="24"/>
                <w:szCs w:val="24"/>
                <w:shd w:val="clear" w:color="auto" w:fill="FFFFFF"/>
              </w:rPr>
              <w:t>,</w:t>
            </w:r>
            <w:r w:rsidR="000843FA">
              <w:rPr>
                <w:sz w:val="24"/>
                <w:szCs w:val="24"/>
                <w:shd w:val="clear" w:color="auto" w:fill="FFFFFF"/>
              </w:rPr>
              <w:t xml:space="preserve"> </w:t>
            </w:r>
            <w:hyperlink r:id="rId9" w:history="1">
              <w:r w:rsidR="000843FA" w:rsidRPr="00FF0298">
                <w:rPr>
                  <w:rStyle w:val="Hyperlink"/>
                  <w:sz w:val="24"/>
                  <w:szCs w:val="24"/>
                  <w:shd w:val="clear" w:color="auto" w:fill="FFFFFF"/>
                </w:rPr>
                <w:t>hitesh.bhatia@autovikas.com</w:t>
              </w:r>
            </w:hyperlink>
          </w:p>
          <w:p w14:paraId="2D3484BA" w14:textId="77777777" w:rsidR="000843FA" w:rsidRPr="000843FA" w:rsidRDefault="000843FA" w:rsidP="000843FA">
            <w:pPr>
              <w:pStyle w:val="ListParagraph"/>
              <w:rPr>
                <w:sz w:val="24"/>
                <w:szCs w:val="24"/>
                <w:shd w:val="clear" w:color="auto" w:fill="FFFFFF"/>
              </w:rPr>
            </w:pPr>
          </w:p>
          <w:p w14:paraId="2D183A77" w14:textId="77777777" w:rsidR="000843FA" w:rsidRPr="000843FA" w:rsidRDefault="000843FA" w:rsidP="000843FA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</w:p>
          <w:p w14:paraId="4FE3AE52" w14:textId="4678D1F0" w:rsidR="00F33CB5" w:rsidRDefault="000843FA" w:rsidP="00F33CB5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proofErr w:type="spellStart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>Autovikas</w:t>
            </w:r>
            <w:proofErr w:type="spellEnd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Tata </w:t>
            </w:r>
            <w:r>
              <w:rPr>
                <w:rFonts w:eastAsia="Times New Roman"/>
                <w:color w:val="333333"/>
                <w:sz w:val="24"/>
                <w:szCs w:val="24"/>
                <w:lang w:val="en-IN"/>
              </w:rPr>
              <w:t>:</w:t>
            </w:r>
            <w:proofErr w:type="gramEnd"/>
            <w:r w:rsidR="00F33CB5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</w:t>
            </w:r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K-1/36, </w:t>
            </w:r>
            <w:proofErr w:type="spellStart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>Rajapuri</w:t>
            </w:r>
            <w:proofErr w:type="spellEnd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>Matiala</w:t>
            </w:r>
            <w:proofErr w:type="spellEnd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Road, Dwarka, </w:t>
            </w:r>
            <w:proofErr w:type="spellStart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>Nanhey</w:t>
            </w:r>
            <w:proofErr w:type="spellEnd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>Park,Sector</w:t>
            </w:r>
            <w:proofErr w:type="spellEnd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5, New Delhi, 110075</w:t>
            </w:r>
            <w:r w:rsidR="00F33CB5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</w:t>
            </w:r>
          </w:p>
          <w:p w14:paraId="241ACEE3" w14:textId="52A2713A" w:rsidR="00F33CB5" w:rsidRDefault="0043597E" w:rsidP="00F33CB5">
            <w:pPr>
              <w:pStyle w:val="ListParagraph"/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hyperlink r:id="rId10" w:history="1">
              <w:r w:rsidR="00F33CB5" w:rsidRPr="00FF0298">
                <w:rPr>
                  <w:rStyle w:val="Hyperlink"/>
                  <w:sz w:val="24"/>
                  <w:szCs w:val="24"/>
                  <w:shd w:val="clear" w:color="auto" w:fill="FFFFFF"/>
                </w:rPr>
                <w:t>crm.motinagar@autovikas.com</w:t>
              </w:r>
            </w:hyperlink>
            <w:r w:rsidR="00F33CB5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F33CB5" w:rsidRPr="00F33CB5">
              <w:rPr>
                <w:sz w:val="24"/>
                <w:szCs w:val="24"/>
                <w:shd w:val="clear" w:color="auto" w:fill="FFFFFF"/>
              </w:rPr>
              <w:t xml:space="preserve">, </w:t>
            </w:r>
            <w:hyperlink r:id="rId11" w:history="1">
              <w:r w:rsidR="00F33CB5" w:rsidRPr="00FF0298">
                <w:rPr>
                  <w:rStyle w:val="Hyperlink"/>
                  <w:sz w:val="24"/>
                  <w:szCs w:val="24"/>
                  <w:shd w:val="clear" w:color="auto" w:fill="FFFFFF"/>
                </w:rPr>
                <w:t>hitesh.bhatia@autovikas.com</w:t>
              </w:r>
            </w:hyperlink>
          </w:p>
          <w:p w14:paraId="011B4AA8" w14:textId="77777777" w:rsidR="00F33CB5" w:rsidRPr="00F33CB5" w:rsidRDefault="00F33CB5" w:rsidP="00F33CB5">
            <w:pPr>
              <w:pStyle w:val="ListParagraph"/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</w:p>
          <w:p w14:paraId="24B1400F" w14:textId="77777777" w:rsidR="00F33CB5" w:rsidRDefault="000843FA" w:rsidP="00F33CB5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proofErr w:type="spellStart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>Malwa</w:t>
            </w:r>
            <w:proofErr w:type="spellEnd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>Automobiles</w:t>
            </w:r>
            <w:r w:rsidR="00F33CB5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:</w:t>
            </w:r>
            <w:proofErr w:type="gramEnd"/>
            <w:r w:rsidR="00F33CB5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</w:t>
            </w:r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A1/16, Prashant </w:t>
            </w:r>
            <w:proofErr w:type="spellStart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>Vihar</w:t>
            </w:r>
            <w:proofErr w:type="spellEnd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Outer Ring Road, Andhra Bank, Near Rohini Court, New Delhi, 110085</w:t>
            </w:r>
          </w:p>
          <w:p w14:paraId="576CD1BC" w14:textId="6AF063AE" w:rsidR="00F33CB5" w:rsidRDefault="0043597E" w:rsidP="00F33CB5">
            <w:pPr>
              <w:pStyle w:val="ListParagraph"/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sz w:val="24"/>
                <w:szCs w:val="24"/>
                <w:lang w:val="en-IN"/>
              </w:rPr>
            </w:pPr>
            <w:hyperlink r:id="rId12" w:history="1">
              <w:r w:rsidR="00F33CB5" w:rsidRPr="00FF0298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salestata_rohinidel@malwagroup.co.in</w:t>
              </w:r>
            </w:hyperlink>
            <w:r w:rsidR="00F33CB5">
              <w:rPr>
                <w:rFonts w:eastAsia="Times New Roman"/>
                <w:sz w:val="24"/>
                <w:szCs w:val="24"/>
                <w:lang w:val="en-IN"/>
              </w:rPr>
              <w:t xml:space="preserve"> </w:t>
            </w:r>
            <w:r w:rsidR="00F33CB5" w:rsidRPr="00F33CB5">
              <w:rPr>
                <w:rFonts w:eastAsia="Times New Roman"/>
                <w:sz w:val="24"/>
                <w:szCs w:val="24"/>
                <w:lang w:val="en-IN"/>
              </w:rPr>
              <w:t>,</w:t>
            </w:r>
            <w:r w:rsidR="00F33CB5">
              <w:rPr>
                <w:rFonts w:eastAsia="Times New Roman"/>
                <w:sz w:val="24"/>
                <w:szCs w:val="24"/>
                <w:lang w:val="en-IN"/>
              </w:rPr>
              <w:t xml:space="preserve"> </w:t>
            </w:r>
            <w:hyperlink r:id="rId13" w:history="1">
              <w:r w:rsidR="00F33CB5" w:rsidRPr="00FF0298">
                <w:rPr>
                  <w:rStyle w:val="Hyperlink"/>
                  <w:rFonts w:eastAsia="Times New Roman"/>
                  <w:sz w:val="24"/>
                  <w:szCs w:val="24"/>
                  <w:lang w:val="en-IN"/>
                </w:rPr>
                <w:t>gmtata_rohinidel@malwagroup.co.in</w:t>
              </w:r>
            </w:hyperlink>
          </w:p>
          <w:p w14:paraId="232D0937" w14:textId="77777777" w:rsidR="00F33CB5" w:rsidRPr="00F33CB5" w:rsidRDefault="00F33CB5" w:rsidP="00F33CB5">
            <w:pPr>
              <w:pStyle w:val="ListParagraph"/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sz w:val="24"/>
                <w:szCs w:val="24"/>
                <w:lang w:val="en-IN"/>
              </w:rPr>
            </w:pPr>
          </w:p>
          <w:p w14:paraId="3F067528" w14:textId="4BB8696A" w:rsidR="000843FA" w:rsidRDefault="000843FA" w:rsidP="000843FA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eastAsia="Times New Roman"/>
                <w:color w:val="333333"/>
                <w:sz w:val="24"/>
                <w:szCs w:val="24"/>
                <w:lang w:val="en-IN"/>
              </w:rPr>
            </w:pPr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Sab Motors - Lajpat </w:t>
            </w:r>
            <w:proofErr w:type="gramStart"/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>Nagar</w:t>
            </w:r>
            <w:r w:rsidR="00F33CB5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:</w:t>
            </w:r>
            <w:proofErr w:type="gramEnd"/>
            <w:r w:rsidR="00F33CB5">
              <w:rPr>
                <w:rFonts w:eastAsia="Times New Roman"/>
                <w:color w:val="333333"/>
                <w:sz w:val="24"/>
                <w:szCs w:val="24"/>
                <w:lang w:val="en-IN"/>
              </w:rPr>
              <w:t xml:space="preserve"> </w:t>
            </w:r>
            <w:r w:rsidRPr="000843FA">
              <w:rPr>
                <w:rFonts w:eastAsia="Times New Roman"/>
                <w:color w:val="333333"/>
                <w:sz w:val="24"/>
                <w:szCs w:val="24"/>
                <w:lang w:val="en-IN"/>
              </w:rPr>
              <w:t>56, Lajpat Nagar 3, Main Ring Road, New Delhi, 110024</w:t>
            </w:r>
          </w:p>
          <w:p w14:paraId="7CB0DEF2" w14:textId="72A403F5" w:rsidR="00F33CB5" w:rsidRDefault="0043597E" w:rsidP="00F33CB5">
            <w:pPr>
              <w:pStyle w:val="ListParagraph"/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hyperlink r:id="rId14" w:history="1">
              <w:r w:rsidR="00F33CB5" w:rsidRPr="00FF0298">
                <w:rPr>
                  <w:rStyle w:val="Hyperlink"/>
                  <w:sz w:val="24"/>
                  <w:szCs w:val="24"/>
                  <w:shd w:val="clear" w:color="auto" w:fill="FFFFFF"/>
                </w:rPr>
                <w:t>salesmanager.delhi@sabmotors.com</w:t>
              </w:r>
            </w:hyperlink>
          </w:p>
          <w:p w14:paraId="1F38DB70" w14:textId="79AF6A8B" w:rsidR="00F33CB5" w:rsidRDefault="00F33CB5" w:rsidP="00F33CB5">
            <w:pPr>
              <w:pStyle w:val="ListParagraph"/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shd w:val="clear" w:color="auto" w:fill="FFFFFF"/>
              </w:rPr>
            </w:pPr>
          </w:p>
          <w:p w14:paraId="59974F94" w14:textId="008A3C89" w:rsidR="00F33CB5" w:rsidRDefault="00F33CB5" w:rsidP="00F33CB5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 w:rsidRPr="00F33CB5">
              <w:rPr>
                <w:sz w:val="24"/>
                <w:szCs w:val="24"/>
                <w:shd w:val="clear" w:color="auto" w:fill="FFFFFF"/>
              </w:rPr>
              <w:t xml:space="preserve">Tata </w:t>
            </w:r>
            <w:proofErr w:type="spellStart"/>
            <w:r w:rsidRPr="00F33CB5">
              <w:rPr>
                <w:sz w:val="24"/>
                <w:szCs w:val="24"/>
                <w:shd w:val="clear" w:color="auto" w:fill="FFFFFF"/>
              </w:rPr>
              <w:t>Nexon</w:t>
            </w:r>
            <w:proofErr w:type="spellEnd"/>
            <w:r w:rsidRPr="00F33CB5">
              <w:rPr>
                <w:sz w:val="24"/>
                <w:szCs w:val="24"/>
                <w:shd w:val="clear" w:color="auto" w:fill="FFFFFF"/>
              </w:rPr>
              <w:t xml:space="preserve"> EV EMI starts at Rs 27,941 per month for a tenure of 60 months @ 9.8 for a loan amount of Rs 13.21 Lakh. The detailed break-up of the total payable amount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sz w:val="24"/>
                <w:szCs w:val="24"/>
                <w:shd w:val="clear" w:color="auto" w:fill="FFFFFF"/>
              </w:rPr>
              <w:t>is :</w:t>
            </w:r>
            <w:proofErr w:type="gramEnd"/>
          </w:p>
          <w:p w14:paraId="1E2BA375" w14:textId="61911471" w:rsidR="00F33CB5" w:rsidRPr="00F33CB5" w:rsidRDefault="00F33CB5" w:rsidP="00F33CB5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 w:rsidRPr="00F33CB5">
              <w:rPr>
                <w:sz w:val="24"/>
                <w:szCs w:val="24"/>
                <w:shd w:val="clear" w:color="auto" w:fill="FFFFFF"/>
              </w:rPr>
              <w:t xml:space="preserve">Tata </w:t>
            </w:r>
            <w:proofErr w:type="spellStart"/>
            <w:r w:rsidRPr="00F33CB5">
              <w:rPr>
                <w:sz w:val="24"/>
                <w:szCs w:val="24"/>
                <w:shd w:val="clear" w:color="auto" w:fill="FFFFFF"/>
              </w:rPr>
              <w:t>Nexon</w:t>
            </w:r>
            <w:proofErr w:type="spellEnd"/>
            <w:r w:rsidRPr="00F33CB5">
              <w:rPr>
                <w:sz w:val="24"/>
                <w:szCs w:val="24"/>
                <w:shd w:val="clear" w:color="auto" w:fill="FFFFFF"/>
              </w:rPr>
              <w:t xml:space="preserve"> EV </w:t>
            </w:r>
            <w:proofErr w:type="gramStart"/>
            <w:r w:rsidRPr="00F33CB5">
              <w:rPr>
                <w:sz w:val="24"/>
                <w:szCs w:val="24"/>
                <w:shd w:val="clear" w:color="auto" w:fill="FFFFFF"/>
              </w:rPr>
              <w:t xml:space="preserve">XM </w:t>
            </w:r>
            <w:r>
              <w:rPr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F33CB5">
              <w:rPr>
                <w:sz w:val="24"/>
                <w:szCs w:val="24"/>
                <w:shd w:val="clear" w:color="auto" w:fill="FFFFFF"/>
              </w:rPr>
              <w:t xml:space="preserve"> 9.8</w:t>
            </w:r>
            <w:r>
              <w:rPr>
                <w:sz w:val="24"/>
                <w:szCs w:val="24"/>
                <w:shd w:val="clear" w:color="auto" w:fill="FFFFFF"/>
              </w:rPr>
              <w:t>%</w:t>
            </w:r>
            <w:r w:rsidRPr="00F33CB5"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</w:rPr>
              <w:t>:</w:t>
            </w:r>
            <w:r w:rsidRPr="00F33CB5">
              <w:rPr>
                <w:sz w:val="24"/>
                <w:szCs w:val="24"/>
                <w:shd w:val="clear" w:color="auto" w:fill="FFFFFF"/>
              </w:rPr>
              <w:t xml:space="preserve"> Rs.1.46 Lakh </w:t>
            </w:r>
            <w:r>
              <w:rPr>
                <w:sz w:val="24"/>
                <w:szCs w:val="24"/>
                <w:shd w:val="clear" w:color="auto" w:fill="FFFFFF"/>
              </w:rPr>
              <w:t>:</w:t>
            </w:r>
            <w:r w:rsidRPr="00F33CB5">
              <w:rPr>
                <w:sz w:val="24"/>
                <w:szCs w:val="24"/>
                <w:shd w:val="clear" w:color="auto" w:fill="FFFFFF"/>
              </w:rPr>
              <w:t xml:space="preserve"> Rs.27,941</w:t>
            </w:r>
          </w:p>
          <w:p w14:paraId="0B2A9440" w14:textId="3F0AB9DE" w:rsidR="00F33CB5" w:rsidRPr="00F33CB5" w:rsidRDefault="00F33CB5" w:rsidP="00F33CB5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 w:rsidRPr="00F33CB5">
              <w:rPr>
                <w:sz w:val="24"/>
                <w:szCs w:val="24"/>
                <w:shd w:val="clear" w:color="auto" w:fill="FFFFFF"/>
              </w:rPr>
              <w:t xml:space="preserve">Tata </w:t>
            </w:r>
            <w:proofErr w:type="spellStart"/>
            <w:r w:rsidRPr="00F33CB5">
              <w:rPr>
                <w:sz w:val="24"/>
                <w:szCs w:val="24"/>
                <w:shd w:val="clear" w:color="auto" w:fill="FFFFFF"/>
              </w:rPr>
              <w:t>Nexon</w:t>
            </w:r>
            <w:proofErr w:type="spellEnd"/>
            <w:r w:rsidRPr="00F33CB5">
              <w:rPr>
                <w:sz w:val="24"/>
                <w:szCs w:val="24"/>
                <w:shd w:val="clear" w:color="auto" w:fill="FFFFFF"/>
              </w:rPr>
              <w:t xml:space="preserve"> EV XZ </w:t>
            </w:r>
            <w:proofErr w:type="gramStart"/>
            <w:r w:rsidRPr="00F33CB5">
              <w:rPr>
                <w:sz w:val="24"/>
                <w:szCs w:val="24"/>
                <w:shd w:val="clear" w:color="auto" w:fill="FFFFFF"/>
              </w:rPr>
              <w:t xml:space="preserve">Plus </w:t>
            </w:r>
            <w:r>
              <w:rPr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F33CB5">
              <w:rPr>
                <w:sz w:val="24"/>
                <w:szCs w:val="24"/>
                <w:shd w:val="clear" w:color="auto" w:fill="FFFFFF"/>
              </w:rPr>
              <w:t xml:space="preserve"> 9.8</w:t>
            </w:r>
            <w:r>
              <w:rPr>
                <w:sz w:val="24"/>
                <w:szCs w:val="24"/>
                <w:shd w:val="clear" w:color="auto" w:fill="FFFFFF"/>
              </w:rPr>
              <w:t>%</w:t>
            </w:r>
            <w:r w:rsidRPr="00F33CB5"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</w:rPr>
              <w:t>:</w:t>
            </w:r>
            <w:r w:rsidRPr="00F33CB5">
              <w:rPr>
                <w:sz w:val="24"/>
                <w:szCs w:val="24"/>
                <w:shd w:val="clear" w:color="auto" w:fill="FFFFFF"/>
              </w:rPr>
              <w:t xml:space="preserve"> Rs.1.63 Lakh </w:t>
            </w:r>
            <w:r>
              <w:rPr>
                <w:sz w:val="24"/>
                <w:szCs w:val="24"/>
                <w:shd w:val="clear" w:color="auto" w:fill="FFFFFF"/>
              </w:rPr>
              <w:t>:</w:t>
            </w:r>
            <w:r w:rsidRPr="00F33CB5">
              <w:rPr>
                <w:sz w:val="24"/>
                <w:szCs w:val="24"/>
                <w:shd w:val="clear" w:color="auto" w:fill="FFFFFF"/>
              </w:rPr>
              <w:t xml:space="preserve"> Rs.31,069</w:t>
            </w:r>
          </w:p>
          <w:p w14:paraId="5240FF27" w14:textId="52040055" w:rsidR="00F33CB5" w:rsidRDefault="00F33CB5" w:rsidP="00F33CB5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 w:rsidRPr="00F33CB5">
              <w:rPr>
                <w:sz w:val="24"/>
                <w:szCs w:val="24"/>
                <w:shd w:val="clear" w:color="auto" w:fill="FFFFFF"/>
              </w:rPr>
              <w:t xml:space="preserve">Tata </w:t>
            </w:r>
            <w:proofErr w:type="spellStart"/>
            <w:r w:rsidRPr="00F33CB5">
              <w:rPr>
                <w:sz w:val="24"/>
                <w:szCs w:val="24"/>
                <w:shd w:val="clear" w:color="auto" w:fill="FFFFFF"/>
              </w:rPr>
              <w:t>Nexon</w:t>
            </w:r>
            <w:proofErr w:type="spellEnd"/>
            <w:r w:rsidRPr="00F33CB5">
              <w:rPr>
                <w:sz w:val="24"/>
                <w:szCs w:val="24"/>
                <w:shd w:val="clear" w:color="auto" w:fill="FFFFFF"/>
              </w:rPr>
              <w:t xml:space="preserve"> EV XZ Plus </w:t>
            </w:r>
            <w:proofErr w:type="gramStart"/>
            <w:r w:rsidRPr="00F33CB5">
              <w:rPr>
                <w:sz w:val="24"/>
                <w:szCs w:val="24"/>
                <w:shd w:val="clear" w:color="auto" w:fill="FFFFFF"/>
              </w:rPr>
              <w:t xml:space="preserve">LUX </w:t>
            </w:r>
            <w:r>
              <w:rPr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F33CB5">
              <w:rPr>
                <w:sz w:val="24"/>
                <w:szCs w:val="24"/>
                <w:shd w:val="clear" w:color="auto" w:fill="FFFFFF"/>
              </w:rPr>
              <w:t xml:space="preserve"> 9.8</w:t>
            </w:r>
            <w:r>
              <w:rPr>
                <w:sz w:val="24"/>
                <w:szCs w:val="24"/>
                <w:shd w:val="clear" w:color="auto" w:fill="FFFFFF"/>
              </w:rPr>
              <w:t>%</w:t>
            </w:r>
            <w:r w:rsidRPr="00F33CB5"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</w:rPr>
              <w:t>:</w:t>
            </w:r>
            <w:r w:rsidRPr="00F33CB5">
              <w:rPr>
                <w:sz w:val="24"/>
                <w:szCs w:val="24"/>
                <w:shd w:val="clear" w:color="auto" w:fill="FFFFFF"/>
              </w:rPr>
              <w:t xml:space="preserve"> Rs.1.73 Lakh </w:t>
            </w:r>
            <w:r>
              <w:rPr>
                <w:sz w:val="24"/>
                <w:szCs w:val="24"/>
                <w:shd w:val="clear" w:color="auto" w:fill="FFFFFF"/>
              </w:rPr>
              <w:t>:</w:t>
            </w:r>
            <w:r w:rsidRPr="00F33CB5">
              <w:rPr>
                <w:sz w:val="24"/>
                <w:szCs w:val="24"/>
                <w:shd w:val="clear" w:color="auto" w:fill="FFFFFF"/>
              </w:rPr>
              <w:t xml:space="preserve"> Rs.33,045</w:t>
            </w:r>
          </w:p>
          <w:p w14:paraId="57A75C99" w14:textId="77777777" w:rsidR="00654FB6" w:rsidRDefault="009760B1" w:rsidP="009760B1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On a down payment of Rs.3,61,910 and on </w:t>
            </w:r>
            <w:proofErr w:type="gramStart"/>
            <w:r>
              <w:rPr>
                <w:sz w:val="24"/>
                <w:szCs w:val="24"/>
                <w:shd w:val="clear" w:color="auto" w:fill="FFFFFF"/>
              </w:rPr>
              <w:t>a</w:t>
            </w:r>
            <w:proofErr w:type="gramEnd"/>
            <w:r>
              <w:rPr>
                <w:sz w:val="24"/>
                <w:szCs w:val="24"/>
                <w:shd w:val="clear" w:color="auto" w:fill="FFFFFF"/>
              </w:rPr>
              <w:t xml:space="preserve"> interest rate of 9.5% p.a. for a tenure of 5 years, after calculating we get an EMI of Rs.26,443 for 5 years.</w:t>
            </w:r>
          </w:p>
          <w:p w14:paraId="3BBF6707" w14:textId="51161819" w:rsidR="009760B1" w:rsidRPr="009760B1" w:rsidRDefault="009760B1" w:rsidP="009760B1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sz w:val="24"/>
                <w:szCs w:val="24"/>
                <w:shd w:val="clear" w:color="auto" w:fill="FFFFFF"/>
              </w:rPr>
            </w:pPr>
          </w:p>
        </w:tc>
      </w:tr>
    </w:tbl>
    <w:p w14:paraId="4A70F21F" w14:textId="77777777" w:rsidR="00654FB6" w:rsidRDefault="00654FB6">
      <w:pPr>
        <w:rPr>
          <w:b/>
          <w:sz w:val="24"/>
          <w:szCs w:val="24"/>
        </w:rPr>
      </w:pPr>
    </w:p>
    <w:tbl>
      <w:tblPr>
        <w:tblStyle w:val="a2"/>
        <w:tblW w:w="107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7"/>
      </w:tblGrid>
      <w:tr w:rsidR="00654FB6" w14:paraId="285939CF" w14:textId="77777777">
        <w:trPr>
          <w:trHeight w:val="480"/>
        </w:trPr>
        <w:tc>
          <w:tcPr>
            <w:tcW w:w="10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6C2C" w14:textId="4ECF7349" w:rsidR="00654FB6" w:rsidRDefault="009B0147">
            <w:pPr>
              <w:widowControl w:val="0"/>
              <w:spacing w:line="240" w:lineRule="auto"/>
              <w:rPr>
                <w:b/>
                <w:color w:val="A61C00"/>
                <w:sz w:val="24"/>
                <w:szCs w:val="24"/>
              </w:rPr>
            </w:pPr>
            <w:r>
              <w:rPr>
                <w:b/>
                <w:color w:val="A61C00"/>
                <w:sz w:val="24"/>
                <w:szCs w:val="24"/>
              </w:rPr>
              <w:t>Task Q</w:t>
            </w:r>
            <w:proofErr w:type="gramStart"/>
            <w:r w:rsidR="009760B1">
              <w:rPr>
                <w:b/>
                <w:color w:val="A61C00"/>
                <w:sz w:val="24"/>
                <w:szCs w:val="24"/>
              </w:rPr>
              <w:t>3</w:t>
            </w:r>
            <w:r>
              <w:rPr>
                <w:b/>
                <w:color w:val="A61C00"/>
                <w:sz w:val="24"/>
                <w:szCs w:val="24"/>
              </w:rPr>
              <w:t xml:space="preserve"> :</w:t>
            </w:r>
            <w:proofErr w:type="gramEnd"/>
            <w:r w:rsidR="00750406">
              <w:rPr>
                <w:b/>
                <w:color w:val="A61C00"/>
                <w:sz w:val="24"/>
                <w:szCs w:val="24"/>
              </w:rPr>
              <w:t xml:space="preserve"> </w:t>
            </w:r>
            <w:r w:rsidR="00750406" w:rsidRPr="00750406">
              <w:rPr>
                <w:b/>
                <w:sz w:val="24"/>
                <w:szCs w:val="24"/>
              </w:rPr>
              <w:t>Make a techno-commercial comparison between Electric Car and Diesel Car of the same features.</w:t>
            </w:r>
          </w:p>
          <w:p w14:paraId="6D13B6D0" w14:textId="77777777" w:rsidR="00654FB6" w:rsidRDefault="00654FB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4FB6" w14:paraId="5B06BB74" w14:textId="77777777">
        <w:tc>
          <w:tcPr>
            <w:tcW w:w="10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7193" w14:textId="1601B3A7" w:rsidR="00654FB6" w:rsidRDefault="009B0147">
            <w:pPr>
              <w:widowControl w:val="0"/>
              <w:spacing w:line="240" w:lineRule="auto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Task Q</w:t>
            </w:r>
            <w:r w:rsidR="009760B1">
              <w:rPr>
                <w:b/>
                <w:color w:val="38761D"/>
                <w:sz w:val="24"/>
                <w:szCs w:val="24"/>
              </w:rPr>
              <w:t>3</w:t>
            </w:r>
            <w:r>
              <w:rPr>
                <w:b/>
                <w:color w:val="38761D"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color w:val="38761D"/>
                <w:sz w:val="24"/>
                <w:szCs w:val="24"/>
              </w:rPr>
              <w:t>Solution :</w:t>
            </w:r>
            <w:proofErr w:type="gramEnd"/>
          </w:p>
          <w:p w14:paraId="5A55C377" w14:textId="2738961B" w:rsidR="00750406" w:rsidRDefault="00750406">
            <w:pPr>
              <w:widowControl w:val="0"/>
              <w:spacing w:line="240" w:lineRule="auto"/>
              <w:rPr>
                <w:b/>
                <w:color w:val="38761D"/>
                <w:sz w:val="24"/>
                <w:szCs w:val="24"/>
              </w:rPr>
            </w:pPr>
          </w:p>
          <w:p w14:paraId="40E35689" w14:textId="64637B1D" w:rsidR="00750406" w:rsidRDefault="0075040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Comparison of technical specifications of Electric and Diesel </w:t>
            </w:r>
            <w:proofErr w:type="gramStart"/>
            <w:r>
              <w:rPr>
                <w:bCs/>
                <w:sz w:val="24"/>
                <w:szCs w:val="24"/>
              </w:rPr>
              <w:t>car :</w:t>
            </w:r>
            <w:proofErr w:type="gramEnd"/>
          </w:p>
          <w:p w14:paraId="5776E7BE" w14:textId="07A5468F" w:rsidR="00750406" w:rsidRDefault="0075040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6A9089F4" w14:textId="2CEA1219" w:rsidR="00750406" w:rsidRDefault="00CD225B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1. Electric </w:t>
            </w:r>
            <w:proofErr w:type="gramStart"/>
            <w:r>
              <w:rPr>
                <w:bCs/>
                <w:sz w:val="24"/>
                <w:szCs w:val="24"/>
              </w:rPr>
              <w:t>Car :</w:t>
            </w:r>
            <w:proofErr w:type="gramEnd"/>
            <w:r>
              <w:rPr>
                <w:bCs/>
                <w:sz w:val="24"/>
                <w:szCs w:val="24"/>
              </w:rPr>
              <w:t>-</w:t>
            </w:r>
          </w:p>
          <w:p w14:paraId="2AC51F07" w14:textId="4828A5F1" w:rsidR="00CD225B" w:rsidRDefault="00CD225B" w:rsidP="00CD225B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00C7E752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>Vehicle mass</w:t>
            </w:r>
            <w:r>
              <w:rPr>
                <w:sz w:val="24"/>
                <w:szCs w:val="24"/>
              </w:rPr>
              <w:t xml:space="preserve"> –</w:t>
            </w:r>
            <w:r w:rsidRPr="00CD225B">
              <w:rPr>
                <w:sz w:val="24"/>
                <w:szCs w:val="24"/>
              </w:rPr>
              <w:t xml:space="preserve"> 1605</w:t>
            </w:r>
            <w:r>
              <w:rPr>
                <w:sz w:val="24"/>
                <w:szCs w:val="24"/>
              </w:rPr>
              <w:t xml:space="preserve"> kg</w:t>
            </w:r>
          </w:p>
          <w:p w14:paraId="7CE691CA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>Dimensions (mm)</w:t>
            </w:r>
            <w:r>
              <w:rPr>
                <w:sz w:val="24"/>
                <w:szCs w:val="24"/>
              </w:rPr>
              <w:t xml:space="preserve"> -</w:t>
            </w:r>
            <w:r w:rsidRPr="00CD225B">
              <w:rPr>
                <w:sz w:val="24"/>
                <w:szCs w:val="24"/>
              </w:rPr>
              <w:t xml:space="preserve"> 4748x2041x1458</w:t>
            </w:r>
          </w:p>
          <w:p w14:paraId="2867950B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>Engine Type</w:t>
            </w:r>
            <w:r>
              <w:rPr>
                <w:sz w:val="24"/>
                <w:szCs w:val="24"/>
              </w:rPr>
              <w:t xml:space="preserve"> -</w:t>
            </w:r>
            <w:r w:rsidRPr="00CD225B">
              <w:rPr>
                <w:sz w:val="24"/>
                <w:szCs w:val="24"/>
              </w:rPr>
              <w:t xml:space="preserve"> Synchronous Motor Rotor Windin</w:t>
            </w:r>
            <w:r>
              <w:rPr>
                <w:sz w:val="24"/>
                <w:szCs w:val="24"/>
              </w:rPr>
              <w:t>g</w:t>
            </w:r>
          </w:p>
          <w:p w14:paraId="5A2D6E0B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 xml:space="preserve">Power </w:t>
            </w:r>
            <w:r>
              <w:rPr>
                <w:sz w:val="24"/>
                <w:szCs w:val="24"/>
              </w:rPr>
              <w:t>–</w:t>
            </w:r>
            <w:r w:rsidRPr="00CD225B">
              <w:rPr>
                <w:sz w:val="24"/>
                <w:szCs w:val="24"/>
              </w:rPr>
              <w:t xml:space="preserve"> 70</w:t>
            </w:r>
            <w:r>
              <w:rPr>
                <w:sz w:val="24"/>
                <w:szCs w:val="24"/>
              </w:rPr>
              <w:t xml:space="preserve"> kW</w:t>
            </w:r>
          </w:p>
          <w:p w14:paraId="3B9BF18B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>Gear Box</w:t>
            </w:r>
            <w:r>
              <w:rPr>
                <w:sz w:val="24"/>
                <w:szCs w:val="24"/>
              </w:rPr>
              <w:t xml:space="preserve"> -</w:t>
            </w:r>
            <w:r w:rsidRPr="00CD225B">
              <w:rPr>
                <w:sz w:val="24"/>
                <w:szCs w:val="24"/>
              </w:rPr>
              <w:t xml:space="preserve"> Direct drive (1 speed)</w:t>
            </w:r>
          </w:p>
          <w:p w14:paraId="1A52C62E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 xml:space="preserve">Storage Energy Type </w:t>
            </w:r>
            <w:r>
              <w:rPr>
                <w:sz w:val="24"/>
                <w:szCs w:val="24"/>
              </w:rPr>
              <w:t xml:space="preserve">- </w:t>
            </w:r>
            <w:r w:rsidRPr="00CD225B">
              <w:rPr>
                <w:sz w:val="24"/>
                <w:szCs w:val="24"/>
              </w:rPr>
              <w:t>Lithium-ion battery</w:t>
            </w:r>
          </w:p>
          <w:p w14:paraId="4E7A981E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lastRenderedPageBreak/>
              <w:t xml:space="preserve">Stored Energy </w:t>
            </w:r>
            <w:r>
              <w:rPr>
                <w:sz w:val="24"/>
                <w:szCs w:val="24"/>
              </w:rPr>
              <w:t xml:space="preserve">- </w:t>
            </w:r>
            <w:r w:rsidRPr="00CD225B">
              <w:rPr>
                <w:sz w:val="24"/>
                <w:szCs w:val="24"/>
              </w:rPr>
              <w:t xml:space="preserve">22 </w:t>
            </w:r>
            <w:r>
              <w:rPr>
                <w:sz w:val="24"/>
                <w:szCs w:val="24"/>
              </w:rPr>
              <w:t>kWh</w:t>
            </w:r>
          </w:p>
          <w:p w14:paraId="3A6D49BA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 xml:space="preserve">Range </w:t>
            </w:r>
            <w:r>
              <w:rPr>
                <w:sz w:val="24"/>
                <w:szCs w:val="24"/>
              </w:rPr>
              <w:t xml:space="preserve">– </w:t>
            </w:r>
            <w:r w:rsidRPr="00CD225B">
              <w:rPr>
                <w:sz w:val="24"/>
                <w:szCs w:val="24"/>
              </w:rPr>
              <w:t>185</w:t>
            </w:r>
            <w:r>
              <w:rPr>
                <w:sz w:val="24"/>
                <w:szCs w:val="24"/>
              </w:rPr>
              <w:t xml:space="preserve"> km</w:t>
            </w:r>
          </w:p>
          <w:p w14:paraId="6F778CFD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 xml:space="preserve">Maximum Speed </w:t>
            </w:r>
            <w:r>
              <w:rPr>
                <w:sz w:val="24"/>
                <w:szCs w:val="24"/>
              </w:rPr>
              <w:t xml:space="preserve">– </w:t>
            </w:r>
            <w:r w:rsidRPr="00CD225B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 xml:space="preserve"> km/h</w:t>
            </w:r>
          </w:p>
          <w:p w14:paraId="5A72DA4D" w14:textId="4AF43229" w:rsidR="00CD225B" w:rsidRPr="000C773F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 xml:space="preserve">Acceleration 0-100 km/h </w:t>
            </w:r>
            <w:r>
              <w:rPr>
                <w:sz w:val="24"/>
                <w:szCs w:val="24"/>
              </w:rPr>
              <w:t>-</w:t>
            </w:r>
            <w:r w:rsidRPr="00CD225B">
              <w:rPr>
                <w:sz w:val="24"/>
                <w:szCs w:val="24"/>
              </w:rPr>
              <w:t xml:space="preserve"> 13.7</w:t>
            </w:r>
            <w:r>
              <w:rPr>
                <w:sz w:val="24"/>
                <w:szCs w:val="24"/>
              </w:rPr>
              <w:t xml:space="preserve"> s</w:t>
            </w:r>
          </w:p>
          <w:p w14:paraId="368D61C2" w14:textId="5B625C3F" w:rsidR="000C773F" w:rsidRPr="000C773F" w:rsidRDefault="000C773F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 xml:space="preserve">Rated Fuel consumption (L/100 km) - </w:t>
            </w:r>
            <w:r>
              <w:rPr>
                <w:sz w:val="24"/>
                <w:szCs w:val="24"/>
              </w:rPr>
              <w:t>0</w:t>
            </w:r>
          </w:p>
          <w:p w14:paraId="15353DB7" w14:textId="45B9B458" w:rsidR="000C773F" w:rsidRPr="000C773F" w:rsidRDefault="000C773F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>Rated Carbon dioxide emissions (g/km) - 0</w:t>
            </w:r>
          </w:p>
          <w:p w14:paraId="29BA83E5" w14:textId="0C473290" w:rsidR="00CD225B" w:rsidRDefault="00CD225B" w:rsidP="00CD225B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226B807A" w14:textId="2A80ED3E" w:rsidR="00CD225B" w:rsidRDefault="00CD225B" w:rsidP="00CD225B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2. Diesel </w:t>
            </w:r>
            <w:proofErr w:type="gramStart"/>
            <w:r>
              <w:rPr>
                <w:bCs/>
                <w:sz w:val="24"/>
                <w:szCs w:val="24"/>
              </w:rPr>
              <w:t>Car :</w:t>
            </w:r>
            <w:proofErr w:type="gramEnd"/>
            <w:r>
              <w:rPr>
                <w:bCs/>
                <w:sz w:val="24"/>
                <w:szCs w:val="24"/>
              </w:rPr>
              <w:t>-</w:t>
            </w:r>
          </w:p>
          <w:p w14:paraId="2F1A3E0A" w14:textId="1CCAC94C" w:rsidR="00CD225B" w:rsidRDefault="00CD225B" w:rsidP="00CD225B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5F672566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 xml:space="preserve">Vehicle mass </w:t>
            </w:r>
            <w:r>
              <w:rPr>
                <w:sz w:val="24"/>
                <w:szCs w:val="24"/>
              </w:rPr>
              <w:t xml:space="preserve">– </w:t>
            </w:r>
            <w:r w:rsidRPr="00CD225B">
              <w:rPr>
                <w:sz w:val="24"/>
                <w:szCs w:val="24"/>
              </w:rPr>
              <w:t>1307</w:t>
            </w:r>
            <w:r>
              <w:rPr>
                <w:sz w:val="24"/>
                <w:szCs w:val="24"/>
              </w:rPr>
              <w:t xml:space="preserve"> kg</w:t>
            </w:r>
          </w:p>
          <w:p w14:paraId="2B33C0CE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>Dimensions</w:t>
            </w:r>
            <w:r>
              <w:rPr>
                <w:sz w:val="24"/>
                <w:szCs w:val="24"/>
              </w:rPr>
              <w:t>(mm)</w:t>
            </w:r>
            <w:r w:rsidRPr="00CD225B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- </w:t>
            </w:r>
            <w:r w:rsidRPr="00CD225B">
              <w:rPr>
                <w:sz w:val="24"/>
                <w:szCs w:val="24"/>
              </w:rPr>
              <w:t xml:space="preserve"> 4559</w:t>
            </w:r>
            <w:proofErr w:type="gramEnd"/>
            <w:r w:rsidRPr="00CD225B">
              <w:rPr>
                <w:sz w:val="24"/>
                <w:szCs w:val="24"/>
              </w:rPr>
              <w:t>x1804x1469</w:t>
            </w:r>
          </w:p>
          <w:p w14:paraId="558F3001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>Engine Type</w:t>
            </w:r>
            <w:r>
              <w:rPr>
                <w:sz w:val="24"/>
                <w:szCs w:val="24"/>
              </w:rPr>
              <w:t xml:space="preserve"> - </w:t>
            </w:r>
            <w:r w:rsidRPr="00CD225B">
              <w:rPr>
                <w:sz w:val="24"/>
                <w:szCs w:val="24"/>
              </w:rPr>
              <w:t>Turbocharged Diesel common</w:t>
            </w:r>
            <w:r>
              <w:rPr>
                <w:sz w:val="24"/>
                <w:szCs w:val="24"/>
              </w:rPr>
              <w:t>-</w:t>
            </w:r>
            <w:r w:rsidRPr="00CD225B">
              <w:rPr>
                <w:sz w:val="24"/>
                <w:szCs w:val="24"/>
              </w:rPr>
              <w:t>rail</w:t>
            </w:r>
          </w:p>
          <w:p w14:paraId="3881BF16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 xml:space="preserve">Power </w:t>
            </w:r>
            <w:r>
              <w:rPr>
                <w:sz w:val="24"/>
                <w:szCs w:val="24"/>
              </w:rPr>
              <w:t>–</w:t>
            </w:r>
            <w:r w:rsidRPr="00CD225B">
              <w:rPr>
                <w:sz w:val="24"/>
                <w:szCs w:val="24"/>
              </w:rPr>
              <w:t xml:space="preserve"> 77</w:t>
            </w:r>
            <w:r>
              <w:rPr>
                <w:sz w:val="24"/>
                <w:szCs w:val="24"/>
              </w:rPr>
              <w:t xml:space="preserve"> kW</w:t>
            </w:r>
          </w:p>
          <w:p w14:paraId="7A3F349E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 xml:space="preserve">Gear Box </w:t>
            </w:r>
            <w:r>
              <w:rPr>
                <w:sz w:val="24"/>
                <w:szCs w:val="24"/>
              </w:rPr>
              <w:t xml:space="preserve">- </w:t>
            </w:r>
            <w:r w:rsidRPr="00CD225B">
              <w:rPr>
                <w:sz w:val="24"/>
                <w:szCs w:val="24"/>
              </w:rPr>
              <w:t>6 speed</w:t>
            </w:r>
          </w:p>
          <w:p w14:paraId="1D4C1B7C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 xml:space="preserve">Storage Energy Type </w:t>
            </w:r>
            <w:r>
              <w:rPr>
                <w:sz w:val="24"/>
                <w:szCs w:val="24"/>
              </w:rPr>
              <w:t xml:space="preserve">- </w:t>
            </w:r>
            <w:r w:rsidRPr="00CD225B">
              <w:rPr>
                <w:sz w:val="24"/>
                <w:szCs w:val="24"/>
              </w:rPr>
              <w:t>Diesel fuel</w:t>
            </w:r>
          </w:p>
          <w:p w14:paraId="32FC7C83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 xml:space="preserve">Stored Energy </w:t>
            </w:r>
            <w:r>
              <w:rPr>
                <w:sz w:val="24"/>
                <w:szCs w:val="24"/>
              </w:rPr>
              <w:t>-</w:t>
            </w:r>
            <w:r w:rsidRPr="00CD225B">
              <w:rPr>
                <w:sz w:val="24"/>
                <w:szCs w:val="24"/>
              </w:rPr>
              <w:t xml:space="preserve"> 701.4</w:t>
            </w:r>
            <w:r>
              <w:rPr>
                <w:sz w:val="24"/>
                <w:szCs w:val="24"/>
              </w:rPr>
              <w:t>kWh</w:t>
            </w:r>
          </w:p>
          <w:p w14:paraId="7469A44C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 xml:space="preserve">Range </w:t>
            </w:r>
            <w:r>
              <w:rPr>
                <w:sz w:val="24"/>
                <w:szCs w:val="24"/>
              </w:rPr>
              <w:t xml:space="preserve">- </w:t>
            </w:r>
            <w:r w:rsidRPr="00CD225B">
              <w:rPr>
                <w:sz w:val="24"/>
                <w:szCs w:val="24"/>
              </w:rPr>
              <w:t>1363 (combined)</w:t>
            </w:r>
            <w:r>
              <w:rPr>
                <w:sz w:val="24"/>
                <w:szCs w:val="24"/>
              </w:rPr>
              <w:t xml:space="preserve"> km</w:t>
            </w:r>
          </w:p>
          <w:p w14:paraId="68D26D49" w14:textId="77777777" w:rsidR="00CD225B" w:rsidRPr="00CD225B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 xml:space="preserve">Maximum Speed </w:t>
            </w:r>
            <w:r>
              <w:rPr>
                <w:sz w:val="24"/>
                <w:szCs w:val="24"/>
              </w:rPr>
              <w:t xml:space="preserve">– </w:t>
            </w:r>
            <w:r w:rsidRPr="00CD225B">
              <w:rPr>
                <w:sz w:val="24"/>
                <w:szCs w:val="24"/>
              </w:rPr>
              <w:t>190</w:t>
            </w:r>
            <w:r>
              <w:rPr>
                <w:sz w:val="24"/>
                <w:szCs w:val="24"/>
              </w:rPr>
              <w:t xml:space="preserve"> km/h</w:t>
            </w:r>
          </w:p>
          <w:p w14:paraId="3CCE10DD" w14:textId="77777777" w:rsidR="000C773F" w:rsidRPr="000C773F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>Acceleration 0-100 km/h</w:t>
            </w:r>
            <w:r>
              <w:rPr>
                <w:sz w:val="24"/>
                <w:szCs w:val="24"/>
              </w:rPr>
              <w:t xml:space="preserve"> - </w:t>
            </w:r>
            <w:r w:rsidRPr="00CD225B">
              <w:rPr>
                <w:sz w:val="24"/>
                <w:szCs w:val="24"/>
              </w:rPr>
              <w:t>11.9</w:t>
            </w:r>
            <w:r w:rsidR="000C773F">
              <w:rPr>
                <w:sz w:val="24"/>
                <w:szCs w:val="24"/>
              </w:rPr>
              <w:t xml:space="preserve"> s</w:t>
            </w:r>
          </w:p>
          <w:p w14:paraId="1C5F5F82" w14:textId="77777777" w:rsidR="000C773F" w:rsidRPr="000C773F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>Rated Fuel consumption (L/100 km) - 4.5</w:t>
            </w:r>
          </w:p>
          <w:p w14:paraId="2A991CE9" w14:textId="4ABD2233" w:rsidR="00CD225B" w:rsidRPr="000C773F" w:rsidRDefault="00CD225B" w:rsidP="000C773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CD225B">
              <w:rPr>
                <w:sz w:val="24"/>
                <w:szCs w:val="24"/>
              </w:rPr>
              <w:t xml:space="preserve">Rated Carbon dioxide emissions (g/km) </w:t>
            </w:r>
            <w:r w:rsidR="000C773F">
              <w:rPr>
                <w:sz w:val="24"/>
                <w:szCs w:val="24"/>
              </w:rPr>
              <w:t>–</w:t>
            </w:r>
            <w:r w:rsidRPr="00CD225B">
              <w:rPr>
                <w:sz w:val="24"/>
                <w:szCs w:val="24"/>
              </w:rPr>
              <w:t xml:space="preserve"> 120</w:t>
            </w:r>
          </w:p>
          <w:p w14:paraId="739E4768" w14:textId="49355A09" w:rsidR="000C773F" w:rsidRDefault="000C773F" w:rsidP="000C773F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C26E505" w14:textId="4113D7E9" w:rsidR="00654FB6" w:rsidRDefault="000C773F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0C773F">
              <w:rPr>
                <w:bCs/>
                <w:sz w:val="24"/>
                <w:szCs w:val="24"/>
              </w:rPr>
              <w:t xml:space="preserve">Contrasting the two vehicles, the electric has a lot higher weight (23%) because of the added weight of the batteries and has less force (10%). </w:t>
            </w:r>
            <w:proofErr w:type="gramStart"/>
            <w:r w:rsidRPr="000C773F">
              <w:rPr>
                <w:bCs/>
                <w:sz w:val="24"/>
                <w:szCs w:val="24"/>
              </w:rPr>
              <w:t>Th</w:t>
            </w:r>
            <w:r>
              <w:rPr>
                <w:bCs/>
                <w:sz w:val="24"/>
                <w:szCs w:val="24"/>
              </w:rPr>
              <w:t>erefore</w:t>
            </w:r>
            <w:proofErr w:type="gramEnd"/>
            <w:r w:rsidRPr="000C773F">
              <w:rPr>
                <w:bCs/>
                <w:sz w:val="24"/>
                <w:szCs w:val="24"/>
              </w:rPr>
              <w:t xml:space="preserve"> it's anything but astonishing that it is a more slow vehicle, both in greatest speed and in speed increase</w:t>
            </w:r>
            <w:r>
              <w:rPr>
                <w:bCs/>
                <w:sz w:val="24"/>
                <w:szCs w:val="24"/>
              </w:rPr>
              <w:t xml:space="preserve">. </w:t>
            </w:r>
            <w:proofErr w:type="gramStart"/>
            <w:r>
              <w:rPr>
                <w:bCs/>
                <w:sz w:val="24"/>
                <w:szCs w:val="24"/>
              </w:rPr>
              <w:t>But</w:t>
            </w:r>
            <w:r w:rsidRPr="000C773F">
              <w:rPr>
                <w:bCs/>
                <w:sz w:val="24"/>
                <w:szCs w:val="24"/>
              </w:rPr>
              <w:t>,</w:t>
            </w:r>
            <w:proofErr w:type="gramEnd"/>
            <w:r w:rsidRPr="000C773F">
              <w:rPr>
                <w:bCs/>
                <w:sz w:val="24"/>
                <w:szCs w:val="24"/>
              </w:rPr>
              <w:t xml:space="preserve"> there is another </w:t>
            </w:r>
            <w:r>
              <w:rPr>
                <w:bCs/>
                <w:sz w:val="24"/>
                <w:szCs w:val="24"/>
              </w:rPr>
              <w:t>reason for</w:t>
            </w:r>
            <w:r w:rsidRPr="000C773F">
              <w:rPr>
                <w:bCs/>
                <w:sz w:val="24"/>
                <w:szCs w:val="24"/>
              </w:rPr>
              <w:t xml:space="preserve"> these di</w:t>
            </w:r>
            <w:r>
              <w:rPr>
                <w:bCs/>
                <w:sz w:val="24"/>
                <w:szCs w:val="24"/>
              </w:rPr>
              <w:t>fferences</w:t>
            </w:r>
            <w:r w:rsidRPr="000C773F">
              <w:rPr>
                <w:bCs/>
                <w:sz w:val="24"/>
                <w:szCs w:val="24"/>
              </w:rPr>
              <w:t xml:space="preserve">. The EV has just one </w:t>
            </w:r>
            <w:r>
              <w:rPr>
                <w:bCs/>
                <w:sz w:val="24"/>
                <w:szCs w:val="24"/>
              </w:rPr>
              <w:t>gear</w:t>
            </w:r>
            <w:r w:rsidRPr="000C773F">
              <w:rPr>
                <w:bCs/>
                <w:sz w:val="24"/>
                <w:szCs w:val="24"/>
              </w:rPr>
              <w:t xml:space="preserve"> while the </w:t>
            </w:r>
            <w:r>
              <w:rPr>
                <w:bCs/>
                <w:sz w:val="24"/>
                <w:szCs w:val="24"/>
              </w:rPr>
              <w:t>Diesel</w:t>
            </w:r>
            <w:r w:rsidRPr="000C773F">
              <w:rPr>
                <w:bCs/>
                <w:sz w:val="24"/>
                <w:szCs w:val="24"/>
              </w:rPr>
              <w:t xml:space="preserve"> vehicle has a 6-speed gear-box.</w:t>
            </w:r>
          </w:p>
          <w:p w14:paraId="597D07B5" w14:textId="2C9D9395" w:rsidR="00212DA8" w:rsidRDefault="00212DA8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61B84D4D" w14:textId="1600A7E2" w:rsidR="00212DA8" w:rsidRPr="00212DA8" w:rsidRDefault="00212DA8" w:rsidP="00212DA8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Diesel</w:t>
            </w:r>
            <w:r w:rsidRPr="00212DA8">
              <w:rPr>
                <w:bCs/>
                <w:sz w:val="24"/>
                <w:szCs w:val="24"/>
              </w:rPr>
              <w:t xml:space="preserve"> costs have arrived at an unsurpassed high in the Indian market. A lit</w:t>
            </w:r>
            <w:r>
              <w:rPr>
                <w:bCs/>
                <w:sz w:val="24"/>
                <w:szCs w:val="24"/>
              </w:rPr>
              <w:t>re</w:t>
            </w:r>
            <w:r w:rsidRPr="00212DA8">
              <w:rPr>
                <w:bCs/>
                <w:sz w:val="24"/>
                <w:szCs w:val="24"/>
              </w:rPr>
              <w:t xml:space="preserve"> of </w:t>
            </w:r>
            <w:r>
              <w:rPr>
                <w:bCs/>
                <w:sz w:val="24"/>
                <w:szCs w:val="24"/>
              </w:rPr>
              <w:t xml:space="preserve">diesel </w:t>
            </w:r>
            <w:r w:rsidRPr="00212DA8">
              <w:rPr>
                <w:bCs/>
                <w:sz w:val="24"/>
                <w:szCs w:val="24"/>
              </w:rPr>
              <w:t xml:space="preserve">presently costs Rs </w:t>
            </w:r>
            <w:r>
              <w:rPr>
                <w:bCs/>
                <w:sz w:val="24"/>
                <w:szCs w:val="24"/>
              </w:rPr>
              <w:t>88.90</w:t>
            </w:r>
            <w:r w:rsidRPr="00212DA8">
              <w:rPr>
                <w:bCs/>
                <w:sz w:val="24"/>
                <w:szCs w:val="24"/>
              </w:rPr>
              <w:t xml:space="preserve"> in Delhi and Rs </w:t>
            </w:r>
            <w:r>
              <w:rPr>
                <w:bCs/>
                <w:sz w:val="24"/>
                <w:szCs w:val="24"/>
              </w:rPr>
              <w:t>87.94</w:t>
            </w:r>
            <w:r w:rsidRPr="00212DA8">
              <w:rPr>
                <w:bCs/>
                <w:sz w:val="24"/>
                <w:szCs w:val="24"/>
              </w:rPr>
              <w:t xml:space="preserve"> in Mumbai</w:t>
            </w:r>
            <w:r w:rsidR="00A51F55">
              <w:rPr>
                <w:bCs/>
                <w:sz w:val="24"/>
                <w:szCs w:val="24"/>
              </w:rPr>
              <w:t>.</w:t>
            </w:r>
          </w:p>
          <w:p w14:paraId="4CCA577B" w14:textId="77777777" w:rsidR="00212DA8" w:rsidRPr="00212DA8" w:rsidRDefault="00212DA8" w:rsidP="00212DA8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098AD91C" w14:textId="6D144810" w:rsidR="00212DA8" w:rsidRPr="00212DA8" w:rsidRDefault="00212DA8" w:rsidP="00212DA8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212DA8">
              <w:rPr>
                <w:bCs/>
                <w:sz w:val="24"/>
                <w:szCs w:val="24"/>
              </w:rPr>
              <w:t xml:space="preserve">From a customer's perspective, electric vehicles are as yet a slippery choice to a larger part of car </w:t>
            </w:r>
            <w:r w:rsidR="00721803">
              <w:rPr>
                <w:bCs/>
                <w:sz w:val="24"/>
                <w:szCs w:val="24"/>
              </w:rPr>
              <w:t>buyers</w:t>
            </w:r>
            <w:r w:rsidRPr="00212DA8">
              <w:rPr>
                <w:bCs/>
                <w:sz w:val="24"/>
                <w:szCs w:val="24"/>
              </w:rPr>
              <w:t xml:space="preserve">. </w:t>
            </w:r>
            <w:r w:rsidR="00721803">
              <w:rPr>
                <w:bCs/>
                <w:sz w:val="24"/>
                <w:szCs w:val="24"/>
              </w:rPr>
              <w:t>However</w:t>
            </w:r>
            <w:r w:rsidRPr="00212DA8">
              <w:rPr>
                <w:bCs/>
                <w:sz w:val="24"/>
                <w:szCs w:val="24"/>
              </w:rPr>
              <w:t xml:space="preserve">, one thing that electric vehicles have going for them is the low running </w:t>
            </w:r>
            <w:r w:rsidR="00721803">
              <w:rPr>
                <w:bCs/>
                <w:sz w:val="24"/>
                <w:szCs w:val="24"/>
              </w:rPr>
              <w:t>cost</w:t>
            </w:r>
            <w:r w:rsidRPr="00212DA8">
              <w:rPr>
                <w:bCs/>
                <w:sz w:val="24"/>
                <w:szCs w:val="24"/>
              </w:rPr>
              <w:t xml:space="preserve">. Here we look at the running </w:t>
            </w:r>
            <w:r w:rsidR="00721803">
              <w:rPr>
                <w:bCs/>
                <w:sz w:val="24"/>
                <w:szCs w:val="24"/>
              </w:rPr>
              <w:t>costs</w:t>
            </w:r>
            <w:r w:rsidRPr="00212DA8">
              <w:rPr>
                <w:bCs/>
                <w:sz w:val="24"/>
                <w:szCs w:val="24"/>
              </w:rPr>
              <w:t xml:space="preserve"> of a normal </w:t>
            </w:r>
            <w:r w:rsidR="00721803">
              <w:rPr>
                <w:bCs/>
                <w:sz w:val="24"/>
                <w:szCs w:val="24"/>
              </w:rPr>
              <w:t>diesel</w:t>
            </w:r>
            <w:r w:rsidRPr="00212DA8">
              <w:rPr>
                <w:bCs/>
                <w:sz w:val="24"/>
                <w:szCs w:val="24"/>
              </w:rPr>
              <w:t xml:space="preserve"> vehicle with that of an electric vehicle (Mahindra e2o). </w:t>
            </w:r>
          </w:p>
          <w:p w14:paraId="2EB7CF54" w14:textId="77777777" w:rsidR="00212DA8" w:rsidRPr="00212DA8" w:rsidRDefault="00212DA8" w:rsidP="00212DA8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34337307" w14:textId="71832A1C" w:rsidR="00212DA8" w:rsidRDefault="00212DA8" w:rsidP="00212DA8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212DA8">
              <w:rPr>
                <w:bCs/>
                <w:sz w:val="24"/>
                <w:szCs w:val="24"/>
              </w:rPr>
              <w:t>The c</w:t>
            </w:r>
            <w:r w:rsidR="00721803">
              <w:rPr>
                <w:bCs/>
                <w:sz w:val="24"/>
                <w:szCs w:val="24"/>
              </w:rPr>
              <w:t>alculations</w:t>
            </w:r>
            <w:r w:rsidRPr="00212DA8">
              <w:rPr>
                <w:bCs/>
                <w:sz w:val="24"/>
                <w:szCs w:val="24"/>
              </w:rPr>
              <w:t xml:space="preserve"> have been made with a supposition that the two vehicles </w:t>
            </w:r>
            <w:r w:rsidR="00721803">
              <w:rPr>
                <w:bCs/>
                <w:sz w:val="24"/>
                <w:szCs w:val="24"/>
              </w:rPr>
              <w:t>EV</w:t>
            </w:r>
            <w:r w:rsidRPr="00212DA8">
              <w:rPr>
                <w:bCs/>
                <w:sz w:val="24"/>
                <w:szCs w:val="24"/>
              </w:rPr>
              <w:t xml:space="preserve"> and </w:t>
            </w:r>
            <w:r w:rsidR="00721803">
              <w:rPr>
                <w:bCs/>
                <w:sz w:val="24"/>
                <w:szCs w:val="24"/>
              </w:rPr>
              <w:t xml:space="preserve">Diesel </w:t>
            </w:r>
            <w:r w:rsidRPr="00212DA8">
              <w:rPr>
                <w:bCs/>
                <w:sz w:val="24"/>
                <w:szCs w:val="24"/>
              </w:rPr>
              <w:t>vehicles - travel 50 kms per day for 24 days in a month (6 days every week).</w:t>
            </w:r>
          </w:p>
          <w:p w14:paraId="7EC2B293" w14:textId="0E499BA7" w:rsidR="00721803" w:rsidRDefault="00721803" w:rsidP="00212DA8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2BEF3AE2" w14:textId="77777777" w:rsidR="00721803" w:rsidRPr="00721803" w:rsidRDefault="00721803" w:rsidP="00721803">
            <w:pPr>
              <w:pStyle w:val="NormalWeb"/>
              <w:spacing w:before="0" w:beforeAutospacing="0" w:after="0" w:afterAutospacing="0" w:line="375" w:lineRule="atLeast"/>
              <w:rPr>
                <w:rFonts w:ascii="Arial" w:hAnsi="Arial" w:cs="Arial"/>
                <w:color w:val="444444"/>
              </w:rPr>
            </w:pPr>
            <w:r w:rsidRPr="00721803">
              <w:rPr>
                <w:rFonts w:ascii="Arial" w:hAnsi="Arial" w:cs="Arial"/>
                <w:b/>
                <w:bCs/>
                <w:color w:val="444444"/>
              </w:rPr>
              <w:t>Electric car (Mahindra e2o)</w:t>
            </w:r>
          </w:p>
          <w:p w14:paraId="13B2AAEC" w14:textId="77777777" w:rsidR="00721803" w:rsidRPr="00F93586" w:rsidRDefault="00721803" w:rsidP="00721803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</w:rPr>
              <w:lastRenderedPageBreak/>
              <w:t>Full Range: 140km</w:t>
            </w:r>
          </w:p>
          <w:p w14:paraId="4853E9C3" w14:textId="77777777" w:rsidR="00721803" w:rsidRPr="00F93586" w:rsidRDefault="00721803" w:rsidP="00721803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</w:rPr>
              <w:t>Total consumption of electricity in a full charge: 16.5 units</w:t>
            </w:r>
          </w:p>
          <w:p w14:paraId="563BC95C" w14:textId="77777777" w:rsidR="00721803" w:rsidRPr="00F93586" w:rsidRDefault="00721803" w:rsidP="00721803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</w:rPr>
              <w:t>Electricity Usage per km: 16.5/140= 0.12 unit</w:t>
            </w:r>
          </w:p>
          <w:p w14:paraId="4EA8C15C" w14:textId="1A5FE180" w:rsidR="00721803" w:rsidRPr="00F93586" w:rsidRDefault="00721803" w:rsidP="00721803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</w:rPr>
              <w:t xml:space="preserve">Maximum cost of electricity in Delhi (domestic): Rs </w:t>
            </w:r>
            <w:r w:rsidR="0011736F" w:rsidRPr="00F93586">
              <w:rPr>
                <w:rFonts w:ascii="Arial" w:hAnsi="Arial" w:cs="Arial"/>
              </w:rPr>
              <w:t>8</w:t>
            </w:r>
            <w:r w:rsidRPr="00F93586">
              <w:rPr>
                <w:rFonts w:ascii="Arial" w:hAnsi="Arial" w:cs="Arial"/>
              </w:rPr>
              <w:t xml:space="preserve"> per unit</w:t>
            </w:r>
          </w:p>
          <w:p w14:paraId="3B0ED8B0" w14:textId="423AE718" w:rsidR="00721803" w:rsidRPr="00F93586" w:rsidRDefault="00721803" w:rsidP="00721803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</w:rPr>
              <w:t xml:space="preserve">Total cost of running for 1 km: Rs </w:t>
            </w:r>
            <w:r w:rsidR="0011736F" w:rsidRPr="00F93586">
              <w:rPr>
                <w:rFonts w:ascii="Arial" w:hAnsi="Arial" w:cs="Arial"/>
              </w:rPr>
              <w:t xml:space="preserve">8 </w:t>
            </w:r>
            <w:r w:rsidRPr="00F93586">
              <w:rPr>
                <w:rFonts w:ascii="Arial" w:hAnsi="Arial" w:cs="Arial"/>
              </w:rPr>
              <w:t>x 0.12= 0.</w:t>
            </w:r>
            <w:r w:rsidR="0011736F" w:rsidRPr="00F93586">
              <w:rPr>
                <w:rFonts w:ascii="Arial" w:hAnsi="Arial" w:cs="Arial"/>
              </w:rPr>
              <w:t>96</w:t>
            </w:r>
            <w:r w:rsidRPr="00F93586">
              <w:rPr>
                <w:rFonts w:ascii="Arial" w:hAnsi="Arial" w:cs="Arial"/>
              </w:rPr>
              <w:t xml:space="preserve"> or </w:t>
            </w:r>
            <w:r w:rsidR="0011736F" w:rsidRPr="00F93586">
              <w:rPr>
                <w:rFonts w:ascii="Arial" w:hAnsi="Arial" w:cs="Arial"/>
              </w:rPr>
              <w:t>96</w:t>
            </w:r>
            <w:r w:rsidRPr="00F93586">
              <w:rPr>
                <w:rFonts w:ascii="Arial" w:hAnsi="Arial" w:cs="Arial"/>
              </w:rPr>
              <w:t>p</w:t>
            </w:r>
          </w:p>
          <w:p w14:paraId="439BB1DA" w14:textId="25F50EAD" w:rsidR="00721803" w:rsidRPr="00F93586" w:rsidRDefault="00721803" w:rsidP="00721803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</w:rPr>
              <w:t>Total expenditure in a day: Rs 0.</w:t>
            </w:r>
            <w:r w:rsidR="0011736F" w:rsidRPr="00F93586">
              <w:rPr>
                <w:rFonts w:ascii="Arial" w:hAnsi="Arial" w:cs="Arial"/>
              </w:rPr>
              <w:t xml:space="preserve">96 </w:t>
            </w:r>
            <w:r w:rsidRPr="00F93586">
              <w:rPr>
                <w:rFonts w:ascii="Arial" w:hAnsi="Arial" w:cs="Arial"/>
              </w:rPr>
              <w:t>x</w:t>
            </w:r>
            <w:r w:rsidR="0011736F" w:rsidRPr="00F93586">
              <w:rPr>
                <w:rFonts w:ascii="Arial" w:hAnsi="Arial" w:cs="Arial"/>
              </w:rPr>
              <w:t xml:space="preserve"> </w:t>
            </w:r>
            <w:r w:rsidRPr="00F93586">
              <w:rPr>
                <w:rFonts w:ascii="Arial" w:hAnsi="Arial" w:cs="Arial"/>
              </w:rPr>
              <w:t xml:space="preserve">50= Rs </w:t>
            </w:r>
            <w:r w:rsidR="0011736F" w:rsidRPr="00F93586">
              <w:rPr>
                <w:rFonts w:ascii="Arial" w:hAnsi="Arial" w:cs="Arial"/>
              </w:rPr>
              <w:t>48</w:t>
            </w:r>
          </w:p>
          <w:p w14:paraId="4702D0D6" w14:textId="6C2FDC55" w:rsidR="00721803" w:rsidRPr="00F93586" w:rsidRDefault="00721803" w:rsidP="00721803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</w:rPr>
              <w:t xml:space="preserve">Total expenditure in a month: Rs </w:t>
            </w:r>
            <w:r w:rsidR="0011736F" w:rsidRPr="00F93586">
              <w:rPr>
                <w:rFonts w:ascii="Arial" w:hAnsi="Arial" w:cs="Arial"/>
              </w:rPr>
              <w:t xml:space="preserve">48 </w:t>
            </w:r>
            <w:r w:rsidRPr="00F93586">
              <w:rPr>
                <w:rFonts w:ascii="Arial" w:hAnsi="Arial" w:cs="Arial"/>
              </w:rPr>
              <w:t>x</w:t>
            </w:r>
            <w:r w:rsidR="0011736F" w:rsidRPr="00F93586">
              <w:rPr>
                <w:rFonts w:ascii="Arial" w:hAnsi="Arial" w:cs="Arial"/>
              </w:rPr>
              <w:t xml:space="preserve"> </w:t>
            </w:r>
            <w:r w:rsidRPr="00F93586">
              <w:rPr>
                <w:rFonts w:ascii="Arial" w:hAnsi="Arial" w:cs="Arial"/>
              </w:rPr>
              <w:t xml:space="preserve">24= Rs </w:t>
            </w:r>
            <w:r w:rsidR="0011736F" w:rsidRPr="00F93586">
              <w:rPr>
                <w:rFonts w:ascii="Arial" w:hAnsi="Arial" w:cs="Arial"/>
              </w:rPr>
              <w:t>1152</w:t>
            </w:r>
          </w:p>
          <w:p w14:paraId="52127703" w14:textId="770BB2AD" w:rsidR="00721803" w:rsidRPr="00F93586" w:rsidRDefault="00721803" w:rsidP="00721803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</w:rPr>
              <w:t xml:space="preserve">The calculations clearly show that the electric car just needs an investment of Rs </w:t>
            </w:r>
            <w:r w:rsidR="0011736F" w:rsidRPr="00F93586">
              <w:rPr>
                <w:rFonts w:ascii="Arial" w:hAnsi="Arial" w:cs="Arial"/>
              </w:rPr>
              <w:t>1152</w:t>
            </w:r>
            <w:r w:rsidRPr="00F93586">
              <w:rPr>
                <w:rFonts w:ascii="Arial" w:hAnsi="Arial" w:cs="Arial"/>
              </w:rPr>
              <w:t xml:space="preserve"> per month, owing to the relatively low price of electricity per unit.</w:t>
            </w:r>
          </w:p>
          <w:p w14:paraId="16D288E4" w14:textId="25DA57FD" w:rsidR="0011736F" w:rsidRPr="00F93586" w:rsidRDefault="0011736F" w:rsidP="00721803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</w:p>
          <w:p w14:paraId="25036824" w14:textId="3FBC02E9" w:rsidR="0011736F" w:rsidRPr="00F93586" w:rsidRDefault="0011736F" w:rsidP="0011736F">
            <w:pPr>
              <w:pStyle w:val="NormalWeb"/>
              <w:spacing w:before="0" w:beforeAutospacing="0" w:after="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  <w:b/>
                <w:bCs/>
              </w:rPr>
              <w:t>Diesel Cars</w:t>
            </w:r>
          </w:p>
          <w:p w14:paraId="0EBEF550" w14:textId="050D967B" w:rsidR="0011736F" w:rsidRPr="00F93586" w:rsidRDefault="0011736F" w:rsidP="0011736F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</w:rPr>
              <w:t>Mileage assumed: 20 kmpl</w:t>
            </w:r>
          </w:p>
          <w:p w14:paraId="4ED5B56F" w14:textId="028B9B93" w:rsidR="0011736F" w:rsidRPr="00F93586" w:rsidRDefault="0011736F" w:rsidP="0011736F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</w:rPr>
              <w:t>Price this year (April 2021): Rs 88.90</w:t>
            </w:r>
          </w:p>
          <w:p w14:paraId="779E4614" w14:textId="3DE11BE0" w:rsidR="0011736F" w:rsidRPr="00F93586" w:rsidRDefault="0011736F" w:rsidP="0011736F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</w:rPr>
              <w:t>Average consumption (distance trave</w:t>
            </w:r>
            <w:r w:rsidR="00765455" w:rsidRPr="00F93586">
              <w:rPr>
                <w:rFonts w:ascii="Arial" w:hAnsi="Arial" w:cs="Arial"/>
              </w:rPr>
              <w:t>l</w:t>
            </w:r>
            <w:r w:rsidRPr="00F93586">
              <w:rPr>
                <w:rFonts w:ascii="Arial" w:hAnsi="Arial" w:cs="Arial"/>
              </w:rPr>
              <w:t>led/mileage) 50/</w:t>
            </w:r>
            <w:r w:rsidR="00765455" w:rsidRPr="00F93586">
              <w:rPr>
                <w:rFonts w:ascii="Arial" w:hAnsi="Arial" w:cs="Arial"/>
              </w:rPr>
              <w:t>20</w:t>
            </w:r>
            <w:r w:rsidRPr="00F93586">
              <w:rPr>
                <w:rFonts w:ascii="Arial" w:hAnsi="Arial" w:cs="Arial"/>
              </w:rPr>
              <w:t xml:space="preserve">= </w:t>
            </w:r>
            <w:r w:rsidR="00765455" w:rsidRPr="00F93586">
              <w:rPr>
                <w:rFonts w:ascii="Arial" w:hAnsi="Arial" w:cs="Arial"/>
              </w:rPr>
              <w:t>2.5</w:t>
            </w:r>
            <w:r w:rsidRPr="00F93586">
              <w:rPr>
                <w:rFonts w:ascii="Arial" w:hAnsi="Arial" w:cs="Arial"/>
              </w:rPr>
              <w:t xml:space="preserve"> lit</w:t>
            </w:r>
            <w:r w:rsidR="00765455" w:rsidRPr="00F93586">
              <w:rPr>
                <w:rFonts w:ascii="Arial" w:hAnsi="Arial" w:cs="Arial"/>
              </w:rPr>
              <w:t>re</w:t>
            </w:r>
            <w:r w:rsidRPr="00F93586">
              <w:rPr>
                <w:rFonts w:ascii="Arial" w:hAnsi="Arial" w:cs="Arial"/>
              </w:rPr>
              <w:t>s per day</w:t>
            </w:r>
          </w:p>
          <w:p w14:paraId="0DF3568B" w14:textId="045570B3" w:rsidR="0011736F" w:rsidRPr="00F93586" w:rsidRDefault="0011736F" w:rsidP="0011736F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</w:rPr>
              <w:t>Cost of running in 20</w:t>
            </w:r>
            <w:r w:rsidR="00765455" w:rsidRPr="00F93586">
              <w:rPr>
                <w:rFonts w:ascii="Arial" w:hAnsi="Arial" w:cs="Arial"/>
              </w:rPr>
              <w:t>21</w:t>
            </w:r>
            <w:r w:rsidRPr="00F93586">
              <w:rPr>
                <w:rFonts w:ascii="Arial" w:hAnsi="Arial" w:cs="Arial"/>
              </w:rPr>
              <w:t xml:space="preserve"> (per day) = Rs </w:t>
            </w:r>
            <w:r w:rsidR="00765455" w:rsidRPr="00F93586">
              <w:rPr>
                <w:rFonts w:ascii="Arial" w:hAnsi="Arial" w:cs="Arial"/>
              </w:rPr>
              <w:t xml:space="preserve">88.90 </w:t>
            </w:r>
            <w:r w:rsidRPr="00F93586">
              <w:rPr>
                <w:rFonts w:ascii="Arial" w:hAnsi="Arial" w:cs="Arial"/>
              </w:rPr>
              <w:t xml:space="preserve">x </w:t>
            </w:r>
            <w:r w:rsidR="00765455" w:rsidRPr="00F93586">
              <w:rPr>
                <w:rFonts w:ascii="Arial" w:hAnsi="Arial" w:cs="Arial"/>
              </w:rPr>
              <w:t xml:space="preserve">2.5 </w:t>
            </w:r>
            <w:r w:rsidRPr="00F93586">
              <w:rPr>
                <w:rFonts w:ascii="Arial" w:hAnsi="Arial" w:cs="Arial"/>
              </w:rPr>
              <w:t xml:space="preserve">= Rs </w:t>
            </w:r>
            <w:r w:rsidR="00765455" w:rsidRPr="00F93586">
              <w:rPr>
                <w:rFonts w:ascii="Arial" w:hAnsi="Arial" w:cs="Arial"/>
              </w:rPr>
              <w:t>222.25</w:t>
            </w:r>
          </w:p>
          <w:p w14:paraId="4B4BCDEA" w14:textId="5CD12651" w:rsidR="0011736F" w:rsidRPr="00F93586" w:rsidRDefault="0011736F" w:rsidP="0011736F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</w:rPr>
              <w:t>Average working days in a week</w:t>
            </w:r>
            <w:r w:rsidR="00765455" w:rsidRPr="00F93586">
              <w:rPr>
                <w:rFonts w:ascii="Arial" w:hAnsi="Arial" w:cs="Arial"/>
              </w:rPr>
              <w:t xml:space="preserve"> </w:t>
            </w:r>
            <w:r w:rsidRPr="00F93586">
              <w:rPr>
                <w:rFonts w:ascii="Arial" w:hAnsi="Arial" w:cs="Arial"/>
              </w:rPr>
              <w:t>= 6</w:t>
            </w:r>
          </w:p>
          <w:p w14:paraId="3627656C" w14:textId="24F9FD50" w:rsidR="0011736F" w:rsidRPr="00F93586" w:rsidRDefault="0011736F" w:rsidP="0011736F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</w:rPr>
              <w:t>Total working days in a month</w:t>
            </w:r>
            <w:r w:rsidR="00765455" w:rsidRPr="00F93586">
              <w:rPr>
                <w:rFonts w:ascii="Arial" w:hAnsi="Arial" w:cs="Arial"/>
              </w:rPr>
              <w:t xml:space="preserve"> </w:t>
            </w:r>
            <w:r w:rsidRPr="00F93586">
              <w:rPr>
                <w:rFonts w:ascii="Arial" w:hAnsi="Arial" w:cs="Arial"/>
              </w:rPr>
              <w:t>= 6</w:t>
            </w:r>
            <w:r w:rsidR="00765455" w:rsidRPr="00F93586">
              <w:rPr>
                <w:rFonts w:ascii="Arial" w:hAnsi="Arial" w:cs="Arial"/>
              </w:rPr>
              <w:t xml:space="preserve"> </w:t>
            </w:r>
            <w:r w:rsidRPr="00F93586">
              <w:rPr>
                <w:rFonts w:ascii="Arial" w:hAnsi="Arial" w:cs="Arial"/>
              </w:rPr>
              <w:t>x</w:t>
            </w:r>
            <w:r w:rsidR="00765455" w:rsidRPr="00F93586">
              <w:rPr>
                <w:rFonts w:ascii="Arial" w:hAnsi="Arial" w:cs="Arial"/>
              </w:rPr>
              <w:t xml:space="preserve"> </w:t>
            </w:r>
            <w:r w:rsidRPr="00F93586">
              <w:rPr>
                <w:rFonts w:ascii="Arial" w:hAnsi="Arial" w:cs="Arial"/>
              </w:rPr>
              <w:t>4</w:t>
            </w:r>
            <w:r w:rsidR="00765455" w:rsidRPr="00F93586">
              <w:rPr>
                <w:rFonts w:ascii="Arial" w:hAnsi="Arial" w:cs="Arial"/>
              </w:rPr>
              <w:t xml:space="preserve"> </w:t>
            </w:r>
            <w:r w:rsidRPr="00F93586">
              <w:rPr>
                <w:rFonts w:ascii="Arial" w:hAnsi="Arial" w:cs="Arial"/>
              </w:rPr>
              <w:t>= 24</w:t>
            </w:r>
          </w:p>
          <w:p w14:paraId="04EB7CF8" w14:textId="77777777" w:rsidR="00765455" w:rsidRPr="00F93586" w:rsidRDefault="0011736F" w:rsidP="0011736F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</w:rPr>
              <w:t>Total expenditure in a month: 24</w:t>
            </w:r>
            <w:r w:rsidR="00765455" w:rsidRPr="00F93586">
              <w:rPr>
                <w:rFonts w:ascii="Arial" w:hAnsi="Arial" w:cs="Arial"/>
              </w:rPr>
              <w:t xml:space="preserve"> </w:t>
            </w:r>
            <w:r w:rsidRPr="00F93586">
              <w:rPr>
                <w:rFonts w:ascii="Arial" w:hAnsi="Arial" w:cs="Arial"/>
              </w:rPr>
              <w:t>x</w:t>
            </w:r>
            <w:r w:rsidR="00765455" w:rsidRPr="00F93586">
              <w:rPr>
                <w:rFonts w:ascii="Arial" w:hAnsi="Arial" w:cs="Arial"/>
              </w:rPr>
              <w:t xml:space="preserve"> </w:t>
            </w:r>
            <w:r w:rsidRPr="00F93586">
              <w:rPr>
                <w:rFonts w:ascii="Arial" w:hAnsi="Arial" w:cs="Arial"/>
              </w:rPr>
              <w:t>2</w:t>
            </w:r>
            <w:r w:rsidR="00765455" w:rsidRPr="00F93586">
              <w:rPr>
                <w:rFonts w:ascii="Arial" w:hAnsi="Arial" w:cs="Arial"/>
              </w:rPr>
              <w:t xml:space="preserve">22.25 </w:t>
            </w:r>
            <w:r w:rsidRPr="00F93586">
              <w:rPr>
                <w:rFonts w:ascii="Arial" w:hAnsi="Arial" w:cs="Arial"/>
              </w:rPr>
              <w:t xml:space="preserve">= Rs </w:t>
            </w:r>
            <w:r w:rsidR="00765455" w:rsidRPr="00F93586">
              <w:rPr>
                <w:rFonts w:ascii="Arial" w:hAnsi="Arial" w:cs="Arial"/>
              </w:rPr>
              <w:t>5340</w:t>
            </w:r>
          </w:p>
          <w:p w14:paraId="3726D6F5" w14:textId="08B78EBC" w:rsidR="0011736F" w:rsidRPr="00F93586" w:rsidRDefault="0011736F" w:rsidP="0011736F">
            <w:pPr>
              <w:pStyle w:val="NormalWeb"/>
              <w:spacing w:before="0" w:beforeAutospacing="0" w:after="150" w:afterAutospacing="0" w:line="375" w:lineRule="atLeast"/>
              <w:rPr>
                <w:rFonts w:ascii="Arial" w:hAnsi="Arial" w:cs="Arial"/>
              </w:rPr>
            </w:pPr>
            <w:r w:rsidRPr="00F93586">
              <w:rPr>
                <w:rFonts w:ascii="Arial" w:hAnsi="Arial" w:cs="Arial"/>
              </w:rPr>
              <w:t xml:space="preserve">Difference in running cost of both cars= Rs </w:t>
            </w:r>
            <w:r w:rsidR="00765455" w:rsidRPr="00F93586">
              <w:rPr>
                <w:rFonts w:ascii="Arial" w:hAnsi="Arial" w:cs="Arial"/>
              </w:rPr>
              <w:t xml:space="preserve">5340 – 1152 </w:t>
            </w:r>
            <w:r w:rsidRPr="00F93586">
              <w:rPr>
                <w:rFonts w:ascii="Arial" w:hAnsi="Arial" w:cs="Arial"/>
              </w:rPr>
              <w:t xml:space="preserve">= Rs </w:t>
            </w:r>
            <w:r w:rsidR="00765455" w:rsidRPr="00F93586">
              <w:rPr>
                <w:rFonts w:ascii="Arial" w:hAnsi="Arial" w:cs="Arial"/>
              </w:rPr>
              <w:t>4188</w:t>
            </w:r>
          </w:p>
          <w:p w14:paraId="2074BCA3" w14:textId="314ED691" w:rsidR="00654FB6" w:rsidRDefault="00765455" w:rsidP="00A51F55">
            <w:pPr>
              <w:pStyle w:val="NormalWeb"/>
              <w:spacing w:after="150" w:line="375" w:lineRule="atLeast"/>
              <w:rPr>
                <w:rFonts w:ascii="Arial" w:hAnsi="Arial" w:cs="Arial"/>
                <w:color w:val="444444"/>
              </w:rPr>
            </w:pPr>
            <w:r w:rsidRPr="00F93586">
              <w:rPr>
                <w:rFonts w:ascii="Arial" w:hAnsi="Arial" w:cs="Arial"/>
              </w:rPr>
              <w:t xml:space="preserve">As found in the computations above, high diesel cost prompts a higher running expense of Rs 222.5 each day which is 463.5 percent higher contrasted with a pitiful Rs 48 every day for an electric vehicle. The distinction in cost further intensifies when broke down consistently. Our </w:t>
            </w:r>
            <w:r w:rsidRPr="00765455">
              <w:rPr>
                <w:rFonts w:ascii="Arial" w:hAnsi="Arial" w:cs="Arial"/>
                <w:color w:val="444444"/>
              </w:rPr>
              <w:lastRenderedPageBreak/>
              <w:t xml:space="preserve">computations show that an individual running a similar distance in a </w:t>
            </w:r>
            <w:r>
              <w:rPr>
                <w:rFonts w:ascii="Arial" w:hAnsi="Arial" w:cs="Arial"/>
                <w:color w:val="444444"/>
              </w:rPr>
              <w:t>diesel</w:t>
            </w:r>
            <w:r w:rsidRPr="00765455">
              <w:rPr>
                <w:rFonts w:ascii="Arial" w:hAnsi="Arial" w:cs="Arial"/>
                <w:color w:val="444444"/>
              </w:rPr>
              <w:t xml:space="preserve"> vehicle should pay an additional Rs </w:t>
            </w:r>
            <w:r>
              <w:rPr>
                <w:rFonts w:ascii="Arial" w:hAnsi="Arial" w:cs="Arial"/>
                <w:color w:val="444444"/>
              </w:rPr>
              <w:t>4188</w:t>
            </w:r>
            <w:r w:rsidRPr="00765455">
              <w:rPr>
                <w:rFonts w:ascii="Arial" w:hAnsi="Arial" w:cs="Arial"/>
                <w:color w:val="444444"/>
              </w:rPr>
              <w:t>, when contrasted with an electric vehicle.</w:t>
            </w:r>
          </w:p>
          <w:p w14:paraId="73CEAE6F" w14:textId="140F0D0F" w:rsidR="00A51F55" w:rsidRPr="00A51F55" w:rsidRDefault="00A51F55" w:rsidP="00A51F55">
            <w:pPr>
              <w:pStyle w:val="NormalWeb"/>
              <w:spacing w:after="150" w:line="375" w:lineRule="atLeast"/>
              <w:rPr>
                <w:rFonts w:ascii="Arial" w:hAnsi="Arial" w:cs="Arial"/>
                <w:color w:val="444444"/>
              </w:rPr>
            </w:pPr>
          </w:p>
        </w:tc>
      </w:tr>
    </w:tbl>
    <w:p w14:paraId="2124BB0D" w14:textId="77777777" w:rsidR="00654FB6" w:rsidRDefault="00654FB6">
      <w:pPr>
        <w:jc w:val="right"/>
        <w:rPr>
          <w:sz w:val="20"/>
          <w:szCs w:val="20"/>
        </w:rPr>
      </w:pPr>
    </w:p>
    <w:sectPr w:rsidR="00654FB6">
      <w:headerReference w:type="default" r:id="rId15"/>
      <w:footerReference w:type="default" r:id="rId16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41971" w14:textId="77777777" w:rsidR="0043597E" w:rsidRDefault="0043597E">
      <w:pPr>
        <w:spacing w:line="240" w:lineRule="auto"/>
      </w:pPr>
      <w:r>
        <w:separator/>
      </w:r>
    </w:p>
  </w:endnote>
  <w:endnote w:type="continuationSeparator" w:id="0">
    <w:p w14:paraId="7DA134D4" w14:textId="77777777" w:rsidR="0043597E" w:rsidRDefault="00435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DBB2A" w14:textId="77777777" w:rsidR="00654FB6" w:rsidRDefault="0043597E">
    <w:pPr>
      <w:rPr>
        <w:color w:val="4A86E8"/>
        <w:sz w:val="20"/>
        <w:szCs w:val="20"/>
      </w:rPr>
    </w:pPr>
    <w:r>
      <w:pict w14:anchorId="3B3FC23F">
        <v:rect id="_x0000_i1025" style="width:0;height:1.5pt" o:hralign="center" o:hrstd="t" o:hr="t" fillcolor="#a0a0a0" stroked="f"/>
      </w:pict>
    </w:r>
  </w:p>
  <w:p w14:paraId="49120AF5" w14:textId="77777777" w:rsidR="00654FB6" w:rsidRDefault="009B0147">
    <w:pPr>
      <w:rPr>
        <w:color w:val="4A86E8"/>
        <w:sz w:val="20"/>
        <w:szCs w:val="20"/>
      </w:rPr>
    </w:pPr>
    <w:r>
      <w:rPr>
        <w:color w:val="4A86E8"/>
        <w:sz w:val="20"/>
        <w:szCs w:val="20"/>
      </w:rPr>
      <w:t xml:space="preserve">ST Solution Page </w:t>
    </w:r>
    <w:r>
      <w:rPr>
        <w:color w:val="4A86E8"/>
        <w:sz w:val="20"/>
        <w:szCs w:val="20"/>
      </w:rPr>
      <w:fldChar w:fldCharType="begin"/>
    </w:r>
    <w:r>
      <w:rPr>
        <w:color w:val="4A86E8"/>
        <w:sz w:val="20"/>
        <w:szCs w:val="20"/>
      </w:rPr>
      <w:instrText>PAGE</w:instrText>
    </w:r>
    <w:r>
      <w:rPr>
        <w:color w:val="4A86E8"/>
        <w:sz w:val="20"/>
        <w:szCs w:val="20"/>
      </w:rPr>
      <w:fldChar w:fldCharType="separate"/>
    </w:r>
    <w:r w:rsidR="00DC5453">
      <w:rPr>
        <w:noProof/>
        <w:color w:val="4A86E8"/>
        <w:sz w:val="20"/>
        <w:szCs w:val="20"/>
      </w:rPr>
      <w:t>1</w:t>
    </w:r>
    <w:r>
      <w:rPr>
        <w:color w:val="4A86E8"/>
        <w:sz w:val="20"/>
        <w:szCs w:val="20"/>
      </w:rPr>
      <w:fldChar w:fldCharType="end"/>
    </w:r>
    <w:r>
      <w:rPr>
        <w:color w:val="4A86E8"/>
        <w:sz w:val="20"/>
        <w:szCs w:val="20"/>
      </w:rPr>
      <w:t xml:space="preserve">                                                                                                                            https://techvardhan.com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2D0D5" w14:textId="77777777" w:rsidR="0043597E" w:rsidRDefault="0043597E">
      <w:pPr>
        <w:spacing w:line="240" w:lineRule="auto"/>
      </w:pPr>
      <w:r>
        <w:separator/>
      </w:r>
    </w:p>
  </w:footnote>
  <w:footnote w:type="continuationSeparator" w:id="0">
    <w:p w14:paraId="0C1B8416" w14:textId="77777777" w:rsidR="0043597E" w:rsidRDefault="004359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DEEA9" w14:textId="77777777" w:rsidR="00654FB6" w:rsidRDefault="009B0147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77EF5B" wp14:editId="4D26233D">
          <wp:simplePos x="0" y="0"/>
          <wp:positionH relativeFrom="column">
            <wp:posOffset>5555889</wp:posOffset>
          </wp:positionH>
          <wp:positionV relativeFrom="paragraph">
            <wp:posOffset>119063</wp:posOffset>
          </wp:positionV>
          <wp:extent cx="1149711" cy="671513"/>
          <wp:effectExtent l="0" t="0" r="0" b="0"/>
          <wp:wrapSquare wrapText="bothSides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9711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B22C94E" wp14:editId="10918FA1">
          <wp:simplePos x="0" y="0"/>
          <wp:positionH relativeFrom="column">
            <wp:posOffset>5555889</wp:posOffset>
          </wp:positionH>
          <wp:positionV relativeFrom="paragraph">
            <wp:posOffset>119063</wp:posOffset>
          </wp:positionV>
          <wp:extent cx="1149711" cy="671513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9711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5"/>
      <w:tblW w:w="11115" w:type="dxa"/>
      <w:tblInd w:w="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290"/>
      <w:gridCol w:w="3825"/>
    </w:tblGrid>
    <w:tr w:rsidR="00654FB6" w14:paraId="7A50FECF" w14:textId="77777777">
      <w:trPr>
        <w:trHeight w:val="1185"/>
      </w:trPr>
      <w:tc>
        <w:tcPr>
          <w:tcW w:w="7290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89A45C" w14:textId="77777777" w:rsidR="00654FB6" w:rsidRDefault="009B0147">
          <w:pPr>
            <w:widowControl w:val="0"/>
            <w:spacing w:line="360" w:lineRule="auto"/>
            <w:rPr>
              <w:b/>
              <w:color w:val="0B5394"/>
              <w:sz w:val="28"/>
              <w:szCs w:val="28"/>
            </w:rPr>
          </w:pPr>
          <w:r>
            <w:rPr>
              <w:b/>
              <w:color w:val="0B5394"/>
              <w:sz w:val="28"/>
              <w:szCs w:val="28"/>
            </w:rPr>
            <w:t>VCE Summer Internship Program 2020</w:t>
          </w:r>
        </w:p>
        <w:p w14:paraId="59732487" w14:textId="77777777" w:rsidR="00654FB6" w:rsidRDefault="009B0147">
          <w:pPr>
            <w:widowControl w:val="0"/>
            <w:spacing w:line="360" w:lineRule="auto"/>
            <w:rPr>
              <w:color w:val="980000"/>
              <w:sz w:val="24"/>
              <w:szCs w:val="24"/>
            </w:rPr>
          </w:pPr>
          <w:r>
            <w:rPr>
              <w:color w:val="980000"/>
              <w:sz w:val="24"/>
              <w:szCs w:val="24"/>
            </w:rPr>
            <w:t xml:space="preserve">Smart Task Submission Format  </w:t>
          </w:r>
        </w:p>
      </w:tc>
      <w:tc>
        <w:tcPr>
          <w:tcW w:w="3825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14D3758" w14:textId="77777777" w:rsidR="00654FB6" w:rsidRDefault="00654FB6">
          <w:pPr>
            <w:widowControl w:val="0"/>
            <w:spacing w:line="240" w:lineRule="auto"/>
          </w:pPr>
        </w:p>
      </w:tc>
    </w:tr>
  </w:tbl>
  <w:p w14:paraId="104C5538" w14:textId="77777777" w:rsidR="00654FB6" w:rsidRDefault="00654F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6C37"/>
    <w:multiLevelType w:val="multilevel"/>
    <w:tmpl w:val="9058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0E91"/>
    <w:multiLevelType w:val="multilevel"/>
    <w:tmpl w:val="1A94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757B7"/>
    <w:multiLevelType w:val="multilevel"/>
    <w:tmpl w:val="C5A8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E0CFD"/>
    <w:multiLevelType w:val="multilevel"/>
    <w:tmpl w:val="CC9C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C2AC3"/>
    <w:multiLevelType w:val="multilevel"/>
    <w:tmpl w:val="6010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52F1F"/>
    <w:multiLevelType w:val="multilevel"/>
    <w:tmpl w:val="0146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B3A52"/>
    <w:multiLevelType w:val="multilevel"/>
    <w:tmpl w:val="33D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64DB7"/>
    <w:multiLevelType w:val="multilevel"/>
    <w:tmpl w:val="626A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67137"/>
    <w:multiLevelType w:val="hybridMultilevel"/>
    <w:tmpl w:val="370AD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C75BA"/>
    <w:multiLevelType w:val="multilevel"/>
    <w:tmpl w:val="6BDE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54C86"/>
    <w:multiLevelType w:val="multilevel"/>
    <w:tmpl w:val="C870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61214"/>
    <w:multiLevelType w:val="multilevel"/>
    <w:tmpl w:val="5F38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B52B2"/>
    <w:multiLevelType w:val="multilevel"/>
    <w:tmpl w:val="8650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B6941"/>
    <w:multiLevelType w:val="hybridMultilevel"/>
    <w:tmpl w:val="065A1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11"/>
  </w:num>
  <w:num w:numId="9">
    <w:abstractNumId w:val="4"/>
  </w:num>
  <w:num w:numId="10">
    <w:abstractNumId w:val="12"/>
  </w:num>
  <w:num w:numId="11">
    <w:abstractNumId w:val="10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FB6"/>
    <w:rsid w:val="000843FA"/>
    <w:rsid w:val="000C773F"/>
    <w:rsid w:val="0011736F"/>
    <w:rsid w:val="001864CE"/>
    <w:rsid w:val="00212DA8"/>
    <w:rsid w:val="003E46E1"/>
    <w:rsid w:val="00401214"/>
    <w:rsid w:val="0043597E"/>
    <w:rsid w:val="004F6C7E"/>
    <w:rsid w:val="005829E0"/>
    <w:rsid w:val="00654FB6"/>
    <w:rsid w:val="00697601"/>
    <w:rsid w:val="00721803"/>
    <w:rsid w:val="007272CC"/>
    <w:rsid w:val="00750406"/>
    <w:rsid w:val="00765455"/>
    <w:rsid w:val="009760B1"/>
    <w:rsid w:val="009A0C32"/>
    <w:rsid w:val="009B0147"/>
    <w:rsid w:val="00A51F55"/>
    <w:rsid w:val="00A57BE2"/>
    <w:rsid w:val="00CD225B"/>
    <w:rsid w:val="00D20E36"/>
    <w:rsid w:val="00D63BED"/>
    <w:rsid w:val="00DC5453"/>
    <w:rsid w:val="00EB604E"/>
    <w:rsid w:val="00ED4CD1"/>
    <w:rsid w:val="00F33CB5"/>
    <w:rsid w:val="00F9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110B3"/>
  <w15:docId w15:val="{8C44E998-D2C4-4660-AEA5-FE526983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DC5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D20E36"/>
    <w:rPr>
      <w:b/>
      <w:bCs/>
    </w:rPr>
  </w:style>
  <w:style w:type="paragraph" w:styleId="ListParagraph">
    <w:name w:val="List Paragraph"/>
    <w:basedOn w:val="Normal"/>
    <w:uiPriority w:val="34"/>
    <w:qFormat/>
    <w:rsid w:val="00084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3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8E7E7"/>
            <w:right w:val="none" w:sz="0" w:space="0" w:color="auto"/>
          </w:divBdr>
        </w:div>
        <w:div w:id="90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8E7E7"/>
            <w:right w:val="none" w:sz="0" w:space="0" w:color="auto"/>
          </w:divBdr>
        </w:div>
        <w:div w:id="17498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8E7E7"/>
            <w:right w:val="none" w:sz="0" w:space="0" w:color="auto"/>
          </w:divBdr>
        </w:div>
        <w:div w:id="2195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8E7E7"/>
            <w:right w:val="none" w:sz="0" w:space="0" w:color="auto"/>
          </w:divBdr>
        </w:div>
        <w:div w:id="11641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8E7E7"/>
            <w:right w:val="none" w:sz="0" w:space="0" w:color="auto"/>
          </w:divBdr>
        </w:div>
        <w:div w:id="1322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8E7E7"/>
            <w:right w:val="none" w:sz="0" w:space="0" w:color="auto"/>
          </w:divBdr>
        </w:div>
        <w:div w:id="14441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8E7E7"/>
            <w:right w:val="none" w:sz="0" w:space="0" w:color="auto"/>
          </w:divBdr>
        </w:div>
        <w:div w:id="1605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8E7E7"/>
            <w:right w:val="none" w:sz="0" w:space="0" w:color="auto"/>
          </w:divBdr>
        </w:div>
        <w:div w:id="16691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8E7E7"/>
            <w:right w:val="none" w:sz="0" w:space="0" w:color="auto"/>
          </w:divBdr>
        </w:div>
        <w:div w:id="1542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8E7E7"/>
            <w:right w:val="none" w:sz="0" w:space="0" w:color="auto"/>
          </w:divBdr>
        </w:div>
      </w:divsChild>
    </w:div>
    <w:div w:id="447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5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2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m.motinagar@autovikas.com" TargetMode="External"/><Relationship Id="rId13" Type="http://schemas.openxmlformats.org/officeDocument/2006/relationships/hyperlink" Target="mailto:gmtata_rohinidel@malwagroup.co.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ustomercareshowroom@aryamotors.in" TargetMode="External"/><Relationship Id="rId12" Type="http://schemas.openxmlformats.org/officeDocument/2006/relationships/hyperlink" Target="mailto:salestata_rohinidel@malwagroup.co.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itesh.bhatia@autovikas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crm.motinagar@autovika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itesh.bhatia@autovikas.com" TargetMode="External"/><Relationship Id="rId14" Type="http://schemas.openxmlformats.org/officeDocument/2006/relationships/hyperlink" Target="mailto:salesmanager.delhi@sabmoto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8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Harshit Varshney</cp:lastModifiedBy>
  <cp:revision>6</cp:revision>
  <dcterms:created xsi:type="dcterms:W3CDTF">2021-06-26T08:09:00Z</dcterms:created>
  <dcterms:modified xsi:type="dcterms:W3CDTF">2021-06-29T17:48:00Z</dcterms:modified>
</cp:coreProperties>
</file>