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solar energy</w:t>
      </w:r>
    </w:p>
    <w:p>
      <w:r>
        <w:t>Renewable energy systems convert naturally replenished resources into useful power. Solar panels use photovoltaic cells to convert sunlight into electricity. Wind turbines convert moving air into rotational energy and then electrical power. Energy storage and grid planning help balance variable generation with changing demand.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