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pPr>
      <w:r>
        <w:rPr>
          <w:rStyle w:val="Strong"/>
        </w:rPr>
        <w:t xml:space="preserve">Title: </w:t>
      </w:r>
      <w:r>
        <w:rPr/>
        <w:t>Command Injection Vulnerability Assessment and Penetration Testing</w:t>
      </w:r>
    </w:p>
    <w:p>
      <w:pPr>
        <w:pStyle w:val="BodyText"/>
        <w:bidi w:val="0"/>
        <w:jc w:val="start"/>
        <w:rPr/>
      </w:pPr>
      <w:r>
        <w:rPr>
          <w:rStyle w:val="Strong"/>
        </w:rPr>
        <w:t>Name:</w:t>
      </w:r>
      <w:r>
        <w:rPr/>
        <w:t xml:space="preserve"> Harshita </w:t>
      </w:r>
      <w:r>
        <w:rPr/>
        <w:t>Devi Bandaru</w:t>
      </w:r>
    </w:p>
    <w:p>
      <w:pPr>
        <w:pStyle w:val="BodyText"/>
        <w:bidi w:val="0"/>
        <w:jc w:val="start"/>
        <w:rPr/>
      </w:pPr>
      <w:r>
        <w:rPr>
          <w:rStyle w:val="Strong"/>
        </w:rPr>
        <w:t>Course:</w:t>
      </w:r>
      <w:r>
        <w:rPr/>
        <w:t xml:space="preserve"> Ethical Hacking and VAPT</w:t>
      </w:r>
    </w:p>
    <w:p>
      <w:pPr>
        <w:pStyle w:val="BodyText"/>
        <w:bidi w:val="0"/>
        <w:jc w:val="start"/>
        <w:rPr/>
      </w:pPr>
      <w:r>
        <w:rPr>
          <w:rStyle w:val="Strong"/>
        </w:rPr>
        <w:t>Platform Used:</w:t>
      </w:r>
      <w:r>
        <w:rPr/>
        <w:t xml:space="preserve"> bWAPP (Bee-Box)</w:t>
      </w:r>
    </w:p>
    <w:p>
      <w:pPr>
        <w:pStyle w:val="BodyText"/>
        <w:bidi w:val="0"/>
        <w:jc w:val="start"/>
        <w:rPr/>
      </w:pPr>
      <w:r>
        <w:rPr>
          <w:rStyle w:val="Strong"/>
        </w:rPr>
        <w:t>Operating System:</w:t>
      </w:r>
      <w:r>
        <w:rPr/>
        <w:t xml:space="preserve"> Kali Linux</w:t>
      </w:r>
    </w:p>
    <w:p>
      <w:pPr>
        <w:pStyle w:val="HorizontalLine"/>
        <w:suppressLineNumbers/>
        <w:pBdr>
          <w:bottom w:val="double" w:sz="2" w:space="0" w:color="808080"/>
        </w:pBdr>
        <w:bidi w:val="0"/>
        <w:spacing w:before="0" w:after="283"/>
        <w:jc w:val="start"/>
        <w:rPr/>
      </w:pPr>
      <w:r>
        <w:rPr/>
      </w:r>
    </w:p>
    <w:p>
      <w:pPr>
        <w:pStyle w:val="Heading3"/>
        <w:bidi w:val="0"/>
        <w:jc w:val="start"/>
        <w:rPr/>
      </w:pPr>
      <w:r>
        <w:rPr/>
        <w:t>1. Introduction</w:t>
      </w:r>
    </w:p>
    <w:p>
      <w:pPr>
        <w:pStyle w:val="BodyText"/>
        <w:bidi w:val="0"/>
        <w:jc w:val="start"/>
        <w:rPr/>
      </w:pPr>
      <w:r>
        <w:rPr/>
        <w:t>Vulnerability Assessment and Penetration Testing (VAPT) is a systematic approach to identify, analyze, and mitigate security vulnerabilities in applications. One critical vulnerability is OS Command Injection, where unsanitized user input allows attackers to execute system-level commands on the server.</w:t>
      </w:r>
    </w:p>
    <w:p>
      <w:pPr>
        <w:pStyle w:val="HorizontalLine"/>
        <w:bidi w:val="0"/>
        <w:jc w:val="start"/>
        <w:rPr/>
      </w:pPr>
      <w:r>
        <w:rPr/>
      </w:r>
    </w:p>
    <w:p>
      <w:pPr>
        <w:pStyle w:val="Heading3"/>
        <w:bidi w:val="0"/>
        <w:jc w:val="start"/>
        <w:rPr/>
      </w:pPr>
      <w:r>
        <w:rPr/>
        <w:t>2. Problem Statement and Motivation</w:t>
      </w:r>
    </w:p>
    <w:p>
      <w:pPr>
        <w:pStyle w:val="BodyText"/>
        <w:bidi w:val="0"/>
        <w:jc w:val="start"/>
        <w:rPr/>
      </w:pPr>
      <w:r>
        <w:rPr/>
        <w:t>A logistics company uses a Linux-based web application to manage delivery operations. During a routine security check, it was discovered that the application accepts unsanitized user input. This allows attackers to inject and execute operating system commands via the web interface. Such a vulnerability can lead to unauthorized access, data theft, and complete server compromise. The motivation of this project is to understand how command injection vulnerabilities occur and how they can be identified and prevented.</w:t>
      </w:r>
    </w:p>
    <w:p>
      <w:pPr>
        <w:pStyle w:val="HorizontalLine"/>
        <w:bidi w:val="0"/>
        <w:jc w:val="start"/>
        <w:rPr/>
      </w:pPr>
      <w:r>
        <w:rPr/>
      </w:r>
    </w:p>
    <w:p>
      <w:pPr>
        <w:pStyle w:val="Heading3"/>
        <w:bidi w:val="0"/>
        <w:jc w:val="start"/>
        <w:rPr/>
      </w:pPr>
      <w:r>
        <w:rPr/>
        <w:t>3. Tools Used</w:t>
      </w:r>
    </w:p>
    <w:p>
      <w:pPr>
        <w:pStyle w:val="BodyText"/>
        <w:numPr>
          <w:ilvl w:val="0"/>
          <w:numId w:val="1"/>
        </w:numPr>
        <w:tabs>
          <w:tab w:val="clear" w:pos="709"/>
          <w:tab w:val="left" w:pos="709" w:leader="none"/>
        </w:tabs>
        <w:bidi w:val="0"/>
        <w:ind w:hanging="283" w:start="709"/>
        <w:jc w:val="start"/>
        <w:rPr/>
      </w:pPr>
      <w:r>
        <w:rPr/>
        <w:t>Kali Linux</w:t>
      </w:r>
    </w:p>
    <w:p>
      <w:pPr>
        <w:pStyle w:val="BodyText"/>
        <w:numPr>
          <w:ilvl w:val="0"/>
          <w:numId w:val="1"/>
        </w:numPr>
        <w:tabs>
          <w:tab w:val="clear" w:pos="709"/>
          <w:tab w:val="left" w:pos="709" w:leader="none"/>
        </w:tabs>
        <w:bidi w:val="0"/>
        <w:ind w:hanging="283" w:start="709"/>
        <w:jc w:val="start"/>
        <w:rPr/>
      </w:pPr>
      <w:r>
        <w:rPr/>
        <w:t>Nikto</w:t>
      </w:r>
    </w:p>
    <w:p>
      <w:pPr>
        <w:pStyle w:val="BodyText"/>
        <w:numPr>
          <w:ilvl w:val="0"/>
          <w:numId w:val="1"/>
        </w:numPr>
        <w:tabs>
          <w:tab w:val="clear" w:pos="709"/>
          <w:tab w:val="left" w:pos="709" w:leader="none"/>
        </w:tabs>
        <w:bidi w:val="0"/>
        <w:ind w:hanging="283" w:start="709"/>
        <w:jc w:val="start"/>
        <w:rPr/>
      </w:pPr>
      <w:r>
        <w:rPr/>
        <w:t>bWAPP (Bee-Box Vulnerable Web Application)</w:t>
      </w:r>
    </w:p>
    <w:p>
      <w:pPr>
        <w:pStyle w:val="HorizontalLine"/>
        <w:bidi w:val="0"/>
        <w:jc w:val="start"/>
        <w:rPr/>
      </w:pPr>
      <w:r>
        <w:rPr/>
      </w:r>
    </w:p>
    <w:p>
      <w:pPr>
        <w:pStyle w:val="Heading3"/>
        <w:bidi w:val="0"/>
        <w:jc w:val="start"/>
        <w:rPr/>
      </w:pPr>
      <w:r>
        <w:rPr/>
        <w:t>4. Methodology</w:t>
      </w:r>
    </w:p>
    <w:p>
      <w:pPr>
        <w:pStyle w:val="BodyText"/>
        <w:numPr>
          <w:ilvl w:val="0"/>
          <w:numId w:val="2"/>
        </w:numPr>
        <w:tabs>
          <w:tab w:val="clear" w:pos="709"/>
          <w:tab w:val="left" w:pos="709" w:leader="none"/>
        </w:tabs>
        <w:bidi w:val="0"/>
        <w:ind w:hanging="283" w:start="709"/>
        <w:jc w:val="start"/>
        <w:rPr/>
      </w:pPr>
      <w:r>
        <w:rPr/>
        <w:t>The target web application was deployed using bWAPP Bee-Box.</w:t>
      </w:r>
    </w:p>
    <w:p>
      <w:pPr>
        <w:pStyle w:val="BodyText"/>
        <w:numPr>
          <w:ilvl w:val="0"/>
          <w:numId w:val="2"/>
        </w:numPr>
        <w:tabs>
          <w:tab w:val="clear" w:pos="709"/>
          <w:tab w:val="left" w:pos="709" w:leader="none"/>
        </w:tabs>
        <w:bidi w:val="0"/>
        <w:ind w:hanging="283" w:start="709"/>
        <w:jc w:val="start"/>
        <w:rPr/>
      </w:pPr>
      <w:r>
        <w:rPr/>
        <w:t>Vulnerability scanning was performed using Nikto.</w:t>
      </w:r>
    </w:p>
    <w:p>
      <w:pPr>
        <w:pStyle w:val="BodyText"/>
        <w:numPr>
          <w:ilvl w:val="0"/>
          <w:numId w:val="2"/>
        </w:numPr>
        <w:tabs>
          <w:tab w:val="clear" w:pos="709"/>
          <w:tab w:val="left" w:pos="709" w:leader="none"/>
        </w:tabs>
        <w:bidi w:val="0"/>
        <w:ind w:hanging="283" w:start="709"/>
        <w:jc w:val="start"/>
        <w:rPr/>
      </w:pPr>
      <w:r>
        <w:rPr/>
        <w:t>Manual testing was carried out on input fields vulnerable to command injection.</w:t>
      </w:r>
    </w:p>
    <w:p>
      <w:pPr>
        <w:pStyle w:val="BodyText"/>
        <w:numPr>
          <w:ilvl w:val="0"/>
          <w:numId w:val="2"/>
        </w:numPr>
        <w:tabs>
          <w:tab w:val="clear" w:pos="709"/>
          <w:tab w:val="left" w:pos="709" w:leader="none"/>
        </w:tabs>
        <w:bidi w:val="0"/>
        <w:ind w:hanging="283" w:start="709"/>
        <w:jc w:val="start"/>
        <w:rPr/>
      </w:pPr>
      <w:r>
        <w:rPr/>
        <w:t>Malicious payloads were injected to verify command execution.</w:t>
      </w:r>
    </w:p>
    <w:p>
      <w:pPr>
        <w:pStyle w:val="BodyText"/>
        <w:numPr>
          <w:ilvl w:val="0"/>
          <w:numId w:val="2"/>
        </w:numPr>
        <w:tabs>
          <w:tab w:val="clear" w:pos="709"/>
          <w:tab w:val="left" w:pos="709" w:leader="none"/>
        </w:tabs>
        <w:bidi w:val="0"/>
        <w:ind w:hanging="283" w:start="709"/>
        <w:jc w:val="start"/>
        <w:rPr/>
      </w:pPr>
      <w:r>
        <w:rPr/>
        <w:t>Results were analyzed and documented.</w:t>
      </w:r>
    </w:p>
    <w:p>
      <w:pPr>
        <w:pStyle w:val="HorizontalLine"/>
        <w:bidi w:val="0"/>
        <w:jc w:val="start"/>
        <w:rPr/>
      </w:pPr>
      <w:r>
        <w:rPr/>
      </w:r>
    </w:p>
    <w:p>
      <w:pPr>
        <w:pStyle w:val="Heading3"/>
        <w:bidi w:val="0"/>
        <w:jc w:val="start"/>
        <w:rPr/>
      </w:pPr>
      <w:r>
        <w:rPr/>
        <w:t>5. Exploitation Details</w:t>
      </w:r>
    </w:p>
    <w:p>
      <w:pPr>
        <w:pStyle w:val="BodyText"/>
        <w:bidi w:val="0"/>
        <w:jc w:val="start"/>
        <w:rPr/>
      </w:pPr>
      <w:r>
        <w:rPr/>
        <w:t xml:space="preserve">The application was found vulnerable to OS command injection. By injecting commands such as </w:t>
      </w:r>
      <w:r>
        <w:rPr>
          <w:rStyle w:val="SourceText"/>
        </w:rPr>
        <w:t>whoami</w:t>
      </w:r>
      <w:r>
        <w:rPr/>
        <w:t xml:space="preserve"> and </w:t>
      </w:r>
      <w:r>
        <w:rPr>
          <w:rStyle w:val="SourceText"/>
        </w:rPr>
        <w:t>ls</w:t>
      </w:r>
      <w:r>
        <w:rPr/>
        <w:t>, system-level command execution was achieved through the web interface, confirming the vulnerability.</w:t>
      </w:r>
    </w:p>
    <w:p>
      <w:pPr>
        <w:pStyle w:val="HorizontalLine"/>
        <w:bidi w:val="0"/>
        <w:jc w:val="start"/>
        <w:rPr/>
      </w:pPr>
      <w:r>
        <w:rPr/>
      </w:r>
    </w:p>
    <w:p>
      <w:pPr>
        <w:pStyle w:val="Heading3"/>
        <w:bidi w:val="0"/>
        <w:jc w:val="start"/>
        <w:rPr/>
      </w:pPr>
      <w:r>
        <w:rPr/>
        <w:t>6. Impact Analysis</w:t>
      </w:r>
    </w:p>
    <w:p>
      <w:pPr>
        <w:pStyle w:val="BodyText"/>
        <w:numPr>
          <w:ilvl w:val="0"/>
          <w:numId w:val="3"/>
        </w:numPr>
        <w:tabs>
          <w:tab w:val="clear" w:pos="709"/>
          <w:tab w:val="left" w:pos="709" w:leader="none"/>
        </w:tabs>
        <w:bidi w:val="0"/>
        <w:ind w:hanging="283" w:start="709"/>
        <w:jc w:val="start"/>
        <w:rPr/>
      </w:pPr>
      <w:r>
        <w:rPr/>
        <w:t>Unauthorized execution of OS commands</w:t>
      </w:r>
    </w:p>
    <w:p>
      <w:pPr>
        <w:pStyle w:val="BodyText"/>
        <w:numPr>
          <w:ilvl w:val="0"/>
          <w:numId w:val="3"/>
        </w:numPr>
        <w:tabs>
          <w:tab w:val="clear" w:pos="709"/>
          <w:tab w:val="left" w:pos="709" w:leader="none"/>
        </w:tabs>
        <w:bidi w:val="0"/>
        <w:ind w:hanging="283" w:start="709"/>
        <w:jc w:val="start"/>
        <w:rPr/>
      </w:pPr>
      <w:r>
        <w:rPr/>
        <w:t>Exposure of sensitive system information</w:t>
      </w:r>
    </w:p>
    <w:p>
      <w:pPr>
        <w:pStyle w:val="BodyText"/>
        <w:numPr>
          <w:ilvl w:val="0"/>
          <w:numId w:val="3"/>
        </w:numPr>
        <w:tabs>
          <w:tab w:val="clear" w:pos="709"/>
          <w:tab w:val="left" w:pos="709" w:leader="none"/>
        </w:tabs>
        <w:bidi w:val="0"/>
        <w:ind w:hanging="283" w:start="709"/>
        <w:jc w:val="start"/>
        <w:rPr/>
      </w:pPr>
      <w:r>
        <w:rPr/>
        <w:t>Potential full control of the server by an attacker</w:t>
      </w:r>
    </w:p>
    <w:p>
      <w:pPr>
        <w:pStyle w:val="HorizontalLine"/>
        <w:bidi w:val="0"/>
        <w:jc w:val="start"/>
        <w:rPr/>
      </w:pPr>
      <w:r>
        <w:rPr/>
      </w:r>
    </w:p>
    <w:p>
      <w:pPr>
        <w:pStyle w:val="Heading3"/>
        <w:bidi w:val="0"/>
        <w:jc w:val="start"/>
        <w:rPr/>
      </w:pPr>
      <w:r>
        <w:rPr/>
        <w:t>7. Mitigation and Prevention</w:t>
      </w:r>
    </w:p>
    <w:p>
      <w:pPr>
        <w:pStyle w:val="BodyText"/>
        <w:numPr>
          <w:ilvl w:val="0"/>
          <w:numId w:val="4"/>
        </w:numPr>
        <w:tabs>
          <w:tab w:val="clear" w:pos="709"/>
          <w:tab w:val="left" w:pos="709" w:leader="none"/>
        </w:tabs>
        <w:bidi w:val="0"/>
        <w:ind w:hanging="283" w:start="709"/>
        <w:jc w:val="start"/>
        <w:rPr/>
      </w:pPr>
      <w:r>
        <w:rPr/>
        <w:t>Implement strict input validation</w:t>
      </w:r>
    </w:p>
    <w:p>
      <w:pPr>
        <w:pStyle w:val="BodyText"/>
        <w:numPr>
          <w:ilvl w:val="0"/>
          <w:numId w:val="4"/>
        </w:numPr>
        <w:tabs>
          <w:tab w:val="clear" w:pos="709"/>
          <w:tab w:val="left" w:pos="709" w:leader="none"/>
        </w:tabs>
        <w:bidi w:val="0"/>
        <w:ind w:hanging="283" w:start="709"/>
        <w:jc w:val="start"/>
        <w:rPr/>
      </w:pPr>
      <w:r>
        <w:rPr/>
        <w:t>Avoid using system-level command execution functions</w:t>
      </w:r>
    </w:p>
    <w:p>
      <w:pPr>
        <w:pStyle w:val="BodyText"/>
        <w:numPr>
          <w:ilvl w:val="0"/>
          <w:numId w:val="4"/>
        </w:numPr>
        <w:tabs>
          <w:tab w:val="clear" w:pos="709"/>
          <w:tab w:val="left" w:pos="709" w:leader="none"/>
        </w:tabs>
        <w:bidi w:val="0"/>
        <w:ind w:hanging="283" w:start="709"/>
        <w:jc w:val="start"/>
        <w:rPr/>
      </w:pPr>
      <w:r>
        <w:rPr/>
        <w:t>Use allow-list based input filtering</w:t>
      </w:r>
    </w:p>
    <w:p>
      <w:pPr>
        <w:pStyle w:val="BodyText"/>
        <w:numPr>
          <w:ilvl w:val="0"/>
          <w:numId w:val="4"/>
        </w:numPr>
        <w:tabs>
          <w:tab w:val="clear" w:pos="709"/>
          <w:tab w:val="left" w:pos="709" w:leader="none"/>
        </w:tabs>
        <w:bidi w:val="0"/>
        <w:ind w:hanging="283" w:start="709"/>
        <w:jc w:val="start"/>
        <w:rPr/>
      </w:pPr>
      <w:r>
        <w:rPr/>
        <w:t>Apply secure coding practices</w:t>
      </w:r>
    </w:p>
    <w:p>
      <w:pPr>
        <w:pStyle w:val="BodyText"/>
        <w:numPr>
          <w:ilvl w:val="0"/>
          <w:numId w:val="4"/>
        </w:numPr>
        <w:tabs>
          <w:tab w:val="clear" w:pos="709"/>
          <w:tab w:val="left" w:pos="709" w:leader="none"/>
        </w:tabs>
        <w:bidi w:val="0"/>
        <w:ind w:hanging="283" w:start="709"/>
        <w:jc w:val="start"/>
        <w:rPr/>
      </w:pPr>
      <w:r>
        <w:rPr/>
        <w:t>Deploy Web Application Firewalls (WAF)</w:t>
      </w:r>
    </w:p>
    <w:p>
      <w:pPr>
        <w:pStyle w:val="HorizontalLine"/>
        <w:bidi w:val="0"/>
        <w:jc w:val="start"/>
        <w:rPr/>
      </w:pPr>
      <w:r>
        <w:rPr/>
      </w:r>
    </w:p>
    <w:p>
      <w:pPr>
        <w:pStyle w:val="Heading3"/>
        <w:bidi w:val="0"/>
        <w:jc w:val="start"/>
        <w:rPr/>
      </w:pPr>
      <w:r>
        <w:rPr/>
        <w:t>8. Conclusion</w:t>
      </w:r>
    </w:p>
    <w:p>
      <w:pPr>
        <w:pStyle w:val="BodyText"/>
        <w:bidi w:val="0"/>
        <w:jc w:val="start"/>
        <w:rPr/>
      </w:pPr>
      <w:r>
        <w:rPr/>
        <w:t>This project demonstrated how command injection vulnerabilities can be identified and exploited using ethical hacking techniques. Proper input validation and secure coding practices are essential to prevent such vulnerabilities and protect web applications from real-world attacks.</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6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LibreOffice/25.8.3.2$Windows_X86_64 LibreOffice_project/8ca8d55c161d602844f5428fa4b58097424e324e</Application>
  <AppVersion>15.0000</AppVersion>
  <Pages>2</Pages>
  <Words>336</Words>
  <Characters>2051</Characters>
  <CharactersWithSpaces>2338</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2026-01-29T12:51:08Z</dcterms:created>
  <dc:creator/>
  <dc:description/>
  <dc:language>en-US</dc:language>
  <cp:lastModifiedBy/>
  <dcterms:modified xsi:type="dcterms:W3CDTF">2026-01-29T12:59:00Z</dcterms:modified>
  <cp:revision>1</cp:revision>
  <dc:subject/>
  <dc:title/>
</cp:coreProperties>
</file>