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489" w:rsidRPr="00717E4A" w:rsidRDefault="002D1489" w:rsidP="002D1489">
      <w:pPr>
        <w:rPr>
          <w:b/>
          <w:color w:val="B2A1C7" w:themeColor="accent4" w:themeTint="99"/>
          <w:sz w:val="32"/>
          <w:szCs w:val="32"/>
          <w:u w:val="single"/>
        </w:rPr>
      </w:pPr>
      <w:r>
        <w:tab/>
      </w:r>
      <w:r>
        <w:tab/>
      </w:r>
      <w:r>
        <w:tab/>
      </w:r>
      <w:r>
        <w:tab/>
      </w:r>
      <w:r>
        <w:tab/>
      </w:r>
      <w:r>
        <w:tab/>
      </w:r>
      <w:r>
        <w:tab/>
      </w:r>
      <w:r>
        <w:tab/>
      </w:r>
      <w:r>
        <w:tab/>
      </w:r>
      <w:r>
        <w:tab/>
      </w:r>
      <w:r>
        <w:tab/>
      </w:r>
      <w:r w:rsidRPr="00717E4A">
        <w:rPr>
          <w:b/>
          <w:color w:val="B2A1C7" w:themeColor="accent4" w:themeTint="99"/>
          <w:sz w:val="32"/>
          <w:szCs w:val="32"/>
          <w:u w:val="single"/>
        </w:rPr>
        <w:t>AIRBNB CASE STUDY</w:t>
      </w:r>
    </w:p>
    <w:p w:rsidR="002D1489" w:rsidRDefault="002D1489" w:rsidP="002D1489">
      <w:pPr>
        <w:rPr>
          <w:sz w:val="32"/>
          <w:szCs w:val="32"/>
        </w:rPr>
      </w:pPr>
      <w:r w:rsidRPr="002D1489">
        <w:rPr>
          <w:b/>
          <w:sz w:val="32"/>
          <w:szCs w:val="32"/>
          <w:u w:val="single"/>
        </w:rPr>
        <w:t>BackGround</w:t>
      </w:r>
      <w:r>
        <w:rPr>
          <w:sz w:val="32"/>
          <w:szCs w:val="32"/>
        </w:rPr>
        <w:t xml:space="preserve"> - </w:t>
      </w:r>
      <w:r w:rsidR="003C3117" w:rsidRPr="002D1489">
        <w:rPr>
          <w:sz w:val="32"/>
          <w:szCs w:val="32"/>
          <w:lang w:val="en-IN"/>
        </w:rPr>
        <w:t>AIRBNB</w:t>
      </w:r>
      <w:r w:rsidR="003C3117" w:rsidRPr="002D1489">
        <w:rPr>
          <w:sz w:val="32"/>
          <w:szCs w:val="32"/>
        </w:rPr>
        <w:t xml:space="preserve">, Inc. is an American vacation rental online marketplace company based in San Francisco, California, United States. </w:t>
      </w:r>
      <w:r w:rsidR="003C3117" w:rsidRPr="002D1489">
        <w:rPr>
          <w:sz w:val="32"/>
          <w:szCs w:val="32"/>
          <w:lang w:val="en-IN"/>
        </w:rPr>
        <w:t xml:space="preserve">AIRBNB </w:t>
      </w:r>
      <w:r w:rsidR="003C3117" w:rsidRPr="002D1489">
        <w:rPr>
          <w:sz w:val="32"/>
          <w:szCs w:val="32"/>
        </w:rPr>
        <w:t>offers arrangement for lodging, primarily homestays, or tourism experiences.</w:t>
      </w:r>
      <w:r w:rsidR="003C3117" w:rsidRPr="002D1489">
        <w:rPr>
          <w:sz w:val="32"/>
          <w:szCs w:val="32"/>
          <w:lang w:val="en-IN"/>
        </w:rPr>
        <w:t>Due to COVID situation, AIRBNB  has seen drop in revenue.</w:t>
      </w:r>
      <w:r w:rsidR="003C3117" w:rsidRPr="002D1489">
        <w:rPr>
          <w:sz w:val="32"/>
          <w:szCs w:val="32"/>
          <w:lang w:val="en-IN"/>
        </w:rPr>
        <w:t>Once COVID situation is uplifted, AIRBNB  wants to be fully prepared with their precautionary measures &amp; new changes.</w:t>
      </w:r>
      <w:r w:rsidR="003C3117" w:rsidRPr="002D1489">
        <w:rPr>
          <w:sz w:val="32"/>
          <w:szCs w:val="32"/>
        </w:rPr>
        <w:t xml:space="preserve"> </w:t>
      </w:r>
    </w:p>
    <w:p w:rsidR="00000000" w:rsidRPr="002D1489" w:rsidRDefault="002D1489" w:rsidP="002D1489">
      <w:pPr>
        <w:rPr>
          <w:sz w:val="32"/>
          <w:szCs w:val="32"/>
        </w:rPr>
      </w:pPr>
      <w:r w:rsidRPr="002D1489">
        <w:rPr>
          <w:b/>
          <w:sz w:val="32"/>
          <w:szCs w:val="32"/>
          <w:u w:val="single"/>
        </w:rPr>
        <w:t>Objective</w:t>
      </w:r>
      <w:r>
        <w:rPr>
          <w:sz w:val="32"/>
          <w:szCs w:val="32"/>
        </w:rPr>
        <w:t xml:space="preserve"> - </w:t>
      </w:r>
      <w:r w:rsidR="003C3117" w:rsidRPr="002D1489">
        <w:rPr>
          <w:sz w:val="32"/>
          <w:szCs w:val="32"/>
          <w:lang w:val="en-IN"/>
        </w:rPr>
        <w:t>Improve understanding about market condition post COVID situation.</w:t>
      </w:r>
    </w:p>
    <w:p w:rsidR="00000000" w:rsidRPr="002D1489" w:rsidRDefault="003C3117" w:rsidP="002D1489">
      <w:pPr>
        <w:numPr>
          <w:ilvl w:val="0"/>
          <w:numId w:val="2"/>
        </w:numPr>
        <w:rPr>
          <w:sz w:val="32"/>
          <w:szCs w:val="32"/>
        </w:rPr>
      </w:pPr>
      <w:r w:rsidRPr="002D1489">
        <w:rPr>
          <w:sz w:val="32"/>
          <w:szCs w:val="32"/>
          <w:lang w:val="en-IN"/>
        </w:rPr>
        <w:t>Improve safety measures for customer and understanding their requirements.</w:t>
      </w:r>
    </w:p>
    <w:p w:rsidR="00000000" w:rsidRDefault="003C3117" w:rsidP="002D1489">
      <w:pPr>
        <w:numPr>
          <w:ilvl w:val="0"/>
          <w:numId w:val="2"/>
        </w:numPr>
        <w:rPr>
          <w:sz w:val="32"/>
          <w:szCs w:val="32"/>
        </w:rPr>
      </w:pPr>
      <w:r w:rsidRPr="002D1489">
        <w:rPr>
          <w:sz w:val="32"/>
          <w:szCs w:val="32"/>
          <w:lang w:val="en-IN"/>
        </w:rPr>
        <w:t>Provide early recommendations to the team to improvise customer service.</w:t>
      </w:r>
      <w:r w:rsidRPr="002D1489">
        <w:rPr>
          <w:sz w:val="32"/>
          <w:szCs w:val="32"/>
        </w:rPr>
        <w:t xml:space="preserve"> </w:t>
      </w:r>
    </w:p>
    <w:p w:rsidR="002D1489" w:rsidRPr="0093448B" w:rsidRDefault="002D1489" w:rsidP="002D1489">
      <w:pPr>
        <w:rPr>
          <w:i/>
          <w:color w:val="E36C0A" w:themeColor="accent6" w:themeShade="BF"/>
          <w:sz w:val="32"/>
          <w:szCs w:val="32"/>
        </w:rPr>
      </w:pPr>
      <w:r w:rsidRPr="0093448B">
        <w:rPr>
          <w:i/>
          <w:color w:val="E36C0A" w:themeColor="accent6" w:themeShade="BF"/>
          <w:sz w:val="32"/>
          <w:szCs w:val="32"/>
        </w:rPr>
        <w:t>We started analyzing dataset using python, plotly and tableau. Below are the in detailed steps and visuals performed for analysis.</w:t>
      </w:r>
    </w:p>
    <w:p w:rsidR="002D1489" w:rsidRDefault="002D1489" w:rsidP="002D1489">
      <w:pPr>
        <w:shd w:val="clear" w:color="auto" w:fill="FFFFFF"/>
        <w:spacing w:before="240" w:after="0" w:line="240" w:lineRule="auto"/>
        <w:outlineLvl w:val="3"/>
        <w:rPr>
          <w:rFonts w:ascii="Helvetica" w:eastAsia="Times New Roman" w:hAnsi="Helvetica" w:cs="Helvetica"/>
          <w:b/>
          <w:bCs/>
          <w:color w:val="000000"/>
          <w:sz w:val="21"/>
          <w:szCs w:val="21"/>
        </w:rPr>
      </w:pPr>
      <w:r w:rsidRPr="002D1489">
        <w:rPr>
          <w:rFonts w:ascii="Helvetica" w:eastAsia="Times New Roman" w:hAnsi="Helvetica" w:cs="Helvetica"/>
          <w:b/>
          <w:bCs/>
          <w:color w:val="000000"/>
          <w:sz w:val="21"/>
          <w:szCs w:val="21"/>
        </w:rPr>
        <w:t>Import Required Libraries</w:t>
      </w:r>
      <w:r>
        <w:rPr>
          <w:rFonts w:ascii="Helvetica" w:eastAsia="Times New Roman" w:hAnsi="Helvetica" w:cs="Helvetica"/>
          <w:b/>
          <w:bCs/>
          <w:color w:val="000000"/>
          <w:sz w:val="21"/>
          <w:szCs w:val="21"/>
        </w:rPr>
        <w:t xml:space="preserve"> - </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pandas as pd</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plotly</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plotly.graph_objects as go</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from plotly import graph_objs as go</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from ipywidgets import widgets</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from IPython.display import display</w:t>
      </w:r>
    </w:p>
    <w:p w:rsid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plotly.offline.init_notebook_mode(connected=True)</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matplotlib.pyplot as plt</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matplotlib.image as mpimg</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%matplotlib inline</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seaborn as sns</w:t>
      </w:r>
    </w:p>
    <w:p w:rsidR="002D1489" w:rsidRP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import warnings</w:t>
      </w:r>
    </w:p>
    <w:p w:rsid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r w:rsidRPr="002D1489">
        <w:rPr>
          <w:rFonts w:ascii="Helvetica" w:eastAsia="Times New Roman" w:hAnsi="Helvetica" w:cs="Helvetica"/>
          <w:bCs/>
          <w:color w:val="000000"/>
          <w:sz w:val="21"/>
          <w:szCs w:val="21"/>
        </w:rPr>
        <w:t>warnings.filterwarnings('ignore')</w:t>
      </w:r>
    </w:p>
    <w:p w:rsidR="002D1489" w:rsidRDefault="002D1489" w:rsidP="002D1489">
      <w:pPr>
        <w:shd w:val="clear" w:color="auto" w:fill="FFFFFF"/>
        <w:spacing w:before="240" w:after="0" w:line="240" w:lineRule="auto"/>
        <w:outlineLvl w:val="3"/>
        <w:rPr>
          <w:rFonts w:ascii="Helvetica" w:eastAsia="Times New Roman" w:hAnsi="Helvetica" w:cs="Helvetica"/>
          <w:bCs/>
          <w:color w:val="000000"/>
          <w:sz w:val="21"/>
          <w:szCs w:val="21"/>
        </w:rPr>
      </w:pPr>
    </w:p>
    <w:p w:rsidR="002D1489" w:rsidRDefault="00451724" w:rsidP="002D1489">
      <w:pPr>
        <w:shd w:val="clear" w:color="auto" w:fill="FFFFFF"/>
        <w:spacing w:before="240" w:after="0" w:line="240" w:lineRule="auto"/>
        <w:outlineLvl w:val="3"/>
        <w:rPr>
          <w:rFonts w:ascii="Helvetica" w:eastAsia="Times New Roman" w:hAnsi="Helvetica" w:cs="Helvetica"/>
          <w:b/>
          <w:bCs/>
          <w:color w:val="000000"/>
          <w:sz w:val="21"/>
          <w:szCs w:val="21"/>
          <w:u w:val="single"/>
        </w:rPr>
      </w:pPr>
      <w:r w:rsidRPr="00451724">
        <w:rPr>
          <w:rFonts w:ascii="Helvetica" w:eastAsia="Times New Roman" w:hAnsi="Helvetica" w:cs="Helvetica"/>
          <w:b/>
          <w:bCs/>
          <w:color w:val="000000"/>
          <w:sz w:val="21"/>
          <w:szCs w:val="21"/>
          <w:u w:val="single"/>
        </w:rPr>
        <w:t>Step 1 - Reading and Cleaning DataSet</w:t>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color w:val="000000"/>
          <w:sz w:val="21"/>
          <w:szCs w:val="21"/>
        </w:rPr>
        <w:t>&gt; Read dataset using pandas library.</w:t>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8486775" cy="3943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486775" cy="3943350"/>
                    </a:xfrm>
                    <a:prstGeom prst="rect">
                      <a:avLst/>
                    </a:prstGeom>
                    <a:noFill/>
                    <a:ln w="9525">
                      <a:noFill/>
                      <a:miter lim="800000"/>
                      <a:headEnd/>
                      <a:tailEnd/>
                    </a:ln>
                  </pic:spPr>
                </pic:pic>
              </a:graphicData>
            </a:graphic>
          </wp:inline>
        </w:drawing>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color w:val="000000"/>
          <w:sz w:val="21"/>
          <w:szCs w:val="21"/>
        </w:rPr>
        <w:t>&gt; Checked for the null values and dropped unnecessary columns. As we found name, id , host_Name and last_review as not essential columns for analysis so dropped it.</w:t>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6372225" cy="4133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372225" cy="4133850"/>
                    </a:xfrm>
                    <a:prstGeom prst="rect">
                      <a:avLst/>
                    </a:prstGeom>
                    <a:noFill/>
                    <a:ln w="9525">
                      <a:noFill/>
                      <a:miter lim="800000"/>
                      <a:headEnd/>
                      <a:tailEnd/>
                    </a:ln>
                  </pic:spPr>
                </pic:pic>
              </a:graphicData>
            </a:graphic>
          </wp:inline>
        </w:drawing>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color w:val="000000"/>
          <w:sz w:val="21"/>
          <w:szCs w:val="21"/>
        </w:rPr>
        <w:t>&gt; Replace reviews per month with '0' and also checked for NAN values in dataset.</w:t>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4838700" cy="366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38700" cy="3667125"/>
                    </a:xfrm>
                    <a:prstGeom prst="rect">
                      <a:avLst/>
                    </a:prstGeom>
                    <a:noFill/>
                    <a:ln w="9525">
                      <a:noFill/>
                      <a:miter lim="800000"/>
                      <a:headEnd/>
                      <a:tailEnd/>
                    </a:ln>
                  </pic:spPr>
                </pic:pic>
              </a:graphicData>
            </a:graphic>
          </wp:inline>
        </w:drawing>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color w:val="000000"/>
          <w:sz w:val="21"/>
          <w:szCs w:val="21"/>
        </w:rPr>
        <w:t xml:space="preserve">&gt; Once data cleaning was done final dataset has </w:t>
      </w:r>
      <w:r w:rsidR="0024288B">
        <w:rPr>
          <w:rFonts w:ascii="Helvetica" w:eastAsia="Times New Roman" w:hAnsi="Helvetica" w:cs="Helvetica"/>
          <w:bCs/>
          <w:color w:val="000000"/>
          <w:sz w:val="21"/>
          <w:szCs w:val="21"/>
        </w:rPr>
        <w:t>48895 rows and 12 columns.</w:t>
      </w:r>
    </w:p>
    <w:p w:rsidR="00451724" w:rsidRDefault="00451724"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1571625" cy="542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571625" cy="542925"/>
                    </a:xfrm>
                    <a:prstGeom prst="rect">
                      <a:avLst/>
                    </a:prstGeom>
                    <a:noFill/>
                    <a:ln w="9525">
                      <a:noFill/>
                      <a:miter lim="800000"/>
                      <a:headEnd/>
                      <a:tailEnd/>
                    </a:ln>
                  </pic:spPr>
                </pic:pic>
              </a:graphicData>
            </a:graphic>
          </wp:inline>
        </w:drawing>
      </w:r>
    </w:p>
    <w:p w:rsidR="0024288B" w:rsidRDefault="0024288B" w:rsidP="002D1489">
      <w:pPr>
        <w:shd w:val="clear" w:color="auto" w:fill="FFFFFF"/>
        <w:spacing w:before="240" w:after="0" w:line="240" w:lineRule="auto"/>
        <w:outlineLvl w:val="3"/>
        <w:rPr>
          <w:rFonts w:ascii="Helvetica" w:eastAsia="Times New Roman" w:hAnsi="Helvetica" w:cs="Helvetica"/>
          <w:bCs/>
          <w:color w:val="000000"/>
          <w:sz w:val="21"/>
          <w:szCs w:val="21"/>
        </w:rPr>
      </w:pPr>
    </w:p>
    <w:p w:rsidR="0024288B" w:rsidRDefault="0024288B" w:rsidP="002D1489">
      <w:pPr>
        <w:shd w:val="clear" w:color="auto" w:fill="FFFFFF"/>
        <w:spacing w:before="240" w:after="0" w:line="240" w:lineRule="auto"/>
        <w:outlineLvl w:val="3"/>
        <w:rPr>
          <w:rFonts w:ascii="Helvetica" w:eastAsia="Times New Roman" w:hAnsi="Helvetica" w:cs="Helvetica"/>
          <w:b/>
          <w:bCs/>
          <w:color w:val="000000"/>
          <w:sz w:val="21"/>
          <w:szCs w:val="21"/>
          <w:u w:val="single"/>
        </w:rPr>
      </w:pPr>
      <w:r w:rsidRPr="0024288B">
        <w:rPr>
          <w:rFonts w:ascii="Helvetica" w:eastAsia="Times New Roman" w:hAnsi="Helvetica" w:cs="Helvetica"/>
          <w:b/>
          <w:bCs/>
          <w:color w:val="000000"/>
          <w:sz w:val="21"/>
          <w:szCs w:val="21"/>
          <w:u w:val="single"/>
        </w:rPr>
        <w:t>Step 2 - Data Visualization Using Python</w:t>
      </w:r>
    </w:p>
    <w:p w:rsidR="0024288B" w:rsidRDefault="0024288B" w:rsidP="002D1489">
      <w:pPr>
        <w:shd w:val="clear" w:color="auto" w:fill="FFFFFF"/>
        <w:spacing w:before="240" w:after="0" w:line="240" w:lineRule="auto"/>
        <w:outlineLvl w:val="3"/>
        <w:rPr>
          <w:rFonts w:ascii="Helvetica" w:eastAsia="Times New Roman" w:hAnsi="Helvetica" w:cs="Helvetica"/>
          <w:b/>
          <w:bCs/>
          <w:color w:val="000000"/>
          <w:sz w:val="21"/>
          <w:szCs w:val="21"/>
        </w:rPr>
      </w:pPr>
      <w:r w:rsidRPr="0024288B">
        <w:rPr>
          <w:rFonts w:ascii="Helvetica" w:eastAsia="Times New Roman" w:hAnsi="Helvetica" w:cs="Helvetica"/>
          <w:b/>
          <w:bCs/>
          <w:color w:val="000000"/>
          <w:sz w:val="21"/>
          <w:szCs w:val="21"/>
        </w:rPr>
        <w:t>UNIVARIATE ANALYSIS</w:t>
      </w:r>
      <w:r>
        <w:rPr>
          <w:rFonts w:ascii="Helvetica" w:eastAsia="Times New Roman" w:hAnsi="Helvetica" w:cs="Helvetica"/>
          <w:b/>
          <w:bCs/>
          <w:color w:val="000000"/>
          <w:sz w:val="21"/>
          <w:szCs w:val="21"/>
        </w:rPr>
        <w:t xml:space="preserve"> -</w:t>
      </w:r>
    </w:p>
    <w:p w:rsidR="0024288B" w:rsidRDefault="0024288B" w:rsidP="002D1489">
      <w:pPr>
        <w:shd w:val="clear" w:color="auto" w:fill="FFFFFF"/>
        <w:spacing w:before="240" w:after="0" w:line="240" w:lineRule="auto"/>
        <w:outlineLvl w:val="3"/>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1. </w:t>
      </w:r>
      <w:r w:rsidRPr="0024288B">
        <w:rPr>
          <w:rFonts w:ascii="Helvetica" w:eastAsia="Times New Roman" w:hAnsi="Helvetica" w:cs="Helvetica"/>
          <w:b/>
          <w:bCs/>
          <w:color w:val="000000"/>
          <w:sz w:val="21"/>
          <w:szCs w:val="21"/>
        </w:rPr>
        <w:t>Neighbouring Group</w:t>
      </w:r>
      <w:r>
        <w:rPr>
          <w:rFonts w:ascii="Helvetica" w:eastAsia="Times New Roman" w:hAnsi="Helvetica" w:cs="Helvetica"/>
          <w:b/>
          <w:bCs/>
          <w:color w:val="000000"/>
          <w:sz w:val="21"/>
          <w:szCs w:val="21"/>
        </w:rPr>
        <w:t xml:space="preserve"> - </w:t>
      </w:r>
      <w:r w:rsidRPr="0024288B">
        <w:rPr>
          <w:rFonts w:ascii="Helvetica" w:eastAsia="Times New Roman" w:hAnsi="Helvetica" w:cs="Helvetica"/>
          <w:b/>
          <w:bCs/>
          <w:color w:val="000000"/>
          <w:sz w:val="21"/>
          <w:szCs w:val="21"/>
        </w:rPr>
        <w:t>Newyork have five neighbourhood. All the listings in dataset belong to either one of them. We can visualize which neighbourhood has dense Airbnb listings.</w:t>
      </w:r>
    </w:p>
    <w:p w:rsidR="0024288B" w:rsidRDefault="0024288B"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
          <w:bCs/>
          <w:color w:val="000000"/>
          <w:sz w:val="21"/>
          <w:szCs w:val="21"/>
        </w:rPr>
        <w:t xml:space="preserve">Code snippet - </w:t>
      </w:r>
      <w:r w:rsidRPr="0024288B">
        <w:rPr>
          <w:rFonts w:ascii="Helvetica" w:eastAsia="Times New Roman" w:hAnsi="Helvetica" w:cs="Helvetica"/>
          <w:bCs/>
          <w:color w:val="000000"/>
          <w:sz w:val="21"/>
          <w:szCs w:val="21"/>
        </w:rPr>
        <w:t>airbnb['neighbourhood_group'].value_counts()</w:t>
      </w:r>
    </w:p>
    <w:p w:rsidR="0024288B" w:rsidRDefault="0024288B"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7648575" cy="4962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7648575" cy="4962525"/>
                    </a:xfrm>
                    <a:prstGeom prst="rect">
                      <a:avLst/>
                    </a:prstGeom>
                    <a:noFill/>
                    <a:ln w="9525">
                      <a:noFill/>
                      <a:miter lim="800000"/>
                      <a:headEnd/>
                      <a:tailEnd/>
                    </a:ln>
                  </pic:spPr>
                </pic:pic>
              </a:graphicData>
            </a:graphic>
          </wp:inline>
        </w:drawing>
      </w:r>
    </w:p>
    <w:p w:rsidR="0024288B" w:rsidRPr="00556872" w:rsidRDefault="0024288B"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B050"/>
          <w:sz w:val="24"/>
          <w:szCs w:val="24"/>
        </w:rPr>
      </w:pPr>
      <w:r w:rsidRPr="00556872">
        <w:rPr>
          <w:rFonts w:ascii="Helvetica" w:eastAsia="Times New Roman" w:hAnsi="Helvetica" w:cs="Helvetica"/>
          <w:b/>
          <w:bCs/>
          <w:color w:val="00B050"/>
          <w:sz w:val="24"/>
          <w:szCs w:val="24"/>
        </w:rPr>
        <w:t>We can observe that Brookly and Manhattan are densly populated with Airbnb listings. It's pretty obvious that both Manhattan and Brookly are famous for tourism.</w:t>
      </w:r>
    </w:p>
    <w:p w:rsidR="0024288B" w:rsidRDefault="0024288B"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FF"/>
          <w:sz w:val="27"/>
        </w:rPr>
      </w:pPr>
    </w:p>
    <w:p w:rsidR="0024288B"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00" w:themeColor="text1"/>
        </w:rPr>
      </w:pPr>
      <w:r w:rsidRPr="00556872">
        <w:rPr>
          <w:rFonts w:ascii="Helvetica" w:eastAsia="Times New Roman" w:hAnsi="Helvetica" w:cs="Helvetica"/>
          <w:b/>
          <w:bCs/>
          <w:color w:val="000000" w:themeColor="text1"/>
        </w:rPr>
        <w:t>2. ROOM TYPE</w:t>
      </w:r>
      <w:r>
        <w:rPr>
          <w:rFonts w:ascii="Helvetica" w:eastAsia="Times New Roman" w:hAnsi="Helvetica" w:cs="Helvetica"/>
          <w:b/>
          <w:bCs/>
          <w:color w:val="000000" w:themeColor="text1"/>
        </w:rPr>
        <w:t xml:space="preserve"> - </w:t>
      </w:r>
      <w:r w:rsidRPr="00556872">
        <w:rPr>
          <w:rFonts w:ascii="Helvetica" w:eastAsia="Times New Roman" w:hAnsi="Helvetica" w:cs="Helvetica"/>
          <w:b/>
          <w:bCs/>
          <w:color w:val="000000" w:themeColor="text1"/>
        </w:rPr>
        <w:t>Three types of rooms are availble in Airbnb listings. Lets just observe their weightage among the city.There are more Private Rooms and Entire home type</w:t>
      </w:r>
      <w:r>
        <w:rPr>
          <w:rFonts w:ascii="Helvetica" w:eastAsia="Times New Roman" w:hAnsi="Helvetica" w:cs="Helvetica"/>
          <w:b/>
          <w:bCs/>
          <w:color w:val="000000" w:themeColor="text1"/>
        </w:rPr>
        <w:t>.</w:t>
      </w: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00" w:themeColor="text1"/>
        </w:rPr>
      </w:pP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00" w:themeColor="text1"/>
        </w:rPr>
      </w:pPr>
      <w:r>
        <w:rPr>
          <w:rFonts w:ascii="Helvetica" w:eastAsia="Times New Roman" w:hAnsi="Helvetica" w:cs="Helvetica"/>
          <w:b/>
          <w:bCs/>
          <w:color w:val="000000" w:themeColor="text1"/>
        </w:rPr>
        <w:t>Code Snippet -</w:t>
      </w: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rPr>
      </w:pPr>
      <w:r>
        <w:rPr>
          <w:rFonts w:ascii="inherit" w:eastAsia="Times New Roman" w:hAnsi="inherit" w:cs="Courier New"/>
          <w:noProof/>
          <w:color w:val="000000" w:themeColor="text1"/>
        </w:rPr>
        <w:drawing>
          <wp:inline distT="0" distB="0" distL="0" distR="0">
            <wp:extent cx="4429125" cy="2990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29125" cy="2990850"/>
                    </a:xfrm>
                    <a:prstGeom prst="rect">
                      <a:avLst/>
                    </a:prstGeom>
                    <a:noFill/>
                    <a:ln w="9525">
                      <a:noFill/>
                      <a:miter lim="800000"/>
                      <a:headEnd/>
                      <a:tailEnd/>
                    </a:ln>
                  </pic:spPr>
                </pic:pic>
              </a:graphicData>
            </a:graphic>
          </wp:inline>
        </w:drawing>
      </w:r>
    </w:p>
    <w:p w:rsidR="00556872" w:rsidRP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B050"/>
          <w:sz w:val="24"/>
          <w:szCs w:val="24"/>
        </w:rPr>
      </w:pPr>
      <w:r w:rsidRPr="00556872">
        <w:rPr>
          <w:rFonts w:ascii="inherit" w:eastAsia="Times New Roman" w:hAnsi="inherit" w:cs="Courier New"/>
          <w:b/>
          <w:color w:val="00B050"/>
          <w:sz w:val="24"/>
          <w:szCs w:val="24"/>
        </w:rPr>
        <w:t>Since no of shared rooms , are Significantly less , there is no harm in saying that people who normally use Airbnb service to visit New York City, are probably NOT that keen on saving.</w:t>
      </w: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17365D" w:themeColor="text2" w:themeShade="BF"/>
          <w:sz w:val="24"/>
          <w:szCs w:val="24"/>
        </w:rPr>
      </w:pP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4"/>
          <w:szCs w:val="24"/>
        </w:rPr>
      </w:pPr>
      <w:r w:rsidRPr="00556872">
        <w:rPr>
          <w:rFonts w:ascii="inherit" w:eastAsia="Times New Roman" w:hAnsi="inherit" w:cs="Courier New"/>
          <w:b/>
          <w:color w:val="000000" w:themeColor="text1"/>
          <w:sz w:val="24"/>
          <w:szCs w:val="24"/>
        </w:rPr>
        <w:t xml:space="preserve">3. PRICE DISTRIBUTION - </w:t>
      </w: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4"/>
          <w:szCs w:val="24"/>
        </w:rPr>
      </w:pPr>
      <w:r>
        <w:rPr>
          <w:rFonts w:ascii="inherit" w:eastAsia="Times New Roman" w:hAnsi="inherit" w:cs="Courier New"/>
          <w:b/>
          <w:color w:val="000000" w:themeColor="text1"/>
          <w:sz w:val="24"/>
          <w:szCs w:val="24"/>
        </w:rPr>
        <w:t>Code Snippet -</w:t>
      </w:r>
    </w:p>
    <w:p w:rsid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4"/>
          <w:szCs w:val="24"/>
        </w:rPr>
      </w:pPr>
      <w:r>
        <w:rPr>
          <w:rFonts w:ascii="inherit" w:eastAsia="Times New Roman" w:hAnsi="inherit" w:cs="Courier New"/>
          <w:b/>
          <w:noProof/>
          <w:color w:val="000000" w:themeColor="text1"/>
          <w:sz w:val="24"/>
          <w:szCs w:val="24"/>
        </w:rPr>
        <w:drawing>
          <wp:inline distT="0" distB="0" distL="0" distR="0">
            <wp:extent cx="4686300" cy="2800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86300" cy="2800350"/>
                    </a:xfrm>
                    <a:prstGeom prst="rect">
                      <a:avLst/>
                    </a:prstGeom>
                    <a:noFill/>
                    <a:ln w="9525">
                      <a:noFill/>
                      <a:miter lim="800000"/>
                      <a:headEnd/>
                      <a:tailEnd/>
                    </a:ln>
                  </pic:spPr>
                </pic:pic>
              </a:graphicData>
            </a:graphic>
          </wp:inline>
        </w:drawing>
      </w:r>
    </w:p>
    <w:p w:rsidR="00556872" w:rsidRPr="00556872" w:rsidRDefault="00556872" w:rsidP="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B050"/>
          <w:sz w:val="24"/>
          <w:szCs w:val="24"/>
        </w:rPr>
      </w:pPr>
      <w:r w:rsidRPr="00556872">
        <w:rPr>
          <w:rFonts w:ascii="inherit" w:eastAsia="Times New Roman" w:hAnsi="inherit" w:cs="Courier New"/>
          <w:b/>
          <w:color w:val="00B050"/>
          <w:sz w:val="24"/>
          <w:szCs w:val="24"/>
        </w:rPr>
        <w:t>We can observe that prices of listing start from less than 100 and maximum price reaches around 10000. The distribution curve shows that most of listings prices ranges below 500.</w:t>
      </w:r>
    </w:p>
    <w:p w:rsidR="0024288B" w:rsidRDefault="00556872" w:rsidP="002D1489">
      <w:pPr>
        <w:shd w:val="clear" w:color="auto" w:fill="FFFFFF"/>
        <w:spacing w:before="240" w:after="0" w:line="240" w:lineRule="auto"/>
        <w:outlineLvl w:val="3"/>
        <w:rPr>
          <w:rFonts w:ascii="inherit" w:eastAsia="Times New Roman" w:hAnsi="inherit" w:cs="Courier New"/>
          <w:b/>
          <w:color w:val="000000" w:themeColor="text1"/>
          <w:sz w:val="24"/>
          <w:szCs w:val="24"/>
        </w:rPr>
      </w:pPr>
      <w:r>
        <w:rPr>
          <w:rFonts w:ascii="inherit" w:eastAsia="Times New Roman" w:hAnsi="inherit" w:cs="Courier New"/>
          <w:b/>
          <w:color w:val="000000" w:themeColor="text1"/>
          <w:sz w:val="24"/>
          <w:szCs w:val="24"/>
        </w:rPr>
        <w:t xml:space="preserve">4. </w:t>
      </w:r>
      <w:r w:rsidRPr="00556872">
        <w:rPr>
          <w:rFonts w:ascii="inherit" w:eastAsia="Times New Roman" w:hAnsi="inherit" w:cs="Courier New"/>
          <w:b/>
          <w:color w:val="000000" w:themeColor="text1"/>
          <w:sz w:val="24"/>
          <w:szCs w:val="24"/>
        </w:rPr>
        <w:t>MINIMUM NIGHTS</w:t>
      </w:r>
      <w:r>
        <w:rPr>
          <w:rFonts w:ascii="inherit" w:eastAsia="Times New Roman" w:hAnsi="inherit" w:cs="Courier New"/>
          <w:b/>
          <w:color w:val="000000" w:themeColor="text1"/>
          <w:sz w:val="24"/>
          <w:szCs w:val="24"/>
        </w:rPr>
        <w:t xml:space="preserve"> -</w:t>
      </w:r>
    </w:p>
    <w:p w:rsidR="00556872" w:rsidRDefault="00556872" w:rsidP="002D1489">
      <w:pPr>
        <w:shd w:val="clear" w:color="auto" w:fill="FFFFFF"/>
        <w:spacing w:before="240" w:after="0" w:line="240" w:lineRule="auto"/>
        <w:outlineLvl w:val="3"/>
        <w:rPr>
          <w:rFonts w:ascii="inherit" w:eastAsia="Times New Roman" w:hAnsi="inherit" w:cs="Courier New"/>
          <w:b/>
          <w:color w:val="000000" w:themeColor="text1"/>
          <w:sz w:val="24"/>
          <w:szCs w:val="24"/>
        </w:rPr>
      </w:pPr>
      <w:r>
        <w:rPr>
          <w:rFonts w:ascii="inherit" w:eastAsia="Times New Roman" w:hAnsi="inherit" w:cs="Courier New"/>
          <w:b/>
          <w:color w:val="000000" w:themeColor="text1"/>
          <w:sz w:val="24"/>
          <w:szCs w:val="24"/>
        </w:rPr>
        <w:t>Code Snippet -</w:t>
      </w:r>
    </w:p>
    <w:p w:rsidR="00556872" w:rsidRDefault="00556872" w:rsidP="002D1489">
      <w:pPr>
        <w:shd w:val="clear" w:color="auto" w:fill="FFFFFF"/>
        <w:spacing w:before="240" w:after="0" w:line="240" w:lineRule="auto"/>
        <w:outlineLvl w:val="3"/>
        <w:rPr>
          <w:rFonts w:ascii="Helvetica" w:eastAsia="Times New Roman" w:hAnsi="Helvetica" w:cs="Helvetica"/>
          <w:bCs/>
          <w:color w:val="000000"/>
          <w:sz w:val="21"/>
          <w:szCs w:val="21"/>
        </w:rPr>
      </w:pPr>
      <w:r>
        <w:rPr>
          <w:rFonts w:ascii="Helvetica" w:eastAsia="Times New Roman" w:hAnsi="Helvetica" w:cs="Helvetica"/>
          <w:bCs/>
          <w:noProof/>
          <w:color w:val="000000"/>
          <w:sz w:val="21"/>
          <w:szCs w:val="21"/>
        </w:rPr>
        <w:drawing>
          <wp:inline distT="0" distB="0" distL="0" distR="0">
            <wp:extent cx="4552950" cy="3095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552950" cy="3095625"/>
                    </a:xfrm>
                    <a:prstGeom prst="rect">
                      <a:avLst/>
                    </a:prstGeom>
                    <a:noFill/>
                    <a:ln w="9525">
                      <a:noFill/>
                      <a:miter lim="800000"/>
                      <a:headEnd/>
                      <a:tailEnd/>
                    </a:ln>
                  </pic:spPr>
                </pic:pic>
              </a:graphicData>
            </a:graphic>
          </wp:inline>
        </w:drawing>
      </w:r>
    </w:p>
    <w:p w:rsidR="00556872" w:rsidRDefault="00556872" w:rsidP="002D1489">
      <w:pPr>
        <w:shd w:val="clear" w:color="auto" w:fill="FFFFFF"/>
        <w:spacing w:before="240" w:after="0" w:line="240" w:lineRule="auto"/>
        <w:outlineLvl w:val="3"/>
        <w:rPr>
          <w:rFonts w:ascii="Helvetica" w:eastAsia="Times New Roman" w:hAnsi="Helvetica" w:cs="Helvetica"/>
          <w:b/>
          <w:bCs/>
          <w:color w:val="00B050"/>
          <w:sz w:val="21"/>
          <w:szCs w:val="21"/>
        </w:rPr>
      </w:pPr>
      <w:r w:rsidRPr="00556872">
        <w:rPr>
          <w:rFonts w:ascii="Helvetica" w:eastAsia="Times New Roman" w:hAnsi="Helvetica" w:cs="Helvetica"/>
          <w:b/>
          <w:bCs/>
          <w:color w:val="00B050"/>
          <w:sz w:val="21"/>
          <w:szCs w:val="21"/>
        </w:rPr>
        <w:t>There are listing which are providing service ranging from 1 night to 3 years. Most of the distribution is between 1night to 1 year.</w:t>
      </w:r>
    </w:p>
    <w:p w:rsidR="0024288B" w:rsidRPr="00556872" w:rsidRDefault="00556872" w:rsidP="002D1489">
      <w:pPr>
        <w:shd w:val="clear" w:color="auto" w:fill="FFFFFF"/>
        <w:spacing w:before="240" w:after="0" w:line="240" w:lineRule="auto"/>
        <w:outlineLvl w:val="3"/>
        <w:rPr>
          <w:rFonts w:ascii="Helvetica" w:eastAsia="Times New Roman" w:hAnsi="Helvetica" w:cs="Helvetica"/>
          <w:b/>
          <w:bCs/>
          <w:color w:val="000000" w:themeColor="text1"/>
        </w:rPr>
      </w:pPr>
      <w:r w:rsidRPr="00556872">
        <w:rPr>
          <w:rFonts w:ascii="Helvetica" w:eastAsia="Times New Roman" w:hAnsi="Helvetica" w:cs="Helvetica"/>
          <w:b/>
          <w:bCs/>
          <w:color w:val="000000" w:themeColor="text1"/>
        </w:rPr>
        <w:t>5. Availability 365</w:t>
      </w:r>
    </w:p>
    <w:p w:rsidR="00556872" w:rsidRDefault="00556872" w:rsidP="002D1489">
      <w:pPr>
        <w:shd w:val="clear" w:color="auto" w:fill="FFFFFF"/>
        <w:spacing w:before="240" w:after="0" w:line="240" w:lineRule="auto"/>
        <w:outlineLvl w:val="3"/>
        <w:rPr>
          <w:rFonts w:ascii="Helvetica" w:eastAsia="Times New Roman" w:hAnsi="Helvetica" w:cs="Helvetica"/>
          <w:b/>
          <w:bCs/>
          <w:color w:val="000000" w:themeColor="text1"/>
        </w:rPr>
      </w:pPr>
      <w:r w:rsidRPr="00556872">
        <w:rPr>
          <w:rFonts w:ascii="Helvetica" w:eastAsia="Times New Roman" w:hAnsi="Helvetica" w:cs="Helvetica"/>
          <w:b/>
          <w:bCs/>
          <w:color w:val="000000" w:themeColor="text1"/>
        </w:rPr>
        <w:t>Code Snippet -</w:t>
      </w:r>
    </w:p>
    <w:p w:rsidR="00556872" w:rsidRDefault="00556872" w:rsidP="002D1489">
      <w:pPr>
        <w:shd w:val="clear" w:color="auto" w:fill="FFFFFF"/>
        <w:spacing w:before="240" w:after="0" w:line="240" w:lineRule="auto"/>
        <w:outlineLvl w:val="3"/>
        <w:rPr>
          <w:rFonts w:ascii="Helvetica" w:eastAsia="Times New Roman" w:hAnsi="Helvetica" w:cs="Helvetica"/>
          <w:bCs/>
          <w:color w:val="000000" w:themeColor="text1"/>
        </w:rPr>
      </w:pPr>
      <w:r>
        <w:rPr>
          <w:rFonts w:ascii="Helvetica" w:eastAsia="Times New Roman" w:hAnsi="Helvetica" w:cs="Helvetica"/>
          <w:bCs/>
          <w:noProof/>
          <w:color w:val="000000" w:themeColor="text1"/>
        </w:rPr>
        <w:drawing>
          <wp:inline distT="0" distB="0" distL="0" distR="0">
            <wp:extent cx="4714875" cy="2886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714875" cy="2886075"/>
                    </a:xfrm>
                    <a:prstGeom prst="rect">
                      <a:avLst/>
                    </a:prstGeom>
                    <a:noFill/>
                    <a:ln w="9525">
                      <a:noFill/>
                      <a:miter lim="800000"/>
                      <a:headEnd/>
                      <a:tailEnd/>
                    </a:ln>
                  </pic:spPr>
                </pic:pic>
              </a:graphicData>
            </a:graphic>
          </wp:inline>
        </w:drawing>
      </w:r>
    </w:p>
    <w:p w:rsidR="00556872" w:rsidRPr="00556872" w:rsidRDefault="00556872" w:rsidP="002D1489">
      <w:pPr>
        <w:shd w:val="clear" w:color="auto" w:fill="FFFFFF"/>
        <w:spacing w:before="240" w:after="0" w:line="240" w:lineRule="auto"/>
        <w:outlineLvl w:val="3"/>
        <w:rPr>
          <w:rFonts w:ascii="Helvetica" w:eastAsia="Times New Roman" w:hAnsi="Helvetica" w:cs="Helvetica"/>
          <w:bCs/>
          <w:color w:val="000000" w:themeColor="text1"/>
        </w:rPr>
      </w:pPr>
    </w:p>
    <w:p w:rsidR="002D1489" w:rsidRDefault="00556872" w:rsidP="002D1489">
      <w:pPr>
        <w:rPr>
          <w:b/>
          <w:color w:val="00B050"/>
        </w:rPr>
      </w:pPr>
      <w:r w:rsidRPr="00556872">
        <w:rPr>
          <w:b/>
          <w:color w:val="00B050"/>
        </w:rPr>
        <w:t>The mean of availability is around 110 which i</w:t>
      </w:r>
      <w:r w:rsidR="0015500F">
        <w:rPr>
          <w:b/>
          <w:color w:val="00B050"/>
        </w:rPr>
        <w:t xml:space="preserve">ndicates probability of finding </w:t>
      </w:r>
      <w:r w:rsidRPr="00556872">
        <w:rPr>
          <w:b/>
          <w:color w:val="00B050"/>
        </w:rPr>
        <w:t>a room is 1/3 through out an year</w:t>
      </w:r>
      <w:r>
        <w:rPr>
          <w:b/>
          <w:color w:val="00B050"/>
        </w:rPr>
        <w:t>.</w:t>
      </w:r>
    </w:p>
    <w:p w:rsidR="0015500F" w:rsidRDefault="0015500F" w:rsidP="0015500F">
      <w:pPr>
        <w:pStyle w:val="Heading2"/>
        <w:shd w:val="clear" w:color="auto" w:fill="FFFFFF"/>
        <w:spacing w:before="153"/>
        <w:rPr>
          <w:rFonts w:asciiTheme="minorHAnsi" w:eastAsia="Times New Roman" w:hAnsiTheme="minorHAnsi" w:cs="Helvetica"/>
          <w:color w:val="000000" w:themeColor="text1"/>
          <w:sz w:val="24"/>
          <w:szCs w:val="24"/>
        </w:rPr>
      </w:pPr>
      <w:r w:rsidRPr="0015500F">
        <w:rPr>
          <w:rFonts w:asciiTheme="minorHAnsi" w:hAnsiTheme="minorHAnsi"/>
          <w:b w:val="0"/>
          <w:color w:val="000000" w:themeColor="text1"/>
          <w:sz w:val="24"/>
          <w:szCs w:val="24"/>
        </w:rPr>
        <w:t xml:space="preserve">6. </w:t>
      </w:r>
      <w:r w:rsidRPr="0015500F">
        <w:rPr>
          <w:rFonts w:asciiTheme="minorHAnsi" w:eastAsia="Times New Roman" w:hAnsiTheme="minorHAnsi" w:cs="Helvetica"/>
          <w:color w:val="000000" w:themeColor="text1"/>
          <w:sz w:val="24"/>
          <w:szCs w:val="24"/>
        </w:rPr>
        <w:t>Top 10 most popular Airbnb hosts</w:t>
      </w:r>
    </w:p>
    <w:p w:rsidR="0015500F" w:rsidRDefault="0015500F" w:rsidP="0015500F">
      <w:r>
        <w:rPr>
          <w:noProof/>
        </w:rPr>
        <w:drawing>
          <wp:inline distT="0" distB="0" distL="0" distR="0">
            <wp:extent cx="7715250" cy="3190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7715250" cy="3190875"/>
                    </a:xfrm>
                    <a:prstGeom prst="rect">
                      <a:avLst/>
                    </a:prstGeom>
                    <a:noFill/>
                    <a:ln w="9525">
                      <a:noFill/>
                      <a:miter lim="800000"/>
                      <a:headEnd/>
                      <a:tailEnd/>
                    </a:ln>
                  </pic:spPr>
                </pic:pic>
              </a:graphicData>
            </a:graphic>
          </wp:inline>
        </w:drawing>
      </w:r>
    </w:p>
    <w:p w:rsidR="0015500F" w:rsidRPr="0015500F" w:rsidRDefault="0015500F" w:rsidP="0015500F">
      <w:pPr>
        <w:rPr>
          <w:b/>
          <w:color w:val="00B050"/>
        </w:rPr>
      </w:pPr>
      <w:r w:rsidRPr="0015500F">
        <w:rPr>
          <w:b/>
          <w:color w:val="00B050"/>
        </w:rPr>
        <w:t>This is the list of top 10 most popular host in the given neighbourhood groups. Maximum number of people love to stay at their place. The reason behind their popularity may depend upon the price, neighbourhood, cleanliness and many more.</w:t>
      </w:r>
    </w:p>
    <w:p w:rsidR="0015500F" w:rsidRDefault="0015500F" w:rsidP="002D1489">
      <w:pPr>
        <w:rPr>
          <w:b/>
          <w:color w:val="00B050"/>
        </w:rPr>
      </w:pPr>
    </w:p>
    <w:p w:rsidR="00556872" w:rsidRDefault="00556872" w:rsidP="002D1489">
      <w:pPr>
        <w:rPr>
          <w:b/>
          <w:color w:val="000000" w:themeColor="text1"/>
          <w:sz w:val="28"/>
          <w:szCs w:val="28"/>
          <w:u w:val="single"/>
        </w:rPr>
      </w:pPr>
      <w:r>
        <w:rPr>
          <w:b/>
          <w:color w:val="000000" w:themeColor="text1"/>
          <w:sz w:val="28"/>
          <w:szCs w:val="28"/>
          <w:u w:val="single"/>
        </w:rPr>
        <w:t>BIVARIATE ANALYSIS-</w:t>
      </w:r>
    </w:p>
    <w:p w:rsidR="0015500F" w:rsidRDefault="0015500F" w:rsidP="002D1489">
      <w:pPr>
        <w:rPr>
          <w:b/>
          <w:color w:val="000000" w:themeColor="text1"/>
        </w:rPr>
      </w:pPr>
      <w:r w:rsidRPr="0015500F">
        <w:rPr>
          <w:b/>
          <w:color w:val="000000" w:themeColor="text1"/>
        </w:rPr>
        <w:t>1. Checking the number of reviews for each neighbourhood group</w:t>
      </w:r>
    </w:p>
    <w:p w:rsidR="0015500F" w:rsidRDefault="0015500F" w:rsidP="002D1489">
      <w:pPr>
        <w:rPr>
          <w:b/>
          <w:color w:val="000000" w:themeColor="text1"/>
        </w:rPr>
      </w:pPr>
      <w:r>
        <w:rPr>
          <w:b/>
          <w:color w:val="000000" w:themeColor="text1"/>
        </w:rPr>
        <w:t>Code Snippet -</w:t>
      </w:r>
    </w:p>
    <w:p w:rsidR="0015500F" w:rsidRDefault="0015500F" w:rsidP="002D1489">
      <w:pPr>
        <w:rPr>
          <w:b/>
          <w:color w:val="000000" w:themeColor="text1"/>
        </w:rPr>
      </w:pPr>
      <w:r>
        <w:rPr>
          <w:b/>
          <w:noProof/>
          <w:color w:val="000000" w:themeColor="text1"/>
        </w:rPr>
        <w:drawing>
          <wp:inline distT="0" distB="0" distL="0" distR="0">
            <wp:extent cx="5429250" cy="3152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29250" cy="3152775"/>
                    </a:xfrm>
                    <a:prstGeom prst="rect">
                      <a:avLst/>
                    </a:prstGeom>
                    <a:noFill/>
                    <a:ln w="9525">
                      <a:noFill/>
                      <a:miter lim="800000"/>
                      <a:headEnd/>
                      <a:tailEnd/>
                    </a:ln>
                  </pic:spPr>
                </pic:pic>
              </a:graphicData>
            </a:graphic>
          </wp:inline>
        </w:drawing>
      </w:r>
    </w:p>
    <w:p w:rsidR="0015500F" w:rsidRDefault="0015500F" w:rsidP="002D1489">
      <w:pPr>
        <w:rPr>
          <w:b/>
          <w:color w:val="000000" w:themeColor="text1"/>
        </w:rPr>
      </w:pPr>
      <w:r>
        <w:rPr>
          <w:b/>
          <w:color w:val="000000" w:themeColor="text1"/>
        </w:rPr>
        <w:t xml:space="preserve">2. </w:t>
      </w:r>
      <w:r w:rsidRPr="0015500F">
        <w:rPr>
          <w:b/>
          <w:color w:val="000000" w:themeColor="text1"/>
        </w:rPr>
        <w:t>Checking the proportion of "private_room", "entire apt" and "shared room" for each "neighbourhood_group"</w:t>
      </w:r>
    </w:p>
    <w:p w:rsidR="0015500F" w:rsidRDefault="0015500F" w:rsidP="002D1489">
      <w:pPr>
        <w:rPr>
          <w:b/>
          <w:color w:val="000000" w:themeColor="text1"/>
        </w:rPr>
      </w:pPr>
      <w:r>
        <w:rPr>
          <w:b/>
          <w:noProof/>
          <w:color w:val="000000" w:themeColor="text1"/>
        </w:rPr>
        <w:drawing>
          <wp:inline distT="0" distB="0" distL="0" distR="0">
            <wp:extent cx="7305675" cy="50673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305675" cy="5067300"/>
                    </a:xfrm>
                    <a:prstGeom prst="rect">
                      <a:avLst/>
                    </a:prstGeom>
                    <a:noFill/>
                    <a:ln w="9525">
                      <a:noFill/>
                      <a:miter lim="800000"/>
                      <a:headEnd/>
                      <a:tailEnd/>
                    </a:ln>
                  </pic:spPr>
                </pic:pic>
              </a:graphicData>
            </a:graphic>
          </wp:inline>
        </w:drawing>
      </w:r>
    </w:p>
    <w:p w:rsidR="0015500F" w:rsidRDefault="0015500F" w:rsidP="002D1489">
      <w:pPr>
        <w:rPr>
          <w:b/>
          <w:color w:val="000000" w:themeColor="text1"/>
        </w:rPr>
      </w:pPr>
      <w:r>
        <w:rPr>
          <w:b/>
          <w:color w:val="000000" w:themeColor="text1"/>
        </w:rPr>
        <w:t>3.  L</w:t>
      </w:r>
      <w:r w:rsidRPr="0015500F">
        <w:rPr>
          <w:b/>
          <w:color w:val="000000" w:themeColor="text1"/>
        </w:rPr>
        <w:t>ook at what neighboourhood are the most expensive and least expensive</w:t>
      </w:r>
    </w:p>
    <w:p w:rsidR="0015500F" w:rsidRDefault="0015500F" w:rsidP="002D1489">
      <w:pPr>
        <w:rPr>
          <w:b/>
          <w:color w:val="000000" w:themeColor="text1"/>
        </w:rPr>
      </w:pPr>
      <w:r>
        <w:rPr>
          <w:b/>
          <w:color w:val="000000" w:themeColor="text1"/>
        </w:rPr>
        <w:t>Code Snippet -</w:t>
      </w:r>
    </w:p>
    <w:p w:rsidR="0015500F" w:rsidRDefault="0015500F" w:rsidP="002D1489">
      <w:pPr>
        <w:rPr>
          <w:b/>
          <w:color w:val="000000" w:themeColor="text1"/>
        </w:rPr>
      </w:pPr>
      <w:r>
        <w:rPr>
          <w:b/>
          <w:noProof/>
          <w:color w:val="000000" w:themeColor="text1"/>
        </w:rPr>
        <w:drawing>
          <wp:inline distT="0" distB="0" distL="0" distR="0">
            <wp:extent cx="8429625" cy="38100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8429625" cy="3810000"/>
                    </a:xfrm>
                    <a:prstGeom prst="rect">
                      <a:avLst/>
                    </a:prstGeom>
                    <a:noFill/>
                    <a:ln w="9525">
                      <a:noFill/>
                      <a:miter lim="800000"/>
                      <a:headEnd/>
                      <a:tailEnd/>
                    </a:ln>
                  </pic:spPr>
                </pic:pic>
              </a:graphicData>
            </a:graphic>
          </wp:inline>
        </w:drawing>
      </w:r>
      <w:r>
        <w:rPr>
          <w:b/>
          <w:color w:val="000000" w:themeColor="text1"/>
        </w:rPr>
        <w:t xml:space="preserve"> </w:t>
      </w:r>
      <w:r>
        <w:rPr>
          <w:b/>
          <w:noProof/>
          <w:color w:val="000000" w:themeColor="text1"/>
        </w:rPr>
        <w:drawing>
          <wp:inline distT="0" distB="0" distL="0" distR="0">
            <wp:extent cx="2771775" cy="33813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771775" cy="3381375"/>
                    </a:xfrm>
                    <a:prstGeom prst="rect">
                      <a:avLst/>
                    </a:prstGeom>
                    <a:noFill/>
                    <a:ln w="9525">
                      <a:noFill/>
                      <a:miter lim="800000"/>
                      <a:headEnd/>
                      <a:tailEnd/>
                    </a:ln>
                  </pic:spPr>
                </pic:pic>
              </a:graphicData>
            </a:graphic>
          </wp:inline>
        </w:drawing>
      </w:r>
    </w:p>
    <w:p w:rsidR="0015500F" w:rsidRDefault="0015500F" w:rsidP="0015500F">
      <w:pPr>
        <w:pStyle w:val="Heading3"/>
        <w:shd w:val="clear" w:color="auto" w:fill="FFFFFF"/>
        <w:spacing w:before="186"/>
        <w:rPr>
          <w:rFonts w:ascii="Helvetica" w:hAnsi="Helvetica" w:cs="Helvetica"/>
          <w:color w:val="00B050"/>
        </w:rPr>
      </w:pPr>
      <w:r w:rsidRPr="0015500F">
        <w:rPr>
          <w:rFonts w:ascii="Helvetica" w:hAnsi="Helvetica" w:cs="Helvetica"/>
          <w:color w:val="00B050"/>
        </w:rPr>
        <w:t>Fort Wadsworth seems to be the most Expensive neighbourhood on avg out of 221 total neighbhourhoods</w:t>
      </w:r>
    </w:p>
    <w:p w:rsidR="0015500F" w:rsidRDefault="0015500F" w:rsidP="0015500F"/>
    <w:p w:rsidR="0015500F" w:rsidRDefault="004F1A9C" w:rsidP="002D1489">
      <w:pPr>
        <w:rPr>
          <w:b/>
          <w:color w:val="000000" w:themeColor="text1"/>
          <w:sz w:val="28"/>
          <w:szCs w:val="28"/>
          <w:u w:val="single"/>
        </w:rPr>
      </w:pPr>
      <w:r>
        <w:rPr>
          <w:b/>
          <w:color w:val="000000" w:themeColor="text1"/>
          <w:sz w:val="28"/>
          <w:szCs w:val="28"/>
          <w:u w:val="single"/>
        </w:rPr>
        <w:t>STEP 2 -</w:t>
      </w:r>
      <w:r w:rsidR="00B20304" w:rsidRPr="00B20304">
        <w:rPr>
          <w:b/>
          <w:color w:val="000000" w:themeColor="text1"/>
          <w:sz w:val="28"/>
          <w:szCs w:val="28"/>
          <w:u w:val="single"/>
        </w:rPr>
        <w:t>VISUALIZATION USING PLOTLY</w:t>
      </w:r>
    </w:p>
    <w:p w:rsidR="00B20304" w:rsidRDefault="00B20304" w:rsidP="002D1489">
      <w:pPr>
        <w:rPr>
          <w:b/>
          <w:color w:val="000000" w:themeColor="text1"/>
          <w:sz w:val="28"/>
          <w:szCs w:val="28"/>
          <w:u w:val="single"/>
        </w:rPr>
      </w:pPr>
    </w:p>
    <w:p w:rsidR="00B20304" w:rsidRDefault="00B20304" w:rsidP="002D1489">
      <w:pPr>
        <w:rPr>
          <w:b/>
          <w:color w:val="000000" w:themeColor="text1"/>
          <w:sz w:val="24"/>
          <w:szCs w:val="24"/>
        </w:rPr>
      </w:pPr>
      <w:r>
        <w:rPr>
          <w:b/>
          <w:color w:val="000000" w:themeColor="text1"/>
          <w:sz w:val="24"/>
          <w:szCs w:val="24"/>
        </w:rPr>
        <w:t xml:space="preserve">1. </w:t>
      </w:r>
      <w:r w:rsidRPr="00B20304">
        <w:rPr>
          <w:b/>
          <w:color w:val="000000" w:themeColor="text1"/>
          <w:sz w:val="24"/>
          <w:szCs w:val="24"/>
        </w:rPr>
        <w:t>3-Dim Plot of Price vs Minimum Nights of Stay vs Number of Reviews</w:t>
      </w:r>
    </w:p>
    <w:p w:rsidR="00B20304" w:rsidRDefault="00B20304" w:rsidP="002D1489">
      <w:pPr>
        <w:rPr>
          <w:b/>
          <w:color w:val="000000" w:themeColor="text1"/>
          <w:sz w:val="24"/>
          <w:szCs w:val="24"/>
        </w:rPr>
      </w:pPr>
      <w:r>
        <w:rPr>
          <w:b/>
          <w:noProof/>
          <w:color w:val="000000" w:themeColor="text1"/>
          <w:sz w:val="24"/>
          <w:szCs w:val="24"/>
        </w:rPr>
        <w:drawing>
          <wp:inline distT="0" distB="0" distL="0" distR="0">
            <wp:extent cx="7696200" cy="31146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7696200" cy="3114675"/>
                    </a:xfrm>
                    <a:prstGeom prst="rect">
                      <a:avLst/>
                    </a:prstGeom>
                    <a:noFill/>
                    <a:ln w="9525">
                      <a:noFill/>
                      <a:miter lim="800000"/>
                      <a:headEnd/>
                      <a:tailEnd/>
                    </a:ln>
                  </pic:spPr>
                </pic:pic>
              </a:graphicData>
            </a:graphic>
          </wp:inline>
        </w:drawing>
      </w:r>
    </w:p>
    <w:p w:rsidR="00B20304" w:rsidRDefault="00B20304" w:rsidP="002D1489">
      <w:pPr>
        <w:rPr>
          <w:b/>
          <w:color w:val="000000" w:themeColor="text1"/>
          <w:sz w:val="24"/>
          <w:szCs w:val="24"/>
        </w:rPr>
      </w:pPr>
      <w:r>
        <w:rPr>
          <w:b/>
          <w:noProof/>
          <w:color w:val="000000" w:themeColor="text1"/>
          <w:sz w:val="24"/>
          <w:szCs w:val="24"/>
        </w:rPr>
        <w:drawing>
          <wp:inline distT="0" distB="0" distL="0" distR="0">
            <wp:extent cx="6315075" cy="46386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6315075" cy="4638675"/>
                    </a:xfrm>
                    <a:prstGeom prst="rect">
                      <a:avLst/>
                    </a:prstGeom>
                    <a:noFill/>
                    <a:ln w="9525">
                      <a:noFill/>
                      <a:miter lim="800000"/>
                      <a:headEnd/>
                      <a:tailEnd/>
                    </a:ln>
                  </pic:spPr>
                </pic:pic>
              </a:graphicData>
            </a:graphic>
          </wp:inline>
        </w:drawing>
      </w:r>
    </w:p>
    <w:p w:rsidR="00B20304" w:rsidRDefault="00B20304" w:rsidP="002D1489">
      <w:pPr>
        <w:rPr>
          <w:b/>
          <w:color w:val="00B050"/>
          <w:sz w:val="24"/>
          <w:szCs w:val="24"/>
        </w:rPr>
      </w:pPr>
      <w:r w:rsidRPr="00B20304">
        <w:rPr>
          <w:b/>
          <w:color w:val="00B050"/>
          <w:sz w:val="24"/>
          <w:szCs w:val="24"/>
        </w:rPr>
        <w:t>- 3D plot explains, properties with higher number of minimum nights of stay and higher price has no reviews and vice versa</w:t>
      </w:r>
    </w:p>
    <w:p w:rsidR="00B20304" w:rsidRDefault="00B20304" w:rsidP="00B20304">
      <w:pPr>
        <w:pStyle w:val="Heading5"/>
        <w:shd w:val="clear" w:color="auto" w:fill="FFFFFF"/>
        <w:spacing w:before="240"/>
        <w:rPr>
          <w:rFonts w:ascii="Helvetica" w:hAnsi="Helvetica" w:cs="Helvetica"/>
          <w:b/>
          <w:i/>
          <w:iCs/>
          <w:color w:val="000000"/>
          <w:sz w:val="21"/>
          <w:szCs w:val="21"/>
        </w:rPr>
      </w:pPr>
      <w:r w:rsidRPr="00B20304">
        <w:rPr>
          <w:b/>
          <w:color w:val="000000" w:themeColor="text1"/>
          <w:sz w:val="24"/>
          <w:szCs w:val="24"/>
        </w:rPr>
        <w:t xml:space="preserve">2. </w:t>
      </w:r>
      <w:r w:rsidRPr="00B20304">
        <w:rPr>
          <w:rFonts w:ascii="Helvetica" w:hAnsi="Helvetica" w:cs="Helvetica"/>
          <w:b/>
          <w:i/>
          <w:iCs/>
          <w:color w:val="000000"/>
          <w:sz w:val="21"/>
          <w:szCs w:val="21"/>
        </w:rPr>
        <w:t>Room Type Contribution with in each Neighbourhood Groups</w:t>
      </w:r>
    </w:p>
    <w:p w:rsidR="00B20304" w:rsidRDefault="00B20304" w:rsidP="00B20304">
      <w:pPr>
        <w:rPr>
          <w:b/>
        </w:rPr>
      </w:pPr>
      <w:r w:rsidRPr="00B20304">
        <w:rPr>
          <w:b/>
        </w:rPr>
        <w:t>Code Snippet -</w:t>
      </w:r>
      <w:r>
        <w:rPr>
          <w:b/>
        </w:rPr>
        <w:t xml:space="preserve"> </w:t>
      </w:r>
    </w:p>
    <w:p w:rsidR="00B20304" w:rsidRDefault="00B20304" w:rsidP="00B20304">
      <w:pPr>
        <w:rPr>
          <w:b/>
        </w:rPr>
      </w:pPr>
      <w:r>
        <w:rPr>
          <w:b/>
          <w:noProof/>
        </w:rPr>
        <w:drawing>
          <wp:inline distT="0" distB="0" distL="0" distR="0">
            <wp:extent cx="8515350" cy="40957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8515350" cy="4095750"/>
                    </a:xfrm>
                    <a:prstGeom prst="rect">
                      <a:avLst/>
                    </a:prstGeom>
                    <a:noFill/>
                    <a:ln w="9525">
                      <a:noFill/>
                      <a:miter lim="800000"/>
                      <a:headEnd/>
                      <a:tailEnd/>
                    </a:ln>
                  </pic:spPr>
                </pic:pic>
              </a:graphicData>
            </a:graphic>
          </wp:inline>
        </w:drawing>
      </w:r>
    </w:p>
    <w:p w:rsidR="00B20304" w:rsidRDefault="00B20304" w:rsidP="00B20304">
      <w:pPr>
        <w:rPr>
          <w:b/>
        </w:rPr>
      </w:pPr>
      <w:r>
        <w:rPr>
          <w:b/>
          <w:noProof/>
        </w:rPr>
        <w:drawing>
          <wp:inline distT="0" distB="0" distL="0" distR="0">
            <wp:extent cx="8286750" cy="25050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8286750" cy="2505075"/>
                    </a:xfrm>
                    <a:prstGeom prst="rect">
                      <a:avLst/>
                    </a:prstGeom>
                    <a:noFill/>
                    <a:ln w="9525">
                      <a:noFill/>
                      <a:miter lim="800000"/>
                      <a:headEnd/>
                      <a:tailEnd/>
                    </a:ln>
                  </pic:spPr>
                </pic:pic>
              </a:graphicData>
            </a:graphic>
          </wp:inline>
        </w:drawing>
      </w:r>
    </w:p>
    <w:p w:rsidR="00B20304" w:rsidRDefault="00B20304" w:rsidP="00B20304">
      <w:pPr>
        <w:rPr>
          <w:b/>
        </w:rPr>
      </w:pPr>
      <w:r>
        <w:rPr>
          <w:b/>
          <w:noProof/>
        </w:rPr>
        <w:drawing>
          <wp:inline distT="0" distB="0" distL="0" distR="0">
            <wp:extent cx="7724775" cy="38004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7724775" cy="3800475"/>
                    </a:xfrm>
                    <a:prstGeom prst="rect">
                      <a:avLst/>
                    </a:prstGeom>
                    <a:noFill/>
                    <a:ln w="9525">
                      <a:noFill/>
                      <a:miter lim="800000"/>
                      <a:headEnd/>
                      <a:tailEnd/>
                    </a:ln>
                  </pic:spPr>
                </pic:pic>
              </a:graphicData>
            </a:graphic>
          </wp:inline>
        </w:drawing>
      </w:r>
    </w:p>
    <w:p w:rsidR="00B20304" w:rsidRPr="00B20304" w:rsidRDefault="00B20304" w:rsidP="00B20304">
      <w:pPr>
        <w:rPr>
          <w:b/>
          <w:color w:val="00B050"/>
        </w:rPr>
      </w:pPr>
      <w:r w:rsidRPr="00B20304">
        <w:rPr>
          <w:b/>
          <w:color w:val="00B050"/>
        </w:rPr>
        <w:t xml:space="preserve">Overall Room Type: </w:t>
      </w:r>
    </w:p>
    <w:p w:rsidR="00B20304" w:rsidRPr="00B20304" w:rsidRDefault="00B20304" w:rsidP="00B20304">
      <w:pPr>
        <w:rPr>
          <w:b/>
          <w:color w:val="00B050"/>
        </w:rPr>
      </w:pPr>
      <w:r w:rsidRPr="00B20304">
        <w:rPr>
          <w:b/>
          <w:color w:val="00B050"/>
        </w:rPr>
        <w:t>Entire home/apt 51.96</w:t>
      </w:r>
    </w:p>
    <w:p w:rsidR="00B20304" w:rsidRPr="00B20304" w:rsidRDefault="00B20304" w:rsidP="00B20304">
      <w:pPr>
        <w:rPr>
          <w:b/>
          <w:color w:val="00B050"/>
        </w:rPr>
      </w:pPr>
      <w:r w:rsidRPr="00B20304">
        <w:rPr>
          <w:b/>
          <w:color w:val="00B050"/>
        </w:rPr>
        <w:t>Private room    45.66</w:t>
      </w:r>
    </w:p>
    <w:p w:rsidR="00B20304" w:rsidRPr="00B20304" w:rsidRDefault="00B20304" w:rsidP="00B20304">
      <w:pPr>
        <w:rPr>
          <w:b/>
          <w:color w:val="00B050"/>
        </w:rPr>
      </w:pPr>
      <w:r w:rsidRPr="00B20304">
        <w:rPr>
          <w:b/>
          <w:color w:val="00B050"/>
        </w:rPr>
        <w:t>Shared room      2.37</w:t>
      </w:r>
    </w:p>
    <w:p w:rsidR="00B20304" w:rsidRPr="00B20304" w:rsidRDefault="00B20304" w:rsidP="00B20304">
      <w:pPr>
        <w:rPr>
          <w:b/>
          <w:color w:val="00B050"/>
        </w:rPr>
      </w:pPr>
      <w:r w:rsidRPr="00B20304">
        <w:rPr>
          <w:b/>
          <w:color w:val="00B050"/>
        </w:rPr>
        <w:t>Major difference in contribution of Overall Room Type and Within Neighbour Group (based on delta percentage calculation):</w:t>
      </w:r>
    </w:p>
    <w:p w:rsidR="00B20304" w:rsidRPr="00B20304" w:rsidRDefault="00B20304" w:rsidP="00B20304">
      <w:pPr>
        <w:rPr>
          <w:b/>
          <w:color w:val="00B050"/>
        </w:rPr>
      </w:pPr>
      <w:r w:rsidRPr="00B20304">
        <w:rPr>
          <w:b/>
          <w:color w:val="00B050"/>
        </w:rPr>
        <w:t>Manhatten has (60.9 - 51.9)/60.9 = 14.7% higher contribution of Entire home/apt compared to the Overall Contribution of Entire home/apt</w:t>
      </w:r>
    </w:p>
    <w:p w:rsidR="00B20304" w:rsidRDefault="00B20304" w:rsidP="00B20304">
      <w:pPr>
        <w:rPr>
          <w:b/>
          <w:color w:val="00B050"/>
        </w:rPr>
      </w:pPr>
      <w:r w:rsidRPr="00B20304">
        <w:rPr>
          <w:b/>
          <w:color w:val="00B050"/>
        </w:rPr>
        <w:t>Queens has (59.5 - 45.66)/59.5 = 23.2% higher contribution of Private room compared to the Overall Contribution of  Private room</w:t>
      </w:r>
    </w:p>
    <w:p w:rsidR="00B20304" w:rsidRDefault="00B20304" w:rsidP="00B20304">
      <w:pPr>
        <w:rPr>
          <w:b/>
          <w:color w:val="000000" w:themeColor="text1"/>
        </w:rPr>
      </w:pPr>
      <w:r>
        <w:rPr>
          <w:b/>
          <w:color w:val="000000" w:themeColor="text1"/>
        </w:rPr>
        <w:t xml:space="preserve">3. </w:t>
      </w:r>
      <w:r w:rsidRPr="00B20304">
        <w:rPr>
          <w:b/>
          <w:color w:val="000000" w:themeColor="text1"/>
        </w:rPr>
        <w:t>Price vs Number of Review</w:t>
      </w:r>
    </w:p>
    <w:p w:rsidR="00B20304" w:rsidRDefault="00B20304" w:rsidP="00B20304">
      <w:pPr>
        <w:rPr>
          <w:b/>
          <w:color w:val="000000" w:themeColor="text1"/>
        </w:rPr>
      </w:pPr>
      <w:r>
        <w:rPr>
          <w:b/>
          <w:color w:val="000000" w:themeColor="text1"/>
        </w:rPr>
        <w:t>Code Snippet -</w:t>
      </w:r>
    </w:p>
    <w:p w:rsidR="00B20304" w:rsidRDefault="00B20304" w:rsidP="00B20304">
      <w:pPr>
        <w:rPr>
          <w:b/>
          <w:color w:val="000000" w:themeColor="text1"/>
        </w:rPr>
      </w:pPr>
      <w:r>
        <w:rPr>
          <w:b/>
          <w:noProof/>
          <w:color w:val="000000" w:themeColor="text1"/>
        </w:rPr>
        <w:drawing>
          <wp:inline distT="0" distB="0" distL="0" distR="0">
            <wp:extent cx="5676900" cy="242887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676900" cy="2428875"/>
                    </a:xfrm>
                    <a:prstGeom prst="rect">
                      <a:avLst/>
                    </a:prstGeom>
                    <a:noFill/>
                    <a:ln w="9525">
                      <a:noFill/>
                      <a:miter lim="800000"/>
                      <a:headEnd/>
                      <a:tailEnd/>
                    </a:ln>
                  </pic:spPr>
                </pic:pic>
              </a:graphicData>
            </a:graphic>
          </wp:inline>
        </w:drawing>
      </w:r>
    </w:p>
    <w:p w:rsidR="00B20304" w:rsidRDefault="00B20304" w:rsidP="00B20304">
      <w:pPr>
        <w:rPr>
          <w:b/>
          <w:color w:val="000000" w:themeColor="text1"/>
        </w:rPr>
      </w:pPr>
      <w:r>
        <w:rPr>
          <w:b/>
          <w:noProof/>
          <w:color w:val="000000" w:themeColor="text1"/>
        </w:rPr>
        <w:drawing>
          <wp:inline distT="0" distB="0" distL="0" distR="0">
            <wp:extent cx="7543800" cy="34766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7543800" cy="3476625"/>
                    </a:xfrm>
                    <a:prstGeom prst="rect">
                      <a:avLst/>
                    </a:prstGeom>
                    <a:noFill/>
                    <a:ln w="9525">
                      <a:noFill/>
                      <a:miter lim="800000"/>
                      <a:headEnd/>
                      <a:tailEnd/>
                    </a:ln>
                  </pic:spPr>
                </pic:pic>
              </a:graphicData>
            </a:graphic>
          </wp:inline>
        </w:drawing>
      </w:r>
    </w:p>
    <w:p w:rsidR="00B20304" w:rsidRDefault="00B20304" w:rsidP="00B20304">
      <w:pPr>
        <w:rPr>
          <w:b/>
          <w:color w:val="00B050"/>
        </w:rPr>
      </w:pPr>
      <w:r w:rsidRPr="00B20304">
        <w:rPr>
          <w:b/>
          <w:color w:val="00B050"/>
        </w:rPr>
        <w:t>- Scatter plot between 'Price' and 'Number of Reviews' explains, properties with less price has more number of reviews which in turn means more bookings for properties with less price</w:t>
      </w:r>
      <w:r>
        <w:rPr>
          <w:b/>
          <w:color w:val="00B050"/>
        </w:rPr>
        <w:t>.</w:t>
      </w:r>
    </w:p>
    <w:p w:rsidR="00B20304" w:rsidRDefault="00B20304" w:rsidP="00B20304">
      <w:pPr>
        <w:rPr>
          <w:b/>
          <w:color w:val="00B050"/>
        </w:rPr>
      </w:pPr>
    </w:p>
    <w:p w:rsidR="00B20304" w:rsidRDefault="00EF6159" w:rsidP="00B20304">
      <w:pPr>
        <w:rPr>
          <w:b/>
          <w:color w:val="000000" w:themeColor="text1"/>
          <w:sz w:val="28"/>
          <w:szCs w:val="28"/>
          <w:u w:val="single"/>
        </w:rPr>
      </w:pPr>
      <w:r>
        <w:rPr>
          <w:b/>
          <w:color w:val="000000" w:themeColor="text1"/>
          <w:sz w:val="28"/>
          <w:szCs w:val="28"/>
          <w:u w:val="single"/>
        </w:rPr>
        <w:t>STEP</w:t>
      </w:r>
      <w:r w:rsidR="003C3117">
        <w:rPr>
          <w:b/>
          <w:color w:val="000000" w:themeColor="text1"/>
          <w:sz w:val="28"/>
          <w:szCs w:val="28"/>
          <w:u w:val="single"/>
        </w:rPr>
        <w:t xml:space="preserve"> </w:t>
      </w:r>
      <w:r>
        <w:rPr>
          <w:b/>
          <w:color w:val="000000" w:themeColor="text1"/>
          <w:sz w:val="28"/>
          <w:szCs w:val="28"/>
          <w:u w:val="single"/>
        </w:rPr>
        <w:t>3 -</w:t>
      </w:r>
      <w:r w:rsidR="00B20304" w:rsidRPr="00B20304">
        <w:rPr>
          <w:b/>
          <w:color w:val="000000" w:themeColor="text1"/>
          <w:sz w:val="28"/>
          <w:szCs w:val="28"/>
          <w:u w:val="single"/>
        </w:rPr>
        <w:t>SOME VISUALIZATION USING TABLEAU</w:t>
      </w:r>
      <w:r w:rsidR="00DE66E9">
        <w:rPr>
          <w:b/>
          <w:color w:val="000000" w:themeColor="text1"/>
          <w:sz w:val="28"/>
          <w:szCs w:val="28"/>
          <w:u w:val="single"/>
        </w:rPr>
        <w:t xml:space="preserve"> -</w:t>
      </w:r>
    </w:p>
    <w:p w:rsidR="00DE66E9" w:rsidRDefault="00DE66E9" w:rsidP="00B20304">
      <w:pPr>
        <w:rPr>
          <w:b/>
          <w:color w:val="000000" w:themeColor="text1"/>
          <w:sz w:val="24"/>
          <w:szCs w:val="24"/>
        </w:rPr>
      </w:pPr>
      <w:r>
        <w:rPr>
          <w:b/>
          <w:color w:val="000000" w:themeColor="text1"/>
          <w:sz w:val="24"/>
          <w:szCs w:val="24"/>
        </w:rPr>
        <w:t>After data cleaning, some visualization is done using tableau by import excel file in tableau desktop.</w:t>
      </w:r>
    </w:p>
    <w:p w:rsidR="00581514" w:rsidRDefault="00581514" w:rsidP="00B20304">
      <w:pPr>
        <w:rPr>
          <w:b/>
          <w:color w:val="000000" w:themeColor="text1"/>
          <w:sz w:val="24"/>
          <w:szCs w:val="24"/>
        </w:rPr>
      </w:pPr>
      <w:r>
        <w:rPr>
          <w:b/>
          <w:color w:val="000000" w:themeColor="text1"/>
          <w:sz w:val="24"/>
          <w:szCs w:val="24"/>
        </w:rPr>
        <w:t>1</w:t>
      </w:r>
      <w:r w:rsidR="00DE66E9">
        <w:rPr>
          <w:b/>
          <w:color w:val="000000" w:themeColor="text1"/>
          <w:sz w:val="24"/>
          <w:szCs w:val="24"/>
        </w:rPr>
        <w:t xml:space="preserve">. </w:t>
      </w:r>
      <w:r>
        <w:rPr>
          <w:b/>
          <w:color w:val="000000" w:themeColor="text1"/>
          <w:sz w:val="24"/>
          <w:szCs w:val="24"/>
        </w:rPr>
        <w:t xml:space="preserve"> Room Type Vs Calculated Host Listings</w:t>
      </w:r>
    </w:p>
    <w:p w:rsidR="00DE66E9" w:rsidRDefault="00DE66E9" w:rsidP="00B20304">
      <w:pPr>
        <w:rPr>
          <w:color w:val="000000" w:themeColor="text1"/>
          <w:sz w:val="24"/>
          <w:szCs w:val="24"/>
        </w:rPr>
      </w:pPr>
      <w:r>
        <w:rPr>
          <w:b/>
          <w:noProof/>
          <w:color w:val="000000" w:themeColor="text1"/>
          <w:sz w:val="24"/>
          <w:szCs w:val="24"/>
        </w:rPr>
        <w:drawing>
          <wp:inline distT="0" distB="0" distL="0" distR="0">
            <wp:extent cx="6267450" cy="33718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6267450" cy="3371850"/>
                    </a:xfrm>
                    <a:prstGeom prst="rect">
                      <a:avLst/>
                    </a:prstGeom>
                    <a:noFill/>
                    <a:ln w="9525">
                      <a:noFill/>
                      <a:miter lim="800000"/>
                      <a:headEnd/>
                      <a:tailEnd/>
                    </a:ln>
                  </pic:spPr>
                </pic:pic>
              </a:graphicData>
            </a:graphic>
          </wp:inline>
        </w:drawing>
      </w:r>
    </w:p>
    <w:p w:rsidR="00581514" w:rsidRPr="00581514" w:rsidRDefault="00581514" w:rsidP="00581514">
      <w:pPr>
        <w:rPr>
          <w:b/>
          <w:color w:val="00B050"/>
          <w:sz w:val="24"/>
          <w:szCs w:val="24"/>
        </w:rPr>
      </w:pPr>
      <w:r w:rsidRPr="00581514">
        <w:rPr>
          <w:b/>
          <w:color w:val="00B050"/>
          <w:sz w:val="24"/>
          <w:szCs w:val="24"/>
        </w:rPr>
        <w:t>Contribution Room Types of Listing Properties:</w:t>
      </w:r>
    </w:p>
    <w:p w:rsidR="00581514" w:rsidRPr="00581514" w:rsidRDefault="00581514" w:rsidP="00581514">
      <w:pPr>
        <w:rPr>
          <w:b/>
          <w:color w:val="00B050"/>
          <w:sz w:val="24"/>
          <w:szCs w:val="24"/>
        </w:rPr>
      </w:pPr>
      <w:r w:rsidRPr="00581514">
        <w:rPr>
          <w:b/>
          <w:color w:val="00B050"/>
          <w:sz w:val="24"/>
          <w:szCs w:val="24"/>
        </w:rPr>
        <w:t xml:space="preserve">    - Entire home/apt(51.96%) and Private Room(45.66%) =&gt; 97.63% is major part of the properties listed.</w:t>
      </w:r>
    </w:p>
    <w:p w:rsidR="00581514" w:rsidRDefault="00581514" w:rsidP="00581514">
      <w:pPr>
        <w:rPr>
          <w:b/>
          <w:color w:val="00B050"/>
          <w:sz w:val="24"/>
          <w:szCs w:val="24"/>
        </w:rPr>
      </w:pPr>
      <w:r w:rsidRPr="00581514">
        <w:rPr>
          <w:b/>
          <w:color w:val="00B050"/>
          <w:sz w:val="24"/>
          <w:szCs w:val="24"/>
        </w:rPr>
        <w:t xml:space="preserve">    - Only 2.37% is the contribution of shared room properties listed. </w:t>
      </w:r>
    </w:p>
    <w:p w:rsidR="00581514" w:rsidRDefault="00581514" w:rsidP="00581514">
      <w:pPr>
        <w:rPr>
          <w:b/>
          <w:color w:val="00B050"/>
          <w:sz w:val="24"/>
          <w:szCs w:val="24"/>
        </w:rPr>
      </w:pPr>
    </w:p>
    <w:p w:rsidR="00581514" w:rsidRDefault="00581514" w:rsidP="00581514">
      <w:pPr>
        <w:rPr>
          <w:b/>
          <w:color w:val="000000" w:themeColor="text1"/>
          <w:sz w:val="24"/>
          <w:szCs w:val="24"/>
        </w:rPr>
      </w:pPr>
      <w:r>
        <w:rPr>
          <w:b/>
          <w:color w:val="000000" w:themeColor="text1"/>
          <w:sz w:val="24"/>
          <w:szCs w:val="24"/>
        </w:rPr>
        <w:t>2. Few more</w:t>
      </w:r>
    </w:p>
    <w:p w:rsidR="00581514" w:rsidRDefault="00581514" w:rsidP="00581514">
      <w:pPr>
        <w:rPr>
          <w:b/>
          <w:color w:val="000000" w:themeColor="text1"/>
          <w:sz w:val="24"/>
          <w:szCs w:val="24"/>
        </w:rPr>
      </w:pPr>
      <w:r>
        <w:rPr>
          <w:b/>
          <w:noProof/>
          <w:color w:val="000000" w:themeColor="text1"/>
          <w:sz w:val="24"/>
          <w:szCs w:val="24"/>
        </w:rPr>
        <w:drawing>
          <wp:inline distT="0" distB="0" distL="0" distR="0">
            <wp:extent cx="10267950" cy="35242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10267950" cy="3524250"/>
                    </a:xfrm>
                    <a:prstGeom prst="rect">
                      <a:avLst/>
                    </a:prstGeom>
                    <a:noFill/>
                    <a:ln w="9525">
                      <a:noFill/>
                      <a:miter lim="800000"/>
                      <a:headEnd/>
                      <a:tailEnd/>
                    </a:ln>
                  </pic:spPr>
                </pic:pic>
              </a:graphicData>
            </a:graphic>
          </wp:inline>
        </w:drawing>
      </w:r>
    </w:p>
    <w:p w:rsidR="00000000" w:rsidRPr="00581514" w:rsidRDefault="003C3117" w:rsidP="00581514">
      <w:pPr>
        <w:numPr>
          <w:ilvl w:val="0"/>
          <w:numId w:val="3"/>
        </w:numPr>
        <w:rPr>
          <w:b/>
          <w:color w:val="00B050"/>
          <w:sz w:val="24"/>
          <w:szCs w:val="24"/>
        </w:rPr>
      </w:pPr>
      <w:r w:rsidRPr="00581514">
        <w:rPr>
          <w:b/>
          <w:color w:val="00B050"/>
          <w:sz w:val="24"/>
          <w:szCs w:val="24"/>
          <w:lang w:val="en-IN"/>
        </w:rPr>
        <w:t>Manhattan and Brooklyn are the key neighbour</w:t>
      </w:r>
      <w:r w:rsidRPr="00581514">
        <w:rPr>
          <w:b/>
          <w:color w:val="00B050"/>
          <w:sz w:val="24"/>
          <w:szCs w:val="24"/>
          <w:lang w:val="en-IN"/>
        </w:rPr>
        <w:t>hood groups which are in demand based on host listings.</w:t>
      </w:r>
    </w:p>
    <w:p w:rsidR="00000000" w:rsidRPr="00581514" w:rsidRDefault="003C3117" w:rsidP="00581514">
      <w:pPr>
        <w:numPr>
          <w:ilvl w:val="0"/>
          <w:numId w:val="3"/>
        </w:numPr>
        <w:rPr>
          <w:b/>
          <w:color w:val="00B050"/>
          <w:sz w:val="24"/>
          <w:szCs w:val="24"/>
        </w:rPr>
      </w:pPr>
      <w:r w:rsidRPr="00581514">
        <w:rPr>
          <w:b/>
          <w:color w:val="00B050"/>
          <w:sz w:val="24"/>
          <w:szCs w:val="24"/>
          <w:lang w:val="en-IN"/>
        </w:rPr>
        <w:t>Major booking which happen is for the Entire Home/Apt and least is for shared – therefore focus should be on these two.</w:t>
      </w:r>
    </w:p>
    <w:p w:rsidR="00000000" w:rsidRPr="00581514" w:rsidRDefault="003C3117" w:rsidP="00581514">
      <w:pPr>
        <w:numPr>
          <w:ilvl w:val="0"/>
          <w:numId w:val="3"/>
        </w:numPr>
        <w:rPr>
          <w:b/>
          <w:color w:val="00B050"/>
          <w:sz w:val="24"/>
          <w:szCs w:val="24"/>
        </w:rPr>
      </w:pPr>
      <w:r w:rsidRPr="00581514">
        <w:rPr>
          <w:b/>
          <w:color w:val="00B050"/>
          <w:sz w:val="24"/>
          <w:szCs w:val="24"/>
          <w:lang w:val="en-IN"/>
        </w:rPr>
        <w:t>Brooklyn and Manhattan has more demand of Entire Home/Apt  booking based on av</w:t>
      </w:r>
      <w:r w:rsidRPr="00581514">
        <w:rPr>
          <w:b/>
          <w:color w:val="00B050"/>
          <w:sz w:val="24"/>
          <w:szCs w:val="24"/>
          <w:lang w:val="en-IN"/>
        </w:rPr>
        <w:t>erage price.</w:t>
      </w:r>
    </w:p>
    <w:p w:rsidR="00581514" w:rsidRPr="00581514" w:rsidRDefault="003C3117" w:rsidP="00581514">
      <w:pPr>
        <w:numPr>
          <w:ilvl w:val="0"/>
          <w:numId w:val="3"/>
        </w:numPr>
        <w:rPr>
          <w:b/>
          <w:color w:val="000000" w:themeColor="text1"/>
          <w:sz w:val="24"/>
          <w:szCs w:val="24"/>
        </w:rPr>
      </w:pPr>
      <w:r w:rsidRPr="00581514">
        <w:rPr>
          <w:b/>
          <w:color w:val="00B050"/>
          <w:sz w:val="24"/>
          <w:szCs w:val="24"/>
        </w:rPr>
        <w:t>It's pretty obvious that both Manhattan and Brooklyn are famous for tourism.</w:t>
      </w:r>
      <w:r w:rsidRPr="00581514">
        <w:rPr>
          <w:b/>
          <w:color w:val="00B050"/>
          <w:sz w:val="24"/>
          <w:szCs w:val="24"/>
          <w:lang w:val="en-IN"/>
        </w:rPr>
        <w:t xml:space="preserve"> </w:t>
      </w:r>
    </w:p>
    <w:p w:rsidR="00581514" w:rsidRDefault="00581514" w:rsidP="00581514">
      <w:pPr>
        <w:rPr>
          <w:b/>
          <w:sz w:val="24"/>
          <w:szCs w:val="24"/>
          <w:lang w:val="en-IN"/>
        </w:rPr>
      </w:pPr>
      <w:r>
        <w:rPr>
          <w:b/>
          <w:sz w:val="24"/>
          <w:szCs w:val="24"/>
          <w:lang w:val="en-IN"/>
        </w:rPr>
        <w:t>3. Top 10 host id based on reviews.</w:t>
      </w:r>
    </w:p>
    <w:p w:rsidR="00581514" w:rsidRDefault="00581514" w:rsidP="00581514">
      <w:pPr>
        <w:rPr>
          <w:b/>
          <w:color w:val="000000" w:themeColor="text1"/>
          <w:sz w:val="24"/>
          <w:szCs w:val="24"/>
        </w:rPr>
      </w:pPr>
      <w:r>
        <w:rPr>
          <w:b/>
          <w:noProof/>
          <w:color w:val="000000" w:themeColor="text1"/>
          <w:sz w:val="24"/>
          <w:szCs w:val="24"/>
        </w:rPr>
        <w:drawing>
          <wp:inline distT="0" distB="0" distL="0" distR="0">
            <wp:extent cx="6000750" cy="345757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6000750" cy="3457575"/>
                    </a:xfrm>
                    <a:prstGeom prst="rect">
                      <a:avLst/>
                    </a:prstGeom>
                    <a:noFill/>
                    <a:ln w="9525">
                      <a:noFill/>
                      <a:miter lim="800000"/>
                      <a:headEnd/>
                      <a:tailEnd/>
                    </a:ln>
                  </pic:spPr>
                </pic:pic>
              </a:graphicData>
            </a:graphic>
          </wp:inline>
        </w:drawing>
      </w:r>
    </w:p>
    <w:p w:rsidR="00581514" w:rsidRPr="00581514" w:rsidRDefault="00581514" w:rsidP="00581514">
      <w:pPr>
        <w:rPr>
          <w:b/>
          <w:color w:val="00B050"/>
          <w:sz w:val="24"/>
          <w:szCs w:val="24"/>
        </w:rPr>
      </w:pPr>
    </w:p>
    <w:p w:rsidR="00000000" w:rsidRPr="00581514" w:rsidRDefault="003C3117" w:rsidP="00581514">
      <w:pPr>
        <w:numPr>
          <w:ilvl w:val="0"/>
          <w:numId w:val="4"/>
        </w:numPr>
        <w:rPr>
          <w:b/>
          <w:color w:val="00B050"/>
          <w:sz w:val="24"/>
          <w:szCs w:val="24"/>
        </w:rPr>
      </w:pPr>
      <w:r w:rsidRPr="00581514">
        <w:rPr>
          <w:b/>
          <w:bCs/>
          <w:color w:val="00B050"/>
          <w:sz w:val="24"/>
          <w:szCs w:val="24"/>
          <w:lang w:val="en-IN"/>
        </w:rPr>
        <w:t>Manhattan and Brooklyn have most number of reviews in top 10 host id list.</w:t>
      </w:r>
    </w:p>
    <w:p w:rsidR="00000000" w:rsidRPr="00581514" w:rsidRDefault="003C3117" w:rsidP="00581514">
      <w:pPr>
        <w:numPr>
          <w:ilvl w:val="0"/>
          <w:numId w:val="4"/>
        </w:numPr>
        <w:rPr>
          <w:b/>
          <w:color w:val="00B050"/>
          <w:sz w:val="24"/>
          <w:szCs w:val="24"/>
        </w:rPr>
      </w:pPr>
      <w:r w:rsidRPr="00581514">
        <w:rPr>
          <w:b/>
          <w:bCs/>
          <w:color w:val="00B050"/>
          <w:sz w:val="24"/>
          <w:szCs w:val="24"/>
        </w:rPr>
        <w:t>Top Hosts make their money from Brooklyn and Manhattan .</w:t>
      </w:r>
      <w:r w:rsidRPr="00581514">
        <w:rPr>
          <w:b/>
          <w:bCs/>
          <w:color w:val="00B050"/>
          <w:sz w:val="24"/>
          <w:szCs w:val="24"/>
          <w:lang w:val="en-IN"/>
        </w:rPr>
        <w:t xml:space="preserve"> </w:t>
      </w:r>
    </w:p>
    <w:p w:rsidR="00581514" w:rsidRDefault="00581514" w:rsidP="00581514">
      <w:pPr>
        <w:rPr>
          <w:b/>
          <w:sz w:val="24"/>
          <w:szCs w:val="24"/>
        </w:rPr>
      </w:pPr>
      <w:r>
        <w:rPr>
          <w:b/>
          <w:sz w:val="24"/>
          <w:szCs w:val="24"/>
        </w:rPr>
        <w:t>KEY FINDINGS -</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lang w:val="en-IN"/>
        </w:rPr>
        <w:t xml:space="preserve">Manhattan and Brooklyn </w:t>
      </w:r>
      <w:r w:rsidRPr="00581514">
        <w:rPr>
          <w:b/>
          <w:bCs/>
          <w:color w:val="C0504D" w:themeColor="accent2"/>
          <w:sz w:val="24"/>
          <w:szCs w:val="24"/>
          <w:lang w:val="en-IN"/>
        </w:rPr>
        <w:t>are the key neighbourhood groups which are in demand based on host listings.</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lang w:val="en-IN"/>
        </w:rPr>
        <w:t>Major booking which happen is for the Entire Home/Apt and least is for shared – therefore focus should be on these two.</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lang w:val="en-IN"/>
        </w:rPr>
        <w:t>Brooklyn and Manhattan has more demand of Entire Home/Apt</w:t>
      </w:r>
      <w:r w:rsidRPr="00581514">
        <w:rPr>
          <w:b/>
          <w:bCs/>
          <w:color w:val="C0504D" w:themeColor="accent2"/>
          <w:sz w:val="24"/>
          <w:szCs w:val="24"/>
          <w:lang w:val="en-IN"/>
        </w:rPr>
        <w:t xml:space="preserve">  booking based on average price.</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lang w:val="en-IN"/>
        </w:rPr>
        <w:t>Manhattan and Brooklyn are mostly preferred for minimum night for stay.</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rPr>
        <w:t>Manhattan and Brooklyn are probably well received in terms of reviews because they are the centers of attraction .Every listing in those locales are</w:t>
      </w:r>
      <w:r w:rsidRPr="00581514">
        <w:rPr>
          <w:b/>
          <w:bCs/>
          <w:color w:val="C0504D" w:themeColor="accent2"/>
          <w:sz w:val="24"/>
          <w:szCs w:val="24"/>
        </w:rPr>
        <w:t xml:space="preserve"> mostly built in a way that makes a Tourist feel at home .</w:t>
      </w:r>
    </w:p>
    <w:p w:rsidR="00000000" w:rsidRPr="00581514" w:rsidRDefault="003C3117" w:rsidP="00581514">
      <w:pPr>
        <w:numPr>
          <w:ilvl w:val="0"/>
          <w:numId w:val="5"/>
        </w:numPr>
        <w:rPr>
          <w:b/>
          <w:color w:val="C0504D" w:themeColor="accent2"/>
          <w:sz w:val="24"/>
          <w:szCs w:val="24"/>
        </w:rPr>
      </w:pPr>
      <w:r w:rsidRPr="00581514">
        <w:rPr>
          <w:b/>
          <w:bCs/>
          <w:color w:val="C0504D" w:themeColor="accent2"/>
          <w:sz w:val="24"/>
          <w:szCs w:val="24"/>
        </w:rPr>
        <w:t>It's pretty obvious that both Manhattan and Brooklyn are famous for tourism.</w:t>
      </w:r>
      <w:r w:rsidRPr="00581514">
        <w:rPr>
          <w:b/>
          <w:bCs/>
          <w:color w:val="C0504D" w:themeColor="accent2"/>
          <w:sz w:val="24"/>
          <w:szCs w:val="24"/>
          <w:lang w:val="en-IN"/>
        </w:rPr>
        <w:t xml:space="preserve"> </w:t>
      </w:r>
    </w:p>
    <w:p w:rsidR="00581514" w:rsidRDefault="00581514" w:rsidP="00581514">
      <w:pPr>
        <w:rPr>
          <w:b/>
          <w:bCs/>
          <w:color w:val="C0504D" w:themeColor="accent2"/>
          <w:sz w:val="24"/>
          <w:szCs w:val="24"/>
          <w:lang w:val="en-IN"/>
        </w:rPr>
      </w:pPr>
    </w:p>
    <w:p w:rsidR="00581514" w:rsidRPr="00581514" w:rsidRDefault="00581514" w:rsidP="00581514">
      <w:pPr>
        <w:rPr>
          <w:b/>
          <w:color w:val="5F497A" w:themeColor="accent4" w:themeShade="BF"/>
          <w:sz w:val="24"/>
          <w:szCs w:val="24"/>
          <w:u w:val="single"/>
        </w:rPr>
      </w:pP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Pr>
          <w:b/>
          <w:bCs/>
          <w:color w:val="C0504D" w:themeColor="accent2"/>
          <w:sz w:val="24"/>
          <w:szCs w:val="24"/>
          <w:lang w:val="en-IN"/>
        </w:rPr>
        <w:tab/>
      </w:r>
      <w:r w:rsidRPr="00581514">
        <w:rPr>
          <w:b/>
          <w:bCs/>
          <w:color w:val="5F497A" w:themeColor="accent4" w:themeShade="BF"/>
          <w:sz w:val="24"/>
          <w:szCs w:val="24"/>
          <w:u w:val="single"/>
          <w:lang w:val="en-IN"/>
        </w:rPr>
        <w:t>THANK YOU!</w:t>
      </w:r>
    </w:p>
    <w:p w:rsidR="00581514" w:rsidRPr="00581514" w:rsidRDefault="00581514" w:rsidP="00581514">
      <w:pPr>
        <w:rPr>
          <w:b/>
          <w:sz w:val="24"/>
          <w:szCs w:val="24"/>
        </w:rPr>
      </w:pPr>
    </w:p>
    <w:p w:rsidR="00581514" w:rsidRPr="00581514" w:rsidRDefault="00581514" w:rsidP="00581514">
      <w:pPr>
        <w:rPr>
          <w:b/>
          <w:color w:val="000000" w:themeColor="text1"/>
          <w:sz w:val="24"/>
          <w:szCs w:val="24"/>
        </w:rPr>
      </w:pPr>
    </w:p>
    <w:p w:rsidR="00581514" w:rsidRPr="00581514" w:rsidRDefault="00581514" w:rsidP="00581514">
      <w:pPr>
        <w:rPr>
          <w:b/>
          <w:color w:val="000000" w:themeColor="text1"/>
          <w:sz w:val="24"/>
          <w:szCs w:val="24"/>
        </w:rPr>
      </w:pPr>
    </w:p>
    <w:p w:rsidR="00581514" w:rsidRPr="00DE66E9" w:rsidRDefault="00581514" w:rsidP="00B20304">
      <w:pPr>
        <w:rPr>
          <w:color w:val="000000" w:themeColor="text1"/>
          <w:sz w:val="24"/>
          <w:szCs w:val="24"/>
        </w:rPr>
      </w:pPr>
    </w:p>
    <w:p w:rsidR="00B20304" w:rsidRPr="00B20304" w:rsidRDefault="00B20304" w:rsidP="002D1489">
      <w:pPr>
        <w:rPr>
          <w:b/>
          <w:color w:val="000000" w:themeColor="text1"/>
          <w:sz w:val="24"/>
          <w:szCs w:val="24"/>
        </w:rPr>
      </w:pPr>
    </w:p>
    <w:p w:rsidR="0015500F" w:rsidRDefault="0015500F" w:rsidP="002D1489">
      <w:pPr>
        <w:rPr>
          <w:b/>
          <w:color w:val="000000" w:themeColor="text1"/>
        </w:rPr>
      </w:pPr>
    </w:p>
    <w:p w:rsidR="0015500F" w:rsidRPr="0015500F" w:rsidRDefault="0015500F" w:rsidP="002D1489">
      <w:pPr>
        <w:rPr>
          <w:b/>
          <w:color w:val="000000" w:themeColor="text1"/>
        </w:rPr>
      </w:pPr>
    </w:p>
    <w:p w:rsidR="00556872" w:rsidRPr="00556872" w:rsidRDefault="00556872" w:rsidP="002D1489">
      <w:pPr>
        <w:rPr>
          <w:b/>
          <w:color w:val="000000" w:themeColor="text1"/>
          <w:sz w:val="24"/>
          <w:szCs w:val="24"/>
        </w:rPr>
      </w:pPr>
    </w:p>
    <w:p w:rsidR="002D1489" w:rsidRPr="002D1489" w:rsidRDefault="002D1489" w:rsidP="002D1489">
      <w:pPr>
        <w:rPr>
          <w:sz w:val="32"/>
          <w:szCs w:val="32"/>
        </w:rPr>
      </w:pPr>
    </w:p>
    <w:sectPr w:rsidR="002D1489" w:rsidRPr="002D1489" w:rsidSect="00FC1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87177"/>
    <w:multiLevelType w:val="hybridMultilevel"/>
    <w:tmpl w:val="00CCF34E"/>
    <w:lvl w:ilvl="0" w:tplc="87428EB8">
      <w:start w:val="1"/>
      <w:numFmt w:val="bullet"/>
      <w:lvlText w:val=""/>
      <w:lvlJc w:val="left"/>
      <w:pPr>
        <w:tabs>
          <w:tab w:val="num" w:pos="720"/>
        </w:tabs>
        <w:ind w:left="720" w:hanging="360"/>
      </w:pPr>
      <w:rPr>
        <w:rFonts w:ascii="Wingdings 3" w:hAnsi="Wingdings 3" w:hint="default"/>
        <w:color w:val="00B050"/>
      </w:rPr>
    </w:lvl>
    <w:lvl w:ilvl="1" w:tplc="22CEAAC0" w:tentative="1">
      <w:start w:val="1"/>
      <w:numFmt w:val="bullet"/>
      <w:lvlText w:val=""/>
      <w:lvlJc w:val="left"/>
      <w:pPr>
        <w:tabs>
          <w:tab w:val="num" w:pos="1440"/>
        </w:tabs>
        <w:ind w:left="1440" w:hanging="360"/>
      </w:pPr>
      <w:rPr>
        <w:rFonts w:ascii="Wingdings 3" w:hAnsi="Wingdings 3" w:hint="default"/>
      </w:rPr>
    </w:lvl>
    <w:lvl w:ilvl="2" w:tplc="0B1C8652" w:tentative="1">
      <w:start w:val="1"/>
      <w:numFmt w:val="bullet"/>
      <w:lvlText w:val=""/>
      <w:lvlJc w:val="left"/>
      <w:pPr>
        <w:tabs>
          <w:tab w:val="num" w:pos="2160"/>
        </w:tabs>
        <w:ind w:left="2160" w:hanging="360"/>
      </w:pPr>
      <w:rPr>
        <w:rFonts w:ascii="Wingdings 3" w:hAnsi="Wingdings 3" w:hint="default"/>
      </w:rPr>
    </w:lvl>
    <w:lvl w:ilvl="3" w:tplc="74988E04" w:tentative="1">
      <w:start w:val="1"/>
      <w:numFmt w:val="bullet"/>
      <w:lvlText w:val=""/>
      <w:lvlJc w:val="left"/>
      <w:pPr>
        <w:tabs>
          <w:tab w:val="num" w:pos="2880"/>
        </w:tabs>
        <w:ind w:left="2880" w:hanging="360"/>
      </w:pPr>
      <w:rPr>
        <w:rFonts w:ascii="Wingdings 3" w:hAnsi="Wingdings 3" w:hint="default"/>
      </w:rPr>
    </w:lvl>
    <w:lvl w:ilvl="4" w:tplc="B4F48EC4" w:tentative="1">
      <w:start w:val="1"/>
      <w:numFmt w:val="bullet"/>
      <w:lvlText w:val=""/>
      <w:lvlJc w:val="left"/>
      <w:pPr>
        <w:tabs>
          <w:tab w:val="num" w:pos="3600"/>
        </w:tabs>
        <w:ind w:left="3600" w:hanging="360"/>
      </w:pPr>
      <w:rPr>
        <w:rFonts w:ascii="Wingdings 3" w:hAnsi="Wingdings 3" w:hint="default"/>
      </w:rPr>
    </w:lvl>
    <w:lvl w:ilvl="5" w:tplc="73FAC53C" w:tentative="1">
      <w:start w:val="1"/>
      <w:numFmt w:val="bullet"/>
      <w:lvlText w:val=""/>
      <w:lvlJc w:val="left"/>
      <w:pPr>
        <w:tabs>
          <w:tab w:val="num" w:pos="4320"/>
        </w:tabs>
        <w:ind w:left="4320" w:hanging="360"/>
      </w:pPr>
      <w:rPr>
        <w:rFonts w:ascii="Wingdings 3" w:hAnsi="Wingdings 3" w:hint="default"/>
      </w:rPr>
    </w:lvl>
    <w:lvl w:ilvl="6" w:tplc="20FA5710" w:tentative="1">
      <w:start w:val="1"/>
      <w:numFmt w:val="bullet"/>
      <w:lvlText w:val=""/>
      <w:lvlJc w:val="left"/>
      <w:pPr>
        <w:tabs>
          <w:tab w:val="num" w:pos="5040"/>
        </w:tabs>
        <w:ind w:left="5040" w:hanging="360"/>
      </w:pPr>
      <w:rPr>
        <w:rFonts w:ascii="Wingdings 3" w:hAnsi="Wingdings 3" w:hint="default"/>
      </w:rPr>
    </w:lvl>
    <w:lvl w:ilvl="7" w:tplc="915A984A" w:tentative="1">
      <w:start w:val="1"/>
      <w:numFmt w:val="bullet"/>
      <w:lvlText w:val=""/>
      <w:lvlJc w:val="left"/>
      <w:pPr>
        <w:tabs>
          <w:tab w:val="num" w:pos="5760"/>
        </w:tabs>
        <w:ind w:left="5760" w:hanging="360"/>
      </w:pPr>
      <w:rPr>
        <w:rFonts w:ascii="Wingdings 3" w:hAnsi="Wingdings 3" w:hint="default"/>
      </w:rPr>
    </w:lvl>
    <w:lvl w:ilvl="8" w:tplc="EC2C1980" w:tentative="1">
      <w:start w:val="1"/>
      <w:numFmt w:val="bullet"/>
      <w:lvlText w:val=""/>
      <w:lvlJc w:val="left"/>
      <w:pPr>
        <w:tabs>
          <w:tab w:val="num" w:pos="6480"/>
        </w:tabs>
        <w:ind w:left="6480" w:hanging="360"/>
      </w:pPr>
      <w:rPr>
        <w:rFonts w:ascii="Wingdings 3" w:hAnsi="Wingdings 3" w:hint="default"/>
      </w:rPr>
    </w:lvl>
  </w:abstractNum>
  <w:abstractNum w:abstractNumId="1">
    <w:nsid w:val="4075042D"/>
    <w:multiLevelType w:val="hybridMultilevel"/>
    <w:tmpl w:val="D990FAE8"/>
    <w:lvl w:ilvl="0" w:tplc="3F562456">
      <w:start w:val="1"/>
      <w:numFmt w:val="bullet"/>
      <w:lvlText w:val=""/>
      <w:lvlJc w:val="left"/>
      <w:pPr>
        <w:tabs>
          <w:tab w:val="num" w:pos="720"/>
        </w:tabs>
        <w:ind w:left="720" w:hanging="360"/>
      </w:pPr>
      <w:rPr>
        <w:rFonts w:ascii="Wingdings" w:hAnsi="Wingdings" w:hint="default"/>
      </w:rPr>
    </w:lvl>
    <w:lvl w:ilvl="1" w:tplc="73CCC1AE" w:tentative="1">
      <w:start w:val="1"/>
      <w:numFmt w:val="bullet"/>
      <w:lvlText w:val=""/>
      <w:lvlJc w:val="left"/>
      <w:pPr>
        <w:tabs>
          <w:tab w:val="num" w:pos="1440"/>
        </w:tabs>
        <w:ind w:left="1440" w:hanging="360"/>
      </w:pPr>
      <w:rPr>
        <w:rFonts w:ascii="Wingdings" w:hAnsi="Wingdings" w:hint="default"/>
      </w:rPr>
    </w:lvl>
    <w:lvl w:ilvl="2" w:tplc="B8E84B36" w:tentative="1">
      <w:start w:val="1"/>
      <w:numFmt w:val="bullet"/>
      <w:lvlText w:val=""/>
      <w:lvlJc w:val="left"/>
      <w:pPr>
        <w:tabs>
          <w:tab w:val="num" w:pos="2160"/>
        </w:tabs>
        <w:ind w:left="2160" w:hanging="360"/>
      </w:pPr>
      <w:rPr>
        <w:rFonts w:ascii="Wingdings" w:hAnsi="Wingdings" w:hint="default"/>
      </w:rPr>
    </w:lvl>
    <w:lvl w:ilvl="3" w:tplc="DD0EE9A8" w:tentative="1">
      <w:start w:val="1"/>
      <w:numFmt w:val="bullet"/>
      <w:lvlText w:val=""/>
      <w:lvlJc w:val="left"/>
      <w:pPr>
        <w:tabs>
          <w:tab w:val="num" w:pos="2880"/>
        </w:tabs>
        <w:ind w:left="2880" w:hanging="360"/>
      </w:pPr>
      <w:rPr>
        <w:rFonts w:ascii="Wingdings" w:hAnsi="Wingdings" w:hint="default"/>
      </w:rPr>
    </w:lvl>
    <w:lvl w:ilvl="4" w:tplc="7AD814DE" w:tentative="1">
      <w:start w:val="1"/>
      <w:numFmt w:val="bullet"/>
      <w:lvlText w:val=""/>
      <w:lvlJc w:val="left"/>
      <w:pPr>
        <w:tabs>
          <w:tab w:val="num" w:pos="3600"/>
        </w:tabs>
        <w:ind w:left="3600" w:hanging="360"/>
      </w:pPr>
      <w:rPr>
        <w:rFonts w:ascii="Wingdings" w:hAnsi="Wingdings" w:hint="default"/>
      </w:rPr>
    </w:lvl>
    <w:lvl w:ilvl="5" w:tplc="E7961DB2" w:tentative="1">
      <w:start w:val="1"/>
      <w:numFmt w:val="bullet"/>
      <w:lvlText w:val=""/>
      <w:lvlJc w:val="left"/>
      <w:pPr>
        <w:tabs>
          <w:tab w:val="num" w:pos="4320"/>
        </w:tabs>
        <w:ind w:left="4320" w:hanging="360"/>
      </w:pPr>
      <w:rPr>
        <w:rFonts w:ascii="Wingdings" w:hAnsi="Wingdings" w:hint="default"/>
      </w:rPr>
    </w:lvl>
    <w:lvl w:ilvl="6" w:tplc="A7E0D334" w:tentative="1">
      <w:start w:val="1"/>
      <w:numFmt w:val="bullet"/>
      <w:lvlText w:val=""/>
      <w:lvlJc w:val="left"/>
      <w:pPr>
        <w:tabs>
          <w:tab w:val="num" w:pos="5040"/>
        </w:tabs>
        <w:ind w:left="5040" w:hanging="360"/>
      </w:pPr>
      <w:rPr>
        <w:rFonts w:ascii="Wingdings" w:hAnsi="Wingdings" w:hint="default"/>
      </w:rPr>
    </w:lvl>
    <w:lvl w:ilvl="7" w:tplc="FE98A292" w:tentative="1">
      <w:start w:val="1"/>
      <w:numFmt w:val="bullet"/>
      <w:lvlText w:val=""/>
      <w:lvlJc w:val="left"/>
      <w:pPr>
        <w:tabs>
          <w:tab w:val="num" w:pos="5760"/>
        </w:tabs>
        <w:ind w:left="5760" w:hanging="360"/>
      </w:pPr>
      <w:rPr>
        <w:rFonts w:ascii="Wingdings" w:hAnsi="Wingdings" w:hint="default"/>
      </w:rPr>
    </w:lvl>
    <w:lvl w:ilvl="8" w:tplc="429EF60C" w:tentative="1">
      <w:start w:val="1"/>
      <w:numFmt w:val="bullet"/>
      <w:lvlText w:val=""/>
      <w:lvlJc w:val="left"/>
      <w:pPr>
        <w:tabs>
          <w:tab w:val="num" w:pos="6480"/>
        </w:tabs>
        <w:ind w:left="6480" w:hanging="360"/>
      </w:pPr>
      <w:rPr>
        <w:rFonts w:ascii="Wingdings" w:hAnsi="Wingdings" w:hint="default"/>
      </w:rPr>
    </w:lvl>
  </w:abstractNum>
  <w:abstractNum w:abstractNumId="2">
    <w:nsid w:val="43457074"/>
    <w:multiLevelType w:val="hybridMultilevel"/>
    <w:tmpl w:val="B4F241F4"/>
    <w:lvl w:ilvl="0" w:tplc="9D78A4B8">
      <w:start w:val="1"/>
      <w:numFmt w:val="bullet"/>
      <w:lvlText w:val=""/>
      <w:lvlJc w:val="left"/>
      <w:pPr>
        <w:tabs>
          <w:tab w:val="num" w:pos="720"/>
        </w:tabs>
        <w:ind w:left="720" w:hanging="360"/>
      </w:pPr>
      <w:rPr>
        <w:rFonts w:ascii="Wingdings 3" w:hAnsi="Wingdings 3" w:hint="default"/>
      </w:rPr>
    </w:lvl>
    <w:lvl w:ilvl="1" w:tplc="CDF83FD4" w:tentative="1">
      <w:start w:val="1"/>
      <w:numFmt w:val="bullet"/>
      <w:lvlText w:val=""/>
      <w:lvlJc w:val="left"/>
      <w:pPr>
        <w:tabs>
          <w:tab w:val="num" w:pos="1440"/>
        </w:tabs>
        <w:ind w:left="1440" w:hanging="360"/>
      </w:pPr>
      <w:rPr>
        <w:rFonts w:ascii="Wingdings 3" w:hAnsi="Wingdings 3" w:hint="default"/>
      </w:rPr>
    </w:lvl>
    <w:lvl w:ilvl="2" w:tplc="1430D196" w:tentative="1">
      <w:start w:val="1"/>
      <w:numFmt w:val="bullet"/>
      <w:lvlText w:val=""/>
      <w:lvlJc w:val="left"/>
      <w:pPr>
        <w:tabs>
          <w:tab w:val="num" w:pos="2160"/>
        </w:tabs>
        <w:ind w:left="2160" w:hanging="360"/>
      </w:pPr>
      <w:rPr>
        <w:rFonts w:ascii="Wingdings 3" w:hAnsi="Wingdings 3" w:hint="default"/>
      </w:rPr>
    </w:lvl>
    <w:lvl w:ilvl="3" w:tplc="FEE4F98A" w:tentative="1">
      <w:start w:val="1"/>
      <w:numFmt w:val="bullet"/>
      <w:lvlText w:val=""/>
      <w:lvlJc w:val="left"/>
      <w:pPr>
        <w:tabs>
          <w:tab w:val="num" w:pos="2880"/>
        </w:tabs>
        <w:ind w:left="2880" w:hanging="360"/>
      </w:pPr>
      <w:rPr>
        <w:rFonts w:ascii="Wingdings 3" w:hAnsi="Wingdings 3" w:hint="default"/>
      </w:rPr>
    </w:lvl>
    <w:lvl w:ilvl="4" w:tplc="AC6066EE" w:tentative="1">
      <w:start w:val="1"/>
      <w:numFmt w:val="bullet"/>
      <w:lvlText w:val=""/>
      <w:lvlJc w:val="left"/>
      <w:pPr>
        <w:tabs>
          <w:tab w:val="num" w:pos="3600"/>
        </w:tabs>
        <w:ind w:left="3600" w:hanging="360"/>
      </w:pPr>
      <w:rPr>
        <w:rFonts w:ascii="Wingdings 3" w:hAnsi="Wingdings 3" w:hint="default"/>
      </w:rPr>
    </w:lvl>
    <w:lvl w:ilvl="5" w:tplc="4CB8A29C" w:tentative="1">
      <w:start w:val="1"/>
      <w:numFmt w:val="bullet"/>
      <w:lvlText w:val=""/>
      <w:lvlJc w:val="left"/>
      <w:pPr>
        <w:tabs>
          <w:tab w:val="num" w:pos="4320"/>
        </w:tabs>
        <w:ind w:left="4320" w:hanging="360"/>
      </w:pPr>
      <w:rPr>
        <w:rFonts w:ascii="Wingdings 3" w:hAnsi="Wingdings 3" w:hint="default"/>
      </w:rPr>
    </w:lvl>
    <w:lvl w:ilvl="6" w:tplc="C9623E34" w:tentative="1">
      <w:start w:val="1"/>
      <w:numFmt w:val="bullet"/>
      <w:lvlText w:val=""/>
      <w:lvlJc w:val="left"/>
      <w:pPr>
        <w:tabs>
          <w:tab w:val="num" w:pos="5040"/>
        </w:tabs>
        <w:ind w:left="5040" w:hanging="360"/>
      </w:pPr>
      <w:rPr>
        <w:rFonts w:ascii="Wingdings 3" w:hAnsi="Wingdings 3" w:hint="default"/>
      </w:rPr>
    </w:lvl>
    <w:lvl w:ilvl="7" w:tplc="C9C640FC" w:tentative="1">
      <w:start w:val="1"/>
      <w:numFmt w:val="bullet"/>
      <w:lvlText w:val=""/>
      <w:lvlJc w:val="left"/>
      <w:pPr>
        <w:tabs>
          <w:tab w:val="num" w:pos="5760"/>
        </w:tabs>
        <w:ind w:left="5760" w:hanging="360"/>
      </w:pPr>
      <w:rPr>
        <w:rFonts w:ascii="Wingdings 3" w:hAnsi="Wingdings 3" w:hint="default"/>
      </w:rPr>
    </w:lvl>
    <w:lvl w:ilvl="8" w:tplc="7F2C4C48" w:tentative="1">
      <w:start w:val="1"/>
      <w:numFmt w:val="bullet"/>
      <w:lvlText w:val=""/>
      <w:lvlJc w:val="left"/>
      <w:pPr>
        <w:tabs>
          <w:tab w:val="num" w:pos="6480"/>
        </w:tabs>
        <w:ind w:left="6480" w:hanging="360"/>
      </w:pPr>
      <w:rPr>
        <w:rFonts w:ascii="Wingdings 3" w:hAnsi="Wingdings 3" w:hint="default"/>
      </w:rPr>
    </w:lvl>
  </w:abstractNum>
  <w:abstractNum w:abstractNumId="3">
    <w:nsid w:val="56803C9F"/>
    <w:multiLevelType w:val="hybridMultilevel"/>
    <w:tmpl w:val="D89C9612"/>
    <w:lvl w:ilvl="0" w:tplc="E01E8F3E">
      <w:start w:val="1"/>
      <w:numFmt w:val="bullet"/>
      <w:lvlText w:val=""/>
      <w:lvlJc w:val="left"/>
      <w:pPr>
        <w:tabs>
          <w:tab w:val="num" w:pos="720"/>
        </w:tabs>
        <w:ind w:left="720" w:hanging="360"/>
      </w:pPr>
      <w:rPr>
        <w:rFonts w:ascii="Wingdings" w:hAnsi="Wingdings" w:hint="default"/>
      </w:rPr>
    </w:lvl>
    <w:lvl w:ilvl="1" w:tplc="DC16CD32" w:tentative="1">
      <w:start w:val="1"/>
      <w:numFmt w:val="bullet"/>
      <w:lvlText w:val=""/>
      <w:lvlJc w:val="left"/>
      <w:pPr>
        <w:tabs>
          <w:tab w:val="num" w:pos="1440"/>
        </w:tabs>
        <w:ind w:left="1440" w:hanging="360"/>
      </w:pPr>
      <w:rPr>
        <w:rFonts w:ascii="Wingdings" w:hAnsi="Wingdings" w:hint="default"/>
      </w:rPr>
    </w:lvl>
    <w:lvl w:ilvl="2" w:tplc="AEEADF5E" w:tentative="1">
      <w:start w:val="1"/>
      <w:numFmt w:val="bullet"/>
      <w:lvlText w:val=""/>
      <w:lvlJc w:val="left"/>
      <w:pPr>
        <w:tabs>
          <w:tab w:val="num" w:pos="2160"/>
        </w:tabs>
        <w:ind w:left="2160" w:hanging="360"/>
      </w:pPr>
      <w:rPr>
        <w:rFonts w:ascii="Wingdings" w:hAnsi="Wingdings" w:hint="default"/>
      </w:rPr>
    </w:lvl>
    <w:lvl w:ilvl="3" w:tplc="C31A2F0C" w:tentative="1">
      <w:start w:val="1"/>
      <w:numFmt w:val="bullet"/>
      <w:lvlText w:val=""/>
      <w:lvlJc w:val="left"/>
      <w:pPr>
        <w:tabs>
          <w:tab w:val="num" w:pos="2880"/>
        </w:tabs>
        <w:ind w:left="2880" w:hanging="360"/>
      </w:pPr>
      <w:rPr>
        <w:rFonts w:ascii="Wingdings" w:hAnsi="Wingdings" w:hint="default"/>
      </w:rPr>
    </w:lvl>
    <w:lvl w:ilvl="4" w:tplc="26281FC0" w:tentative="1">
      <w:start w:val="1"/>
      <w:numFmt w:val="bullet"/>
      <w:lvlText w:val=""/>
      <w:lvlJc w:val="left"/>
      <w:pPr>
        <w:tabs>
          <w:tab w:val="num" w:pos="3600"/>
        </w:tabs>
        <w:ind w:left="3600" w:hanging="360"/>
      </w:pPr>
      <w:rPr>
        <w:rFonts w:ascii="Wingdings" w:hAnsi="Wingdings" w:hint="default"/>
      </w:rPr>
    </w:lvl>
    <w:lvl w:ilvl="5" w:tplc="5C1061C2" w:tentative="1">
      <w:start w:val="1"/>
      <w:numFmt w:val="bullet"/>
      <w:lvlText w:val=""/>
      <w:lvlJc w:val="left"/>
      <w:pPr>
        <w:tabs>
          <w:tab w:val="num" w:pos="4320"/>
        </w:tabs>
        <w:ind w:left="4320" w:hanging="360"/>
      </w:pPr>
      <w:rPr>
        <w:rFonts w:ascii="Wingdings" w:hAnsi="Wingdings" w:hint="default"/>
      </w:rPr>
    </w:lvl>
    <w:lvl w:ilvl="6" w:tplc="BCD4A12A" w:tentative="1">
      <w:start w:val="1"/>
      <w:numFmt w:val="bullet"/>
      <w:lvlText w:val=""/>
      <w:lvlJc w:val="left"/>
      <w:pPr>
        <w:tabs>
          <w:tab w:val="num" w:pos="5040"/>
        </w:tabs>
        <w:ind w:left="5040" w:hanging="360"/>
      </w:pPr>
      <w:rPr>
        <w:rFonts w:ascii="Wingdings" w:hAnsi="Wingdings" w:hint="default"/>
      </w:rPr>
    </w:lvl>
    <w:lvl w:ilvl="7" w:tplc="35D8258E" w:tentative="1">
      <w:start w:val="1"/>
      <w:numFmt w:val="bullet"/>
      <w:lvlText w:val=""/>
      <w:lvlJc w:val="left"/>
      <w:pPr>
        <w:tabs>
          <w:tab w:val="num" w:pos="5760"/>
        </w:tabs>
        <w:ind w:left="5760" w:hanging="360"/>
      </w:pPr>
      <w:rPr>
        <w:rFonts w:ascii="Wingdings" w:hAnsi="Wingdings" w:hint="default"/>
      </w:rPr>
    </w:lvl>
    <w:lvl w:ilvl="8" w:tplc="3540376E" w:tentative="1">
      <w:start w:val="1"/>
      <w:numFmt w:val="bullet"/>
      <w:lvlText w:val=""/>
      <w:lvlJc w:val="left"/>
      <w:pPr>
        <w:tabs>
          <w:tab w:val="num" w:pos="6480"/>
        </w:tabs>
        <w:ind w:left="6480" w:hanging="360"/>
      </w:pPr>
      <w:rPr>
        <w:rFonts w:ascii="Wingdings" w:hAnsi="Wingdings" w:hint="default"/>
      </w:rPr>
    </w:lvl>
  </w:abstractNum>
  <w:abstractNum w:abstractNumId="4">
    <w:nsid w:val="63533C72"/>
    <w:multiLevelType w:val="hybridMultilevel"/>
    <w:tmpl w:val="4B8EEF9E"/>
    <w:lvl w:ilvl="0" w:tplc="26F02704">
      <w:start w:val="1"/>
      <w:numFmt w:val="bullet"/>
      <w:lvlText w:val=""/>
      <w:lvlJc w:val="left"/>
      <w:pPr>
        <w:tabs>
          <w:tab w:val="num" w:pos="720"/>
        </w:tabs>
        <w:ind w:left="720" w:hanging="360"/>
      </w:pPr>
      <w:rPr>
        <w:rFonts w:ascii="Wingdings" w:hAnsi="Wingdings" w:hint="default"/>
      </w:rPr>
    </w:lvl>
    <w:lvl w:ilvl="1" w:tplc="45B468E2" w:tentative="1">
      <w:start w:val="1"/>
      <w:numFmt w:val="bullet"/>
      <w:lvlText w:val=""/>
      <w:lvlJc w:val="left"/>
      <w:pPr>
        <w:tabs>
          <w:tab w:val="num" w:pos="1440"/>
        </w:tabs>
        <w:ind w:left="1440" w:hanging="360"/>
      </w:pPr>
      <w:rPr>
        <w:rFonts w:ascii="Wingdings" w:hAnsi="Wingdings" w:hint="default"/>
      </w:rPr>
    </w:lvl>
    <w:lvl w:ilvl="2" w:tplc="27680C02" w:tentative="1">
      <w:start w:val="1"/>
      <w:numFmt w:val="bullet"/>
      <w:lvlText w:val=""/>
      <w:lvlJc w:val="left"/>
      <w:pPr>
        <w:tabs>
          <w:tab w:val="num" w:pos="2160"/>
        </w:tabs>
        <w:ind w:left="2160" w:hanging="360"/>
      </w:pPr>
      <w:rPr>
        <w:rFonts w:ascii="Wingdings" w:hAnsi="Wingdings" w:hint="default"/>
      </w:rPr>
    </w:lvl>
    <w:lvl w:ilvl="3" w:tplc="E516435E" w:tentative="1">
      <w:start w:val="1"/>
      <w:numFmt w:val="bullet"/>
      <w:lvlText w:val=""/>
      <w:lvlJc w:val="left"/>
      <w:pPr>
        <w:tabs>
          <w:tab w:val="num" w:pos="2880"/>
        </w:tabs>
        <w:ind w:left="2880" w:hanging="360"/>
      </w:pPr>
      <w:rPr>
        <w:rFonts w:ascii="Wingdings" w:hAnsi="Wingdings" w:hint="default"/>
      </w:rPr>
    </w:lvl>
    <w:lvl w:ilvl="4" w:tplc="EDAA277E" w:tentative="1">
      <w:start w:val="1"/>
      <w:numFmt w:val="bullet"/>
      <w:lvlText w:val=""/>
      <w:lvlJc w:val="left"/>
      <w:pPr>
        <w:tabs>
          <w:tab w:val="num" w:pos="3600"/>
        </w:tabs>
        <w:ind w:left="3600" w:hanging="360"/>
      </w:pPr>
      <w:rPr>
        <w:rFonts w:ascii="Wingdings" w:hAnsi="Wingdings" w:hint="default"/>
      </w:rPr>
    </w:lvl>
    <w:lvl w:ilvl="5" w:tplc="99747E7A" w:tentative="1">
      <w:start w:val="1"/>
      <w:numFmt w:val="bullet"/>
      <w:lvlText w:val=""/>
      <w:lvlJc w:val="left"/>
      <w:pPr>
        <w:tabs>
          <w:tab w:val="num" w:pos="4320"/>
        </w:tabs>
        <w:ind w:left="4320" w:hanging="360"/>
      </w:pPr>
      <w:rPr>
        <w:rFonts w:ascii="Wingdings" w:hAnsi="Wingdings" w:hint="default"/>
      </w:rPr>
    </w:lvl>
    <w:lvl w:ilvl="6" w:tplc="82325D6A" w:tentative="1">
      <w:start w:val="1"/>
      <w:numFmt w:val="bullet"/>
      <w:lvlText w:val=""/>
      <w:lvlJc w:val="left"/>
      <w:pPr>
        <w:tabs>
          <w:tab w:val="num" w:pos="5040"/>
        </w:tabs>
        <w:ind w:left="5040" w:hanging="360"/>
      </w:pPr>
      <w:rPr>
        <w:rFonts w:ascii="Wingdings" w:hAnsi="Wingdings" w:hint="default"/>
      </w:rPr>
    </w:lvl>
    <w:lvl w:ilvl="7" w:tplc="2800CB10" w:tentative="1">
      <w:start w:val="1"/>
      <w:numFmt w:val="bullet"/>
      <w:lvlText w:val=""/>
      <w:lvlJc w:val="left"/>
      <w:pPr>
        <w:tabs>
          <w:tab w:val="num" w:pos="5760"/>
        </w:tabs>
        <w:ind w:left="5760" w:hanging="360"/>
      </w:pPr>
      <w:rPr>
        <w:rFonts w:ascii="Wingdings" w:hAnsi="Wingdings" w:hint="default"/>
      </w:rPr>
    </w:lvl>
    <w:lvl w:ilvl="8" w:tplc="AF90A30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D1489"/>
    <w:rsid w:val="0015500F"/>
    <w:rsid w:val="0024288B"/>
    <w:rsid w:val="002D1489"/>
    <w:rsid w:val="003C3117"/>
    <w:rsid w:val="00451724"/>
    <w:rsid w:val="004F1A9C"/>
    <w:rsid w:val="00556872"/>
    <w:rsid w:val="00581514"/>
    <w:rsid w:val="00717E4A"/>
    <w:rsid w:val="0093448B"/>
    <w:rsid w:val="00B20304"/>
    <w:rsid w:val="00DE66E9"/>
    <w:rsid w:val="00EF6159"/>
    <w:rsid w:val="00FC1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AE8"/>
  </w:style>
  <w:style w:type="paragraph" w:styleId="Heading1">
    <w:name w:val="heading 1"/>
    <w:basedOn w:val="Normal"/>
    <w:next w:val="Normal"/>
    <w:link w:val="Heading1Char"/>
    <w:uiPriority w:val="9"/>
    <w:qFormat/>
    <w:rsid w:val="002D1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4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4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14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14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489"/>
    <w:pPr>
      <w:spacing w:after="0" w:line="240" w:lineRule="auto"/>
    </w:pPr>
  </w:style>
  <w:style w:type="character" w:customStyle="1" w:styleId="Heading1Char">
    <w:name w:val="Heading 1 Char"/>
    <w:basedOn w:val="DefaultParagraphFont"/>
    <w:link w:val="Heading1"/>
    <w:uiPriority w:val="9"/>
    <w:rsid w:val="002D14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14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14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14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D148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148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24"/>
    <w:rPr>
      <w:rFonts w:ascii="Tahoma" w:hAnsi="Tahoma" w:cs="Tahoma"/>
      <w:sz w:val="16"/>
      <w:szCs w:val="16"/>
    </w:rPr>
  </w:style>
  <w:style w:type="paragraph" w:styleId="HTMLPreformatted">
    <w:name w:val="HTML Preformatted"/>
    <w:basedOn w:val="Normal"/>
    <w:link w:val="HTMLPreformattedChar"/>
    <w:uiPriority w:val="99"/>
    <w:semiHidden/>
    <w:unhideWhenUsed/>
    <w:rsid w:val="0024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88B"/>
    <w:rPr>
      <w:rFonts w:ascii="Courier New" w:eastAsia="Times New Roman" w:hAnsi="Courier New" w:cs="Courier New"/>
      <w:sz w:val="20"/>
      <w:szCs w:val="20"/>
    </w:rPr>
  </w:style>
  <w:style w:type="character" w:customStyle="1" w:styleId="cm-header">
    <w:name w:val="cm-header"/>
    <w:basedOn w:val="DefaultParagraphFont"/>
    <w:rsid w:val="0024288B"/>
  </w:style>
</w:styles>
</file>

<file path=word/webSettings.xml><?xml version="1.0" encoding="utf-8"?>
<w:webSettings xmlns:r="http://schemas.openxmlformats.org/officeDocument/2006/relationships" xmlns:w="http://schemas.openxmlformats.org/wordprocessingml/2006/main">
  <w:divs>
    <w:div w:id="210387459">
      <w:bodyDiv w:val="1"/>
      <w:marLeft w:val="0"/>
      <w:marRight w:val="0"/>
      <w:marTop w:val="0"/>
      <w:marBottom w:val="0"/>
      <w:divBdr>
        <w:top w:val="none" w:sz="0" w:space="0" w:color="auto"/>
        <w:left w:val="none" w:sz="0" w:space="0" w:color="auto"/>
        <w:bottom w:val="none" w:sz="0" w:space="0" w:color="auto"/>
        <w:right w:val="none" w:sz="0" w:space="0" w:color="auto"/>
      </w:divBdr>
    </w:div>
    <w:div w:id="231351383">
      <w:bodyDiv w:val="1"/>
      <w:marLeft w:val="0"/>
      <w:marRight w:val="0"/>
      <w:marTop w:val="0"/>
      <w:marBottom w:val="0"/>
      <w:divBdr>
        <w:top w:val="none" w:sz="0" w:space="0" w:color="auto"/>
        <w:left w:val="none" w:sz="0" w:space="0" w:color="auto"/>
        <w:bottom w:val="none" w:sz="0" w:space="0" w:color="auto"/>
        <w:right w:val="none" w:sz="0" w:space="0" w:color="auto"/>
      </w:divBdr>
    </w:div>
    <w:div w:id="406852606">
      <w:bodyDiv w:val="1"/>
      <w:marLeft w:val="0"/>
      <w:marRight w:val="0"/>
      <w:marTop w:val="0"/>
      <w:marBottom w:val="0"/>
      <w:divBdr>
        <w:top w:val="none" w:sz="0" w:space="0" w:color="auto"/>
        <w:left w:val="none" w:sz="0" w:space="0" w:color="auto"/>
        <w:bottom w:val="none" w:sz="0" w:space="0" w:color="auto"/>
        <w:right w:val="none" w:sz="0" w:space="0" w:color="auto"/>
      </w:divBdr>
      <w:divsChild>
        <w:div w:id="653411817">
          <w:marLeft w:val="0"/>
          <w:marRight w:val="0"/>
          <w:marTop w:val="0"/>
          <w:marBottom w:val="0"/>
          <w:divBdr>
            <w:top w:val="none" w:sz="0" w:space="0" w:color="auto"/>
            <w:left w:val="none" w:sz="0" w:space="0" w:color="auto"/>
            <w:bottom w:val="none" w:sz="0" w:space="0" w:color="auto"/>
            <w:right w:val="none" w:sz="0" w:space="0" w:color="auto"/>
          </w:divBdr>
          <w:divsChild>
            <w:div w:id="1252354360">
              <w:marLeft w:val="0"/>
              <w:marRight w:val="0"/>
              <w:marTop w:val="0"/>
              <w:marBottom w:val="0"/>
              <w:divBdr>
                <w:top w:val="none" w:sz="0" w:space="0" w:color="auto"/>
                <w:left w:val="none" w:sz="0" w:space="0" w:color="auto"/>
                <w:bottom w:val="none" w:sz="0" w:space="0" w:color="auto"/>
                <w:right w:val="none" w:sz="0" w:space="0" w:color="auto"/>
              </w:divBdr>
              <w:divsChild>
                <w:div w:id="60255351">
                  <w:marLeft w:val="0"/>
                  <w:marRight w:val="0"/>
                  <w:marTop w:val="0"/>
                  <w:marBottom w:val="0"/>
                  <w:divBdr>
                    <w:top w:val="none" w:sz="0" w:space="0" w:color="auto"/>
                    <w:left w:val="none" w:sz="0" w:space="0" w:color="auto"/>
                    <w:bottom w:val="none" w:sz="0" w:space="0" w:color="auto"/>
                    <w:right w:val="none" w:sz="0" w:space="0" w:color="auto"/>
                  </w:divBdr>
                  <w:divsChild>
                    <w:div w:id="177931601">
                      <w:marLeft w:val="0"/>
                      <w:marRight w:val="0"/>
                      <w:marTop w:val="0"/>
                      <w:marBottom w:val="0"/>
                      <w:divBdr>
                        <w:top w:val="none" w:sz="0" w:space="0" w:color="auto"/>
                        <w:left w:val="none" w:sz="0" w:space="0" w:color="auto"/>
                        <w:bottom w:val="none" w:sz="0" w:space="0" w:color="auto"/>
                        <w:right w:val="none" w:sz="0" w:space="0" w:color="auto"/>
                      </w:divBdr>
                      <w:divsChild>
                        <w:div w:id="1512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2572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976">
          <w:marLeft w:val="547"/>
          <w:marRight w:val="0"/>
          <w:marTop w:val="200"/>
          <w:marBottom w:val="0"/>
          <w:divBdr>
            <w:top w:val="none" w:sz="0" w:space="0" w:color="auto"/>
            <w:left w:val="none" w:sz="0" w:space="0" w:color="auto"/>
            <w:bottom w:val="none" w:sz="0" w:space="0" w:color="auto"/>
            <w:right w:val="none" w:sz="0" w:space="0" w:color="auto"/>
          </w:divBdr>
        </w:div>
        <w:div w:id="2019650499">
          <w:marLeft w:val="547"/>
          <w:marRight w:val="0"/>
          <w:marTop w:val="200"/>
          <w:marBottom w:val="0"/>
          <w:divBdr>
            <w:top w:val="none" w:sz="0" w:space="0" w:color="auto"/>
            <w:left w:val="none" w:sz="0" w:space="0" w:color="auto"/>
            <w:bottom w:val="none" w:sz="0" w:space="0" w:color="auto"/>
            <w:right w:val="none" w:sz="0" w:space="0" w:color="auto"/>
          </w:divBdr>
        </w:div>
        <w:div w:id="765538182">
          <w:marLeft w:val="547"/>
          <w:marRight w:val="0"/>
          <w:marTop w:val="200"/>
          <w:marBottom w:val="0"/>
          <w:divBdr>
            <w:top w:val="none" w:sz="0" w:space="0" w:color="auto"/>
            <w:left w:val="none" w:sz="0" w:space="0" w:color="auto"/>
            <w:bottom w:val="none" w:sz="0" w:space="0" w:color="auto"/>
            <w:right w:val="none" w:sz="0" w:space="0" w:color="auto"/>
          </w:divBdr>
        </w:div>
        <w:div w:id="1322082048">
          <w:marLeft w:val="547"/>
          <w:marRight w:val="0"/>
          <w:marTop w:val="200"/>
          <w:marBottom w:val="0"/>
          <w:divBdr>
            <w:top w:val="none" w:sz="0" w:space="0" w:color="auto"/>
            <w:left w:val="none" w:sz="0" w:space="0" w:color="auto"/>
            <w:bottom w:val="none" w:sz="0" w:space="0" w:color="auto"/>
            <w:right w:val="none" w:sz="0" w:space="0" w:color="auto"/>
          </w:divBdr>
        </w:div>
      </w:divsChild>
    </w:div>
    <w:div w:id="651831335">
      <w:bodyDiv w:val="1"/>
      <w:marLeft w:val="0"/>
      <w:marRight w:val="0"/>
      <w:marTop w:val="0"/>
      <w:marBottom w:val="0"/>
      <w:divBdr>
        <w:top w:val="none" w:sz="0" w:space="0" w:color="auto"/>
        <w:left w:val="none" w:sz="0" w:space="0" w:color="auto"/>
        <w:bottom w:val="none" w:sz="0" w:space="0" w:color="auto"/>
        <w:right w:val="none" w:sz="0" w:space="0" w:color="auto"/>
      </w:divBdr>
    </w:div>
    <w:div w:id="854420648">
      <w:bodyDiv w:val="1"/>
      <w:marLeft w:val="0"/>
      <w:marRight w:val="0"/>
      <w:marTop w:val="0"/>
      <w:marBottom w:val="0"/>
      <w:divBdr>
        <w:top w:val="none" w:sz="0" w:space="0" w:color="auto"/>
        <w:left w:val="none" w:sz="0" w:space="0" w:color="auto"/>
        <w:bottom w:val="none" w:sz="0" w:space="0" w:color="auto"/>
        <w:right w:val="none" w:sz="0" w:space="0" w:color="auto"/>
      </w:divBdr>
    </w:div>
    <w:div w:id="1211571552">
      <w:bodyDiv w:val="1"/>
      <w:marLeft w:val="0"/>
      <w:marRight w:val="0"/>
      <w:marTop w:val="0"/>
      <w:marBottom w:val="0"/>
      <w:divBdr>
        <w:top w:val="none" w:sz="0" w:space="0" w:color="auto"/>
        <w:left w:val="none" w:sz="0" w:space="0" w:color="auto"/>
        <w:bottom w:val="none" w:sz="0" w:space="0" w:color="auto"/>
        <w:right w:val="none" w:sz="0" w:space="0" w:color="auto"/>
      </w:divBdr>
    </w:div>
    <w:div w:id="1320233317">
      <w:bodyDiv w:val="1"/>
      <w:marLeft w:val="0"/>
      <w:marRight w:val="0"/>
      <w:marTop w:val="0"/>
      <w:marBottom w:val="0"/>
      <w:divBdr>
        <w:top w:val="none" w:sz="0" w:space="0" w:color="auto"/>
        <w:left w:val="none" w:sz="0" w:space="0" w:color="auto"/>
        <w:bottom w:val="none" w:sz="0" w:space="0" w:color="auto"/>
        <w:right w:val="none" w:sz="0" w:space="0" w:color="auto"/>
      </w:divBdr>
      <w:divsChild>
        <w:div w:id="1828133711">
          <w:marLeft w:val="547"/>
          <w:marRight w:val="0"/>
          <w:marTop w:val="200"/>
          <w:marBottom w:val="0"/>
          <w:divBdr>
            <w:top w:val="none" w:sz="0" w:space="0" w:color="auto"/>
            <w:left w:val="none" w:sz="0" w:space="0" w:color="auto"/>
            <w:bottom w:val="none" w:sz="0" w:space="0" w:color="auto"/>
            <w:right w:val="none" w:sz="0" w:space="0" w:color="auto"/>
          </w:divBdr>
        </w:div>
        <w:div w:id="653682013">
          <w:marLeft w:val="547"/>
          <w:marRight w:val="0"/>
          <w:marTop w:val="200"/>
          <w:marBottom w:val="0"/>
          <w:divBdr>
            <w:top w:val="none" w:sz="0" w:space="0" w:color="auto"/>
            <w:left w:val="none" w:sz="0" w:space="0" w:color="auto"/>
            <w:bottom w:val="none" w:sz="0" w:space="0" w:color="auto"/>
            <w:right w:val="none" w:sz="0" w:space="0" w:color="auto"/>
          </w:divBdr>
        </w:div>
      </w:divsChild>
    </w:div>
    <w:div w:id="1508205952">
      <w:bodyDiv w:val="1"/>
      <w:marLeft w:val="0"/>
      <w:marRight w:val="0"/>
      <w:marTop w:val="0"/>
      <w:marBottom w:val="0"/>
      <w:divBdr>
        <w:top w:val="none" w:sz="0" w:space="0" w:color="auto"/>
        <w:left w:val="none" w:sz="0" w:space="0" w:color="auto"/>
        <w:bottom w:val="none" w:sz="0" w:space="0" w:color="auto"/>
        <w:right w:val="none" w:sz="0" w:space="0" w:color="auto"/>
      </w:divBdr>
      <w:divsChild>
        <w:div w:id="1874493346">
          <w:marLeft w:val="648"/>
          <w:marRight w:val="0"/>
          <w:marTop w:val="140"/>
          <w:marBottom w:val="0"/>
          <w:divBdr>
            <w:top w:val="none" w:sz="0" w:space="0" w:color="auto"/>
            <w:left w:val="none" w:sz="0" w:space="0" w:color="auto"/>
            <w:bottom w:val="none" w:sz="0" w:space="0" w:color="auto"/>
            <w:right w:val="none" w:sz="0" w:space="0" w:color="auto"/>
          </w:divBdr>
        </w:div>
        <w:div w:id="120348255">
          <w:marLeft w:val="648"/>
          <w:marRight w:val="0"/>
          <w:marTop w:val="140"/>
          <w:marBottom w:val="0"/>
          <w:divBdr>
            <w:top w:val="none" w:sz="0" w:space="0" w:color="auto"/>
            <w:left w:val="none" w:sz="0" w:space="0" w:color="auto"/>
            <w:bottom w:val="none" w:sz="0" w:space="0" w:color="auto"/>
            <w:right w:val="none" w:sz="0" w:space="0" w:color="auto"/>
          </w:divBdr>
        </w:div>
        <w:div w:id="26688291">
          <w:marLeft w:val="648"/>
          <w:marRight w:val="0"/>
          <w:marTop w:val="140"/>
          <w:marBottom w:val="0"/>
          <w:divBdr>
            <w:top w:val="none" w:sz="0" w:space="0" w:color="auto"/>
            <w:left w:val="none" w:sz="0" w:space="0" w:color="auto"/>
            <w:bottom w:val="none" w:sz="0" w:space="0" w:color="auto"/>
            <w:right w:val="none" w:sz="0" w:space="0" w:color="auto"/>
          </w:divBdr>
        </w:div>
      </w:divsChild>
    </w:div>
    <w:div w:id="1637877101">
      <w:bodyDiv w:val="1"/>
      <w:marLeft w:val="0"/>
      <w:marRight w:val="0"/>
      <w:marTop w:val="0"/>
      <w:marBottom w:val="0"/>
      <w:divBdr>
        <w:top w:val="none" w:sz="0" w:space="0" w:color="auto"/>
        <w:left w:val="none" w:sz="0" w:space="0" w:color="auto"/>
        <w:bottom w:val="none" w:sz="0" w:space="0" w:color="auto"/>
        <w:right w:val="none" w:sz="0" w:space="0" w:color="auto"/>
      </w:divBdr>
      <w:divsChild>
        <w:div w:id="1108935890">
          <w:marLeft w:val="648"/>
          <w:marRight w:val="0"/>
          <w:marTop w:val="140"/>
          <w:marBottom w:val="0"/>
          <w:divBdr>
            <w:top w:val="none" w:sz="0" w:space="0" w:color="auto"/>
            <w:left w:val="none" w:sz="0" w:space="0" w:color="auto"/>
            <w:bottom w:val="none" w:sz="0" w:space="0" w:color="auto"/>
            <w:right w:val="none" w:sz="0" w:space="0" w:color="auto"/>
          </w:divBdr>
        </w:div>
        <w:div w:id="1926693963">
          <w:marLeft w:val="648"/>
          <w:marRight w:val="0"/>
          <w:marTop w:val="140"/>
          <w:marBottom w:val="0"/>
          <w:divBdr>
            <w:top w:val="none" w:sz="0" w:space="0" w:color="auto"/>
            <w:left w:val="none" w:sz="0" w:space="0" w:color="auto"/>
            <w:bottom w:val="none" w:sz="0" w:space="0" w:color="auto"/>
            <w:right w:val="none" w:sz="0" w:space="0" w:color="auto"/>
          </w:divBdr>
        </w:div>
        <w:div w:id="1077823802">
          <w:marLeft w:val="648"/>
          <w:marRight w:val="0"/>
          <w:marTop w:val="140"/>
          <w:marBottom w:val="0"/>
          <w:divBdr>
            <w:top w:val="none" w:sz="0" w:space="0" w:color="auto"/>
            <w:left w:val="none" w:sz="0" w:space="0" w:color="auto"/>
            <w:bottom w:val="none" w:sz="0" w:space="0" w:color="auto"/>
            <w:right w:val="none" w:sz="0" w:space="0" w:color="auto"/>
          </w:divBdr>
        </w:div>
      </w:divsChild>
    </w:div>
    <w:div w:id="1955363613">
      <w:bodyDiv w:val="1"/>
      <w:marLeft w:val="0"/>
      <w:marRight w:val="0"/>
      <w:marTop w:val="0"/>
      <w:marBottom w:val="0"/>
      <w:divBdr>
        <w:top w:val="none" w:sz="0" w:space="0" w:color="auto"/>
        <w:left w:val="none" w:sz="0" w:space="0" w:color="auto"/>
        <w:bottom w:val="none" w:sz="0" w:space="0" w:color="auto"/>
        <w:right w:val="none" w:sz="0" w:space="0" w:color="auto"/>
      </w:divBdr>
      <w:divsChild>
        <w:div w:id="1692418310">
          <w:marLeft w:val="648"/>
          <w:marRight w:val="0"/>
          <w:marTop w:val="140"/>
          <w:marBottom w:val="0"/>
          <w:divBdr>
            <w:top w:val="none" w:sz="0" w:space="0" w:color="auto"/>
            <w:left w:val="none" w:sz="0" w:space="0" w:color="auto"/>
            <w:bottom w:val="none" w:sz="0" w:space="0" w:color="auto"/>
            <w:right w:val="none" w:sz="0" w:space="0" w:color="auto"/>
          </w:divBdr>
        </w:div>
        <w:div w:id="813985789">
          <w:marLeft w:val="648"/>
          <w:marRight w:val="0"/>
          <w:marTop w:val="140"/>
          <w:marBottom w:val="0"/>
          <w:divBdr>
            <w:top w:val="none" w:sz="0" w:space="0" w:color="auto"/>
            <w:left w:val="none" w:sz="0" w:space="0" w:color="auto"/>
            <w:bottom w:val="none" w:sz="0" w:space="0" w:color="auto"/>
            <w:right w:val="none" w:sz="0" w:space="0" w:color="auto"/>
          </w:divBdr>
        </w:div>
        <w:div w:id="1668560334">
          <w:marLeft w:val="648"/>
          <w:marRight w:val="0"/>
          <w:marTop w:val="140"/>
          <w:marBottom w:val="0"/>
          <w:divBdr>
            <w:top w:val="none" w:sz="0" w:space="0" w:color="auto"/>
            <w:left w:val="none" w:sz="0" w:space="0" w:color="auto"/>
            <w:bottom w:val="none" w:sz="0" w:space="0" w:color="auto"/>
            <w:right w:val="none" w:sz="0" w:space="0" w:color="auto"/>
          </w:divBdr>
        </w:div>
        <w:div w:id="928855281">
          <w:marLeft w:val="648"/>
          <w:marRight w:val="0"/>
          <w:marTop w:val="140"/>
          <w:marBottom w:val="0"/>
          <w:divBdr>
            <w:top w:val="none" w:sz="0" w:space="0" w:color="auto"/>
            <w:left w:val="none" w:sz="0" w:space="0" w:color="auto"/>
            <w:bottom w:val="none" w:sz="0" w:space="0" w:color="auto"/>
            <w:right w:val="none" w:sz="0" w:space="0" w:color="auto"/>
          </w:divBdr>
        </w:div>
        <w:div w:id="458185071">
          <w:marLeft w:val="648"/>
          <w:marRight w:val="0"/>
          <w:marTop w:val="140"/>
          <w:marBottom w:val="0"/>
          <w:divBdr>
            <w:top w:val="none" w:sz="0" w:space="0" w:color="auto"/>
            <w:left w:val="none" w:sz="0" w:space="0" w:color="auto"/>
            <w:bottom w:val="none" w:sz="0" w:space="0" w:color="auto"/>
            <w:right w:val="none" w:sz="0" w:space="0" w:color="auto"/>
          </w:divBdr>
        </w:div>
        <w:div w:id="42526704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9</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2020-11-07T05:55:00Z</dcterms:created>
  <dcterms:modified xsi:type="dcterms:W3CDTF">2020-11-07T09:24:00Z</dcterms:modified>
</cp:coreProperties>
</file>