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Apache Spark – Beginner &amp; Intermediate Exercise Questions</w:t>
      </w:r>
    </w:p>
    <w:p>
      <w:pPr>
        <w:jc w:val="center"/>
      </w:pPr>
      <w:r>
        <w:rPr>
          <w:i/>
          <w:sz w:val="22"/>
        </w:rPr>
        <w:t>20 Practical Exercises</w:t>
      </w:r>
    </w:p>
    <w:p>
      <w:r>
        <w:rPr>
          <w:b/>
          <w:sz w:val="28"/>
        </w:rPr>
        <w:t>Beginner Level – Exercises 1–10</w:t>
      </w:r>
    </w:p>
    <w:p>
      <w:pPr>
        <w:pStyle w:val="ListNumber"/>
      </w:pPr>
      <w:r>
        <w:rPr>
          <w:b/>
          <w:sz w:val="22"/>
        </w:rPr>
        <w:t>1. Understanding the Spark Cluster</w:t>
      </w:r>
    </w:p>
    <w:p>
      <w:pPr>
        <w:spacing w:after="140"/>
        <w:ind w:left="360"/>
      </w:pPr>
      <w:r>
        <w:rPr>
          <w:sz w:val="21"/>
        </w:rPr>
        <w:t>Draw and explain the architecture of a Spark cluster showing the Driver, Executors, Cluster Manager, and Worker Nodes. Explain what happens when a Spark application is submitted.</w:t>
      </w:r>
    </w:p>
    <w:p>
      <w:pPr>
        <w:pStyle w:val="ListNumber"/>
      </w:pPr>
      <w:r>
        <w:rPr>
          <w:b/>
          <w:sz w:val="22"/>
        </w:rPr>
        <w:t>2. Spark vs Hadoop MapReduce</w:t>
      </w:r>
    </w:p>
    <w:p>
      <w:pPr>
        <w:spacing w:after="140"/>
        <w:ind w:left="360"/>
      </w:pPr>
      <w:r>
        <w:rPr>
          <w:sz w:val="21"/>
        </w:rPr>
        <w:t>Create a small comparison between Spark and Hadoop MapReduce. Explain why Spark can be faster than MapReduce and identify situations where MapReduce may still be appropriate.</w:t>
      </w:r>
    </w:p>
    <w:p>
      <w:pPr>
        <w:pStyle w:val="ListNumber"/>
      </w:pPr>
      <w:r>
        <w:rPr>
          <w:b/>
          <w:sz w:val="22"/>
        </w:rPr>
        <w:t>3. First RDD Program</w:t>
      </w:r>
    </w:p>
    <w:p>
      <w:pPr>
        <w:spacing w:after="140"/>
        <w:ind w:left="360"/>
      </w:pPr>
      <w:r>
        <w:rPr>
          <w:sz w:val="21"/>
        </w:rPr>
        <w:t>Create an RDD containing 10, 20, 30, 40, 50. Perform the following: create the RDD; apply a transformation to double every number; use an action to calculate the sum; explain why the transformation is lazily evaluated.</w:t>
      </w:r>
    </w:p>
    <w:p>
      <w:pPr>
        <w:pStyle w:val="ListNumber"/>
      </w:pPr>
      <w:r>
        <w:rPr>
          <w:b/>
          <w:sz w:val="22"/>
        </w:rPr>
        <w:t>4. RDD Immutability and Lineage</w:t>
      </w:r>
    </w:p>
    <w:p>
      <w:pPr>
        <w:spacing w:after="140"/>
        <w:ind w:left="360"/>
      </w:pPr>
      <w:r>
        <w:rPr>
          <w:sz w:val="21"/>
        </w:rPr>
        <w:t>Create an RDD containing a list of numbers and perform three transformations: filter → map → reduce. Draw the RDD lineage and explain why the original RDD is not modified.</w:t>
      </w:r>
    </w:p>
    <w:p>
      <w:pPr>
        <w:pStyle w:val="ListNumber"/>
      </w:pPr>
      <w:r>
        <w:rPr>
          <w:b/>
          <w:sz w:val="22"/>
        </w:rPr>
        <w:t>5. Word Count Problem</w:t>
      </w:r>
    </w:p>
    <w:p>
      <w:pPr>
        <w:spacing w:after="140"/>
        <w:ind w:left="360"/>
      </w:pPr>
      <w:r>
        <w:rPr>
          <w:sz w:val="21"/>
        </w:rPr>
        <w:t>Given the sentences: “Spark is fast”, “Spark is distributed”, “Hadoop is distributed”, and “Spark is powerful”, implement a word-count program using RDDs. Explain each step from input → transformation → action.</w:t>
      </w:r>
    </w:p>
    <w:p>
      <w:pPr>
        <w:pStyle w:val="ListNumber"/>
      </w:pPr>
      <w:r>
        <w:rPr>
          <w:b/>
          <w:sz w:val="22"/>
        </w:rPr>
        <w:t>6. Transformation vs Action</w:t>
      </w:r>
    </w:p>
    <w:p>
      <w:pPr>
        <w:spacing w:after="140"/>
        <w:ind w:left="360"/>
      </w:pPr>
      <w:r>
        <w:rPr>
          <w:sz w:val="21"/>
        </w:rPr>
        <w:t>Classify map, filter, flatMap, reduce, collect, count, reduceByKey, and saveAsTextFile as transformations or actions. Then explain which operations are executed lazily.</w:t>
      </w:r>
    </w:p>
    <w:p>
      <w:pPr>
        <w:pStyle w:val="ListNumber"/>
      </w:pPr>
      <w:r>
        <w:rPr>
          <w:b/>
          <w:sz w:val="22"/>
        </w:rPr>
        <w:t>7. Narrow vs Wide Transformations</w:t>
      </w:r>
    </w:p>
    <w:p>
      <w:pPr>
        <w:spacing w:after="140"/>
        <w:ind w:left="360"/>
      </w:pPr>
      <w:r>
        <w:rPr>
          <w:sz w:val="21"/>
        </w:rPr>
        <w:t>Create examples using map, filter, reduceByKey, and groupByKey. Identify which are narrow and which are wide transformations. Explain where a shuffle occurs.</w:t>
      </w:r>
    </w:p>
    <w:p>
      <w:pPr>
        <w:pStyle w:val="ListNumber"/>
      </w:pPr>
      <w:r>
        <w:rPr>
          <w:b/>
          <w:sz w:val="22"/>
        </w:rPr>
        <w:t>8. Understanding Pair RDDs</w:t>
      </w:r>
    </w:p>
    <w:p>
      <w:pPr>
        <w:spacing w:after="140"/>
        <w:ind w:left="360"/>
      </w:pPr>
      <w:r>
        <w:rPr>
          <w:sz w:val="21"/>
        </w:rPr>
        <w:t>Create a Pair RDD: (“Java”, 10), (“Spark”, 20), (“Java”, 15), (“Python”, 25). Use reduceByKey to calculate the total value for each language.</w:t>
      </w:r>
    </w:p>
    <w:p>
      <w:pPr>
        <w:pStyle w:val="ListNumber"/>
      </w:pPr>
      <w:r>
        <w:rPr>
          <w:b/>
          <w:sz w:val="22"/>
        </w:rPr>
        <w:t>9. reduce vs reduceByKey</w:t>
      </w:r>
    </w:p>
    <w:p>
      <w:pPr>
        <w:spacing w:after="140"/>
        <w:ind w:left="360"/>
      </w:pPr>
      <w:r>
        <w:rPr>
          <w:sz w:val="21"/>
        </w:rPr>
        <w:t>Given an RDD of numbers and a Pair RDD of (department, salary), demonstrate how reduce works on normal RDDs and how reduceByKey works on Pair RDDs. Explain the difference.</w:t>
      </w:r>
    </w:p>
    <w:p>
      <w:pPr>
        <w:pStyle w:val="ListNumber"/>
      </w:pPr>
      <w:r>
        <w:rPr>
          <w:b/>
          <w:sz w:val="22"/>
        </w:rPr>
        <w:t>10. Spark Execution Flow</w:t>
      </w:r>
    </w:p>
    <w:p>
      <w:pPr>
        <w:spacing w:after="140"/>
        <w:ind w:left="360"/>
      </w:pPr>
      <w:r>
        <w:rPr>
          <w:sz w:val="21"/>
        </w:rPr>
        <w:t>Write a simple Spark program and identify Driver, Job, Stage, Task, and Executor. Draw a flow diagram showing how the program executes on the cluster.</w:t>
      </w:r>
    </w:p>
    <w:p>
      <w:r>
        <w:rPr>
          <w:b/>
          <w:sz w:val="28"/>
        </w:rPr>
        <w:t>Intermediate Level – Exercises 11–20</w:t>
      </w:r>
    </w:p>
    <w:p>
      <w:pPr>
        <w:pStyle w:val="ListNumber"/>
      </w:pPr>
      <w:r>
        <w:rPr>
          <w:b/>
          <w:sz w:val="22"/>
        </w:rPr>
        <w:t>11. DAG and Stages</w:t>
      </w:r>
    </w:p>
    <w:p>
      <w:pPr>
        <w:spacing w:after="140"/>
        <w:ind w:left="360"/>
      </w:pPr>
      <w:r>
        <w:rPr>
          <w:sz w:val="21"/>
        </w:rPr>
        <w:t>Create the transformation pipeline: textFile → flatMap → filter → map → reduceByKey → saveAsTextFile. Draw the DAG and identify narrow transformations, wide transformations, shuffle boundary, number of stages, and final action.</w:t>
      </w:r>
    </w:p>
    <w:p>
      <w:pPr>
        <w:pStyle w:val="ListNumber"/>
      </w:pPr>
      <w:r>
        <w:rPr>
          <w:b/>
          <w:sz w:val="22"/>
        </w:rPr>
        <w:t>12. Broadcast Variable</w:t>
      </w:r>
    </w:p>
    <w:p>
      <w:pPr>
        <w:spacing w:after="140"/>
        <w:ind w:left="360"/>
      </w:pPr>
      <w:r>
        <w:rPr>
          <w:sz w:val="21"/>
        </w:rPr>
        <w:t>Suppose you have a large employee dataset and a small department lookup table: 101 → IT, 102 → HR, 103 → Finance. Create a broadcast variable for the lookup table and use it to enrich employee records. Explain why broadcasting can be more efficient.</w:t>
      </w:r>
    </w:p>
    <w:p>
      <w:pPr>
        <w:pStyle w:val="ListNumber"/>
      </w:pPr>
      <w:r>
        <w:rPr>
          <w:b/>
          <w:sz w:val="22"/>
        </w:rPr>
        <w:t>13. Accumulator Exercise</w:t>
      </w:r>
    </w:p>
    <w:p>
      <w:pPr>
        <w:spacing w:after="140"/>
        <w:ind w:left="360"/>
      </w:pPr>
      <w:r>
        <w:rPr>
          <w:sz w:val="21"/>
        </w:rPr>
        <w:t>Process customer transactions: 100, -50, 200, -20, 300. Use an accumulator to count transactions with negative values. Explain how the accumulator works on executors and why it should not be used as a normal shared variable.</w:t>
      </w:r>
    </w:p>
    <w:p>
      <w:pPr>
        <w:pStyle w:val="ListNumber"/>
      </w:pPr>
      <w:r>
        <w:rPr>
          <w:b/>
          <w:sz w:val="22"/>
        </w:rPr>
        <w:t>14. Partitions and Default Parallelism</w:t>
      </w:r>
    </w:p>
    <w:p>
      <w:pPr>
        <w:spacing w:after="140"/>
        <w:ind w:left="360"/>
      </w:pPr>
      <w:r>
        <w:rPr>
          <w:sz w:val="21"/>
        </w:rPr>
        <w:t>Create an RDD with several partitions and investigate the number of partitions, default parallelism, and number of tasks created. Use getNumPartitions() and explain how partitions affect Spark execution.</w:t>
      </w:r>
    </w:p>
    <w:p>
      <w:pPr>
        <w:pStyle w:val="ListNumber"/>
      </w:pPr>
      <w:r>
        <w:rPr>
          <w:b/>
          <w:sz w:val="22"/>
        </w:rPr>
        <w:t>15. repartition vs coalesce</w:t>
      </w:r>
    </w:p>
    <w:p>
      <w:pPr>
        <w:spacing w:after="140"/>
        <w:ind w:left="360"/>
      </w:pPr>
      <w:r>
        <w:rPr>
          <w:sz w:val="21"/>
        </w:rPr>
        <w:t>Start with an RDD containing 8 partitions. Reduce it to 3 partitions using coalesce and increase it to 12 partitions using repartition. Compare execution behavior and explain when to use each.</w:t>
      </w:r>
    </w:p>
    <w:p>
      <w:pPr>
        <w:pStyle w:val="ListNumber"/>
      </w:pPr>
      <w:r>
        <w:rPr>
          <w:b/>
          <w:sz w:val="22"/>
        </w:rPr>
        <w:t>16. Cache vs Persist</w:t>
      </w:r>
    </w:p>
    <w:p>
      <w:pPr>
        <w:spacing w:after="140"/>
        <w:ind w:left="360"/>
      </w:pPr>
      <w:r>
        <w:rPr>
          <w:sz w:val="21"/>
        </w:rPr>
        <w:t>Create an RDD/DataFrame used by multiple actions. Run the program once without caching and once using cache(). Then use persist() with a different storage level. Explain the performance difference and available Spark storage levels.</w:t>
      </w:r>
    </w:p>
    <w:p>
      <w:pPr>
        <w:pStyle w:val="ListNumber"/>
      </w:pPr>
      <w:r>
        <w:rPr>
          <w:b/>
          <w:sz w:val="22"/>
        </w:rPr>
        <w:t>17. Spark on YARN</w:t>
      </w:r>
    </w:p>
    <w:p>
      <w:pPr>
        <w:spacing w:after="140"/>
        <w:ind w:left="360"/>
      </w:pPr>
      <w:r>
        <w:rPr>
          <w:sz w:val="21"/>
        </w:rPr>
        <w:t>Draw the architecture of Spark running on YARN containing ResourceManager, NodeManager, ApplicationMaster, Containers, Spark Driver, and Spark Executors. Explain the complete lifecycle of submitting a Spark application to YARN.</w:t>
      </w:r>
    </w:p>
    <w:p>
      <w:pPr>
        <w:pStyle w:val="ListNumber"/>
      </w:pPr>
      <w:r>
        <w:rPr>
          <w:b/>
          <w:sz w:val="22"/>
        </w:rPr>
        <w:t>18. Spark SQL and DataFrame Operations</w:t>
      </w:r>
    </w:p>
    <w:p>
      <w:pPr>
        <w:spacing w:after="140"/>
        <w:ind w:left="360"/>
      </w:pPr>
      <w:r>
        <w:rPr>
          <w:sz w:val="21"/>
        </w:rPr>
        <w:t>Create a DataFrame containing employee_id, name, department, and salary. Add annual_salary, filter salary &gt; 50,000, group by department, calculate average salary, sort the result, and save it as Parquet.</w:t>
      </w:r>
    </w:p>
    <w:p>
      <w:pPr>
        <w:pStyle w:val="ListNumber"/>
      </w:pPr>
      <w:r>
        <w:rPr>
          <w:b/>
          <w:sz w:val="22"/>
        </w:rPr>
        <w:t>19. DataFrame Joins and Broadcast Join</w:t>
      </w:r>
    </w:p>
    <w:p>
      <w:pPr>
        <w:spacing w:after="140"/>
        <w:ind w:left="360"/>
      </w:pPr>
      <w:r>
        <w:rPr>
          <w:sz w:val="21"/>
        </w:rPr>
        <w:t>Create Employees (employee_id, name, department_id) and Departments (department_id, department_name). Perform inner join, left join, and broadcast join. Explain shuffle sort merge join versus broadcast join and when a broadcast join is appropriate.</w:t>
      </w:r>
    </w:p>
    <w:p>
      <w:pPr>
        <w:pStyle w:val="ListNumber"/>
      </w:pPr>
      <w:r>
        <w:rPr>
          <w:b/>
          <w:sz w:val="22"/>
        </w:rPr>
        <w:t>20. End-to-End Real-Time Spark Project</w:t>
      </w:r>
    </w:p>
    <w:p>
      <w:pPr>
        <w:spacing w:after="140"/>
        <w:ind w:left="360"/>
      </w:pPr>
      <w:r>
        <w:rPr>
          <w:sz w:val="21"/>
        </w:rPr>
        <w:t>Build a small real-time transaction processing application using Spark Structured API. Input fields: transaction_id, customer_id, amount, transaction_type, timestamp. Read the data, handle nulls, add a derived column, use a UDF where appropriate, aggregate by customer, perform a window aggregation, join with a lookup DataFrame, use a broadcast join where appropriate, repartition the data, write output to Parquet, and explain the DAG, stages, partitions, transformations, actions, shuffle points, and lineage-based resiliency.</w:t>
      </w:r>
    </w:p>
    <w:p/>
    <w:p>
      <w:r>
        <w:rPr>
          <w:b/>
          <w:sz w:val="28"/>
        </w:rPr>
        <w:t>Suggested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Exercises</w:t>
            </w:r>
          </w:p>
        </w:tc>
        <w:tc>
          <w:tcPr>
            <w:tcW w:type="dxa" w:w="3312"/>
          </w:tcPr>
          <w:p>
            <w:r>
              <w:t>Level</w:t>
            </w:r>
          </w:p>
        </w:tc>
        <w:tc>
          <w:tcPr>
            <w:tcW w:type="dxa" w:w="3312"/>
          </w:tcPr>
          <w:p>
            <w:r>
              <w:t>Main Concepts</w:t>
            </w:r>
          </w:p>
        </w:tc>
      </w:tr>
      <w:tr>
        <w:tc>
          <w:tcPr>
            <w:tcW w:type="dxa" w:w="3312"/>
          </w:tcPr>
          <w:p>
            <w:r>
              <w:t>1–3</w:t>
            </w:r>
          </w:p>
        </w:tc>
        <w:tc>
          <w:tcPr>
            <w:tcW w:type="dxa" w:w="3312"/>
          </w:tcPr>
          <w:p>
            <w:r>
              <w:t>Beginner</w:t>
            </w:r>
          </w:p>
        </w:tc>
        <w:tc>
          <w:tcPr>
            <w:tcW w:type="dxa" w:w="3312"/>
          </w:tcPr>
          <w:p>
            <w:r>
              <w:t>Cluster, Spark vs MapReduce, RDD</w:t>
            </w:r>
          </w:p>
        </w:tc>
      </w:tr>
      <w:tr>
        <w:tc>
          <w:tcPr>
            <w:tcW w:type="dxa" w:w="3312"/>
          </w:tcPr>
          <w:p>
            <w:r>
              <w:t>4–6</w:t>
            </w:r>
          </w:p>
        </w:tc>
        <w:tc>
          <w:tcPr>
            <w:tcW w:type="dxa" w:w="3312"/>
          </w:tcPr>
          <w:p>
            <w:r>
              <w:t>Beginner</w:t>
            </w:r>
          </w:p>
        </w:tc>
        <w:tc>
          <w:tcPr>
            <w:tcW w:type="dxa" w:w="3312"/>
          </w:tcPr>
          <w:p>
            <w:r>
              <w:t>Lineage, transformations, actions, lazy evaluation</w:t>
            </w:r>
          </w:p>
        </w:tc>
      </w:tr>
      <w:tr>
        <w:tc>
          <w:tcPr>
            <w:tcW w:type="dxa" w:w="3312"/>
          </w:tcPr>
          <w:p>
            <w:r>
              <w:t>7–10</w:t>
            </w:r>
          </w:p>
        </w:tc>
        <w:tc>
          <w:tcPr>
            <w:tcW w:type="dxa" w:w="3312"/>
          </w:tcPr>
          <w:p>
            <w:r>
              <w:t>Beginner</w:t>
            </w:r>
          </w:p>
        </w:tc>
        <w:tc>
          <w:tcPr>
            <w:tcW w:type="dxa" w:w="3312"/>
          </w:tcPr>
          <w:p>
            <w:r>
              <w:t>Narrow/wide, Pair RDD, reduceByKey, execution</w:t>
            </w:r>
          </w:p>
        </w:tc>
      </w:tr>
      <w:tr>
        <w:tc>
          <w:tcPr>
            <w:tcW w:type="dxa" w:w="3312"/>
          </w:tcPr>
          <w:p>
            <w:r>
              <w:t>11–15</w:t>
            </w:r>
          </w:p>
        </w:tc>
        <w:tc>
          <w:tcPr>
            <w:tcW w:type="dxa" w:w="3312"/>
          </w:tcPr>
          <w:p>
            <w:r>
              <w:t>Intermediate</w:t>
            </w:r>
          </w:p>
        </w:tc>
        <w:tc>
          <w:tcPr>
            <w:tcW w:type="dxa" w:w="3312"/>
          </w:tcPr>
          <w:p>
            <w:r>
              <w:t>DAG, stages, broadcast, accumulators, partitions</w:t>
            </w:r>
          </w:p>
        </w:tc>
      </w:tr>
      <w:tr>
        <w:tc>
          <w:tcPr>
            <w:tcW w:type="dxa" w:w="3312"/>
          </w:tcPr>
          <w:p>
            <w:r>
              <w:t>16–17</w:t>
            </w:r>
          </w:p>
        </w:tc>
        <w:tc>
          <w:tcPr>
            <w:tcW w:type="dxa" w:w="3312"/>
          </w:tcPr>
          <w:p>
            <w:r>
              <w:t>Intermediate</w:t>
            </w:r>
          </w:p>
        </w:tc>
        <w:tc>
          <w:tcPr>
            <w:tcW w:type="dxa" w:w="3312"/>
          </w:tcPr>
          <w:p>
            <w:r>
              <w:t>Cache/persist, storage levels, YARN</w:t>
            </w:r>
          </w:p>
        </w:tc>
      </w:tr>
      <w:tr>
        <w:tc>
          <w:tcPr>
            <w:tcW w:type="dxa" w:w="3312"/>
          </w:tcPr>
          <w:p>
            <w:r>
              <w:t>18–19</w:t>
            </w:r>
          </w:p>
        </w:tc>
        <w:tc>
          <w:tcPr>
            <w:tcW w:type="dxa" w:w="3312"/>
          </w:tcPr>
          <w:p>
            <w:r>
              <w:t>Intermediate</w:t>
            </w:r>
          </w:p>
        </w:tc>
        <w:tc>
          <w:tcPr>
            <w:tcW w:type="dxa" w:w="3312"/>
          </w:tcPr>
          <w:p>
            <w:r>
              <w:t>Spark SQL, DataFrames, joins, broadcast joins</w:t>
            </w:r>
          </w:p>
        </w:tc>
      </w:tr>
      <w:tr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Intermediate+</w:t>
            </w:r>
          </w:p>
        </w:tc>
        <w:tc>
          <w:tcPr>
            <w:tcW w:type="dxa" w:w="3312"/>
          </w:tcPr>
          <w:p>
            <w:r>
              <w:t>End-to-end real-time Spark application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