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</w:t>
      </w:r>
      <w:r>
        <w:rPr/>
        <w:t>202101619010255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1. 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Glsnotice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"./Glsnotice"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Movielist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"./Movielist"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lst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"EndGame"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Movielist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Movielist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2. Glsnotice.jsx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useState,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Glsnotice = (props)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[hasNotice,set]= useState(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[result,setResult]= useState(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Glsnotice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(hasNotice ==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"Notice posted by..."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"No new notice"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Glsnotice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Glsnotice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3. Movielist.jsx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Movielist = (props)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lst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"EndGame"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lst.map((val,key)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Movielist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120</Words>
  <Characters>828</Characters>
  <CharactersWithSpaces>898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2025-08-30T12:34:59Z</dcterms:created>
  <dc:creator/>
  <dc:description/>
  <dc:language>en-IN</dc:language>
  <cp:lastModifiedBy/>
  <dcterms:modified xsi:type="dcterms:W3CDTF">2025-08-30T12:37:32Z</dcterms:modified>
  <cp:revision>1</cp:revision>
  <dc:subject/>
  <dc:title/>
</cp:coreProperties>
</file>