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CourseList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"./Componenets/CourseList"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TempControl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"./Componenets/TempControl"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TempControl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CourseList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TempControl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TempControle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Temperature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CourseList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"Reactjs"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"Node.JS"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"MongoDB"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"Angular"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system-ui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Avenir,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Helvetica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Arial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line-height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color-scheme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light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dark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0.87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#242424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font-synthesis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text-rendering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optimizeLegibility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-webkit-font-smoothing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antialiased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-moz-osx-font-smoothing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grayscale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#646cff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inherit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#535bf2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min-width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min-height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transparent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0.6em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1.2em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inherit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#1a1a1a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transition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border-color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0.25s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button:hover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border-color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#646cff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button:focus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button:focus-visible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outline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-webkit-focus-ring-color;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@media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(prefers-color-scheme: light)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:root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#213547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#ffffff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a:hover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#747bff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#f9f9f9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91</Words>
  <Characters>815</Characters>
  <CharactersWithSpaces>868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2025-08-30T12:37:20Z</dcterms:created>
  <dc:creator/>
  <dc:description/>
  <dc:language>en-IN</dc:language>
  <cp:lastModifiedBy/>
  <dcterms:modified xsi:type="dcterms:W3CDTF">2025-08-30T12:38:13Z</dcterms:modified>
  <cp:revision>2</cp:revision>
  <dc:subject/>
  <dc:title/>
</cp:coreProperties>
</file>