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Enroll:202101619010294</w:t>
        <w:br/>
        <w:t>MACID:CS161</w:t>
        <w:br/>
        <w:t>Set:4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br/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StrictMode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createRoot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'react-dom/client'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'./index.css'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DEMO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'./App.jsx'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DEMO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"GLS123"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"9999"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Access Granted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Access Denied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  <w:br/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Welcomemsg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studentName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Welcomemsg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DEMO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DEMO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br/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#root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max-width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1280px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2rem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aquamarine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.logo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1.5em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will-change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 filter;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filter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300ms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.logo:hover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drop-shadow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#646cffaa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.logo.react:hover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drop-shadow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#61dafbaa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@keyframes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logo-spin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from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rotate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0deg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to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rotate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360deg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@media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(prefers-reduced-motion: no-preference)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a:nth-of-type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.logo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animation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logo-spin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infinite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linear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.read-the-docs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#888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147</Words>
  <Characters>948</Characters>
  <CharactersWithSpaces>1033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2025-08-30T12:30:07Z</dcterms:created>
  <dc:creator/>
  <dc:description/>
  <dc:language>en-IN</dc:language>
  <cp:lastModifiedBy/>
  <dcterms:modified xsi:type="dcterms:W3CDTF">2025-08-30T12:34:48Z</dcterms:modified>
  <cp:revision>1</cp:revision>
  <dc:subject/>
  <dc:title/>
</cp:coreProperties>
</file>