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SET – 6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scoreboard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onclick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)=&gt;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+1)&gt;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Increment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&lt;/button&gt;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&lt;button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onclick(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)=&gt;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-1)&gt;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Decrement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&lt;/button&gt;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&lt;button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"button"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onclick(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c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)=&gt;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setscore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score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=0)&gt;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Reset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&lt;/button&gt;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F44747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React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useState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"react"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"apple"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"banana"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"mango"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"orange"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,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"grapes"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]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E1E1E" w:val="clear"/>
        </w:rPr>
        <w:t>fruitlist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scoreboard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"./scoreboard"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import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E1E1E" w:val="clear"/>
        </w:rPr>
        <w:t>fruitlist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from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E1E1E" w:val="clear"/>
        </w:rPr>
        <w:t>"./fruitlist"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Hello React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E1E1E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E1E1E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export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E1E1E" w:val="clear"/>
        </w:rPr>
        <w:t>default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E1E1E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E1E1E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80</Words>
  <Characters>585</Characters>
  <CharactersWithSpaces>640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2025-08-31T00:33:09Z</dcterms:created>
  <dc:creator/>
  <dc:description/>
  <dc:language>en-IN</dc:language>
  <cp:lastModifiedBy/>
  <dcterms:modified xsi:type="dcterms:W3CDTF">2025-08-31T00:35:11Z</dcterms:modified>
  <cp:revision>2</cp:revision>
  <dc:subject/>
  <dc:title/>
</cp:coreProperties>
</file>