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FD593">
      <w:pPr>
        <w:pStyle w:val="2"/>
      </w:pPr>
      <w:r>
        <w:t>Half Adder - testbench.sv</w:t>
      </w:r>
    </w:p>
    <w:p w14:paraId="1A90595F">
      <w:bookmarkStart w:id="0" w:name="_GoBack"/>
      <w:bookmarkEnd w:id="0"/>
    </w:p>
    <w:p w14:paraId="50847C8E">
      <w:r>
        <w:rPr>
          <w:rFonts w:ascii="Courier New" w:hAnsi="Courier New" w:eastAsia="Courier New"/>
          <w:sz w:val="20"/>
        </w:rPr>
        <w:t>module half_adder_tb;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reg A,B;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wire Sum,Carry;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half_adder uut(.A(A),.B(B),.Sum(Sum),.Carry(Carry));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initial begin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$dumpfile("dump.vcd");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$dumpvars(0,half_adder_tb);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$monitor("A=%b B=%b Sum=%b Carry=%b",A,B,Sum,Carry);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A=0;B=1;#10;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A=1;B=0;#10;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A=1;B=1;#10;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$finish;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</w:t>
      </w:r>
      <w:r>
        <w:rPr>
          <w:rFonts w:ascii="Courier New" w:hAnsi="Courier New" w:eastAsia="Courier New"/>
          <w:sz w:val="20"/>
        </w:rPr>
        <w:br w:type="textWrapping"/>
      </w:r>
      <w:r>
        <w:rPr>
          <w:rFonts w:ascii="Courier New" w:hAnsi="Courier New" w:eastAsia="Courier New"/>
          <w:sz w:val="20"/>
        </w:rPr>
        <w:t>endmodule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6A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292</Characters>
  <Lines>0</Lines>
  <Paragraphs>0</Paragraphs>
  <TotalTime>0</TotalTime>
  <ScaleCrop>false</ScaleCrop>
  <LinksUpToDate>false</LinksUpToDate>
  <CharactersWithSpaces>303</CharactersWithSpaces>
  <Application>WPS Office_12.1.0.27455_F1E327BC-269C-435d-A152-05C5408002CA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HARSHITA SHELLIKERI</cp:lastModifiedBy>
  <dcterms:modified xsi:type="dcterms:W3CDTF">2026-07-23T14:18:18Z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eyJoZGlkIjoiOWVlNjUxYmM5OTFmYTc1NGFiYzFiZTI4MzEwMDc3N2EifQ==</vt:lpwstr>
  </property>
  <property fmtid="{D5CDD505-2E9C-101B-9397-08002B2CF9AE}" pid="3" name="KSOProductBuildVer">
    <vt:lpwstr>1033-12.1.0.27455</vt:lpwstr>
  </property>
  <property fmtid="{D5CDD505-2E9C-101B-9397-08002B2CF9AE}" pid="4" name="ICV">
    <vt:lpwstr>82616A6DC2DC4BE2A72E1E878FA25FB2_12</vt:lpwstr>
  </property>
</Properties>
</file>