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2665" w14:textId="7BE2F561" w:rsidR="006C508A" w:rsidRPr="00BD5365" w:rsidRDefault="006C508A" w:rsidP="006C508A">
      <w:pPr>
        <w:pStyle w:val="Title"/>
        <w:rPr>
          <w:rStyle w:val="Strong"/>
        </w:rPr>
      </w:pPr>
      <w:r w:rsidRPr="00BD5365">
        <w:rPr>
          <w:rStyle w:val="Strong"/>
        </w:rPr>
        <w:t>Project Documentation: Exploratory Data Analysis of Property Listings</w:t>
      </w:r>
    </w:p>
    <w:p w14:paraId="5B00B2DA" w14:textId="77777777" w:rsidR="006C508A" w:rsidRDefault="006C508A" w:rsidP="006C508A"/>
    <w:p w14:paraId="44DA3DF2" w14:textId="37137BD3" w:rsidR="006C508A" w:rsidRPr="00BD5365" w:rsidRDefault="006C508A" w:rsidP="00BD5365">
      <w:pPr>
        <w:pStyle w:val="Heading1"/>
        <w:rPr>
          <w:b/>
          <w:bCs/>
        </w:rPr>
      </w:pPr>
      <w:r w:rsidRPr="00BD5365">
        <w:rPr>
          <w:b/>
          <w:bCs/>
        </w:rPr>
        <w:t>Data Source:</w:t>
      </w:r>
    </w:p>
    <w:p w14:paraId="03874436" w14:textId="49297E73" w:rsidR="006C508A" w:rsidRDefault="006C508A" w:rsidP="006C508A">
      <w:r>
        <w:t xml:space="preserve">- Dataset: </w:t>
      </w:r>
      <w:r>
        <w:t>Listing.csv</w:t>
      </w:r>
    </w:p>
    <w:p w14:paraId="0408BE8E" w14:textId="0C7E5C53" w:rsidR="006C508A" w:rsidRDefault="006C508A" w:rsidP="006C508A">
      <w:r>
        <w:t xml:space="preserve">- Source: </w:t>
      </w:r>
      <w:hyperlink r:id="rId5" w:history="1">
        <w:r w:rsidRPr="006C508A">
          <w:rPr>
            <w:rStyle w:val="Hyperlink"/>
          </w:rPr>
          <w:t>https://www.kaggle.com/datasets/airbnb/seattle</w:t>
        </w:r>
      </w:hyperlink>
    </w:p>
    <w:p w14:paraId="5E82FE96" w14:textId="62C7BB17" w:rsidR="006C508A" w:rsidRPr="006C508A" w:rsidRDefault="006C508A" w:rsidP="006C508A">
      <w:pPr>
        <w:pStyle w:val="Heading1"/>
        <w:rPr>
          <w:b/>
          <w:bCs/>
        </w:rPr>
      </w:pPr>
      <w:r w:rsidRPr="006C508A">
        <w:rPr>
          <w:b/>
          <w:bCs/>
        </w:rPr>
        <w:t>Project Objective:</w:t>
      </w:r>
    </w:p>
    <w:p w14:paraId="626DB8C0" w14:textId="77777777" w:rsidR="006C508A" w:rsidRDefault="006C508A" w:rsidP="006C508A">
      <w:r>
        <w:t>- Conduct an exploratory data analysis of property listings to uncover insights and patterns that can inform the real estate and hospitality industry.</w:t>
      </w:r>
    </w:p>
    <w:p w14:paraId="26558C0C" w14:textId="77777777" w:rsidR="006C508A" w:rsidRDefault="006C508A" w:rsidP="006C508A"/>
    <w:p w14:paraId="3AEA6A39" w14:textId="6925056A" w:rsidR="006C508A" w:rsidRPr="006C508A" w:rsidRDefault="006C508A" w:rsidP="006C508A">
      <w:pPr>
        <w:pStyle w:val="Heading1"/>
        <w:rPr>
          <w:b/>
          <w:bCs/>
        </w:rPr>
      </w:pPr>
      <w:r w:rsidRPr="006C508A">
        <w:rPr>
          <w:b/>
          <w:bCs/>
        </w:rPr>
        <w:t>Data Cleaning:</w:t>
      </w:r>
    </w:p>
    <w:p w14:paraId="4DF9D995" w14:textId="77777777" w:rsidR="006C508A" w:rsidRDefault="006C508A" w:rsidP="006C508A">
      <w:r>
        <w:t>- [Brief description of data cleaning steps taken, such as handling missing values, removing duplicates, and addressing outliers.]</w:t>
      </w:r>
    </w:p>
    <w:p w14:paraId="051D10E9" w14:textId="77777777" w:rsidR="006C508A" w:rsidRDefault="006C508A" w:rsidP="006C508A"/>
    <w:p w14:paraId="471E5DB6" w14:textId="3161B4B5" w:rsidR="006C508A" w:rsidRPr="006C508A" w:rsidRDefault="006C508A" w:rsidP="006C508A">
      <w:pPr>
        <w:pStyle w:val="Heading1"/>
        <w:rPr>
          <w:b/>
          <w:bCs/>
        </w:rPr>
      </w:pPr>
      <w:r w:rsidRPr="006C508A">
        <w:rPr>
          <w:b/>
          <w:bCs/>
        </w:rPr>
        <w:t>Exploratory Data Analysis (EDA)</w:t>
      </w:r>
      <w:r w:rsidRPr="006C508A">
        <w:rPr>
          <w:b/>
          <w:bCs/>
        </w:rPr>
        <w:t>:</w:t>
      </w:r>
    </w:p>
    <w:p w14:paraId="72FDE941" w14:textId="45CDB3FF" w:rsidR="006C508A" w:rsidRDefault="006C508A" w:rsidP="006C508A">
      <w:r>
        <w:t xml:space="preserve">- </w:t>
      </w:r>
      <w:r w:rsidRPr="006C508A">
        <w:t>EDA involved several key steps, including data visualization, correlation analysis, and descriptive statistics. Each step provided valuable insights:</w:t>
      </w:r>
    </w:p>
    <w:p w14:paraId="11EA5029" w14:textId="77777777" w:rsidR="006C508A" w:rsidRDefault="006C508A" w:rsidP="006C508A"/>
    <w:p w14:paraId="6511FDF3" w14:textId="498EC622" w:rsidR="006C508A" w:rsidRPr="006C508A" w:rsidRDefault="006C508A" w:rsidP="006C508A">
      <w:pPr>
        <w:pStyle w:val="Heading1"/>
        <w:rPr>
          <w:b/>
          <w:bCs/>
        </w:rPr>
      </w:pPr>
      <w:r w:rsidRPr="006C508A">
        <w:rPr>
          <w:b/>
          <w:bCs/>
        </w:rPr>
        <w:t>Key Insights:</w:t>
      </w:r>
    </w:p>
    <w:p w14:paraId="5B0C15D3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t>Positive Correlation Between Bathrooms and Prices:</w:t>
      </w:r>
    </w:p>
    <w:p w14:paraId="79AE312A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>The scatter plot distribution with a linear regression analysis revealed a positive correlation between the number of bathrooms and listing prices. This insight suggests that an increase in the number of bathrooms is associated with higher prices.</w:t>
      </w:r>
    </w:p>
    <w:p w14:paraId="2AA11F94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t>Highly Correlated Attributes:</w:t>
      </w:r>
    </w:p>
    <w:p w14:paraId="02454C68" w14:textId="77777777" w:rsidR="006C508A" w:rsidRPr="00BD5365" w:rsidRDefault="006C508A" w:rsidP="00BD5365">
      <w:pPr>
        <w:pStyle w:val="Subtitle"/>
        <w:rPr>
          <w:rStyle w:val="SubtleEmphasis"/>
        </w:rPr>
      </w:pPr>
      <w:r w:rsidRPr="00BD5365">
        <w:rPr>
          <w:rStyle w:val="SubtleEmphasis"/>
        </w:rPr>
        <w:t>Correlation analysis identified highly correlated attributes:</w:t>
      </w:r>
    </w:p>
    <w:p w14:paraId="3790EAE1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>Beds and accommodates (0.86 correlation)</w:t>
      </w:r>
    </w:p>
    <w:p w14:paraId="4D8F7CF3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>Bedrooms and accommodates (0.77 correlation)</w:t>
      </w:r>
    </w:p>
    <w:p w14:paraId="14B96480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>Bedrooms and beds (0.75 correlation) These correlations shed light on the relationships between these property attributes.</w:t>
      </w:r>
    </w:p>
    <w:p w14:paraId="27513D65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t>Popularity of Capitol Hill:</w:t>
      </w:r>
    </w:p>
    <w:p w14:paraId="72AD1CB0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 xml:space="preserve">Capitol Hill emerged as the most famous </w:t>
      </w:r>
      <w:proofErr w:type="spellStart"/>
      <w:r w:rsidRPr="006C508A">
        <w:t>neighborhood</w:t>
      </w:r>
      <w:proofErr w:type="spellEnd"/>
      <w:r w:rsidRPr="006C508A">
        <w:t xml:space="preserve"> in the dataset, which presents opportunities for further exploration into its appeal and characteristics.</w:t>
      </w:r>
    </w:p>
    <w:p w14:paraId="76327356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lastRenderedPageBreak/>
        <w:t>Preference for Houses:</w:t>
      </w:r>
    </w:p>
    <w:p w14:paraId="087F9D90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 xml:space="preserve">The data indicates that houses are the most popular property type, offering insights into property type preferences among </w:t>
      </w:r>
      <w:proofErr w:type="spellStart"/>
      <w:r w:rsidRPr="006C508A">
        <w:t>travelers</w:t>
      </w:r>
      <w:proofErr w:type="spellEnd"/>
      <w:r w:rsidRPr="006C508A">
        <w:t>.</w:t>
      </w:r>
    </w:p>
    <w:p w14:paraId="22CC3F68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t>Strict Cancellation Policies:</w:t>
      </w:r>
    </w:p>
    <w:p w14:paraId="10A94510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>A substantial number of listings have strict cancellation policies in place, impacting booking flexibility and host revenue stability.</w:t>
      </w:r>
    </w:p>
    <w:p w14:paraId="48CB26D7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t>Low Instances of Instant Booking:</w:t>
      </w:r>
    </w:p>
    <w:p w14:paraId="349DF081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>The analysis suggests a relatively low prevalence of instant booking, prompting further investigation into potential reasons.</w:t>
      </w:r>
    </w:p>
    <w:p w14:paraId="2A205C02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t>Demand for Real Beds:</w:t>
      </w:r>
    </w:p>
    <w:p w14:paraId="367675B8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 xml:space="preserve">The data reveals a high demand for real beds, indicating a preference for comfort and quality among </w:t>
      </w:r>
      <w:proofErr w:type="spellStart"/>
      <w:r w:rsidRPr="006C508A">
        <w:t>travelers</w:t>
      </w:r>
      <w:proofErr w:type="spellEnd"/>
      <w:r w:rsidRPr="006C508A">
        <w:t>.</w:t>
      </w:r>
    </w:p>
    <w:p w14:paraId="798EE823" w14:textId="77777777" w:rsidR="006C508A" w:rsidRPr="006C508A" w:rsidRDefault="006C508A" w:rsidP="00BD5365">
      <w:pPr>
        <w:pStyle w:val="Heading1"/>
        <w:numPr>
          <w:ilvl w:val="0"/>
          <w:numId w:val="2"/>
        </w:numPr>
      </w:pPr>
      <w:r w:rsidRPr="006C508A">
        <w:rPr>
          <w:b/>
          <w:bCs/>
        </w:rPr>
        <w:t>Bedrooms and Price Relationship:</w:t>
      </w:r>
    </w:p>
    <w:p w14:paraId="7A6C6DD0" w14:textId="77777777" w:rsidR="006C508A" w:rsidRPr="006C508A" w:rsidRDefault="006C508A" w:rsidP="00BD5365">
      <w:pPr>
        <w:pStyle w:val="ListParagraph"/>
        <w:numPr>
          <w:ilvl w:val="2"/>
          <w:numId w:val="2"/>
        </w:numPr>
      </w:pPr>
      <w:r w:rsidRPr="006C508A">
        <w:t>An increase in the number of bedrooms is positively associated with an increase in listing prices, offering valuable information for pricing strategies.</w:t>
      </w:r>
    </w:p>
    <w:p w14:paraId="067987E7" w14:textId="2D4339E0" w:rsidR="006C508A" w:rsidRPr="006C508A" w:rsidRDefault="006C508A" w:rsidP="006C508A">
      <w:pPr>
        <w:pStyle w:val="Heading1"/>
        <w:rPr>
          <w:b/>
          <w:bCs/>
        </w:rPr>
      </w:pPr>
      <w:r w:rsidRPr="006C508A">
        <w:rPr>
          <w:b/>
          <w:bCs/>
        </w:rPr>
        <w:t>Data Visualization:</w:t>
      </w:r>
    </w:p>
    <w:p w14:paraId="09E3CF4C" w14:textId="16E3001E" w:rsidR="006C508A" w:rsidRDefault="006C508A" w:rsidP="006C508A">
      <w:r>
        <w:t xml:space="preserve">- </w:t>
      </w:r>
      <w:r w:rsidR="00BD5365" w:rsidRPr="00BD5365">
        <w:t>A variety of visualizations, including scatter plots, correlation matrices, and geographic maps, were created to present these insights effectively.</w:t>
      </w:r>
    </w:p>
    <w:p w14:paraId="039442E5" w14:textId="7CBE8410" w:rsidR="006C508A" w:rsidRPr="006C508A" w:rsidRDefault="006C508A" w:rsidP="006C508A">
      <w:pPr>
        <w:pStyle w:val="Heading1"/>
        <w:rPr>
          <w:b/>
          <w:bCs/>
        </w:rPr>
      </w:pPr>
      <w:r w:rsidRPr="006C508A">
        <w:rPr>
          <w:b/>
          <w:bCs/>
        </w:rPr>
        <w:t>Conclusion:</w:t>
      </w:r>
    </w:p>
    <w:p w14:paraId="5EA79C5A" w14:textId="6B8E522B" w:rsidR="006C508A" w:rsidRDefault="006C508A" w:rsidP="006C508A">
      <w:r>
        <w:t xml:space="preserve">- </w:t>
      </w:r>
      <w:r w:rsidR="00BD5365" w:rsidRPr="00BD5365">
        <w:t xml:space="preserve">These insights offer valuable information for property hosts, </w:t>
      </w:r>
      <w:proofErr w:type="spellStart"/>
      <w:r w:rsidR="00BD5365" w:rsidRPr="00BD5365">
        <w:t>travelers</w:t>
      </w:r>
      <w:proofErr w:type="spellEnd"/>
      <w:r w:rsidR="00BD5365" w:rsidRPr="00BD5365">
        <w:t xml:space="preserve">, and stakeholders in the real estate and hospitality industry. Understanding the relationships between various attributes, </w:t>
      </w:r>
      <w:proofErr w:type="spellStart"/>
      <w:r w:rsidR="00BD5365" w:rsidRPr="00BD5365">
        <w:t>neighborhoods</w:t>
      </w:r>
      <w:proofErr w:type="spellEnd"/>
      <w:r w:rsidR="00BD5365" w:rsidRPr="00BD5365">
        <w:t>, property types, and booking policies can inform data-driven decision-making</w:t>
      </w:r>
      <w:r>
        <w:t>.</w:t>
      </w:r>
    </w:p>
    <w:p w14:paraId="5F261591" w14:textId="048D252E" w:rsidR="006C508A" w:rsidRPr="006C508A" w:rsidRDefault="006C508A" w:rsidP="006C508A">
      <w:pPr>
        <w:pStyle w:val="Heading1"/>
        <w:rPr>
          <w:b/>
          <w:bCs/>
        </w:rPr>
      </w:pPr>
      <w:r w:rsidRPr="006C508A">
        <w:rPr>
          <w:b/>
          <w:bCs/>
        </w:rPr>
        <w:t>Documentation Date:</w:t>
      </w:r>
    </w:p>
    <w:p w14:paraId="2E04887F" w14:textId="63C51ADC" w:rsidR="002525E4" w:rsidRDefault="006C508A" w:rsidP="006C508A">
      <w:r>
        <w:t xml:space="preserve">- </w:t>
      </w:r>
      <w:r>
        <w:t>24-09-2023</w:t>
      </w:r>
    </w:p>
    <w:sectPr w:rsidR="0025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05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C96735"/>
    <w:multiLevelType w:val="multilevel"/>
    <w:tmpl w:val="690E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585558">
    <w:abstractNumId w:val="1"/>
  </w:num>
  <w:num w:numId="2" w16cid:durableId="161948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8A"/>
    <w:rsid w:val="002525E4"/>
    <w:rsid w:val="006C508A"/>
    <w:rsid w:val="00B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4F0C"/>
  <w15:chartTrackingRefBased/>
  <w15:docId w15:val="{910744A7-0922-4449-B069-F9B8AE0C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5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0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3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536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D536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D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irbnb/seatt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dwivedi</dc:creator>
  <cp:keywords/>
  <dc:description/>
  <cp:lastModifiedBy>harshit dwivedi</cp:lastModifiedBy>
  <cp:revision>1</cp:revision>
  <dcterms:created xsi:type="dcterms:W3CDTF">2023-09-24T15:11:00Z</dcterms:created>
  <dcterms:modified xsi:type="dcterms:W3CDTF">2023-09-24T15:25:00Z</dcterms:modified>
</cp:coreProperties>
</file>