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6BC40" w14:textId="7524915B" w:rsidR="00DD168B" w:rsidRDefault="002A55B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A55B4">
        <w:rPr>
          <w:rFonts w:asciiTheme="majorBidi" w:hAnsiTheme="majorBidi" w:cstheme="majorBidi"/>
          <w:b/>
          <w:bCs/>
          <w:sz w:val="32"/>
          <w:szCs w:val="32"/>
        </w:rPr>
        <w:t>Exploratory Data Analysis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2A55B4">
        <w:rPr>
          <w:rFonts w:asciiTheme="majorBidi" w:hAnsiTheme="majorBidi" w:cstheme="majorBidi"/>
          <w:b/>
          <w:bCs/>
          <w:sz w:val="32"/>
          <w:szCs w:val="32"/>
        </w:rPr>
        <w:t>(EDA) And Business Intelligence</w:t>
      </w:r>
    </w:p>
    <w:p w14:paraId="0EAD9831" w14:textId="77777777" w:rsidR="002A55B4" w:rsidRDefault="002A55B4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47CD5D6" w14:textId="53FD57F3" w:rsidR="002A55B4" w:rsidRDefault="002A55B4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Key Insights:</w:t>
      </w:r>
    </w:p>
    <w:p w14:paraId="2FC3389E" w14:textId="77777777" w:rsidR="002A55B4" w:rsidRDefault="002A55B4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683A28B" w14:textId="77777777" w:rsidR="002A55B4" w:rsidRPr="002A55B4" w:rsidRDefault="002A55B4" w:rsidP="002A55B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0"/>
          <w:szCs w:val="40"/>
        </w:rPr>
      </w:pPr>
      <w:r w:rsidRPr="002A55B4">
        <w:rPr>
          <w:rFonts w:asciiTheme="majorBidi" w:hAnsiTheme="majorBidi" w:cstheme="majorBidi"/>
          <w:sz w:val="40"/>
          <w:szCs w:val="40"/>
        </w:rPr>
        <w:t>Laptop generates highest revenue</w:t>
      </w:r>
    </w:p>
    <w:p w14:paraId="32FF9BE4" w14:textId="1E6320F6" w:rsidR="002A55B4" w:rsidRPr="002A55B4" w:rsidRDefault="002A55B4" w:rsidP="002A55B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0"/>
          <w:szCs w:val="40"/>
        </w:rPr>
      </w:pPr>
      <w:r w:rsidRPr="002A55B4">
        <w:rPr>
          <w:rFonts w:asciiTheme="majorBidi" w:hAnsiTheme="majorBidi" w:cstheme="majorBidi"/>
          <w:sz w:val="40"/>
          <w:szCs w:val="40"/>
        </w:rPr>
        <w:t>Electronics category dominates sales</w:t>
      </w:r>
    </w:p>
    <w:p w14:paraId="130C5B2A" w14:textId="42645BBE" w:rsidR="002A55B4" w:rsidRPr="002A55B4" w:rsidRDefault="002A55B4" w:rsidP="002A55B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0"/>
          <w:szCs w:val="40"/>
        </w:rPr>
      </w:pPr>
      <w:r w:rsidRPr="002A55B4">
        <w:rPr>
          <w:rFonts w:asciiTheme="majorBidi" w:hAnsiTheme="majorBidi" w:cstheme="majorBidi"/>
          <w:sz w:val="40"/>
          <w:szCs w:val="40"/>
        </w:rPr>
        <w:t>Marketing spend strongly impacts sales</w:t>
      </w:r>
    </w:p>
    <w:p w14:paraId="5C120BDC" w14:textId="3A4596B7" w:rsidR="002A55B4" w:rsidRPr="002A55B4" w:rsidRDefault="002A55B4" w:rsidP="002A55B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0"/>
          <w:szCs w:val="40"/>
        </w:rPr>
      </w:pPr>
      <w:r w:rsidRPr="002A55B4">
        <w:rPr>
          <w:rFonts w:asciiTheme="majorBidi" w:hAnsiTheme="majorBidi" w:cstheme="majorBidi"/>
          <w:sz w:val="40"/>
          <w:szCs w:val="40"/>
        </w:rPr>
        <w:t>Accessories sell more units but lower revenue</w:t>
      </w:r>
    </w:p>
    <w:p w14:paraId="3B5DDA34" w14:textId="7AB0AFCA" w:rsidR="002A55B4" w:rsidRPr="002A55B4" w:rsidRDefault="002A55B4" w:rsidP="002A55B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0"/>
          <w:szCs w:val="40"/>
        </w:rPr>
      </w:pPr>
      <w:r w:rsidRPr="002A55B4">
        <w:rPr>
          <w:rFonts w:asciiTheme="majorBidi" w:hAnsiTheme="majorBidi" w:cstheme="majorBidi"/>
          <w:sz w:val="40"/>
          <w:szCs w:val="40"/>
        </w:rPr>
        <w:t>Sales show increasing trend over months</w:t>
      </w:r>
    </w:p>
    <w:p w14:paraId="4749CF47" w14:textId="3C1FCE96" w:rsidR="002A55B4" w:rsidRPr="002A55B4" w:rsidRDefault="002A55B4" w:rsidP="002A55B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0"/>
          <w:szCs w:val="40"/>
        </w:rPr>
      </w:pPr>
      <w:r w:rsidRPr="002A55B4">
        <w:rPr>
          <w:rFonts w:asciiTheme="majorBidi" w:hAnsiTheme="majorBidi" w:cstheme="majorBidi"/>
          <w:sz w:val="40"/>
          <w:szCs w:val="40"/>
        </w:rPr>
        <w:t>Regions perform almost equally</w:t>
      </w:r>
    </w:p>
    <w:sectPr w:rsidR="002A55B4" w:rsidRPr="002A5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FA9"/>
    <w:multiLevelType w:val="hybridMultilevel"/>
    <w:tmpl w:val="956A86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660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B4"/>
    <w:rsid w:val="00141FDF"/>
    <w:rsid w:val="002A55B4"/>
    <w:rsid w:val="006115C9"/>
    <w:rsid w:val="00DD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947D1"/>
  <w15:chartTrackingRefBased/>
  <w15:docId w15:val="{76274C2F-C048-4241-AA54-E757342F4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23881A05L9 23881A05L9</dc:creator>
  <cp:keywords/>
  <dc:description/>
  <cp:lastModifiedBy>23881A05L9 23881A05L9</cp:lastModifiedBy>
  <cp:revision>1</cp:revision>
  <dcterms:created xsi:type="dcterms:W3CDTF">2026-05-03T17:14:00Z</dcterms:created>
  <dcterms:modified xsi:type="dcterms:W3CDTF">2026-05-03T17:20:00Z</dcterms:modified>
</cp:coreProperties>
</file>