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B2B QA Assessment – Vendor Invoice Management Portal</w:t>
      </w:r>
    </w:p>
    <w:p>
      <w:pPr>
        <w:jc w:val="center"/>
      </w:pPr>
      <w:r>
        <w:rPr>
          <w:b/>
          <w:sz w:val="28"/>
        </w:rPr>
        <w:t>QA Analysis, Clarifications &amp; Testing Deliverables</w:t>
      </w:r>
    </w:p>
    <w:p>
      <w:pPr>
        <w:pStyle w:val="Heading2"/>
      </w:pPr>
      <w:r>
        <w:rPr>
          <w:sz w:val="32"/>
        </w:rPr>
        <w:t>1. Project Overview</w:t>
      </w:r>
    </w:p>
    <w:p>
      <w:r>
        <w:t>The goal of this system is to provide a secure B2B platform where vendors can submit invoices, AP teams can review invoices, and payments/reports are managed efficiently.</w:t>
      </w:r>
    </w:p>
    <w:p>
      <w:pPr>
        <w:pStyle w:val="Heading2"/>
      </w:pPr>
      <w:r>
        <w:rPr>
          <w:sz w:val="32"/>
        </w:rPr>
        <w:t>2. Requirement Clarifications &amp; Ambiguities</w:t>
      </w:r>
    </w:p>
    <w:p>
      <w:r>
        <w:t>- Vendor registration fields and validations</w:t>
        <w:br/>
        <w:t>- Authentication methods and OTP flow</w:t>
        <w:br/>
        <w:t>- Invoice upload limits and formats</w:t>
        <w:br/>
        <w:t>- Approval workflows and audit logs</w:t>
        <w:br/>
        <w:t>- Payment gateway handling and retries</w:t>
        <w:br/>
        <w:t>- Notification triggers and templates</w:t>
      </w:r>
    </w:p>
    <w:p>
      <w:pPr>
        <w:pStyle w:val="Heading2"/>
      </w:pPr>
      <w:r>
        <w:rPr>
          <w:sz w:val="32"/>
        </w:rPr>
        <w:t>3. Edge Cases</w:t>
      </w:r>
    </w:p>
    <w:p>
      <w:r>
        <w:t>- Duplicate invoice uploads</w:t>
        <w:br/>
        <w:t>- Unauthorized access attempts</w:t>
        <w:br/>
        <w:t>- Invalid file formats</w:t>
        <w:br/>
        <w:t>- Payment failures and retries</w:t>
        <w:br/>
        <w:t>- Empty monthly report generation</w:t>
      </w:r>
    </w:p>
    <w:p>
      <w:pPr>
        <w:pStyle w:val="Heading2"/>
      </w:pPr>
      <w:r>
        <w:rPr>
          <w:sz w:val="32"/>
        </w:rPr>
        <w:t>4. Hidden Risks</w:t>
      </w:r>
    </w:p>
    <w:p>
      <w:r>
        <w:t>- External payment gateway failures</w:t>
        <w:br/>
        <w:t>- Notification delivery delays</w:t>
        <w:br/>
        <w:t>- Security vulnerabilities</w:t>
        <w:br/>
        <w:t>- Duplicate invoice processing</w:t>
      </w:r>
    </w:p>
    <w:p>
      <w:pPr>
        <w:pStyle w:val="Heading2"/>
      </w:pPr>
      <w:r>
        <w:rPr>
          <w:sz w:val="32"/>
        </w:rPr>
        <w:t>5. QA Strategy</w:t>
      </w:r>
    </w:p>
    <w:p>
      <w:r>
        <w:t>Testing Types:</w:t>
        <w:br/>
        <w:t>- Functional Testing</w:t>
        <w:br/>
        <w:t>- API Testing</w:t>
        <w:br/>
        <w:t>- Integration Testing</w:t>
        <w:br/>
        <w:t>- Regression Testing</w:t>
        <w:br/>
        <w:t>- Security Testing</w:t>
        <w:br/>
        <w:br/>
        <w:t>Tools Used:</w:t>
        <w:br/>
        <w:t>- Jira</w:t>
        <w:br/>
        <w:t>- Postman</w:t>
        <w:br/>
        <w:t>- SQL</w:t>
      </w:r>
    </w:p>
    <w:p>
      <w:pPr>
        <w:pStyle w:val="Heading2"/>
      </w:pPr>
      <w:r>
        <w:rPr>
          <w:sz w:val="32"/>
        </w:rPr>
        <w:t>6. Test Scenarios</w:t>
      </w:r>
    </w:p>
    <w:p>
      <w:r>
        <w:t>- Vendor Registration</w:t>
        <w:br/>
        <w:t>- Vendor Login</w:t>
        <w:br/>
        <w:t>- Invoice Submission</w:t>
        <w:br/>
        <w:t>- Invoice Approval/Rejection</w:t>
        <w:br/>
        <w:t>- Payment Processing</w:t>
        <w:br/>
        <w:t>- Notification Validation</w:t>
        <w:br/>
        <w:t>- Role-Based Access Control</w:t>
      </w:r>
    </w:p>
    <w:p>
      <w:pPr>
        <w:pStyle w:val="Heading2"/>
      </w:pPr>
      <w:r>
        <w:rPr>
          <w:sz w:val="32"/>
        </w:rPr>
        <w:t>7. Sample Test Cases</w:t>
      </w:r>
    </w:p>
    <w:p>
      <w:r>
        <w:t>TC-001: Register with valid details</w:t>
        <w:br/>
        <w:t>Expected Result: Account created successfully</w:t>
        <w:br/>
        <w:br/>
        <w:t>TC-002: Upload invalid invoice format</w:t>
        <w:br/>
        <w:t>Expected Result: Validation error displayed</w:t>
        <w:br/>
        <w:br/>
        <w:t>TC-003: Approve invoice successfully</w:t>
        <w:br/>
        <w:t>Expected Result: Invoice status changes to Approved</w:t>
      </w:r>
    </w:p>
    <w:p>
      <w:pPr>
        <w:pStyle w:val="Heading2"/>
      </w:pPr>
      <w:r>
        <w:rPr>
          <w:sz w:val="32"/>
        </w:rPr>
        <w:t>8. Requirements Traceability Matrix (RTM)</w:t>
      </w:r>
    </w:p>
    <w:p>
      <w:r>
        <w:t>RQ-01 → Vendor Registration → TS-01 → TC-001</w:t>
        <w:br/>
        <w:t>RQ-02 → Invoice Upload → TS-03 → TC-002</w:t>
        <w:br/>
        <w:t>RQ-03 → Payment Processing → TS-07 → TC-003</w:t>
      </w:r>
    </w:p>
    <w:p>
      <w:pPr>
        <w:pStyle w:val="Heading2"/>
      </w:pPr>
      <w:r>
        <w:rPr>
          <w:sz w:val="32"/>
        </w:rPr>
        <w:t>9. Final QA Deliverables</w:t>
      </w:r>
    </w:p>
    <w:p>
      <w:r>
        <w:t>- Requirement Clarification Document</w:t>
        <w:br/>
        <w:t>- Test Strategy</w:t>
        <w:br/>
        <w:t>- Test Scenarios</w:t>
        <w:br/>
        <w:t>- Test Cases</w:t>
        <w:br/>
        <w:t>- RTM</w:t>
        <w:br/>
        <w:t>- Defect Reports</w:t>
        <w:br/>
        <w:t>- QA Sign-Off</w:t>
      </w:r>
    </w:p>
    <w:p>
      <w:pPr>
        <w:pStyle w:val="Heading2"/>
      </w:pPr>
      <w:r>
        <w:rPr>
          <w:sz w:val="32"/>
        </w:rPr>
        <w:t>10. QA Summary</w:t>
      </w:r>
    </w:p>
    <w:p>
      <w:r>
        <w:t>This document demonstrates a complete end-to-end QA assessment approach for a B2B invoice management system, including requirement analysis, risk identification, testing strategy, and validation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