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5272CB01"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175721B5" w:rsidR="0002066B" w:rsidRPr="0002066B" w:rsidRDefault="008E5364" w:rsidP="0002066B">
            <w:pPr>
              <w:spacing w:after="0" w:line="240" w:lineRule="auto"/>
              <w:rPr>
                <w:rFonts w:ascii="Times New Roman" w:eastAsia="Times New Roman" w:hAnsi="Times New Roman" w:cs="Times New Roman"/>
                <w:kern w:val="0"/>
                <w:sz w:val="24"/>
                <w:szCs w:val="24"/>
                <w:lang w:eastAsia="en-IN"/>
                <w14:ligatures w14:val="none"/>
              </w:rPr>
            </w:pPr>
            <w:r w:rsidRPr="008E5364">
              <w:rPr>
                <w:rFonts w:ascii="Times New Roman" w:eastAsia="Times New Roman" w:hAnsi="Times New Roman" w:cs="Times New Roman"/>
                <w:kern w:val="0"/>
                <w:sz w:val="24"/>
                <w:szCs w:val="24"/>
                <w:lang w:eastAsia="en-IN"/>
                <w14:ligatures w14:val="none"/>
              </w:rPr>
              <w:t>LTVIP2025TMID55660</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934A1" w14:textId="77777777" w:rsidR="008E5364" w:rsidRPr="008E5364" w:rsidRDefault="008E5364" w:rsidP="008E5364">
            <w:pPr>
              <w:spacing w:after="0" w:line="240" w:lineRule="auto"/>
              <w:rPr>
                <w:rFonts w:ascii="Times New Roman" w:eastAsia="Times New Roman" w:hAnsi="Times New Roman" w:cs="Times New Roman"/>
                <w:kern w:val="0"/>
                <w:sz w:val="24"/>
                <w:szCs w:val="24"/>
                <w:lang w:eastAsia="en-IN"/>
                <w14:ligatures w14:val="none"/>
              </w:rPr>
            </w:pPr>
            <w:proofErr w:type="spellStart"/>
            <w:r w:rsidRPr="008E5364">
              <w:rPr>
                <w:rFonts w:ascii="Times New Roman" w:eastAsia="Times New Roman" w:hAnsi="Times New Roman" w:cs="Times New Roman"/>
                <w:b/>
                <w:bCs/>
                <w:kern w:val="0"/>
                <w:sz w:val="24"/>
                <w:szCs w:val="24"/>
                <w:lang w:eastAsia="en-IN"/>
                <w14:ligatures w14:val="none"/>
              </w:rPr>
              <w:t>FlightFinder</w:t>
            </w:r>
            <w:proofErr w:type="spellEnd"/>
            <w:r w:rsidRPr="008E5364">
              <w:rPr>
                <w:rFonts w:ascii="Times New Roman" w:eastAsia="Times New Roman" w:hAnsi="Times New Roman" w:cs="Times New Roman"/>
                <w:b/>
                <w:bCs/>
                <w:kern w:val="0"/>
                <w:sz w:val="24"/>
                <w:szCs w:val="24"/>
                <w:lang w:eastAsia="en-IN"/>
                <w14:ligatures w14:val="none"/>
              </w:rPr>
              <w:t>: Navigating Your Air Travel Options</w:t>
            </w:r>
          </w:p>
          <w:p w14:paraId="7893FCAC" w14:textId="206BDF02"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1DE00467" w14:textId="1C5B89BF" w:rsidR="00C415A7" w:rsidRDefault="00C415A7" w:rsidP="00C415A7">
      <w:r>
        <w:t xml:space="preserve">Project Name: </w:t>
      </w:r>
      <w:proofErr w:type="spellStart"/>
      <w:r w:rsidR="008E5364" w:rsidRPr="008E5364">
        <w:t>FlightFinder</w:t>
      </w:r>
      <w:proofErr w:type="spellEnd"/>
    </w:p>
    <w:p w14:paraId="3615B145" w14:textId="341CD878" w:rsidR="00C415A7" w:rsidRDefault="00C415A7" w:rsidP="00C415A7">
      <w:r>
        <w:t xml:space="preserve">Project Description: </w:t>
      </w:r>
      <w:proofErr w:type="spellStart"/>
      <w:r w:rsidR="008E5364" w:rsidRPr="008E5364">
        <w:t>FlightFinder</w:t>
      </w:r>
      <w:proofErr w:type="spellEnd"/>
      <w:r w:rsidR="008E5364" w:rsidRPr="008E5364">
        <w:t xml:space="preserve"> is a full-stack web-based flight booking system that allows three types of users: </w:t>
      </w:r>
      <w:r w:rsidR="008E5364" w:rsidRPr="008E5364">
        <w:rPr>
          <w:b/>
          <w:bCs/>
        </w:rPr>
        <w:t>Admins</w:t>
      </w:r>
      <w:r w:rsidR="008E5364" w:rsidRPr="008E5364">
        <w:t xml:space="preserve">, </w:t>
      </w:r>
      <w:r w:rsidR="008E5364" w:rsidRPr="008E5364">
        <w:rPr>
          <w:b/>
          <w:bCs/>
        </w:rPr>
        <w:t>Flight Operators</w:t>
      </w:r>
      <w:r w:rsidR="008E5364" w:rsidRPr="008E5364">
        <w:t xml:space="preserve">, and </w:t>
      </w:r>
      <w:r w:rsidR="008E5364" w:rsidRPr="008E5364">
        <w:rPr>
          <w:b/>
          <w:bCs/>
        </w:rPr>
        <w:t>Normal Users</w:t>
      </w:r>
      <w:r w:rsidR="008E5364" w:rsidRPr="008E5364">
        <w:t>. Users can search for flights, book tickets, and manage bookings. Flight operators can add, edit, and manage flights and view users who booked their flights. Admins can approve operators, manage users, flights, and bookings.</w:t>
      </w:r>
    </w:p>
    <w:p w14:paraId="793E7356" w14:textId="4A5FB785" w:rsidR="00C415A7" w:rsidRDefault="00C415A7" w:rsidP="00C415A7">
      <w:r>
        <w:t xml:space="preserve">Project Version: </w:t>
      </w:r>
      <w:r w:rsidR="008E5364" w:rsidRPr="008E5364">
        <w:t>v1.0</w:t>
      </w:r>
    </w:p>
    <w:p w14:paraId="6BDBB130" w14:textId="2418CB60" w:rsidR="00C415A7" w:rsidRDefault="00C415A7" w:rsidP="00C415A7">
      <w:r>
        <w:t xml:space="preserve">Testing Period: </w:t>
      </w:r>
    </w:p>
    <w:p w14:paraId="66295D85" w14:textId="77777777" w:rsidR="00C415A7" w:rsidRPr="00C415A7" w:rsidRDefault="00C415A7" w:rsidP="00C415A7">
      <w:pPr>
        <w:rPr>
          <w:b/>
          <w:bCs/>
        </w:rPr>
      </w:pPr>
      <w:r w:rsidRPr="00C415A7">
        <w:rPr>
          <w:b/>
          <w:bCs/>
        </w:rPr>
        <w:t>Testing Scope:</w:t>
      </w:r>
    </w:p>
    <w:p w14:paraId="13C4C6F1" w14:textId="77777777" w:rsidR="008E5364" w:rsidRPr="008E5364" w:rsidRDefault="008E5364" w:rsidP="008E5364">
      <w:pPr>
        <w:rPr>
          <w:b/>
          <w:bCs/>
        </w:rPr>
      </w:pPr>
      <w:r w:rsidRPr="008E5364">
        <w:rPr>
          <w:rFonts w:ascii="Segoe UI Emoji" w:hAnsi="Segoe UI Emoji" w:cs="Segoe UI Emoji"/>
          <w:b/>
          <w:bCs/>
        </w:rPr>
        <w:t>✅</w:t>
      </w:r>
      <w:r w:rsidRPr="008E5364">
        <w:rPr>
          <w:b/>
          <w:bCs/>
        </w:rPr>
        <w:t xml:space="preserve"> Features Tested:</w:t>
      </w:r>
    </w:p>
    <w:p w14:paraId="7F10B7FB" w14:textId="77777777" w:rsidR="008E5364" w:rsidRPr="008E5364" w:rsidRDefault="008E5364" w:rsidP="008E5364">
      <w:pPr>
        <w:numPr>
          <w:ilvl w:val="0"/>
          <w:numId w:val="2"/>
        </w:numPr>
      </w:pPr>
      <w:r w:rsidRPr="008E5364">
        <w:t>User Registration &amp; Login (with Role-based Access: Admin/User/Flight Operator)</w:t>
      </w:r>
    </w:p>
    <w:p w14:paraId="3F6F0D5F" w14:textId="77777777" w:rsidR="008E5364" w:rsidRPr="008E5364" w:rsidRDefault="008E5364" w:rsidP="008E5364">
      <w:pPr>
        <w:numPr>
          <w:ilvl w:val="0"/>
          <w:numId w:val="2"/>
        </w:numPr>
      </w:pPr>
      <w:r w:rsidRPr="008E5364">
        <w:t>Admin:</w:t>
      </w:r>
    </w:p>
    <w:p w14:paraId="2260D2A6" w14:textId="77777777" w:rsidR="008E5364" w:rsidRPr="008E5364" w:rsidRDefault="008E5364" w:rsidP="008E5364">
      <w:pPr>
        <w:numPr>
          <w:ilvl w:val="1"/>
          <w:numId w:val="2"/>
        </w:numPr>
      </w:pPr>
      <w:r w:rsidRPr="008E5364">
        <w:t>Approve pending operators</w:t>
      </w:r>
    </w:p>
    <w:p w14:paraId="777DFBAC" w14:textId="77777777" w:rsidR="008E5364" w:rsidRPr="008E5364" w:rsidRDefault="008E5364" w:rsidP="008E5364">
      <w:pPr>
        <w:numPr>
          <w:ilvl w:val="1"/>
          <w:numId w:val="2"/>
        </w:numPr>
      </w:pPr>
      <w:r w:rsidRPr="008E5364">
        <w:t>View all users</w:t>
      </w:r>
    </w:p>
    <w:p w14:paraId="372CFFBA" w14:textId="77777777" w:rsidR="008E5364" w:rsidRPr="008E5364" w:rsidRDefault="008E5364" w:rsidP="008E5364">
      <w:pPr>
        <w:numPr>
          <w:ilvl w:val="1"/>
          <w:numId w:val="2"/>
        </w:numPr>
      </w:pPr>
      <w:r w:rsidRPr="008E5364">
        <w:t>View all flights</w:t>
      </w:r>
    </w:p>
    <w:p w14:paraId="545B615B" w14:textId="77777777" w:rsidR="008E5364" w:rsidRPr="008E5364" w:rsidRDefault="008E5364" w:rsidP="008E5364">
      <w:pPr>
        <w:numPr>
          <w:ilvl w:val="1"/>
          <w:numId w:val="2"/>
        </w:numPr>
      </w:pPr>
      <w:r w:rsidRPr="008E5364">
        <w:t>View all bookings</w:t>
      </w:r>
    </w:p>
    <w:p w14:paraId="50B2B148" w14:textId="77777777" w:rsidR="008E5364" w:rsidRPr="008E5364" w:rsidRDefault="008E5364" w:rsidP="008E5364">
      <w:pPr>
        <w:numPr>
          <w:ilvl w:val="0"/>
          <w:numId w:val="2"/>
        </w:numPr>
      </w:pPr>
      <w:r w:rsidRPr="008E5364">
        <w:t>Flight Operator:</w:t>
      </w:r>
    </w:p>
    <w:p w14:paraId="7247ED19" w14:textId="77777777" w:rsidR="008E5364" w:rsidRPr="008E5364" w:rsidRDefault="008E5364" w:rsidP="008E5364">
      <w:pPr>
        <w:numPr>
          <w:ilvl w:val="1"/>
          <w:numId w:val="2"/>
        </w:numPr>
      </w:pPr>
      <w:r w:rsidRPr="008E5364">
        <w:t>Add Flights</w:t>
      </w:r>
    </w:p>
    <w:p w14:paraId="4C5FBF08" w14:textId="77777777" w:rsidR="008E5364" w:rsidRPr="008E5364" w:rsidRDefault="008E5364" w:rsidP="008E5364">
      <w:pPr>
        <w:numPr>
          <w:ilvl w:val="1"/>
          <w:numId w:val="2"/>
        </w:numPr>
      </w:pPr>
      <w:r w:rsidRPr="008E5364">
        <w:t>View and Edit Added Flights</w:t>
      </w:r>
    </w:p>
    <w:p w14:paraId="103085ED" w14:textId="77777777" w:rsidR="008E5364" w:rsidRPr="008E5364" w:rsidRDefault="008E5364" w:rsidP="008E5364">
      <w:pPr>
        <w:numPr>
          <w:ilvl w:val="1"/>
          <w:numId w:val="2"/>
        </w:numPr>
      </w:pPr>
      <w:r w:rsidRPr="008E5364">
        <w:t>View Users who booked their flights</w:t>
      </w:r>
    </w:p>
    <w:p w14:paraId="308E9DC8" w14:textId="77777777" w:rsidR="008E5364" w:rsidRPr="008E5364" w:rsidRDefault="008E5364" w:rsidP="008E5364">
      <w:pPr>
        <w:numPr>
          <w:ilvl w:val="1"/>
          <w:numId w:val="2"/>
        </w:numPr>
      </w:pPr>
      <w:r w:rsidRPr="008E5364">
        <w:t>View bookings on their flights</w:t>
      </w:r>
    </w:p>
    <w:p w14:paraId="6A47BC79" w14:textId="77777777" w:rsidR="008E5364" w:rsidRPr="008E5364" w:rsidRDefault="008E5364" w:rsidP="008E5364">
      <w:pPr>
        <w:numPr>
          <w:ilvl w:val="0"/>
          <w:numId w:val="2"/>
        </w:numPr>
      </w:pPr>
      <w:r w:rsidRPr="008E5364">
        <w:t>Normal Users:</w:t>
      </w:r>
    </w:p>
    <w:p w14:paraId="5D165E59" w14:textId="77777777" w:rsidR="008E5364" w:rsidRPr="008E5364" w:rsidRDefault="008E5364" w:rsidP="008E5364">
      <w:pPr>
        <w:numPr>
          <w:ilvl w:val="1"/>
          <w:numId w:val="2"/>
        </w:numPr>
      </w:pPr>
      <w:r w:rsidRPr="008E5364">
        <w:t>Search Flights</w:t>
      </w:r>
    </w:p>
    <w:p w14:paraId="3E2E67DB" w14:textId="77777777" w:rsidR="008E5364" w:rsidRPr="008E5364" w:rsidRDefault="008E5364" w:rsidP="008E5364">
      <w:pPr>
        <w:numPr>
          <w:ilvl w:val="1"/>
          <w:numId w:val="2"/>
        </w:numPr>
      </w:pPr>
      <w:r w:rsidRPr="008E5364">
        <w:t>Book Flights</w:t>
      </w:r>
    </w:p>
    <w:p w14:paraId="15530923" w14:textId="77777777" w:rsidR="008E5364" w:rsidRPr="008E5364" w:rsidRDefault="008E5364" w:rsidP="008E5364">
      <w:pPr>
        <w:numPr>
          <w:ilvl w:val="1"/>
          <w:numId w:val="2"/>
        </w:numPr>
      </w:pPr>
      <w:r w:rsidRPr="008E5364">
        <w:t>View My Bookings</w:t>
      </w:r>
    </w:p>
    <w:p w14:paraId="2D924F9E" w14:textId="77777777" w:rsidR="008E5364" w:rsidRPr="008E5364" w:rsidRDefault="008E5364" w:rsidP="008E5364">
      <w:pPr>
        <w:numPr>
          <w:ilvl w:val="1"/>
          <w:numId w:val="2"/>
        </w:numPr>
      </w:pPr>
      <w:r w:rsidRPr="008E5364">
        <w:t>Cancel Bookings</w:t>
      </w:r>
    </w:p>
    <w:p w14:paraId="0D9CC513" w14:textId="77777777" w:rsidR="00C415A7" w:rsidRPr="00C415A7" w:rsidRDefault="00C415A7" w:rsidP="00C415A7">
      <w:pPr>
        <w:rPr>
          <w:b/>
          <w:bCs/>
        </w:rPr>
      </w:pPr>
      <w:r w:rsidRPr="00C415A7">
        <w:rPr>
          <w:b/>
          <w:bCs/>
        </w:rPr>
        <w:lastRenderedPageBreak/>
        <w:t>Testing Environment:</w:t>
      </w:r>
    </w:p>
    <w:p w14:paraId="5DA15177" w14:textId="77777777" w:rsidR="008E5364" w:rsidRPr="008E5364" w:rsidRDefault="00C415A7" w:rsidP="008E5364">
      <w:r>
        <w:t>U</w:t>
      </w:r>
      <w:r w:rsidR="008E5364" w:rsidRPr="008E5364">
        <w:rPr>
          <w:b/>
          <w:bCs/>
        </w:rPr>
        <w:t>URL/Location:</w:t>
      </w:r>
    </w:p>
    <w:p w14:paraId="10BF3BD8" w14:textId="77777777" w:rsidR="008E5364" w:rsidRPr="008E5364" w:rsidRDefault="008E5364" w:rsidP="008E5364">
      <w:pPr>
        <w:numPr>
          <w:ilvl w:val="0"/>
          <w:numId w:val="3"/>
        </w:numPr>
      </w:pPr>
      <w:r w:rsidRPr="008E5364">
        <w:t>Frontend: http://localhost:3000</w:t>
      </w:r>
    </w:p>
    <w:p w14:paraId="13677961" w14:textId="77777777" w:rsidR="008E5364" w:rsidRPr="008E5364" w:rsidRDefault="008E5364" w:rsidP="008E5364">
      <w:pPr>
        <w:numPr>
          <w:ilvl w:val="0"/>
          <w:numId w:val="3"/>
        </w:numPr>
      </w:pPr>
      <w:r w:rsidRPr="008E5364">
        <w:t>Backend API: http://localhost:5000</w:t>
      </w:r>
    </w:p>
    <w:p w14:paraId="524125C5" w14:textId="03A842A7" w:rsidR="00C415A7" w:rsidRDefault="00C415A7" w:rsidP="00C415A7"/>
    <w:p w14:paraId="4F5566FD" w14:textId="77777777" w:rsidR="008E5364" w:rsidRPr="008E5364" w:rsidRDefault="008E5364" w:rsidP="008E5364">
      <w:r w:rsidRPr="008E5364">
        <w:rPr>
          <w:b/>
          <w:bCs/>
        </w:rPr>
        <w:t>Credentials for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9"/>
        <w:gridCol w:w="1744"/>
        <w:gridCol w:w="945"/>
      </w:tblGrid>
      <w:tr w:rsidR="008E5364" w:rsidRPr="008E5364" w14:paraId="2FDE334E" w14:textId="77777777" w:rsidTr="008E5364">
        <w:trPr>
          <w:tblHeader/>
          <w:tblCellSpacing w:w="15" w:type="dxa"/>
        </w:trPr>
        <w:tc>
          <w:tcPr>
            <w:tcW w:w="0" w:type="auto"/>
            <w:vAlign w:val="center"/>
            <w:hideMark/>
          </w:tcPr>
          <w:p w14:paraId="1A5CD739" w14:textId="77777777" w:rsidR="008E5364" w:rsidRPr="008E5364" w:rsidRDefault="008E5364" w:rsidP="008E5364">
            <w:pPr>
              <w:rPr>
                <w:b/>
                <w:bCs/>
              </w:rPr>
            </w:pPr>
            <w:r w:rsidRPr="008E5364">
              <w:rPr>
                <w:b/>
                <w:bCs/>
              </w:rPr>
              <w:t>Role</w:t>
            </w:r>
          </w:p>
        </w:tc>
        <w:tc>
          <w:tcPr>
            <w:tcW w:w="0" w:type="auto"/>
            <w:vAlign w:val="center"/>
            <w:hideMark/>
          </w:tcPr>
          <w:p w14:paraId="76B95AFA" w14:textId="77777777" w:rsidR="008E5364" w:rsidRPr="008E5364" w:rsidRDefault="008E5364" w:rsidP="008E5364">
            <w:pPr>
              <w:rPr>
                <w:b/>
                <w:bCs/>
              </w:rPr>
            </w:pPr>
            <w:r w:rsidRPr="008E5364">
              <w:rPr>
                <w:b/>
                <w:bCs/>
              </w:rPr>
              <w:t>Email</w:t>
            </w:r>
          </w:p>
        </w:tc>
        <w:tc>
          <w:tcPr>
            <w:tcW w:w="0" w:type="auto"/>
            <w:vAlign w:val="center"/>
            <w:hideMark/>
          </w:tcPr>
          <w:p w14:paraId="3FE42EA5" w14:textId="77777777" w:rsidR="008E5364" w:rsidRPr="008E5364" w:rsidRDefault="008E5364" w:rsidP="008E5364">
            <w:pPr>
              <w:rPr>
                <w:b/>
                <w:bCs/>
              </w:rPr>
            </w:pPr>
            <w:r w:rsidRPr="008E5364">
              <w:rPr>
                <w:b/>
                <w:bCs/>
              </w:rPr>
              <w:t>Password</w:t>
            </w:r>
          </w:p>
        </w:tc>
      </w:tr>
      <w:tr w:rsidR="008E5364" w:rsidRPr="008E5364" w14:paraId="3D048027" w14:textId="77777777" w:rsidTr="008E5364">
        <w:trPr>
          <w:tblCellSpacing w:w="15" w:type="dxa"/>
        </w:trPr>
        <w:tc>
          <w:tcPr>
            <w:tcW w:w="0" w:type="auto"/>
            <w:vAlign w:val="center"/>
            <w:hideMark/>
          </w:tcPr>
          <w:p w14:paraId="7A62F61F" w14:textId="77777777" w:rsidR="008E5364" w:rsidRPr="008E5364" w:rsidRDefault="008E5364" w:rsidP="008E5364">
            <w:r w:rsidRPr="008E5364">
              <w:t>Admin</w:t>
            </w:r>
          </w:p>
        </w:tc>
        <w:tc>
          <w:tcPr>
            <w:tcW w:w="0" w:type="auto"/>
            <w:vAlign w:val="center"/>
            <w:hideMark/>
          </w:tcPr>
          <w:p w14:paraId="41890BB5" w14:textId="77777777" w:rsidR="008E5364" w:rsidRPr="008E5364" w:rsidRDefault="008E5364" w:rsidP="008E5364">
            <w:r w:rsidRPr="008E5364">
              <w:t>admin@gmail.com</w:t>
            </w:r>
          </w:p>
        </w:tc>
        <w:tc>
          <w:tcPr>
            <w:tcW w:w="0" w:type="auto"/>
            <w:vAlign w:val="center"/>
            <w:hideMark/>
          </w:tcPr>
          <w:p w14:paraId="4192EFC0" w14:textId="431CEB56" w:rsidR="008E5364" w:rsidRPr="008E5364" w:rsidRDefault="008E5364" w:rsidP="008E5364">
            <w:r>
              <w:t>123456</w:t>
            </w:r>
          </w:p>
        </w:tc>
      </w:tr>
      <w:tr w:rsidR="008E5364" w:rsidRPr="008E5364" w14:paraId="312EA295" w14:textId="77777777" w:rsidTr="008E5364">
        <w:trPr>
          <w:tblCellSpacing w:w="15" w:type="dxa"/>
        </w:trPr>
        <w:tc>
          <w:tcPr>
            <w:tcW w:w="0" w:type="auto"/>
            <w:vAlign w:val="center"/>
            <w:hideMark/>
          </w:tcPr>
          <w:p w14:paraId="70B5251E" w14:textId="77777777" w:rsidR="008E5364" w:rsidRPr="008E5364" w:rsidRDefault="008E5364" w:rsidP="008E5364">
            <w:proofErr w:type="spellStart"/>
            <w:r w:rsidRPr="008E5364">
              <w:t>FlightOperator</w:t>
            </w:r>
            <w:proofErr w:type="spellEnd"/>
          </w:p>
        </w:tc>
        <w:tc>
          <w:tcPr>
            <w:tcW w:w="0" w:type="auto"/>
            <w:vAlign w:val="center"/>
            <w:hideMark/>
          </w:tcPr>
          <w:p w14:paraId="705DDEA4" w14:textId="471322EB" w:rsidR="008E5364" w:rsidRPr="008E5364" w:rsidRDefault="008E5364" w:rsidP="008E5364">
            <w:r>
              <w:t>indigo</w:t>
            </w:r>
            <w:r w:rsidRPr="008E5364">
              <w:t>@gmail.com</w:t>
            </w:r>
          </w:p>
        </w:tc>
        <w:tc>
          <w:tcPr>
            <w:tcW w:w="0" w:type="auto"/>
            <w:vAlign w:val="center"/>
          </w:tcPr>
          <w:p w14:paraId="5C332566" w14:textId="73A3DA1D" w:rsidR="008E5364" w:rsidRPr="008E5364" w:rsidRDefault="008E5364" w:rsidP="008E5364">
            <w:r>
              <w:t>indigo</w:t>
            </w:r>
          </w:p>
        </w:tc>
      </w:tr>
      <w:tr w:rsidR="008E5364" w:rsidRPr="008E5364" w14:paraId="7F2113F9" w14:textId="77777777" w:rsidTr="008E5364">
        <w:trPr>
          <w:tblCellSpacing w:w="15" w:type="dxa"/>
        </w:trPr>
        <w:tc>
          <w:tcPr>
            <w:tcW w:w="0" w:type="auto"/>
            <w:vAlign w:val="center"/>
            <w:hideMark/>
          </w:tcPr>
          <w:p w14:paraId="651FF083" w14:textId="77777777" w:rsidR="008E5364" w:rsidRPr="008E5364" w:rsidRDefault="008E5364" w:rsidP="008E5364">
            <w:r w:rsidRPr="008E5364">
              <w:t>User</w:t>
            </w:r>
          </w:p>
        </w:tc>
        <w:tc>
          <w:tcPr>
            <w:tcW w:w="0" w:type="auto"/>
            <w:vAlign w:val="center"/>
            <w:hideMark/>
          </w:tcPr>
          <w:p w14:paraId="155ACF3F" w14:textId="77777777" w:rsidR="008E5364" w:rsidRPr="008E5364" w:rsidRDefault="008E5364" w:rsidP="008E5364">
            <w:r w:rsidRPr="008E5364">
              <w:t>user1@gmail.com</w:t>
            </w:r>
          </w:p>
        </w:tc>
        <w:tc>
          <w:tcPr>
            <w:tcW w:w="0" w:type="auto"/>
            <w:vAlign w:val="center"/>
            <w:hideMark/>
          </w:tcPr>
          <w:p w14:paraId="57CD6ED0" w14:textId="6BBF962F" w:rsidR="008E5364" w:rsidRPr="008E5364" w:rsidRDefault="008E5364" w:rsidP="008E5364">
            <w:r w:rsidRPr="008E5364">
              <w:t>user1</w:t>
            </w:r>
          </w:p>
        </w:tc>
      </w:tr>
    </w:tbl>
    <w:p w14:paraId="2852D56D" w14:textId="761B21C5" w:rsidR="00C415A7" w:rsidRDefault="00C415A7" w:rsidP="00C415A7"/>
    <w:p w14:paraId="0CD28ECB" w14:textId="77777777" w:rsidR="00C415A7" w:rsidRDefault="00C415A7" w:rsidP="00C415A7">
      <w:pPr>
        <w:rPr>
          <w:b/>
          <w:bCs/>
        </w:rPr>
      </w:pPr>
      <w:r w:rsidRPr="00C415A7">
        <w:rPr>
          <w:b/>
          <w:bCs/>
        </w:rPr>
        <w:t>Test Cases:</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285"/>
        <w:gridCol w:w="1285"/>
        <w:gridCol w:w="2245"/>
        <w:gridCol w:w="1276"/>
        <w:gridCol w:w="1275"/>
        <w:gridCol w:w="1276"/>
      </w:tblGrid>
      <w:tr w:rsidR="008E5364" w14:paraId="5D99C39C" w14:textId="77777777" w:rsidTr="001A5837">
        <w:tc>
          <w:tcPr>
            <w:tcW w:w="1285" w:type="dxa"/>
            <w:vAlign w:val="center"/>
          </w:tcPr>
          <w:p w14:paraId="57DFC722" w14:textId="16E005AD" w:rsidR="008E5364" w:rsidRDefault="008E5364" w:rsidP="008E5364">
            <w:pPr>
              <w:spacing w:before="277" w:after="277"/>
              <w:rPr>
                <w:b/>
                <w:color w:val="1F1F1F"/>
              </w:rPr>
            </w:pPr>
            <w:r>
              <w:rPr>
                <w:b/>
                <w:bCs/>
              </w:rPr>
              <w:t>Test Case ID</w:t>
            </w:r>
          </w:p>
        </w:tc>
        <w:tc>
          <w:tcPr>
            <w:tcW w:w="1285" w:type="dxa"/>
            <w:vAlign w:val="center"/>
          </w:tcPr>
          <w:p w14:paraId="3EE7553E" w14:textId="4B1130D2" w:rsidR="008E5364" w:rsidRDefault="008E5364" w:rsidP="008E5364">
            <w:pPr>
              <w:spacing w:before="277" w:after="277"/>
              <w:rPr>
                <w:b/>
                <w:color w:val="1F1F1F"/>
              </w:rPr>
            </w:pPr>
            <w:r>
              <w:rPr>
                <w:b/>
                <w:bCs/>
              </w:rPr>
              <w:t>Test Scenario</w:t>
            </w:r>
          </w:p>
        </w:tc>
        <w:tc>
          <w:tcPr>
            <w:tcW w:w="2245" w:type="dxa"/>
            <w:vAlign w:val="center"/>
          </w:tcPr>
          <w:p w14:paraId="4BBE08F5" w14:textId="7FA7F942" w:rsidR="008E5364" w:rsidRDefault="008E5364" w:rsidP="008E5364">
            <w:pPr>
              <w:spacing w:before="277" w:after="277"/>
              <w:rPr>
                <w:b/>
                <w:color w:val="1F1F1F"/>
              </w:rPr>
            </w:pPr>
            <w:r>
              <w:rPr>
                <w:b/>
                <w:bCs/>
              </w:rPr>
              <w:t>Test Steps</w:t>
            </w:r>
          </w:p>
        </w:tc>
        <w:tc>
          <w:tcPr>
            <w:tcW w:w="1276" w:type="dxa"/>
            <w:vAlign w:val="center"/>
          </w:tcPr>
          <w:p w14:paraId="546A8C40" w14:textId="5EE27536" w:rsidR="008E5364" w:rsidRDefault="008E5364" w:rsidP="008E5364">
            <w:pPr>
              <w:spacing w:before="277" w:after="277"/>
              <w:rPr>
                <w:b/>
                <w:color w:val="1F1F1F"/>
              </w:rPr>
            </w:pPr>
            <w:r>
              <w:rPr>
                <w:b/>
                <w:bCs/>
              </w:rPr>
              <w:t>Expected Result</w:t>
            </w:r>
          </w:p>
        </w:tc>
        <w:tc>
          <w:tcPr>
            <w:tcW w:w="1275" w:type="dxa"/>
            <w:vAlign w:val="center"/>
          </w:tcPr>
          <w:p w14:paraId="169346A6" w14:textId="0CAB3645" w:rsidR="008E5364" w:rsidRDefault="008E5364" w:rsidP="008E5364">
            <w:pPr>
              <w:spacing w:before="277" w:after="277"/>
              <w:rPr>
                <w:b/>
                <w:color w:val="1F1F1F"/>
              </w:rPr>
            </w:pPr>
            <w:r>
              <w:rPr>
                <w:b/>
                <w:bCs/>
              </w:rPr>
              <w:t>Actual Result</w:t>
            </w:r>
          </w:p>
        </w:tc>
        <w:tc>
          <w:tcPr>
            <w:tcW w:w="1276" w:type="dxa"/>
            <w:vAlign w:val="center"/>
          </w:tcPr>
          <w:p w14:paraId="2B0A0827" w14:textId="007017DF" w:rsidR="008E5364" w:rsidRDefault="008E5364" w:rsidP="008E5364">
            <w:pPr>
              <w:spacing w:before="277" w:after="277"/>
              <w:rPr>
                <w:b/>
                <w:color w:val="1F1F1F"/>
              </w:rPr>
            </w:pPr>
            <w:r>
              <w:rPr>
                <w:b/>
                <w:bCs/>
              </w:rPr>
              <w:t>Pass/Fail</w:t>
            </w:r>
          </w:p>
        </w:tc>
      </w:tr>
      <w:tr w:rsidR="008E5364" w14:paraId="0E3B6B65" w14:textId="77777777" w:rsidTr="001A5837">
        <w:tc>
          <w:tcPr>
            <w:tcW w:w="1285" w:type="dxa"/>
            <w:vAlign w:val="center"/>
          </w:tcPr>
          <w:p w14:paraId="6EF225BD" w14:textId="15939F1D" w:rsidR="008E5364" w:rsidRPr="000A7CAF" w:rsidRDefault="008E5364" w:rsidP="008E5364">
            <w:pPr>
              <w:widowControl/>
              <w:spacing w:after="160" w:line="259" w:lineRule="auto"/>
              <w:rPr>
                <w:rFonts w:asciiTheme="minorHAnsi" w:eastAsiaTheme="minorHAnsi" w:hAnsiTheme="minorHAnsi" w:cstheme="minorBidi"/>
                <w:kern w:val="2"/>
                <w:lang w:eastAsia="en-US"/>
                <w14:ligatures w14:val="standardContextual"/>
              </w:rPr>
            </w:pPr>
            <w:r>
              <w:t>TC-001</w:t>
            </w:r>
          </w:p>
        </w:tc>
        <w:tc>
          <w:tcPr>
            <w:tcW w:w="1285" w:type="dxa"/>
            <w:vAlign w:val="center"/>
          </w:tcPr>
          <w:p w14:paraId="5A9EBD58" w14:textId="054343EC" w:rsidR="008E5364" w:rsidRPr="000A7CAF" w:rsidRDefault="008E5364" w:rsidP="008E5364">
            <w:pPr>
              <w:widowControl/>
              <w:spacing w:after="160" w:line="259" w:lineRule="auto"/>
              <w:rPr>
                <w:rFonts w:asciiTheme="minorHAnsi" w:eastAsiaTheme="minorHAnsi" w:hAnsiTheme="minorHAnsi" w:cstheme="minorBidi"/>
                <w:kern w:val="2"/>
                <w:lang w:eastAsia="en-US"/>
                <w14:ligatures w14:val="standardContextual"/>
              </w:rPr>
            </w:pPr>
            <w:r>
              <w:t>User Registration</w:t>
            </w:r>
          </w:p>
        </w:tc>
        <w:tc>
          <w:tcPr>
            <w:tcW w:w="2245" w:type="dxa"/>
            <w:vAlign w:val="center"/>
          </w:tcPr>
          <w:p w14:paraId="16D2B236" w14:textId="65D62B99" w:rsidR="008E5364" w:rsidRPr="000A7CAF" w:rsidRDefault="008E5364" w:rsidP="008E5364">
            <w:pPr>
              <w:widowControl/>
              <w:spacing w:after="160" w:line="259" w:lineRule="auto"/>
              <w:rPr>
                <w:rFonts w:asciiTheme="minorHAnsi" w:eastAsiaTheme="minorHAnsi" w:hAnsiTheme="minorHAnsi" w:cstheme="minorBidi"/>
                <w:kern w:val="2"/>
                <w:lang w:eastAsia="en-US"/>
                <w14:ligatures w14:val="standardContextual"/>
              </w:rPr>
            </w:pPr>
            <w:r>
              <w:t>Fill form with valid details</w:t>
            </w:r>
          </w:p>
        </w:tc>
        <w:tc>
          <w:tcPr>
            <w:tcW w:w="1276" w:type="dxa"/>
            <w:vAlign w:val="center"/>
          </w:tcPr>
          <w:p w14:paraId="2C0B81E8" w14:textId="700E490A" w:rsidR="008E5364" w:rsidRPr="000A7CAF" w:rsidRDefault="008E5364" w:rsidP="008E5364">
            <w:pPr>
              <w:widowControl/>
              <w:spacing w:after="160" w:line="259" w:lineRule="auto"/>
              <w:rPr>
                <w:rFonts w:asciiTheme="minorHAnsi" w:eastAsiaTheme="minorHAnsi" w:hAnsiTheme="minorHAnsi" w:cstheme="minorBidi"/>
                <w:kern w:val="2"/>
                <w:lang w:eastAsia="en-US"/>
                <w14:ligatures w14:val="standardContextual"/>
              </w:rPr>
            </w:pPr>
            <w:r>
              <w:t>Registration Success</w:t>
            </w:r>
          </w:p>
        </w:tc>
        <w:tc>
          <w:tcPr>
            <w:tcW w:w="1275" w:type="dxa"/>
            <w:vAlign w:val="center"/>
          </w:tcPr>
          <w:p w14:paraId="50837546" w14:textId="10DDE028" w:rsidR="008E5364" w:rsidRPr="000A7CAF" w:rsidRDefault="008E5364" w:rsidP="008E5364">
            <w:pPr>
              <w:widowControl/>
              <w:spacing w:after="160" w:line="259" w:lineRule="auto"/>
              <w:rPr>
                <w:rFonts w:asciiTheme="minorHAnsi" w:eastAsiaTheme="minorHAnsi" w:hAnsiTheme="minorHAnsi" w:cstheme="minorBidi"/>
                <w:kern w:val="2"/>
                <w:lang w:eastAsia="en-US"/>
                <w14:ligatures w14:val="standardContextual"/>
              </w:rPr>
            </w:pPr>
            <w:r>
              <w:t>Success</w:t>
            </w:r>
          </w:p>
        </w:tc>
        <w:tc>
          <w:tcPr>
            <w:tcW w:w="1276" w:type="dxa"/>
            <w:vAlign w:val="center"/>
          </w:tcPr>
          <w:p w14:paraId="5E36F005" w14:textId="62DBB3C7" w:rsidR="008E5364" w:rsidRPr="000A7CAF" w:rsidRDefault="008E5364" w:rsidP="008E5364">
            <w:pPr>
              <w:widowControl/>
              <w:spacing w:after="160" w:line="259" w:lineRule="auto"/>
              <w:rPr>
                <w:rFonts w:asciiTheme="minorHAnsi" w:eastAsiaTheme="minorHAnsi" w:hAnsiTheme="minorHAnsi" w:cstheme="minorBidi"/>
                <w:kern w:val="2"/>
                <w:lang w:eastAsia="en-US"/>
                <w14:ligatures w14:val="standardContextual"/>
              </w:rPr>
            </w:pPr>
            <w:r>
              <w:t>Pass</w:t>
            </w:r>
          </w:p>
        </w:tc>
      </w:tr>
      <w:tr w:rsidR="008E5364" w14:paraId="5B44B74F" w14:textId="77777777" w:rsidTr="001A5837">
        <w:tc>
          <w:tcPr>
            <w:tcW w:w="1285" w:type="dxa"/>
            <w:vAlign w:val="center"/>
          </w:tcPr>
          <w:p w14:paraId="1767E47A" w14:textId="304A93CC" w:rsidR="008E5364" w:rsidRDefault="008E5364" w:rsidP="008E5364">
            <w:pPr>
              <w:spacing w:before="240" w:after="240"/>
              <w:rPr>
                <w:color w:val="1F1F1F"/>
              </w:rPr>
            </w:pPr>
            <w:r>
              <w:t>TC-002</w:t>
            </w:r>
          </w:p>
        </w:tc>
        <w:tc>
          <w:tcPr>
            <w:tcW w:w="1285" w:type="dxa"/>
            <w:vAlign w:val="center"/>
          </w:tcPr>
          <w:p w14:paraId="07B4E155" w14:textId="10441918" w:rsidR="008E5364" w:rsidRDefault="008E5364" w:rsidP="008E5364">
            <w:pPr>
              <w:spacing w:before="240" w:after="240"/>
              <w:rPr>
                <w:color w:val="1F1F1F"/>
              </w:rPr>
            </w:pPr>
            <w:proofErr w:type="spellStart"/>
            <w:r>
              <w:t>FlightOperator</w:t>
            </w:r>
            <w:proofErr w:type="spellEnd"/>
            <w:r>
              <w:t xml:space="preserve"> Approval by Admin</w:t>
            </w:r>
          </w:p>
        </w:tc>
        <w:tc>
          <w:tcPr>
            <w:tcW w:w="2245" w:type="dxa"/>
            <w:vAlign w:val="center"/>
          </w:tcPr>
          <w:p w14:paraId="41353885" w14:textId="0D8DD457" w:rsidR="008E5364" w:rsidRDefault="008E5364" w:rsidP="008E5364">
            <w:pPr>
              <w:spacing w:before="240" w:after="240"/>
              <w:rPr>
                <w:color w:val="1F1F1F"/>
              </w:rPr>
            </w:pPr>
            <w:r>
              <w:t>Login as Admin → Approve operator</w:t>
            </w:r>
          </w:p>
        </w:tc>
        <w:tc>
          <w:tcPr>
            <w:tcW w:w="1276" w:type="dxa"/>
            <w:vAlign w:val="center"/>
          </w:tcPr>
          <w:p w14:paraId="31C61A76" w14:textId="4C9905D1" w:rsidR="008E5364" w:rsidRDefault="008E5364" w:rsidP="008E5364">
            <w:pPr>
              <w:spacing w:before="240" w:after="240"/>
              <w:rPr>
                <w:color w:val="1F1F1F"/>
              </w:rPr>
            </w:pPr>
            <w:r>
              <w:t>Status becomes Approved</w:t>
            </w:r>
          </w:p>
        </w:tc>
        <w:tc>
          <w:tcPr>
            <w:tcW w:w="1275" w:type="dxa"/>
            <w:vAlign w:val="center"/>
          </w:tcPr>
          <w:p w14:paraId="17F1FA09" w14:textId="602E7FB8" w:rsidR="008E5364" w:rsidRDefault="008E5364" w:rsidP="008E5364">
            <w:pPr>
              <w:spacing w:before="240" w:after="240"/>
              <w:rPr>
                <w:color w:val="1F1F1F"/>
              </w:rPr>
            </w:pPr>
            <w:r>
              <w:t>Approved</w:t>
            </w:r>
          </w:p>
        </w:tc>
        <w:tc>
          <w:tcPr>
            <w:tcW w:w="1276" w:type="dxa"/>
            <w:vAlign w:val="center"/>
          </w:tcPr>
          <w:p w14:paraId="3911E497" w14:textId="142866F8" w:rsidR="008E5364" w:rsidRDefault="008E5364" w:rsidP="008E5364">
            <w:pPr>
              <w:spacing w:before="240" w:after="240"/>
              <w:rPr>
                <w:color w:val="1F1F1F"/>
              </w:rPr>
            </w:pPr>
            <w:r>
              <w:t>Pass</w:t>
            </w:r>
          </w:p>
        </w:tc>
      </w:tr>
    </w:tbl>
    <w:p w14:paraId="3D148930" w14:textId="77777777" w:rsidR="00C415A7" w:rsidRPr="00C415A7" w:rsidRDefault="00C415A7" w:rsidP="00C415A7">
      <w:pPr>
        <w:rPr>
          <w:b/>
          <w:bCs/>
        </w:rPr>
      </w:pPr>
    </w:p>
    <w:p w14:paraId="5A9DC8E7" w14:textId="77777777"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8E5364" w14:paraId="168EF13A" w14:textId="77777777" w:rsidTr="00874E40">
        <w:trPr>
          <w:trHeight w:val="841"/>
        </w:trPr>
        <w:tc>
          <w:tcPr>
            <w:tcW w:w="1129" w:type="dxa"/>
            <w:vAlign w:val="center"/>
          </w:tcPr>
          <w:p w14:paraId="31E4F308" w14:textId="607908BE" w:rsidR="008E5364" w:rsidRDefault="008E5364" w:rsidP="008E5364">
            <w:pPr>
              <w:spacing w:before="277" w:after="277"/>
              <w:rPr>
                <w:b/>
                <w:color w:val="1F1F1F"/>
              </w:rPr>
            </w:pPr>
            <w:r>
              <w:rPr>
                <w:b/>
                <w:bCs/>
              </w:rPr>
              <w:t>Bug ID</w:t>
            </w:r>
          </w:p>
        </w:tc>
        <w:tc>
          <w:tcPr>
            <w:tcW w:w="1441" w:type="dxa"/>
            <w:vAlign w:val="center"/>
          </w:tcPr>
          <w:p w14:paraId="374C3C72" w14:textId="310936E5" w:rsidR="008E5364" w:rsidRDefault="008E5364" w:rsidP="008E5364">
            <w:pPr>
              <w:spacing w:before="277" w:after="277"/>
              <w:rPr>
                <w:b/>
                <w:color w:val="1F1F1F"/>
              </w:rPr>
            </w:pPr>
            <w:r>
              <w:rPr>
                <w:b/>
                <w:bCs/>
              </w:rPr>
              <w:t>Bug Description</w:t>
            </w:r>
          </w:p>
        </w:tc>
        <w:tc>
          <w:tcPr>
            <w:tcW w:w="2245" w:type="dxa"/>
            <w:vAlign w:val="center"/>
          </w:tcPr>
          <w:p w14:paraId="02B7A048" w14:textId="0E2B5D71" w:rsidR="008E5364" w:rsidRDefault="008E5364" w:rsidP="008E5364">
            <w:pPr>
              <w:spacing w:before="277" w:after="277"/>
              <w:rPr>
                <w:b/>
                <w:color w:val="1F1F1F"/>
              </w:rPr>
            </w:pPr>
            <w:r>
              <w:rPr>
                <w:b/>
                <w:bCs/>
              </w:rPr>
              <w:t>Steps to reproduce</w:t>
            </w:r>
          </w:p>
        </w:tc>
        <w:tc>
          <w:tcPr>
            <w:tcW w:w="1276" w:type="dxa"/>
            <w:vAlign w:val="center"/>
          </w:tcPr>
          <w:p w14:paraId="598CACD7" w14:textId="6204C772" w:rsidR="008E5364" w:rsidRDefault="008E5364" w:rsidP="008E5364">
            <w:pPr>
              <w:spacing w:before="277" w:after="277"/>
              <w:rPr>
                <w:b/>
                <w:color w:val="1F1F1F"/>
              </w:rPr>
            </w:pPr>
            <w:r>
              <w:rPr>
                <w:b/>
                <w:bCs/>
              </w:rPr>
              <w:t>Severity</w:t>
            </w:r>
          </w:p>
        </w:tc>
        <w:tc>
          <w:tcPr>
            <w:tcW w:w="1134" w:type="dxa"/>
            <w:vAlign w:val="center"/>
          </w:tcPr>
          <w:p w14:paraId="04CFA747" w14:textId="5EA823ED" w:rsidR="008E5364" w:rsidRDefault="008E5364" w:rsidP="008E5364">
            <w:pPr>
              <w:spacing w:before="277" w:after="277"/>
              <w:rPr>
                <w:b/>
                <w:color w:val="1F1F1F"/>
              </w:rPr>
            </w:pPr>
            <w:r>
              <w:rPr>
                <w:b/>
                <w:bCs/>
              </w:rPr>
              <w:t>Status</w:t>
            </w:r>
          </w:p>
        </w:tc>
        <w:tc>
          <w:tcPr>
            <w:tcW w:w="1417" w:type="dxa"/>
            <w:vAlign w:val="center"/>
          </w:tcPr>
          <w:p w14:paraId="2D50F9E1" w14:textId="3DE624C5" w:rsidR="008E5364" w:rsidRDefault="008E5364" w:rsidP="008E5364">
            <w:pPr>
              <w:spacing w:before="277" w:after="277"/>
              <w:rPr>
                <w:b/>
                <w:color w:val="1F1F1F"/>
              </w:rPr>
            </w:pPr>
            <w:r>
              <w:rPr>
                <w:b/>
                <w:bCs/>
              </w:rPr>
              <w:t>Additional feedback</w:t>
            </w:r>
          </w:p>
        </w:tc>
      </w:tr>
      <w:tr w:rsidR="008E5364" w14:paraId="443FE076" w14:textId="77777777" w:rsidTr="00874E40">
        <w:tc>
          <w:tcPr>
            <w:tcW w:w="1129" w:type="dxa"/>
            <w:vAlign w:val="center"/>
          </w:tcPr>
          <w:p w14:paraId="04C8F24D" w14:textId="20154326" w:rsidR="008E5364" w:rsidRPr="000A7CAF" w:rsidRDefault="008E5364" w:rsidP="008E5364">
            <w:pPr>
              <w:widowControl/>
              <w:spacing w:after="160" w:line="259" w:lineRule="auto"/>
              <w:rPr>
                <w:rFonts w:asciiTheme="minorHAnsi" w:eastAsiaTheme="minorHAnsi" w:hAnsiTheme="minorHAnsi" w:cstheme="minorBidi"/>
                <w:kern w:val="2"/>
                <w:lang w:eastAsia="en-US"/>
                <w14:ligatures w14:val="standardContextual"/>
              </w:rPr>
            </w:pPr>
            <w:r>
              <w:t>BG-001</w:t>
            </w:r>
          </w:p>
        </w:tc>
        <w:tc>
          <w:tcPr>
            <w:tcW w:w="1441" w:type="dxa"/>
            <w:vAlign w:val="center"/>
          </w:tcPr>
          <w:p w14:paraId="2C04183D" w14:textId="6ABDC306" w:rsidR="008E5364" w:rsidRPr="000A7CAF" w:rsidRDefault="008E5364" w:rsidP="008E5364">
            <w:pPr>
              <w:widowControl/>
              <w:spacing w:after="160" w:line="259" w:lineRule="auto"/>
              <w:rPr>
                <w:rFonts w:asciiTheme="minorHAnsi" w:eastAsiaTheme="minorHAnsi" w:hAnsiTheme="minorHAnsi" w:cstheme="minorBidi"/>
                <w:kern w:val="2"/>
                <w:lang w:eastAsia="en-US"/>
                <w14:ligatures w14:val="standardContextual"/>
              </w:rPr>
            </w:pPr>
            <w:proofErr w:type="spellStart"/>
            <w:r>
              <w:t>FlightOperator</w:t>
            </w:r>
            <w:proofErr w:type="spellEnd"/>
            <w:r>
              <w:t xml:space="preserve"> unable to see users</w:t>
            </w:r>
          </w:p>
        </w:tc>
        <w:tc>
          <w:tcPr>
            <w:tcW w:w="2245" w:type="dxa"/>
            <w:vAlign w:val="center"/>
          </w:tcPr>
          <w:p w14:paraId="3422B2B4" w14:textId="5F47C390" w:rsidR="008E5364" w:rsidRPr="000A7CAF" w:rsidRDefault="008E5364" w:rsidP="008E5364">
            <w:pPr>
              <w:widowControl/>
              <w:spacing w:after="160" w:line="259" w:lineRule="auto"/>
              <w:rPr>
                <w:rFonts w:asciiTheme="minorHAnsi" w:eastAsiaTheme="minorHAnsi" w:hAnsiTheme="minorHAnsi" w:cstheme="minorBidi"/>
                <w:kern w:val="2"/>
                <w:lang w:eastAsia="en-US"/>
                <w14:ligatures w14:val="standardContextual"/>
              </w:rPr>
            </w:pPr>
            <w:r>
              <w:t>Operator login → Users → Empty</w:t>
            </w:r>
          </w:p>
        </w:tc>
        <w:tc>
          <w:tcPr>
            <w:tcW w:w="1276" w:type="dxa"/>
            <w:vAlign w:val="center"/>
          </w:tcPr>
          <w:p w14:paraId="322E755D" w14:textId="5D87B4B0" w:rsidR="008E5364" w:rsidRPr="000A7CAF" w:rsidRDefault="008E5364" w:rsidP="008E5364">
            <w:pPr>
              <w:widowControl/>
              <w:spacing w:after="160" w:line="259" w:lineRule="auto"/>
              <w:rPr>
                <w:rFonts w:asciiTheme="minorHAnsi" w:eastAsiaTheme="minorHAnsi" w:hAnsiTheme="minorHAnsi" w:cstheme="minorBidi"/>
                <w:kern w:val="2"/>
                <w:lang w:eastAsia="en-US"/>
                <w14:ligatures w14:val="standardContextual"/>
              </w:rPr>
            </w:pPr>
            <w:r>
              <w:t>Medium</w:t>
            </w:r>
          </w:p>
        </w:tc>
        <w:tc>
          <w:tcPr>
            <w:tcW w:w="1134" w:type="dxa"/>
            <w:vAlign w:val="center"/>
          </w:tcPr>
          <w:p w14:paraId="3B593FAF" w14:textId="3808792E" w:rsidR="008E5364" w:rsidRPr="000A7CAF" w:rsidRDefault="008E5364" w:rsidP="008E5364">
            <w:pPr>
              <w:widowControl/>
              <w:spacing w:after="160" w:line="259" w:lineRule="auto"/>
              <w:rPr>
                <w:rFonts w:asciiTheme="minorHAnsi" w:eastAsiaTheme="minorHAnsi" w:hAnsiTheme="minorHAnsi" w:cstheme="minorBidi"/>
                <w:kern w:val="2"/>
                <w:lang w:eastAsia="en-US"/>
                <w14:ligatures w14:val="standardContextual"/>
              </w:rPr>
            </w:pPr>
            <w:r>
              <w:t>Fixed</w:t>
            </w:r>
          </w:p>
        </w:tc>
        <w:tc>
          <w:tcPr>
            <w:tcW w:w="1417" w:type="dxa"/>
            <w:vAlign w:val="center"/>
          </w:tcPr>
          <w:p w14:paraId="69ED00AD" w14:textId="63EBB782" w:rsidR="008E5364" w:rsidRPr="000A7CAF" w:rsidRDefault="008E5364" w:rsidP="008E5364">
            <w:pPr>
              <w:widowControl/>
              <w:spacing w:after="160" w:line="259" w:lineRule="auto"/>
              <w:rPr>
                <w:rFonts w:asciiTheme="minorHAnsi" w:eastAsiaTheme="minorHAnsi" w:hAnsiTheme="minorHAnsi" w:cstheme="minorBidi"/>
                <w:kern w:val="2"/>
                <w:lang w:eastAsia="en-US"/>
                <w14:ligatures w14:val="standardContextual"/>
              </w:rPr>
            </w:pPr>
            <w:r>
              <w:t xml:space="preserve">Issue was due to missing </w:t>
            </w:r>
            <w:proofErr w:type="spellStart"/>
            <w:r>
              <w:t>createdBy</w:t>
            </w:r>
            <w:proofErr w:type="spellEnd"/>
            <w:r>
              <w:t xml:space="preserve"> in flight</w:t>
            </w:r>
          </w:p>
        </w:tc>
      </w:tr>
      <w:tr w:rsidR="008E5364" w14:paraId="47E0E6F0" w14:textId="77777777" w:rsidTr="00874E40">
        <w:tc>
          <w:tcPr>
            <w:tcW w:w="1129" w:type="dxa"/>
            <w:vAlign w:val="center"/>
          </w:tcPr>
          <w:p w14:paraId="4D1C53C4" w14:textId="48FB26EC" w:rsidR="008E5364" w:rsidRDefault="008E5364" w:rsidP="008E5364">
            <w:pPr>
              <w:spacing w:before="240" w:after="240"/>
              <w:rPr>
                <w:color w:val="1F1F1F"/>
              </w:rPr>
            </w:pPr>
            <w:r>
              <w:t>BG-002</w:t>
            </w:r>
          </w:p>
        </w:tc>
        <w:tc>
          <w:tcPr>
            <w:tcW w:w="1441" w:type="dxa"/>
            <w:vAlign w:val="center"/>
          </w:tcPr>
          <w:p w14:paraId="52C67386" w14:textId="3412E0F7" w:rsidR="008E5364" w:rsidRDefault="008E5364" w:rsidP="008E5364">
            <w:pPr>
              <w:spacing w:before="240" w:after="240"/>
              <w:rPr>
                <w:color w:val="1F1F1F"/>
              </w:rPr>
            </w:pPr>
            <w:r>
              <w:t xml:space="preserve">Booked flights not showing in </w:t>
            </w:r>
            <w:r>
              <w:lastRenderedPageBreak/>
              <w:t>operator bookings</w:t>
            </w:r>
          </w:p>
        </w:tc>
        <w:tc>
          <w:tcPr>
            <w:tcW w:w="2245" w:type="dxa"/>
            <w:vAlign w:val="center"/>
          </w:tcPr>
          <w:p w14:paraId="224AB60C" w14:textId="5542BB95" w:rsidR="008E5364" w:rsidRDefault="008E5364" w:rsidP="008E5364">
            <w:pPr>
              <w:spacing w:before="240" w:after="240"/>
              <w:rPr>
                <w:color w:val="1F1F1F"/>
              </w:rPr>
            </w:pPr>
            <w:r>
              <w:lastRenderedPageBreak/>
              <w:t>Operator login → Bookings → Empty</w:t>
            </w:r>
          </w:p>
        </w:tc>
        <w:tc>
          <w:tcPr>
            <w:tcW w:w="1276" w:type="dxa"/>
            <w:vAlign w:val="center"/>
          </w:tcPr>
          <w:p w14:paraId="2736A016" w14:textId="696BCFA7" w:rsidR="008E5364" w:rsidRDefault="008E5364" w:rsidP="008E5364">
            <w:pPr>
              <w:spacing w:before="240" w:after="240"/>
              <w:rPr>
                <w:color w:val="1F1F1F"/>
              </w:rPr>
            </w:pPr>
            <w:r>
              <w:t>Medium</w:t>
            </w:r>
          </w:p>
        </w:tc>
        <w:tc>
          <w:tcPr>
            <w:tcW w:w="1134" w:type="dxa"/>
            <w:vAlign w:val="center"/>
          </w:tcPr>
          <w:p w14:paraId="75A82888" w14:textId="68BA4FF2" w:rsidR="008E5364" w:rsidRDefault="008E5364" w:rsidP="008E5364">
            <w:pPr>
              <w:spacing w:before="240" w:after="240"/>
              <w:rPr>
                <w:color w:val="1F1F1F"/>
              </w:rPr>
            </w:pPr>
            <w:r>
              <w:t>Fixed</w:t>
            </w:r>
          </w:p>
        </w:tc>
        <w:tc>
          <w:tcPr>
            <w:tcW w:w="1417" w:type="dxa"/>
            <w:vAlign w:val="center"/>
          </w:tcPr>
          <w:p w14:paraId="4F27E09E" w14:textId="7EA24581" w:rsidR="008E5364" w:rsidRDefault="008E5364" w:rsidP="008E5364">
            <w:pPr>
              <w:spacing w:before="240" w:after="240"/>
              <w:rPr>
                <w:color w:val="1F1F1F"/>
              </w:rPr>
            </w:pPr>
            <w:r>
              <w:t xml:space="preserve">Resolved after fixing booking </w:t>
            </w:r>
            <w:r>
              <w:lastRenderedPageBreak/>
              <w:t>query</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21BF1573" w14:textId="4439A032" w:rsidR="00C415A7" w:rsidRDefault="00C415A7" w:rsidP="00C415A7">
      <w:r>
        <w:t xml:space="preserve">Tester Name: </w:t>
      </w:r>
      <w:r w:rsidR="008E5364">
        <w:t>Harshitha varada</w:t>
      </w:r>
    </w:p>
    <w:p w14:paraId="3AA69D71" w14:textId="620AEF2C" w:rsidR="00C415A7" w:rsidRDefault="00C415A7" w:rsidP="00C415A7">
      <w:r>
        <w:t xml:space="preserve">Date: </w:t>
      </w:r>
    </w:p>
    <w:p w14:paraId="24F2C887" w14:textId="12D1091B" w:rsidR="00C415A7" w:rsidRDefault="00C415A7" w:rsidP="00C415A7">
      <w:r>
        <w:t xml:space="preserve">Signature: </w:t>
      </w:r>
      <w:proofErr w:type="spellStart"/>
      <w:r w:rsidR="008E5364">
        <w:t>Harshitha.v</w:t>
      </w:r>
      <w:proofErr w:type="spellEnd"/>
    </w:p>
    <w:p w14:paraId="3464F435" w14:textId="77777777" w:rsidR="00C415A7" w:rsidRPr="000A7CAF" w:rsidRDefault="00C415A7" w:rsidP="00C415A7">
      <w:pPr>
        <w:rPr>
          <w:b/>
          <w:bCs/>
        </w:rPr>
      </w:pPr>
      <w:r w:rsidRPr="000A7CAF">
        <w:rPr>
          <w:b/>
          <w:bCs/>
        </w:rPr>
        <w:t>Notes:</w:t>
      </w:r>
    </w:p>
    <w:p w14:paraId="1FF951B9" w14:textId="77777777" w:rsidR="00C415A7" w:rsidRDefault="00C415A7" w:rsidP="000A7CAF">
      <w:pPr>
        <w:pStyle w:val="ListParagraph"/>
        <w:numPr>
          <w:ilvl w:val="0"/>
          <w:numId w:val="1"/>
        </w:numPr>
      </w:pPr>
      <w:r>
        <w:t>Ensure that all test cases cover both positive and negative scenarios.</w:t>
      </w:r>
    </w:p>
    <w:p w14:paraId="3AC0F016" w14:textId="77777777" w:rsidR="00C415A7" w:rsidRDefault="00C415A7" w:rsidP="000A7CAF">
      <w:pPr>
        <w:pStyle w:val="ListParagraph"/>
        <w:numPr>
          <w:ilvl w:val="0"/>
          <w:numId w:val="1"/>
        </w:numPr>
      </w:pPr>
      <w:r>
        <w:t>Encourage testers to provide detailed feedback, including any suggestions for improvement.</w:t>
      </w:r>
    </w:p>
    <w:p w14:paraId="16C75995" w14:textId="77777777" w:rsidR="00C415A7" w:rsidRDefault="00C415A7" w:rsidP="000A7CAF">
      <w:pPr>
        <w:pStyle w:val="ListParagraph"/>
        <w:numPr>
          <w:ilvl w:val="0"/>
          <w:numId w:val="1"/>
        </w:numPr>
      </w:pPr>
      <w:r>
        <w:t>Bug tracking should include details such as severity, status, and steps to reproduce.</w:t>
      </w:r>
    </w:p>
    <w:p w14:paraId="78C45795" w14:textId="77777777" w:rsidR="00C415A7" w:rsidRDefault="00C415A7" w:rsidP="000A7CAF">
      <w:pPr>
        <w:pStyle w:val="ListParagraph"/>
        <w:numPr>
          <w:ilvl w:val="0"/>
          <w:numId w:val="1"/>
        </w:numPr>
      </w:pPr>
      <w:r>
        <w:t>Obtain sign-off from both the project manager and product owner before proceeding with deployment.</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12925"/>
    <w:multiLevelType w:val="multilevel"/>
    <w:tmpl w:val="66BE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541029"/>
    <w:multiLevelType w:val="multilevel"/>
    <w:tmpl w:val="4F54A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308763">
    <w:abstractNumId w:val="1"/>
  </w:num>
  <w:num w:numId="2" w16cid:durableId="363672808">
    <w:abstractNumId w:val="2"/>
  </w:num>
  <w:num w:numId="3" w16cid:durableId="1547181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5A7"/>
    <w:rsid w:val="00001F74"/>
    <w:rsid w:val="0002066B"/>
    <w:rsid w:val="000A7CAF"/>
    <w:rsid w:val="00367FFC"/>
    <w:rsid w:val="0045657E"/>
    <w:rsid w:val="005003D4"/>
    <w:rsid w:val="008E5364"/>
    <w:rsid w:val="00A53BA6"/>
    <w:rsid w:val="00C41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6736">
      <w:bodyDiv w:val="1"/>
      <w:marLeft w:val="0"/>
      <w:marRight w:val="0"/>
      <w:marTop w:val="0"/>
      <w:marBottom w:val="0"/>
      <w:divBdr>
        <w:top w:val="none" w:sz="0" w:space="0" w:color="auto"/>
        <w:left w:val="none" w:sz="0" w:space="0" w:color="auto"/>
        <w:bottom w:val="none" w:sz="0" w:space="0" w:color="auto"/>
        <w:right w:val="none" w:sz="0" w:space="0" w:color="auto"/>
      </w:divBdr>
    </w:div>
    <w:div w:id="208496039">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421490436">
      <w:bodyDiv w:val="1"/>
      <w:marLeft w:val="0"/>
      <w:marRight w:val="0"/>
      <w:marTop w:val="0"/>
      <w:marBottom w:val="0"/>
      <w:divBdr>
        <w:top w:val="none" w:sz="0" w:space="0" w:color="auto"/>
        <w:left w:val="none" w:sz="0" w:space="0" w:color="auto"/>
        <w:bottom w:val="none" w:sz="0" w:space="0" w:color="auto"/>
        <w:right w:val="none" w:sz="0" w:space="0" w:color="auto"/>
      </w:divBdr>
    </w:div>
    <w:div w:id="653460355">
      <w:bodyDiv w:val="1"/>
      <w:marLeft w:val="0"/>
      <w:marRight w:val="0"/>
      <w:marTop w:val="0"/>
      <w:marBottom w:val="0"/>
      <w:divBdr>
        <w:top w:val="none" w:sz="0" w:space="0" w:color="auto"/>
        <w:left w:val="none" w:sz="0" w:space="0" w:color="auto"/>
        <w:bottom w:val="none" w:sz="0" w:space="0" w:color="auto"/>
        <w:right w:val="none" w:sz="0" w:space="0" w:color="auto"/>
      </w:divBdr>
    </w:div>
    <w:div w:id="708607676">
      <w:bodyDiv w:val="1"/>
      <w:marLeft w:val="0"/>
      <w:marRight w:val="0"/>
      <w:marTop w:val="0"/>
      <w:marBottom w:val="0"/>
      <w:divBdr>
        <w:top w:val="none" w:sz="0" w:space="0" w:color="auto"/>
        <w:left w:val="none" w:sz="0" w:space="0" w:color="auto"/>
        <w:bottom w:val="none" w:sz="0" w:space="0" w:color="auto"/>
        <w:right w:val="none" w:sz="0" w:space="0" w:color="auto"/>
      </w:divBdr>
      <w:divsChild>
        <w:div w:id="1581058220">
          <w:marLeft w:val="0"/>
          <w:marRight w:val="0"/>
          <w:marTop w:val="0"/>
          <w:marBottom w:val="0"/>
          <w:divBdr>
            <w:top w:val="none" w:sz="0" w:space="0" w:color="auto"/>
            <w:left w:val="none" w:sz="0" w:space="0" w:color="auto"/>
            <w:bottom w:val="none" w:sz="0" w:space="0" w:color="auto"/>
            <w:right w:val="none" w:sz="0" w:space="0" w:color="auto"/>
          </w:divBdr>
          <w:divsChild>
            <w:div w:id="11646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73156">
      <w:bodyDiv w:val="1"/>
      <w:marLeft w:val="0"/>
      <w:marRight w:val="0"/>
      <w:marTop w:val="0"/>
      <w:marBottom w:val="0"/>
      <w:divBdr>
        <w:top w:val="none" w:sz="0" w:space="0" w:color="auto"/>
        <w:left w:val="none" w:sz="0" w:space="0" w:color="auto"/>
        <w:bottom w:val="none" w:sz="0" w:space="0" w:color="auto"/>
        <w:right w:val="none" w:sz="0" w:space="0" w:color="auto"/>
      </w:divBdr>
      <w:divsChild>
        <w:div w:id="1750155890">
          <w:marLeft w:val="0"/>
          <w:marRight w:val="0"/>
          <w:marTop w:val="0"/>
          <w:marBottom w:val="0"/>
          <w:divBdr>
            <w:top w:val="none" w:sz="0" w:space="0" w:color="auto"/>
            <w:left w:val="none" w:sz="0" w:space="0" w:color="auto"/>
            <w:bottom w:val="none" w:sz="0" w:space="0" w:color="auto"/>
            <w:right w:val="none" w:sz="0" w:space="0" w:color="auto"/>
          </w:divBdr>
          <w:divsChild>
            <w:div w:id="14776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786075819">
      <w:bodyDiv w:val="1"/>
      <w:marLeft w:val="0"/>
      <w:marRight w:val="0"/>
      <w:marTop w:val="0"/>
      <w:marBottom w:val="0"/>
      <w:divBdr>
        <w:top w:val="none" w:sz="0" w:space="0" w:color="auto"/>
        <w:left w:val="none" w:sz="0" w:space="0" w:color="auto"/>
        <w:bottom w:val="none" w:sz="0" w:space="0" w:color="auto"/>
        <w:right w:val="none" w:sz="0" w:space="0" w:color="auto"/>
      </w:divBdr>
    </w:div>
    <w:div w:id="1913657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5920</TotalTime>
  <Pages>3</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varada lakshmisindhura</cp:lastModifiedBy>
  <cp:revision>3</cp:revision>
  <dcterms:created xsi:type="dcterms:W3CDTF">2024-01-27T08:24:00Z</dcterms:created>
  <dcterms:modified xsi:type="dcterms:W3CDTF">2025-06-29T17:32:00Z</dcterms:modified>
</cp:coreProperties>
</file>