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2858" w14:textId="534164CD" w:rsidR="003475EE" w:rsidRPr="000324E9" w:rsidRDefault="003475EE" w:rsidP="003475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24E9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0324E9" w:rsidRPr="000324E9">
        <w:rPr>
          <w:rFonts w:ascii="Times New Roman" w:hAnsi="Times New Roman" w:cs="Times New Roman"/>
          <w:sz w:val="28"/>
          <w:szCs w:val="28"/>
          <w:lang w:val="en-US"/>
        </w:rPr>
        <w:t>eriment</w:t>
      </w:r>
      <w:r w:rsidR="0003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EFE5D" w14:textId="7BC649FC" w:rsidR="003475EE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To construct change and destroy AWS resources using terraform </w:t>
      </w:r>
    </w:p>
    <w:p w14:paraId="4718B80E" w14:textId="77777777" w:rsidR="00BE3805" w:rsidRPr="00BE3805" w:rsidRDefault="00BE3805" w:rsidP="00BE3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Theory:</w:t>
      </w:r>
    </w:p>
    <w:p w14:paraId="1A59BB6B" w14:textId="77777777" w:rsidR="00BE3805" w:rsidRPr="00BE3805" w:rsidRDefault="00BE3805" w:rsidP="00BE3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as Code (</w:t>
      </w:r>
      <w:proofErr w:type="spell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a modern DevOps practice that involves managing and provisioning computing infrastructure through machine-readable configuration files, rather than through physical hardware configuration or interactive configuration tools. Terraform, developed by </w:t>
      </w:r>
      <w:proofErr w:type="spell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is one of the most widely used </w:t>
      </w:r>
      <w:proofErr w:type="spell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tools that enables users to define both low-level (e.g., EC2, networking) and high-level (e.g., DNS, load balancers) components of infrastructure.</w:t>
      </w:r>
    </w:p>
    <w:p w14:paraId="7F77B289" w14:textId="77777777" w:rsidR="00BE3805" w:rsidRPr="00BE3805" w:rsidRDefault="00BE3805" w:rsidP="00BE3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Terraform allows users to write configuration files using </w:t>
      </w:r>
      <w:proofErr w:type="spell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 Language (HCL) or JSON. These files describe the desired state of the infrastructure. When </w:t>
      </w:r>
      <w:proofErr w:type="gram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run, it compares the current state of infrastructure with the configuration, and determines the actions needed to align the infrastructure with the declared configuration.</w:t>
      </w:r>
    </w:p>
    <w:p w14:paraId="2E093A97" w14:textId="77777777" w:rsidR="00BE3805" w:rsidRPr="00BE3805" w:rsidRDefault="00BE3805" w:rsidP="00BE3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 of Terraform:</w:t>
      </w:r>
    </w:p>
    <w:p w14:paraId="33198068" w14:textId="77777777" w:rsidR="00BE3805" w:rsidRPr="00BE3805" w:rsidRDefault="00BE3805" w:rsidP="00BE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Declarative Syntax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Users declare </w:t>
      </w:r>
      <w:r w:rsidRPr="00BE380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resources are needed, and </w:t>
      </w:r>
      <w:proofErr w:type="gram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figures out </w:t>
      </w:r>
      <w:r w:rsidRPr="00BE380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them.</w:t>
      </w:r>
    </w:p>
    <w:p w14:paraId="745FEF8B" w14:textId="77777777" w:rsidR="00BE3805" w:rsidRPr="00BE3805" w:rsidRDefault="00BE3805" w:rsidP="00BE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Plan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Before making changes, </w:t>
      </w:r>
      <w:proofErr w:type="gram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a preview (using </w:t>
      </w:r>
      <w:r w:rsidRPr="00BE38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of what it will do.</w:t>
      </w:r>
    </w:p>
    <w:p w14:paraId="1F759891" w14:textId="77777777" w:rsidR="00BE3805" w:rsidRPr="00BE3805" w:rsidRDefault="00BE3805" w:rsidP="00BE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keeps track of infrastructure using a state file, which records what resources it manages.</w:t>
      </w:r>
    </w:p>
    <w:p w14:paraId="7D6AA9E5" w14:textId="77777777" w:rsidR="00BE3805" w:rsidRPr="00BE3805" w:rsidRDefault="00BE3805" w:rsidP="00BE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Provisioning and Tearing Down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With </w:t>
      </w:r>
      <w:r w:rsidRPr="00BE38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resources are created or modified. With </w:t>
      </w:r>
      <w:r w:rsidRPr="00BE38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destroy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they are safely deleted.</w:t>
      </w:r>
    </w:p>
    <w:p w14:paraId="0004B161" w14:textId="77777777" w:rsidR="00BE3805" w:rsidRPr="00BE3805" w:rsidRDefault="00BE3805" w:rsidP="00BE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Idempotency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Running the same configuration multiple times results in the same infrastructure state.</w:t>
      </w:r>
    </w:p>
    <w:p w14:paraId="4F157B07" w14:textId="77777777" w:rsidR="00BE3805" w:rsidRPr="00BE3805" w:rsidRDefault="00BE3805" w:rsidP="00BE3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Provider Support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Terraform supports multiple providers like AWS, Azure, GCP, Kubernetes, etc., enabling multi-cloud strategies.</w:t>
      </w:r>
    </w:p>
    <w:p w14:paraId="061D9C81" w14:textId="77777777" w:rsidR="00BE3805" w:rsidRPr="00BE3805" w:rsidRDefault="00BE3805" w:rsidP="00BE3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Terraform Works with AWS:</w:t>
      </w:r>
    </w:p>
    <w:p w14:paraId="3909C3DA" w14:textId="77777777" w:rsidR="00BE3805" w:rsidRPr="00BE3805" w:rsidRDefault="00BE3805" w:rsidP="00BE3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use Terraform with AWS, the user must configure credentials—usually through access keys generated by creating an IAM user with programmatic access. Once configured, users write </w:t>
      </w:r>
      <w:r w:rsidRPr="00BE38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BE38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that specify AWS services like EC2 instances, VPCs, security groups, and more.</w:t>
      </w:r>
    </w:p>
    <w:p w14:paraId="46AB4482" w14:textId="77777777" w:rsidR="00BE3805" w:rsidRPr="00BE3805" w:rsidRDefault="00BE3805" w:rsidP="00BE3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typical workflow includes:</w:t>
      </w:r>
    </w:p>
    <w:p w14:paraId="336FFF8D" w14:textId="77777777" w:rsidR="00BE3805" w:rsidRPr="00BE3805" w:rsidRDefault="00BE3805" w:rsidP="00BE3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 (</w:t>
      </w:r>
      <w:r w:rsidRPr="00BE38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terraform </w:t>
      </w:r>
      <w:proofErr w:type="spellStart"/>
      <w:r w:rsidRPr="00BE38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Prepares the working directory and downloads necessary provider plugins.</w:t>
      </w:r>
    </w:p>
    <w:p w14:paraId="6AAB9345" w14:textId="77777777" w:rsidR="00BE3805" w:rsidRPr="00BE3805" w:rsidRDefault="00BE3805" w:rsidP="00BE3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Planning (</w:t>
      </w:r>
      <w:r w:rsidRPr="00BE38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plan</w:t>
      </w: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actions Terraform will take to achieve the desired state.</w:t>
      </w:r>
    </w:p>
    <w:p w14:paraId="533DB01B" w14:textId="77777777" w:rsidR="00BE3805" w:rsidRPr="00BE3805" w:rsidRDefault="00BE3805" w:rsidP="00BE3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Applying (</w:t>
      </w:r>
      <w:r w:rsidRPr="00BE38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apply</w:t>
      </w: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Applies the changes and provisions the resources.</w:t>
      </w:r>
    </w:p>
    <w:p w14:paraId="0099E72F" w14:textId="77777777" w:rsidR="00BE3805" w:rsidRPr="00BE3805" w:rsidRDefault="00BE3805" w:rsidP="00BE3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Destroying (</w:t>
      </w:r>
      <w:r w:rsidRPr="00BE38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destroy</w:t>
      </w: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all infrastructure managed by Terraform when it's no longer needed.</w:t>
      </w:r>
    </w:p>
    <w:p w14:paraId="2B46B4B7" w14:textId="77777777" w:rsidR="00BE3805" w:rsidRPr="00BE3805" w:rsidRDefault="00BE3805" w:rsidP="00BE3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Advantages of Using Terraform:</w:t>
      </w:r>
    </w:p>
    <w:p w14:paraId="528FA4A0" w14:textId="77777777" w:rsidR="00BE3805" w:rsidRPr="00BE3805" w:rsidRDefault="00BE3805" w:rsidP="00BE3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Automation reduces the risk of human error.</w:t>
      </w:r>
    </w:p>
    <w:p w14:paraId="6BAB72CA" w14:textId="77777777" w:rsidR="00BE3805" w:rsidRPr="00BE3805" w:rsidRDefault="00BE3805" w:rsidP="00BE3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Reusability of configuration files improves productivity.</w:t>
      </w:r>
    </w:p>
    <w:p w14:paraId="2B5F9DAE" w14:textId="77777777" w:rsidR="00BE3805" w:rsidRPr="00BE3805" w:rsidRDefault="00BE3805" w:rsidP="00BE3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changes are version-controlled like code.</w:t>
      </w:r>
    </w:p>
    <w:p w14:paraId="0E30DE14" w14:textId="77777777" w:rsidR="00BE3805" w:rsidRPr="00BE3805" w:rsidRDefault="00BE3805" w:rsidP="00BE3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consistent environments across development, staging, and production.</w:t>
      </w:r>
    </w:p>
    <w:p w14:paraId="03C44BC8" w14:textId="77777777" w:rsidR="00BE3805" w:rsidRPr="00BE3805" w:rsidRDefault="00BE3805" w:rsidP="00BE3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in CI/CD pipelines for automated infrastructure deployment.</w:t>
      </w:r>
    </w:p>
    <w:p w14:paraId="1C9BF912" w14:textId="77777777" w:rsidR="00BE3805" w:rsidRPr="00BE3805" w:rsidRDefault="00BE3805" w:rsidP="00BE3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experiment, </w:t>
      </w:r>
      <w:proofErr w:type="gram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automate the deployment and removal of an EC2 instance in AWS. This showcases </w:t>
      </w:r>
      <w:proofErr w:type="spellStart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Terraform's</w:t>
      </w:r>
      <w:proofErr w:type="spellEnd"/>
      <w:r w:rsidRPr="00BE3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manage cloud infrastructure reliably and efficiently.</w:t>
      </w:r>
    </w:p>
    <w:p w14:paraId="15821F98" w14:textId="77777777" w:rsidR="00BE3805" w:rsidRPr="00BE3805" w:rsidRDefault="00BE38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6DC7B" w14:textId="66B9A8A8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Check that no instance is running on EC2</w:t>
      </w:r>
    </w:p>
    <w:p w14:paraId="165C13C9" w14:textId="68D8FA09" w:rsidR="00BC2F17" w:rsidRDefault="00CB257E">
      <w:pPr>
        <w:rPr>
          <w:lang w:val="en-US"/>
        </w:rPr>
      </w:pPr>
      <w:r w:rsidRPr="00E53AC8">
        <w:drawing>
          <wp:inline distT="0" distB="0" distL="0" distR="0" wp14:anchorId="66FD2480" wp14:editId="2CB43E2B">
            <wp:extent cx="5731510" cy="1875155"/>
            <wp:effectExtent l="0" t="0" r="2540" b="0"/>
            <wp:docPr id="2888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1EF" w14:textId="2C808D9C" w:rsidR="00BC2F17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b/>
          <w:bCs/>
          <w:lang w:val="en-US"/>
        </w:rPr>
        <w:t xml:space="preserve">Step </w:t>
      </w:r>
      <w:proofErr w:type="gramStart"/>
      <w:r w:rsidRPr="00393D8F">
        <w:rPr>
          <w:b/>
          <w:bCs/>
          <w:lang w:val="en-US"/>
        </w:rPr>
        <w:t>2 :</w:t>
      </w:r>
      <w:proofErr w:type="gramEnd"/>
      <w:r>
        <w:rPr>
          <w:lang w:val="en-US"/>
        </w:rPr>
        <w:t xml:space="preserve"> </w:t>
      </w:r>
      <w:r w:rsidRPr="00393D8F">
        <w:rPr>
          <w:rFonts w:ascii="Times New Roman" w:hAnsi="Times New Roman" w:cs="Times New Roman"/>
          <w:sz w:val="24"/>
          <w:szCs w:val="24"/>
          <w:lang w:val="en-US"/>
        </w:rPr>
        <w:t>Create IAM user with programmatic password and administrator ac</w:t>
      </w:r>
      <w:r w:rsidR="00BC2F17" w:rsidRPr="00393D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3D8F">
        <w:rPr>
          <w:rFonts w:ascii="Times New Roman" w:hAnsi="Times New Roman" w:cs="Times New Roman"/>
          <w:sz w:val="24"/>
          <w:szCs w:val="24"/>
          <w:lang w:val="en-US"/>
        </w:rPr>
        <w:t>ess</w:t>
      </w:r>
    </w:p>
    <w:p w14:paraId="608F16C5" w14:textId="11FAF736" w:rsidR="0014513F" w:rsidRDefault="00CB257E">
      <w:pPr>
        <w:rPr>
          <w:lang w:val="en-US"/>
        </w:rPr>
      </w:pPr>
      <w:r w:rsidRPr="00E53AC8">
        <w:drawing>
          <wp:inline distT="0" distB="0" distL="0" distR="0" wp14:anchorId="121B8869" wp14:editId="36D70E34">
            <wp:extent cx="5731510" cy="2482850"/>
            <wp:effectExtent l="0" t="0" r="2540" b="0"/>
            <wp:docPr id="208721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9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3DBF" w14:textId="77777777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3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Create access key and secret key command line interface</w:t>
      </w:r>
    </w:p>
    <w:p w14:paraId="7C702BE1" w14:textId="38E78437" w:rsidR="0014513F" w:rsidRDefault="00CB257E">
      <w:pPr>
        <w:rPr>
          <w:lang w:val="en-US"/>
        </w:rPr>
      </w:pPr>
      <w:r w:rsidRPr="00E53AC8">
        <w:lastRenderedPageBreak/>
        <w:drawing>
          <wp:inline distT="0" distB="0" distL="0" distR="0" wp14:anchorId="24C814AA" wp14:editId="45CAB8AF">
            <wp:extent cx="5731510" cy="1032510"/>
            <wp:effectExtent l="0" t="0" r="2540" b="0"/>
            <wp:docPr id="115082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27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58E3" w14:textId="77777777" w:rsidR="0014513F" w:rsidRDefault="0014513F">
      <w:pPr>
        <w:rPr>
          <w:lang w:val="en-US"/>
        </w:rPr>
      </w:pPr>
    </w:p>
    <w:p w14:paraId="058FDA07" w14:textId="77777777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Write a terraform program</w:t>
      </w:r>
    </w:p>
    <w:p w14:paraId="35664834" w14:textId="52A9C39A" w:rsidR="00E84F37" w:rsidRDefault="00CB257E">
      <w:pPr>
        <w:rPr>
          <w:lang w:val="en-US"/>
        </w:rPr>
      </w:pPr>
      <w:r w:rsidRPr="00817CA9">
        <w:drawing>
          <wp:inline distT="0" distB="0" distL="0" distR="0" wp14:anchorId="55C1BA4B" wp14:editId="4F5D0E23">
            <wp:extent cx="5731510" cy="2315845"/>
            <wp:effectExtent l="0" t="0" r="2540" b="8255"/>
            <wp:docPr id="18754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12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22C" w14:textId="78950582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5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Initialize the terraform by command `terraform </w:t>
      </w:r>
      <w:proofErr w:type="spellStart"/>
      <w:r w:rsidRPr="00393D8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3D8F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C243F37" w14:textId="0D2B1F6C" w:rsidR="00E84F37" w:rsidRDefault="00CB257E">
      <w:pPr>
        <w:rPr>
          <w:lang w:val="en-US"/>
        </w:rPr>
      </w:pPr>
      <w:r w:rsidRPr="00817CA9">
        <w:drawing>
          <wp:inline distT="0" distB="0" distL="0" distR="0" wp14:anchorId="4A6126FC" wp14:editId="023E9FA3">
            <wp:extent cx="5731510" cy="3552825"/>
            <wp:effectExtent l="0" t="0" r="2540" b="9525"/>
            <wp:docPr id="14171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59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5882" w14:textId="1057D15F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6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Run the command terraform plan</w:t>
      </w:r>
    </w:p>
    <w:p w14:paraId="152AD5F5" w14:textId="5CFDEE25" w:rsidR="00E84F37" w:rsidRDefault="00CB257E">
      <w:pPr>
        <w:rPr>
          <w:lang w:val="en-US"/>
        </w:rPr>
      </w:pPr>
      <w:r w:rsidRPr="00CB257E">
        <w:rPr>
          <w:lang w:val="en-US"/>
        </w:rPr>
        <w:lastRenderedPageBreak/>
        <w:drawing>
          <wp:inline distT="0" distB="0" distL="0" distR="0" wp14:anchorId="14A5E2A0" wp14:editId="0D88BEA5">
            <wp:extent cx="5731510" cy="1722120"/>
            <wp:effectExtent l="0" t="0" r="2540" b="0"/>
            <wp:docPr id="34186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6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F58" w14:textId="238F6199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7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Check the instance on EC2 before the apply command</w:t>
      </w:r>
    </w:p>
    <w:p w14:paraId="041551D7" w14:textId="7037A5F8" w:rsidR="00E84F37" w:rsidRDefault="00CB257E">
      <w:pPr>
        <w:rPr>
          <w:lang w:val="en-US"/>
        </w:rPr>
      </w:pPr>
      <w:r w:rsidRPr="00D3343F">
        <w:drawing>
          <wp:inline distT="0" distB="0" distL="0" distR="0" wp14:anchorId="21E6FDDA" wp14:editId="532B2C22">
            <wp:extent cx="5731510" cy="1867535"/>
            <wp:effectExtent l="0" t="0" r="2540" b="0"/>
            <wp:docPr id="7110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4B5A" w14:textId="3AB7C157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8 :</w:t>
      </w:r>
      <w:proofErr w:type="gramEnd"/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Run the command terraform apply</w:t>
      </w:r>
    </w:p>
    <w:p w14:paraId="6E33E072" w14:textId="6BA841FF" w:rsidR="004127B2" w:rsidRDefault="00CB257E">
      <w:pPr>
        <w:rPr>
          <w:lang w:val="en-US"/>
        </w:rPr>
      </w:pPr>
      <w:r w:rsidRPr="00E14665">
        <w:drawing>
          <wp:inline distT="0" distB="0" distL="0" distR="0" wp14:anchorId="210BC375" wp14:editId="5A042264">
            <wp:extent cx="5731510" cy="1243330"/>
            <wp:effectExtent l="0" t="0" r="2540" b="0"/>
            <wp:docPr id="163945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3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DC5" w14:textId="3C0D26FB" w:rsidR="00CB257E" w:rsidRDefault="00CB257E">
      <w:pPr>
        <w:rPr>
          <w:lang w:val="en-US"/>
        </w:rPr>
      </w:pPr>
      <w:r w:rsidRPr="00E14665">
        <w:drawing>
          <wp:inline distT="0" distB="0" distL="0" distR="0" wp14:anchorId="5F9D49AB" wp14:editId="45333B79">
            <wp:extent cx="5731510" cy="2014220"/>
            <wp:effectExtent l="0" t="0" r="2540" b="5080"/>
            <wp:docPr id="15953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DE3" w14:textId="79CA8C6C" w:rsidR="003475EE" w:rsidRPr="00393D8F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8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393D8F">
        <w:rPr>
          <w:rFonts w:ascii="Times New Roman" w:hAnsi="Times New Roman" w:cs="Times New Roman"/>
          <w:sz w:val="24"/>
          <w:szCs w:val="24"/>
          <w:lang w:val="en-US"/>
        </w:rPr>
        <w:t xml:space="preserve"> Check terraform create instance on EC2</w:t>
      </w:r>
    </w:p>
    <w:p w14:paraId="042A0F0F" w14:textId="20A8DAAE" w:rsidR="00904E26" w:rsidRDefault="00CB257E">
      <w:pPr>
        <w:rPr>
          <w:lang w:val="en-US"/>
        </w:rPr>
      </w:pPr>
      <w:r w:rsidRPr="00E14665">
        <w:lastRenderedPageBreak/>
        <w:drawing>
          <wp:inline distT="0" distB="0" distL="0" distR="0" wp14:anchorId="08DA10F8" wp14:editId="5EE7B9F0">
            <wp:extent cx="5731510" cy="1847215"/>
            <wp:effectExtent l="0" t="0" r="2540" b="635"/>
            <wp:docPr id="87947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5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D1CF" w14:textId="4E046D67" w:rsidR="003475EE" w:rsidRPr="000324E9" w:rsidRDefault="00347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24E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10:</w:t>
      </w:r>
      <w:r w:rsidRPr="000324E9">
        <w:rPr>
          <w:rFonts w:ascii="Times New Roman" w:hAnsi="Times New Roman" w:cs="Times New Roman"/>
          <w:sz w:val="24"/>
          <w:szCs w:val="24"/>
          <w:lang w:val="en-US"/>
        </w:rPr>
        <w:t xml:space="preserve"> Now Destroy the instance from command prompt by writing the command terraform destroy</w:t>
      </w:r>
      <w:r w:rsidR="00CB257E" w:rsidRPr="00CB25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E5F43E" wp14:editId="64149424">
            <wp:extent cx="5731510" cy="1859915"/>
            <wp:effectExtent l="0" t="0" r="2540" b="6985"/>
            <wp:docPr id="41451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8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ABC" w14:textId="7AD51DA0" w:rsidR="001C361E" w:rsidRDefault="00393D8F">
      <w:pPr>
        <w:rPr>
          <w:lang w:val="en-US"/>
        </w:rPr>
      </w:pPr>
      <w:r w:rsidRPr="00393D8F">
        <w:rPr>
          <w:noProof/>
          <w:lang w:val="en-US"/>
        </w:rPr>
        <w:drawing>
          <wp:inline distT="0" distB="0" distL="0" distR="0" wp14:anchorId="0A092130" wp14:editId="5CDE837A">
            <wp:extent cx="5731510" cy="1014730"/>
            <wp:effectExtent l="0" t="0" r="2540" b="0"/>
            <wp:docPr id="71664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5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988" w14:textId="06750646" w:rsidR="000324E9" w:rsidRPr="000324E9" w:rsidRDefault="000324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24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 w:rsidR="00CB257E">
        <w:t xml:space="preserve">In this experiment, we leveraged Terraform to create, update, and tear down AWS infrastructure. Using a declarative approach, we successfully deployed an EC2 instance and observed how Terraform applies changes in a controlled and incremental way. When the resources were no longer required, they were cleanly removed through automation. This exercise highlighted </w:t>
      </w:r>
      <w:proofErr w:type="spellStart"/>
      <w:r w:rsidR="00CB257E">
        <w:t>Terraform’s</w:t>
      </w:r>
      <w:proofErr w:type="spellEnd"/>
      <w:r w:rsidR="00CB257E">
        <w:t xml:space="preserve"> effectiveness in simplifying and managing cloud infrastructure workflows.</w:t>
      </w:r>
    </w:p>
    <w:sectPr w:rsidR="000324E9" w:rsidRPr="0003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CB8"/>
    <w:multiLevelType w:val="multilevel"/>
    <w:tmpl w:val="7C16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565C9"/>
    <w:multiLevelType w:val="multilevel"/>
    <w:tmpl w:val="361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31B3A"/>
    <w:multiLevelType w:val="multilevel"/>
    <w:tmpl w:val="7AC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945758">
    <w:abstractNumId w:val="1"/>
  </w:num>
  <w:num w:numId="2" w16cid:durableId="2137140566">
    <w:abstractNumId w:val="0"/>
  </w:num>
  <w:num w:numId="3" w16cid:durableId="174124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07"/>
    <w:rsid w:val="000324E9"/>
    <w:rsid w:val="000A683B"/>
    <w:rsid w:val="0014513F"/>
    <w:rsid w:val="001C361E"/>
    <w:rsid w:val="003475EE"/>
    <w:rsid w:val="00393D8F"/>
    <w:rsid w:val="004127B2"/>
    <w:rsid w:val="00425AF5"/>
    <w:rsid w:val="00520FE2"/>
    <w:rsid w:val="00904E26"/>
    <w:rsid w:val="0092737C"/>
    <w:rsid w:val="00BC2F17"/>
    <w:rsid w:val="00BE3805"/>
    <w:rsid w:val="00CB257E"/>
    <w:rsid w:val="00E84F37"/>
    <w:rsid w:val="00F7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086F"/>
  <w15:chartTrackingRefBased/>
  <w15:docId w15:val="{0D04255A-EA88-4B3E-BCB2-443A0E7F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E3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80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E380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38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E38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3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3</cp:revision>
  <dcterms:created xsi:type="dcterms:W3CDTF">2025-08-05T05:12:00Z</dcterms:created>
  <dcterms:modified xsi:type="dcterms:W3CDTF">2025-08-05T05:15:00Z</dcterms:modified>
</cp:coreProperties>
</file>