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2592" w14:textId="77777777" w:rsidR="001D533D" w:rsidRDefault="001D533D" w:rsidP="001D533D">
      <w:pPr>
        <w:pStyle w:val="Heading2"/>
        <w:shd w:val="clear" w:color="auto" w:fill="FFFFFF"/>
        <w:spacing w:before="0"/>
        <w:rPr>
          <w:rFonts w:ascii="Helvetica" w:hAnsi="Helvetica"/>
          <w:color w:val="212529"/>
          <w:spacing w:val="-2"/>
          <w:sz w:val="37"/>
          <w:szCs w:val="37"/>
        </w:rPr>
      </w:pPr>
      <w:r>
        <w:rPr>
          <w:rFonts w:ascii="Helvetica" w:hAnsi="Helvetica"/>
          <w:color w:val="212529"/>
          <w:spacing w:val="-2"/>
          <w:sz w:val="37"/>
          <w:szCs w:val="37"/>
        </w:rPr>
        <w:t>Malik Rabb</w:t>
      </w:r>
    </w:p>
    <w:p w14:paraId="5644364B" w14:textId="77777777" w:rsidR="001D533D" w:rsidRDefault="001D533D" w:rsidP="001D533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Dover DE • (123) 456-7891</w:t>
      </w:r>
      <w:r>
        <w:rPr>
          <w:rFonts w:ascii="Helvetica" w:hAnsi="Helvetica"/>
          <w:color w:val="212529"/>
          <w:spacing w:val="-1"/>
          <w:sz w:val="26"/>
          <w:szCs w:val="26"/>
        </w:rPr>
        <w:br/>
        <w:t>mrabb@email.com</w:t>
      </w:r>
    </w:p>
    <w:p w14:paraId="11E3CD71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t>SUMMARY</w:t>
      </w:r>
    </w:p>
    <w:p w14:paraId="6B4D14A1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pict w14:anchorId="544FC910">
          <v:rect id="_x0000_i1201" style="width:0;height:1.5pt" o:hralign="center" o:hrstd="t" o:hrnoshade="t" o:hr="t" fillcolor="#cecece" stroked="f"/>
        </w:pict>
      </w:r>
    </w:p>
    <w:p w14:paraId="071D679E" w14:textId="77777777" w:rsidR="001D533D" w:rsidRDefault="001D533D" w:rsidP="001D533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Dedicated HR Manager with 15+ years of experience advocating for employee needs and maintaining compliance with all company and federal policies.</w:t>
      </w:r>
    </w:p>
    <w:p w14:paraId="0E1CC715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t>EDUCATION</w:t>
      </w:r>
    </w:p>
    <w:p w14:paraId="010E2A54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pict w14:anchorId="13E13CC9">
          <v:rect id="_x0000_i1202" style="width:0;height:1.5pt" o:hralign="center" o:hrstd="t" o:hrnoshade="t" o:hr="t" fillcolor="#cecece" stroked="f"/>
        </w:pict>
      </w:r>
    </w:p>
    <w:p w14:paraId="177A86C0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NORTHWEST VERMONT UNIVERSITY</w:t>
      </w:r>
    </w:p>
    <w:p w14:paraId="52902A00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Aug '01 - May '03</w:t>
      </w:r>
    </w:p>
    <w:p w14:paraId="7FA81474" w14:textId="77777777" w:rsidR="001D533D" w:rsidRDefault="001D533D" w:rsidP="001D533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Master of Business Administration</w:t>
      </w:r>
    </w:p>
    <w:p w14:paraId="6E25B58D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t>EXPERIENCE</w:t>
      </w:r>
    </w:p>
    <w:p w14:paraId="37B2D58A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pict w14:anchorId="42E5B9EB">
          <v:rect id="_x0000_i1203" style="width:0;height:1.5pt" o:hralign="center" o:hrstd="t" o:hrnoshade="t" o:hr="t" fillcolor="#cecece" stroked="f"/>
        </w:pict>
      </w:r>
    </w:p>
    <w:p w14:paraId="62B6D796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t>RETAIL OCEAN, HR Manager</w:t>
      </w:r>
    </w:p>
    <w:p w14:paraId="1B798823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Jul '19 - Current</w:t>
      </w:r>
    </w:p>
    <w:p w14:paraId="206856BF" w14:textId="77777777" w:rsidR="001D533D" w:rsidRDefault="001D533D" w:rsidP="001D5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Approve job descriptions written by HR Generalists before go-live, overseeing subsequent hiring process</w:t>
      </w:r>
    </w:p>
    <w:p w14:paraId="5DD4A16C" w14:textId="77777777" w:rsidR="001D533D" w:rsidRDefault="001D533D" w:rsidP="001D5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Conduct monthly training meetings on updated safety, training and privacy policies</w:t>
      </w:r>
    </w:p>
    <w:p w14:paraId="41418360" w14:textId="77777777" w:rsidR="001D533D" w:rsidRDefault="001D533D" w:rsidP="001D5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Lead investigations into sexual harassment, discrimination and other high level complaints</w:t>
      </w:r>
    </w:p>
    <w:p w14:paraId="0959DD3C" w14:textId="77777777" w:rsidR="001D533D" w:rsidRDefault="001D533D" w:rsidP="001D533D">
      <w:pPr>
        <w:shd w:val="clear" w:color="auto" w:fill="FFFFFF"/>
        <w:spacing w:after="0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t>CLOUD CLEARWATER, Human Resources Manager</w:t>
      </w:r>
    </w:p>
    <w:p w14:paraId="5788F4BA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Aug '15 - Jul '19</w:t>
      </w:r>
    </w:p>
    <w:p w14:paraId="3C216AAC" w14:textId="77777777" w:rsidR="001D533D" w:rsidRDefault="001D533D" w:rsidP="001D5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Implemented improved training on workplace safety and applicant referral process</w:t>
      </w:r>
    </w:p>
    <w:p w14:paraId="69061FEC" w14:textId="77777777" w:rsidR="001D533D" w:rsidRDefault="001D533D" w:rsidP="001D5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Performed background checks on all applicants before extending offers</w:t>
      </w:r>
    </w:p>
    <w:p w14:paraId="2B039FF7" w14:textId="77777777" w:rsidR="001D533D" w:rsidRDefault="001D533D" w:rsidP="001D5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Conducted company-wide diversity and inclusion surveys to identify gaps</w:t>
      </w:r>
    </w:p>
    <w:p w14:paraId="451C8A8A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lastRenderedPageBreak/>
        <w:t>SKILLS</w:t>
      </w:r>
    </w:p>
    <w:p w14:paraId="72FBB8BB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pict w14:anchorId="021A507B">
          <v:rect id="_x0000_i1204" style="width:0;height:1.5pt" o:hralign="center" o:hrstd="t" o:hrnoshade="t" o:hr="t" fillcolor="#cecece" stroked="f"/>
        </w:pict>
      </w:r>
    </w:p>
    <w:p w14:paraId="3DEACDA7" w14:textId="77777777" w:rsidR="001D533D" w:rsidRDefault="001D533D" w:rsidP="001D53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Employee relations &amp; communication</w:t>
      </w:r>
    </w:p>
    <w:p w14:paraId="026B9720" w14:textId="749146EB" w:rsidR="005D0637" w:rsidRDefault="005D0637" w:rsidP="005D06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PH"/>
        </w:rPr>
      </w:pPr>
    </w:p>
    <w:p w14:paraId="18555A72" w14:textId="77777777" w:rsidR="005D0637" w:rsidRDefault="005D0637" w:rsidP="005D0637">
      <w:pPr>
        <w:tabs>
          <w:tab w:val="left" w:pos="4760"/>
        </w:tabs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>
        <w:rPr>
          <w:sz w:val="28"/>
          <w:szCs w:val="28"/>
        </w:rPr>
        <w:t>Dear Job Seeker,</w:t>
      </w:r>
    </w:p>
    <w:p w14:paraId="1D7B78CB" w14:textId="77777777" w:rsidR="005D0637" w:rsidRDefault="005D0637" w:rsidP="005D0637">
      <w:pPr>
        <w:tabs>
          <w:tab w:val="left" w:pos="4760"/>
        </w:tabs>
        <w:ind w:left="708"/>
        <w:rPr>
          <w:sz w:val="28"/>
          <w:szCs w:val="28"/>
        </w:rPr>
      </w:pPr>
    </w:p>
    <w:p w14:paraId="24D5D220" w14:textId="77777777" w:rsidR="005D0637" w:rsidRDefault="005D0637" w:rsidP="005D0637">
      <w:pPr>
        <w:tabs>
          <w:tab w:val="left" w:pos="4760"/>
        </w:tabs>
        <w:ind w:left="708"/>
        <w:rPr>
          <w:sz w:val="28"/>
          <w:szCs w:val="28"/>
        </w:rPr>
      </w:pPr>
    </w:p>
    <w:p w14:paraId="39EAC8F4" w14:textId="77777777" w:rsidR="005D0637" w:rsidRDefault="005D0637" w:rsidP="005D063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If you’re struggling to write your resume, </w:t>
      </w:r>
      <w:r>
        <w:rPr>
          <w:b/>
          <w:sz w:val="28"/>
          <w:szCs w:val="28"/>
        </w:rPr>
        <w:t>don’t worry.</w:t>
      </w:r>
      <w:r>
        <w:rPr>
          <w:sz w:val="28"/>
          <w:szCs w:val="28"/>
        </w:rPr>
        <w:t xml:space="preserve"> You’re in good company – everyone struggles with it. </w:t>
      </w:r>
      <w:bookmarkEnd w:id="0"/>
      <w:bookmarkEnd w:id="1"/>
    </w:p>
    <w:p w14:paraId="7F2BFC5F" w14:textId="77777777" w:rsidR="005D0637" w:rsidRDefault="005D0637" w:rsidP="005D0637">
      <w:pPr>
        <w:ind w:left="708"/>
        <w:rPr>
          <w:sz w:val="28"/>
          <w:szCs w:val="28"/>
        </w:rPr>
      </w:pPr>
    </w:p>
    <w:p w14:paraId="557DD081" w14:textId="77777777" w:rsidR="005D0637" w:rsidRDefault="005D0637" w:rsidP="005D0637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Hire one of our certified professional resume writers from $49.95 per resume. </w:t>
      </w:r>
    </w:p>
    <w:p w14:paraId="56B4D8C7" w14:textId="77777777" w:rsidR="005D0637" w:rsidRDefault="005D0637" w:rsidP="005D0637">
      <w:pPr>
        <w:rPr>
          <w:sz w:val="28"/>
          <w:szCs w:val="28"/>
        </w:rPr>
      </w:pPr>
    </w:p>
    <w:p w14:paraId="72ED240E" w14:textId="77777777" w:rsidR="005D0637" w:rsidRDefault="005D0637" w:rsidP="005D0637">
      <w:pPr>
        <w:ind w:firstLine="708"/>
        <w:rPr>
          <w:sz w:val="32"/>
          <w:szCs w:val="32"/>
        </w:rPr>
      </w:pPr>
      <w:hyperlink r:id="rId5" w:history="1">
        <w:r>
          <w:rPr>
            <w:rStyle w:val="Hyperlink"/>
            <w:sz w:val="32"/>
            <w:szCs w:val="32"/>
          </w:rPr>
          <w:t>https://app.resumethatworks.com/order.php.</w:t>
        </w:r>
      </w:hyperlink>
    </w:p>
    <w:p w14:paraId="045A8A3B" w14:textId="77777777" w:rsidR="005D0637" w:rsidRPr="005D0637" w:rsidRDefault="005D0637" w:rsidP="005D063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52525"/>
          <w:sz w:val="23"/>
          <w:szCs w:val="23"/>
          <w:lang w:eastAsia="en-PH"/>
        </w:rPr>
      </w:pPr>
    </w:p>
    <w:p w14:paraId="09003E5B" w14:textId="77777777" w:rsidR="0005574A" w:rsidRDefault="001D533D"/>
    <w:sectPr w:rsidR="00055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D43"/>
    <w:multiLevelType w:val="multilevel"/>
    <w:tmpl w:val="5DC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803972"/>
    <w:multiLevelType w:val="multilevel"/>
    <w:tmpl w:val="236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846D8F"/>
    <w:multiLevelType w:val="multilevel"/>
    <w:tmpl w:val="C57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37"/>
    <w:rsid w:val="00151E8E"/>
    <w:rsid w:val="001D533D"/>
    <w:rsid w:val="003547E2"/>
    <w:rsid w:val="00373A38"/>
    <w:rsid w:val="0040668B"/>
    <w:rsid w:val="004A2EA0"/>
    <w:rsid w:val="004B4F37"/>
    <w:rsid w:val="005D0637"/>
    <w:rsid w:val="006069B8"/>
    <w:rsid w:val="006464C5"/>
    <w:rsid w:val="007B0306"/>
    <w:rsid w:val="00925D1F"/>
    <w:rsid w:val="009C37D6"/>
    <w:rsid w:val="00A16105"/>
    <w:rsid w:val="00A95CA6"/>
    <w:rsid w:val="00AF53A5"/>
    <w:rsid w:val="00B50F76"/>
    <w:rsid w:val="00BB50FF"/>
    <w:rsid w:val="00C5788B"/>
    <w:rsid w:val="00CB6554"/>
    <w:rsid w:val="00D42601"/>
    <w:rsid w:val="00D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A4CB"/>
  <w15:chartTrackingRefBased/>
  <w15:docId w15:val="{98B8B222-5861-4EE8-9FF8-B5ED5BA8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0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63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5D06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font-weight-bold">
    <w:name w:val="font-weight-bold"/>
    <w:basedOn w:val="DefaultParagraphFont"/>
    <w:rsid w:val="00151E8E"/>
  </w:style>
  <w:style w:type="character" w:customStyle="1" w:styleId="ezoic-ad">
    <w:name w:val="ezoic-ad"/>
    <w:basedOn w:val="DefaultParagraphFont"/>
    <w:rsid w:val="00BB50FF"/>
  </w:style>
  <w:style w:type="character" w:styleId="Strong">
    <w:name w:val="Strong"/>
    <w:basedOn w:val="DefaultParagraphFont"/>
    <w:uiPriority w:val="22"/>
    <w:qFormat/>
    <w:rsid w:val="00BB50F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50FF"/>
    <w:rPr>
      <w:color w:val="954F72" w:themeColor="followedHyperlink"/>
      <w:u w:val="single"/>
    </w:rPr>
  </w:style>
  <w:style w:type="paragraph" w:customStyle="1" w:styleId="css-1mivcmd">
    <w:name w:val="css-1mivcmd"/>
    <w:basedOn w:val="Normal"/>
    <w:rsid w:val="00A9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0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F53A5"/>
    <w:rPr>
      <w:i/>
      <w:iCs/>
    </w:rPr>
  </w:style>
  <w:style w:type="character" w:customStyle="1" w:styleId="heading-text-like-base">
    <w:name w:val="heading-text-like-base"/>
    <w:basedOn w:val="DefaultParagraphFont"/>
    <w:rsid w:val="00A1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795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3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641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14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4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86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7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0513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183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9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275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6392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596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7919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033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744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418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4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1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1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9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52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258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1945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7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326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279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9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967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9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17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0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1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46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9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5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5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1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1794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8237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026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2484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81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797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9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304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349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2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4649300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45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40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191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2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02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13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85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2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0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8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2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9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8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3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9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3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6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15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2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2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resumethatworks.com/order.php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ZARATE, HANNAH RYZL</dc:creator>
  <cp:keywords/>
  <dc:description/>
  <cp:lastModifiedBy>ZARATE, HANNAH RYZL</cp:lastModifiedBy>
  <cp:revision>19</cp:revision>
  <dcterms:created xsi:type="dcterms:W3CDTF">2021-09-21T02:38:00Z</dcterms:created>
  <dcterms:modified xsi:type="dcterms:W3CDTF">2021-09-21T03:47:00Z</dcterms:modified>
</cp:coreProperties>
</file>