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F925" w14:textId="77777777" w:rsidR="00307F80" w:rsidRDefault="008F1385">
      <w:pPr>
        <w:spacing w:after="0"/>
        <w:ind w:left="10" w:right="52" w:hanging="10"/>
        <w:jc w:val="center"/>
      </w:pPr>
      <w:r>
        <w:rPr>
          <w:b/>
          <w:sz w:val="24"/>
        </w:rPr>
        <w:t xml:space="preserve">Project Design Phase </w:t>
      </w:r>
    </w:p>
    <w:p w14:paraId="72B5DB07" w14:textId="77777777" w:rsidR="00307F80" w:rsidRDefault="008F1385">
      <w:pPr>
        <w:spacing w:after="0"/>
        <w:ind w:left="10" w:right="50" w:hanging="10"/>
        <w:jc w:val="center"/>
      </w:pPr>
      <w:r>
        <w:rPr>
          <w:b/>
          <w:sz w:val="24"/>
        </w:rPr>
        <w:t xml:space="preserve">Solution Architecture </w:t>
      </w:r>
    </w:p>
    <w:p w14:paraId="45A08C89" w14:textId="77777777" w:rsidR="00307F80" w:rsidRDefault="008F1385">
      <w:pPr>
        <w:spacing w:after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07F80" w14:paraId="60E6E52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3A50" w14:textId="77777777" w:rsidR="00307F80" w:rsidRDefault="008F1385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E10A" w14:textId="34B0742C" w:rsidR="00307F80" w:rsidRDefault="008F1385">
            <w:pPr>
              <w:spacing w:after="0"/>
            </w:pPr>
            <w:r>
              <w:t xml:space="preserve">25 June </w:t>
            </w:r>
            <w:r>
              <w:t xml:space="preserve">2025 </w:t>
            </w:r>
          </w:p>
        </w:tc>
      </w:tr>
      <w:tr w:rsidR="00307F80" w14:paraId="7BD40E8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86BA" w14:textId="77777777" w:rsidR="00307F80" w:rsidRDefault="008F1385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5AD2" w14:textId="5727C93A" w:rsidR="00307F80" w:rsidRDefault="008F1385">
            <w:pPr>
              <w:spacing w:after="0"/>
            </w:pPr>
            <w:r>
              <w:t xml:space="preserve"> </w:t>
            </w:r>
            <w:r w:rsidRPr="008F1385">
              <w:t>LTVIP2025TMID41479</w:t>
            </w:r>
          </w:p>
        </w:tc>
      </w:tr>
      <w:tr w:rsidR="00307F80" w14:paraId="2230844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C5B0" w14:textId="77777777" w:rsidR="00307F80" w:rsidRDefault="008F1385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A6AA" w14:textId="32D69E8E" w:rsidR="00307F80" w:rsidRDefault="008F1385">
            <w:pPr>
              <w:spacing w:after="0"/>
            </w:pPr>
            <w:r>
              <w:t xml:space="preserve"> Traffic telligence advance volume estimation using machine learning</w:t>
            </w:r>
          </w:p>
        </w:tc>
      </w:tr>
      <w:tr w:rsidR="00307F80" w14:paraId="52EC6C4E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4ED2" w14:textId="77777777" w:rsidR="00307F80" w:rsidRDefault="008F1385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A7C1" w14:textId="77777777" w:rsidR="00307F80" w:rsidRDefault="008F1385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5303DA54" w14:textId="77777777" w:rsidR="00307F80" w:rsidRDefault="008F1385">
      <w:pPr>
        <w:spacing w:after="177"/>
      </w:pPr>
      <w:r>
        <w:rPr>
          <w:b/>
        </w:rPr>
        <w:t xml:space="preserve"> </w:t>
      </w:r>
    </w:p>
    <w:p w14:paraId="55DBBB3B" w14:textId="77777777" w:rsidR="00307F80" w:rsidRDefault="008F1385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9AAA3CB" w14:textId="77777777" w:rsidR="00307F80" w:rsidRDefault="008F1385">
      <w:pPr>
        <w:spacing w:after="366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</w:t>
      </w:r>
      <w:r>
        <w:rPr>
          <w:rFonts w:ascii="Arial" w:eastAsia="Arial" w:hAnsi="Arial" w:cs="Arial"/>
          <w:sz w:val="24"/>
        </w:rPr>
        <w:t xml:space="preserve">that bridges the gap between business problems and technology solutions. Its goals are to: </w:t>
      </w:r>
    </w:p>
    <w:p w14:paraId="525A8906" w14:textId="77777777" w:rsidR="00307F80" w:rsidRDefault="008F138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764782B1" w14:textId="77777777" w:rsidR="00307F80" w:rsidRDefault="008F138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306DC680" w14:textId="77777777" w:rsidR="00307F80" w:rsidRDefault="008F138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7E64DC43" w14:textId="77777777" w:rsidR="00307F80" w:rsidRDefault="008F1385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7E62E647" w14:textId="77777777" w:rsidR="00307F80" w:rsidRDefault="008F1385">
      <w:pPr>
        <w:spacing w:after="176"/>
      </w:pPr>
      <w:r>
        <w:rPr>
          <w:b/>
        </w:rPr>
        <w:t xml:space="preserve"> </w:t>
      </w:r>
    </w:p>
    <w:p w14:paraId="33294062" w14:textId="77777777" w:rsidR="00307F80" w:rsidRDefault="008F1385">
      <w:pPr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5097BC8D" w14:textId="77777777" w:rsidR="00307F80" w:rsidRDefault="008F1385">
      <w:pPr>
        <w:spacing w:after="116"/>
      </w:pPr>
      <w:r>
        <w:rPr>
          <w:b/>
        </w:rPr>
        <w:t xml:space="preserve"> </w:t>
      </w:r>
    </w:p>
    <w:p w14:paraId="68295BF7" w14:textId="77777777" w:rsidR="00307F80" w:rsidRDefault="008F1385">
      <w:pPr>
        <w:spacing w:after="110"/>
        <w:jc w:val="right"/>
      </w:pPr>
      <w:r>
        <w:rPr>
          <w:noProof/>
        </w:rPr>
        <w:drawing>
          <wp:inline distT="0" distB="0" distL="0" distR="0" wp14:anchorId="601569B6" wp14:editId="308563E7">
            <wp:extent cx="5731510" cy="25647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B9FE68" w14:textId="77777777" w:rsidR="00307F80" w:rsidRDefault="008F1385">
      <w:pPr>
        <w:spacing w:after="158"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1B618FEF" w14:textId="77777777" w:rsidR="00307F80" w:rsidRDefault="008F1385">
      <w:pPr>
        <w:spacing w:after="158"/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 w:color="0563C1"/>
          </w:rPr>
          <w:t>https://aws.amazon.com/blogs/industries/voice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applications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in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clinical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research</w:t>
        </w:r>
      </w:hyperlink>
      <w:hyperlink r:id="rId15"/>
      <w:hyperlink r:id="rId16">
        <w:r>
          <w:rPr>
            <w:b/>
            <w:color w:val="0563C1"/>
            <w:u w:val="single" w:color="0563C1"/>
          </w:rPr>
          <w:t>powered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by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ai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on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aws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part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1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architecture</w:t>
        </w:r>
      </w:hyperlink>
      <w:hyperlink r:id="rId31">
        <w:r>
          <w:rPr>
            <w:b/>
            <w:color w:val="0563C1"/>
            <w:u w:val="single" w:color="0563C1"/>
          </w:rPr>
          <w:t>-</w:t>
        </w:r>
      </w:hyperlink>
      <w:hyperlink r:id="rId32">
        <w:r>
          <w:rPr>
            <w:b/>
            <w:color w:val="0563C1"/>
            <w:u w:val="single" w:color="0563C1"/>
          </w:rPr>
          <w:t>and</w:t>
        </w:r>
      </w:hyperlink>
      <w:hyperlink r:id="rId33">
        <w:r>
          <w:rPr>
            <w:b/>
            <w:color w:val="0563C1"/>
            <w:u w:val="single" w:color="0563C1"/>
          </w:rPr>
          <w:t>-</w:t>
        </w:r>
      </w:hyperlink>
      <w:hyperlink r:id="rId34">
        <w:r>
          <w:rPr>
            <w:b/>
            <w:color w:val="0563C1"/>
            <w:u w:val="single" w:color="0563C1"/>
          </w:rPr>
          <w:t>design</w:t>
        </w:r>
      </w:hyperlink>
      <w:hyperlink r:id="rId35">
        <w:r>
          <w:rPr>
            <w:b/>
            <w:color w:val="0563C1"/>
            <w:u w:val="single" w:color="0563C1"/>
          </w:rPr>
          <w:t>-</w:t>
        </w:r>
      </w:hyperlink>
      <w:hyperlink r:id="rId36">
        <w:r>
          <w:rPr>
            <w:b/>
            <w:color w:val="0563C1"/>
            <w:u w:val="single" w:color="0563C1"/>
          </w:rPr>
          <w:t>considerations/</w:t>
        </w:r>
      </w:hyperlink>
      <w:hyperlink r:id="rId37">
        <w:r>
          <w:rPr>
            <w:b/>
          </w:rPr>
          <w:t xml:space="preserve"> </w:t>
        </w:r>
      </w:hyperlink>
    </w:p>
    <w:p w14:paraId="08DB877D" w14:textId="77777777" w:rsidR="00307F80" w:rsidRDefault="008F1385">
      <w:r>
        <w:rPr>
          <w:b/>
        </w:rPr>
        <w:t xml:space="preserve"> </w:t>
      </w:r>
    </w:p>
    <w:p w14:paraId="68E97AB5" w14:textId="77777777" w:rsidR="00307F80" w:rsidRDefault="008F1385">
      <w:pPr>
        <w:spacing w:after="0"/>
      </w:pPr>
      <w:r>
        <w:rPr>
          <w:b/>
        </w:rPr>
        <w:lastRenderedPageBreak/>
        <w:t xml:space="preserve"> </w:t>
      </w:r>
    </w:p>
    <w:sectPr w:rsidR="00307F80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B00CD"/>
    <w:multiLevelType w:val="hybridMultilevel"/>
    <w:tmpl w:val="A8AC8380"/>
    <w:lvl w:ilvl="0" w:tplc="48600E9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41AC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45FF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E0DCE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DCEA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E0C8A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16F53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1630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C50D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144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F80"/>
    <w:rsid w:val="00307F80"/>
    <w:rsid w:val="00413D95"/>
    <w:rsid w:val="008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A131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cvenky venky</cp:lastModifiedBy>
  <cp:revision>2</cp:revision>
  <dcterms:created xsi:type="dcterms:W3CDTF">2025-06-28T11:08:00Z</dcterms:created>
  <dcterms:modified xsi:type="dcterms:W3CDTF">2025-06-28T11:08:00Z</dcterms:modified>
</cp:coreProperties>
</file>