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263" w:rsidRDefault="00757263">
      <w:pPr>
        <w:rPr>
          <w:b/>
        </w:rPr>
      </w:pPr>
      <w:r>
        <w:rPr>
          <w:noProof/>
        </w:rPr>
        <w:drawing>
          <wp:inline distT="0" distB="0" distL="0" distR="0" wp14:anchorId="54B08160" wp14:editId="5CF63C98">
            <wp:extent cx="1424354" cy="141723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9700" cy="143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E04">
        <w:rPr>
          <w:noProof/>
        </w:rPr>
        <w:drawing>
          <wp:inline distT="0" distB="0" distL="0" distR="0" wp14:anchorId="351D9D3E" wp14:editId="4C26336E">
            <wp:extent cx="3059723" cy="1401391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0293" cy="14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63" w:rsidRDefault="00757263">
      <w:pPr>
        <w:rPr>
          <w:b/>
        </w:rPr>
      </w:pPr>
    </w:p>
    <w:p w:rsidR="00C00A88" w:rsidRPr="008245B2" w:rsidRDefault="006150AF">
      <w:pPr>
        <w:rPr>
          <w:b/>
        </w:rPr>
      </w:pPr>
      <w:r>
        <w:rPr>
          <w:b/>
        </w:rPr>
        <w:t>Notify Users of Material and Service Receipts</w:t>
      </w:r>
    </w:p>
    <w:p w:rsidR="001F7AA2" w:rsidRDefault="001F7AA2"/>
    <w:p w:rsidR="001F7AA2" w:rsidRDefault="001F7AA2">
      <w:r>
        <w:t xml:space="preserve">One of </w:t>
      </w:r>
      <w:r w:rsidR="00230607">
        <w:t>my recurring issues has been notifying uses of receipts in an email, without a separate email for each receipt record.   To that end, I’ve created a process that uses an escalation to fire a custom action to do this.  This is built on Maximo 7.5.0.10 on SQL Server.</w:t>
      </w:r>
      <w:r>
        <w:t xml:space="preserve">  </w:t>
      </w:r>
    </w:p>
    <w:p w:rsidR="00757263" w:rsidRDefault="00757263"/>
    <w:p w:rsidR="003D6D45" w:rsidRDefault="00612BCC" w:rsidP="00612BCC">
      <w:bookmarkStart w:id="0" w:name="_GoBack"/>
      <w:bookmarkEnd w:id="0"/>
      <w:r>
        <w:t xml:space="preserve">Note: </w:t>
      </w:r>
      <w:r>
        <w:t>The way this is built, it only works for POs where all lines are requested by the same user.</w:t>
      </w:r>
      <w:r>
        <w:t xml:space="preserve">  You’re smart, I’m sure you can figure out options if you need to.</w:t>
      </w:r>
    </w:p>
    <w:p w:rsidR="00B02376" w:rsidRDefault="00B02376"/>
    <w:p w:rsidR="003E2490" w:rsidRDefault="00612BCC" w:rsidP="00AB2C6F">
      <w:r>
        <w:t>Create a persistent attribute PO.</w:t>
      </w:r>
      <w:r w:rsidRPr="00612BCC">
        <w:t>LASTRECDATE</w:t>
      </w:r>
      <w:r>
        <w:t xml:space="preserve"> (DATETIME 10).</w:t>
      </w:r>
    </w:p>
    <w:p w:rsidR="00612BCC" w:rsidRDefault="00612BCC" w:rsidP="00AB2C6F">
      <w:pPr>
        <w:pStyle w:val="ListParagraph"/>
        <w:numPr>
          <w:ilvl w:val="0"/>
          <w:numId w:val="7"/>
        </w:numPr>
      </w:pPr>
      <w:r>
        <w:t>If you wish, add it to the PO List and Main tabs.  My users seem to like it there.</w:t>
      </w:r>
    </w:p>
    <w:p w:rsidR="009262E2" w:rsidRDefault="009262E2" w:rsidP="00AB2C6F">
      <w:pPr>
        <w:pStyle w:val="ListParagraph"/>
        <w:numPr>
          <w:ilvl w:val="0"/>
          <w:numId w:val="7"/>
        </w:numPr>
      </w:pPr>
      <w:r>
        <w:t>Don’t forget to turn Admin Mode off.</w:t>
      </w:r>
    </w:p>
    <w:p w:rsidR="009262E2" w:rsidRDefault="009262E2" w:rsidP="00AB2C6F">
      <w:pPr>
        <w:pStyle w:val="ListParagraph"/>
        <w:numPr>
          <w:ilvl w:val="1"/>
          <w:numId w:val="7"/>
        </w:numPr>
      </w:pPr>
      <w:r>
        <w:t>Yes….I still forget sometimes.</w:t>
      </w:r>
    </w:p>
    <w:p w:rsidR="009262E2" w:rsidRDefault="00AB2C6F" w:rsidP="00AB2C6F">
      <w:r>
        <w:rPr>
          <w:noProof/>
        </w:rPr>
        <w:t xml:space="preserve">                    </w:t>
      </w:r>
      <w:r w:rsidR="009262E2" w:rsidRPr="009262E2">
        <w:rPr>
          <w:noProof/>
        </w:rPr>
        <w:t xml:space="preserve"> </w:t>
      </w:r>
      <w:r w:rsidR="009262E2">
        <w:rPr>
          <w:noProof/>
        </w:rPr>
        <w:drawing>
          <wp:inline distT="0" distB="0" distL="0" distR="0" wp14:anchorId="1C892E85" wp14:editId="2F01C199">
            <wp:extent cx="606669" cy="431790"/>
            <wp:effectExtent l="0" t="0" r="3175" b="6985"/>
            <wp:docPr id="9" name="Picture 9" descr="Image result for sheepish g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heepish gr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06" cy="44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C6F" w:rsidRDefault="00AB2C6F" w:rsidP="00AB2C6F"/>
    <w:p w:rsidR="00612BCC" w:rsidRDefault="00612BCC" w:rsidP="00AB2C6F">
      <w:r>
        <w:t>Create a new Role POREQ</w:t>
      </w:r>
    </w:p>
    <w:p w:rsidR="00612BCC" w:rsidRDefault="00612BCC" w:rsidP="00AB2C6F">
      <w:pPr>
        <w:pStyle w:val="ListParagraph"/>
        <w:numPr>
          <w:ilvl w:val="0"/>
          <w:numId w:val="7"/>
        </w:numPr>
      </w:pPr>
      <w:r>
        <w:t>Type</w:t>
      </w:r>
      <w:r w:rsidR="0092032E">
        <w:t>:</w:t>
      </w:r>
      <w:r>
        <w:t xml:space="preserve"> Data Related to the Record</w:t>
      </w:r>
    </w:p>
    <w:p w:rsidR="00612BCC" w:rsidRDefault="00612BCC" w:rsidP="00AB2C6F">
      <w:pPr>
        <w:pStyle w:val="ListParagraph"/>
        <w:numPr>
          <w:ilvl w:val="0"/>
          <w:numId w:val="7"/>
        </w:numPr>
      </w:pPr>
      <w:r>
        <w:t>Object</w:t>
      </w:r>
      <w:r w:rsidR="0092032E">
        <w:t>:</w:t>
      </w:r>
      <w:r>
        <w:t xml:space="preserve"> PO</w:t>
      </w:r>
    </w:p>
    <w:p w:rsidR="00612BCC" w:rsidRDefault="00612BCC" w:rsidP="00AB2C6F">
      <w:pPr>
        <w:pStyle w:val="ListParagraph"/>
        <w:numPr>
          <w:ilvl w:val="0"/>
          <w:numId w:val="7"/>
        </w:numPr>
      </w:pPr>
      <w:r>
        <w:t>Value</w:t>
      </w:r>
      <w:r w:rsidR="0092032E">
        <w:t>:</w:t>
      </w:r>
      <w:r>
        <w:t xml:space="preserve"> :poline.requestedby</w:t>
      </w:r>
    </w:p>
    <w:p w:rsidR="00AB2C6F" w:rsidRDefault="00AB2C6F" w:rsidP="00AB2C6F">
      <w:pPr>
        <w:pStyle w:val="ListParagraph"/>
        <w:ind w:left="360"/>
      </w:pPr>
    </w:p>
    <w:p w:rsidR="00612BCC" w:rsidRDefault="00612BCC" w:rsidP="00AB2C6F">
      <w:r>
        <w:t xml:space="preserve">Create a new Communication Template </w:t>
      </w:r>
      <w:r w:rsidRPr="00612BCC">
        <w:t>PORECEIPT</w:t>
      </w:r>
    </w:p>
    <w:p w:rsidR="00612BCC" w:rsidRDefault="00612BCC" w:rsidP="00AB2C6F">
      <w:pPr>
        <w:pStyle w:val="ListParagraph"/>
        <w:numPr>
          <w:ilvl w:val="0"/>
          <w:numId w:val="7"/>
        </w:numPr>
      </w:pPr>
      <w:r>
        <w:t>Applies To</w:t>
      </w:r>
      <w:r w:rsidR="0092032E">
        <w:t>:</w:t>
      </w:r>
      <w:r>
        <w:t xml:space="preserve"> PO</w:t>
      </w:r>
    </w:p>
    <w:p w:rsidR="000D154F" w:rsidRDefault="000D154F" w:rsidP="00AB2C6F">
      <w:pPr>
        <w:pStyle w:val="ListParagraph"/>
        <w:numPr>
          <w:ilvl w:val="0"/>
          <w:numId w:val="7"/>
        </w:numPr>
      </w:pPr>
      <w:r>
        <w:t>Subject and Message can be anything, they will be driven by the custom action</w:t>
      </w:r>
    </w:p>
    <w:p w:rsidR="000D154F" w:rsidRDefault="000D154F" w:rsidP="00AB2C6F">
      <w:pPr>
        <w:pStyle w:val="ListParagraph"/>
        <w:numPr>
          <w:ilvl w:val="0"/>
          <w:numId w:val="7"/>
        </w:numPr>
      </w:pPr>
      <w:r>
        <w:t>Add the POREQ role as a recipient.</w:t>
      </w:r>
    </w:p>
    <w:p w:rsidR="000D154F" w:rsidRDefault="000D154F" w:rsidP="00AB2C6F">
      <w:pPr>
        <w:pStyle w:val="ListParagraph"/>
        <w:numPr>
          <w:ilvl w:val="0"/>
          <w:numId w:val="7"/>
        </w:numPr>
      </w:pPr>
      <w:r>
        <w:t>Don’t forget to activate the template.</w:t>
      </w:r>
    </w:p>
    <w:p w:rsidR="000D154F" w:rsidRDefault="009262E2" w:rsidP="00AB2C6F">
      <w:pPr>
        <w:pStyle w:val="ListParagraph"/>
        <w:numPr>
          <w:ilvl w:val="1"/>
          <w:numId w:val="7"/>
        </w:numPr>
      </w:pPr>
      <w:r>
        <w:t>See above about Admin Mode.</w:t>
      </w:r>
    </w:p>
    <w:p w:rsidR="00C10E5F" w:rsidRDefault="00C10E5F" w:rsidP="00C10E5F">
      <w:pPr>
        <w:pStyle w:val="ListParagraph"/>
        <w:ind w:left="360"/>
      </w:pPr>
    </w:p>
    <w:p w:rsidR="00645079" w:rsidRDefault="00645079" w:rsidP="00C10E5F">
      <w:r>
        <w:t xml:space="preserve">Create a Custom Launchpoint </w:t>
      </w:r>
      <w:r w:rsidRPr="00645079">
        <w:t>PORECCOMM</w:t>
      </w:r>
      <w:r w:rsidR="00C10E5F">
        <w:t>.</w:t>
      </w:r>
    </w:p>
    <w:p w:rsidR="00C10E5F" w:rsidRDefault="00C10E5F" w:rsidP="00645079">
      <w:pPr>
        <w:pStyle w:val="ListParagraph"/>
        <w:numPr>
          <w:ilvl w:val="0"/>
          <w:numId w:val="7"/>
        </w:numPr>
      </w:pPr>
      <w:r>
        <w:t>Object: PO</w:t>
      </w:r>
    </w:p>
    <w:p w:rsidR="00C10E5F" w:rsidRDefault="00C10E5F" w:rsidP="00645079">
      <w:pPr>
        <w:pStyle w:val="ListParagraph"/>
        <w:numPr>
          <w:ilvl w:val="0"/>
          <w:numId w:val="7"/>
        </w:numPr>
      </w:pPr>
      <w:r>
        <w:t xml:space="preserve">Action: </w:t>
      </w:r>
      <w:r w:rsidRPr="00645079">
        <w:t>PORECCOMM</w:t>
      </w:r>
    </w:p>
    <w:p w:rsidR="00C10E5F" w:rsidRDefault="00C10E5F" w:rsidP="00645079">
      <w:pPr>
        <w:pStyle w:val="ListParagraph"/>
        <w:numPr>
          <w:ilvl w:val="0"/>
          <w:numId w:val="7"/>
        </w:numPr>
      </w:pPr>
      <w:r>
        <w:t>Bound Variables: None</w:t>
      </w:r>
    </w:p>
    <w:p w:rsidR="00645079" w:rsidRDefault="009C072E" w:rsidP="00BB7447">
      <w:pPr>
        <w:pStyle w:val="ListParagraph"/>
        <w:numPr>
          <w:ilvl w:val="0"/>
          <w:numId w:val="7"/>
        </w:numPr>
      </w:pPr>
      <w:r>
        <w:t>Source:</w:t>
      </w:r>
      <w:r w:rsidR="004E25D9">
        <w:t xml:space="preserve"> </w:t>
      </w:r>
      <w:r w:rsidR="009C55D2">
        <w:t>see poreccomm.py below.  It is a</w:t>
      </w:r>
      <w:r w:rsidR="004E25D9">
        <w:t>lso available at</w:t>
      </w:r>
      <w:r w:rsidR="009C55D2">
        <w:t xml:space="preserve"> this</w:t>
      </w:r>
      <w:r w:rsidR="004E25D9">
        <w:t xml:space="preserve"> </w:t>
      </w:r>
      <w:hyperlink r:id="rId8" w:anchor="fullpageWidgetId=W757391d63a2e_4e89_9811_bb4e0aa8ea9a&amp;file=8efe5de8-2631-4cd4-a276-951b389562d1" w:history="1">
        <w:r w:rsidR="004E25D9" w:rsidRPr="004E25D9">
          <w:rPr>
            <w:rStyle w:val="Hyperlink"/>
          </w:rPr>
          <w:t>link</w:t>
        </w:r>
      </w:hyperlink>
      <w:r w:rsidR="004E25D9">
        <w:t>.</w:t>
      </w:r>
    </w:p>
    <w:p w:rsidR="003D6D45" w:rsidRDefault="003D6D45" w:rsidP="003D6D45">
      <w:pPr>
        <w:pStyle w:val="ListParagraph"/>
        <w:ind w:left="360"/>
      </w:pPr>
    </w:p>
    <w:p w:rsidR="003D6D45" w:rsidRDefault="003D6D45" w:rsidP="003D6D45">
      <w:r>
        <w:t xml:space="preserve">Create a new Action Group </w:t>
      </w:r>
      <w:r w:rsidRPr="003D6D45">
        <w:t>PORECESC</w:t>
      </w:r>
      <w:r>
        <w:t>.</w:t>
      </w:r>
    </w:p>
    <w:p w:rsidR="003D6D45" w:rsidRDefault="003D6D45" w:rsidP="003D6D45">
      <w:pPr>
        <w:pStyle w:val="ListParagraph"/>
        <w:numPr>
          <w:ilvl w:val="0"/>
          <w:numId w:val="7"/>
        </w:numPr>
      </w:pPr>
      <w:r>
        <w:t>Object: PO</w:t>
      </w:r>
    </w:p>
    <w:p w:rsidR="003D6D45" w:rsidRDefault="003D6D45" w:rsidP="003D6D45">
      <w:pPr>
        <w:pStyle w:val="ListParagraph"/>
        <w:numPr>
          <w:ilvl w:val="0"/>
          <w:numId w:val="7"/>
        </w:numPr>
      </w:pPr>
      <w:r>
        <w:t>Type: Action Group</w:t>
      </w:r>
    </w:p>
    <w:p w:rsidR="003D6D45" w:rsidRDefault="003D6D45" w:rsidP="003D6D45">
      <w:pPr>
        <w:pStyle w:val="ListParagraph"/>
        <w:numPr>
          <w:ilvl w:val="0"/>
          <w:numId w:val="7"/>
        </w:numPr>
      </w:pPr>
      <w:r>
        <w:lastRenderedPageBreak/>
        <w:t xml:space="preserve">Members: </w:t>
      </w:r>
      <w:r w:rsidRPr="00645079">
        <w:t>PORECCOMM</w:t>
      </w:r>
    </w:p>
    <w:p w:rsidR="004C1443" w:rsidRDefault="004C1443" w:rsidP="004C1443">
      <w:pPr>
        <w:pStyle w:val="ListParagraph"/>
        <w:ind w:left="360"/>
      </w:pPr>
    </w:p>
    <w:p w:rsidR="003D6D45" w:rsidRDefault="004769E9" w:rsidP="004C1443">
      <w:r>
        <w:t xml:space="preserve">If you wish, you can create new </w:t>
      </w:r>
      <w:r w:rsidR="004C1443">
        <w:t xml:space="preserve">views on the </w:t>
      </w:r>
      <w:r>
        <w:t>D</w:t>
      </w:r>
      <w:r w:rsidR="000C7015">
        <w:t>B</w:t>
      </w:r>
      <w:r w:rsidR="004C1443">
        <w:t xml:space="preserve"> </w:t>
      </w:r>
      <w:r>
        <w:t>outside o</w:t>
      </w:r>
      <w:r w:rsidR="000C7015">
        <w:t>f</w:t>
      </w:r>
      <w:r>
        <w:t xml:space="preserve"> Maximo</w:t>
      </w:r>
      <w:r w:rsidR="009C55D2">
        <w:t>.</w:t>
      </w:r>
    </w:p>
    <w:p w:rsidR="004C1443" w:rsidRDefault="004C1443" w:rsidP="004C1443">
      <w:pPr>
        <w:pStyle w:val="ListParagraph"/>
        <w:numPr>
          <w:ilvl w:val="0"/>
          <w:numId w:val="7"/>
        </w:numPr>
      </w:pPr>
      <w:r w:rsidRPr="004C1443">
        <w:t>V_PORECEIPTS</w:t>
      </w:r>
    </w:p>
    <w:p w:rsidR="004C1443" w:rsidRDefault="004C1443" w:rsidP="004C1443">
      <w:pPr>
        <w:pStyle w:val="ListParagraph"/>
        <w:numPr>
          <w:ilvl w:val="1"/>
          <w:numId w:val="7"/>
        </w:numPr>
      </w:pPr>
      <w:r>
        <w:t>Can be used to update all PO records.</w:t>
      </w:r>
    </w:p>
    <w:p w:rsidR="004C1443" w:rsidRDefault="004C1443" w:rsidP="004C1443">
      <w:pPr>
        <w:pStyle w:val="ListParagraph"/>
        <w:numPr>
          <w:ilvl w:val="1"/>
          <w:numId w:val="7"/>
        </w:numPr>
      </w:pPr>
      <w:r>
        <w:t xml:space="preserve">Can also be used to feed view </w:t>
      </w:r>
      <w:r w:rsidRPr="004C1443">
        <w:t>V_MX_PORECEIPTS</w:t>
      </w:r>
      <w:r>
        <w:t>.</w:t>
      </w:r>
    </w:p>
    <w:p w:rsidR="004C1443" w:rsidRDefault="004C1443" w:rsidP="004C1443">
      <w:pPr>
        <w:pStyle w:val="ListParagraph"/>
        <w:numPr>
          <w:ilvl w:val="0"/>
          <w:numId w:val="7"/>
        </w:numPr>
      </w:pPr>
      <w:r w:rsidRPr="004C1443">
        <w:t>V_MX_PORECEIPTS</w:t>
      </w:r>
      <w:r w:rsidR="00CD54D8">
        <w:t xml:space="preserve"> (extra credit)</w:t>
      </w:r>
    </w:p>
    <w:p w:rsidR="004C1443" w:rsidRDefault="004C1443" w:rsidP="004C1443">
      <w:pPr>
        <w:pStyle w:val="ListParagraph"/>
        <w:numPr>
          <w:ilvl w:val="1"/>
          <w:numId w:val="7"/>
        </w:numPr>
      </w:pPr>
      <w:r>
        <w:t xml:space="preserve">Can be used as an imported Maximo object, combining MATREC and SERVREC by PO. </w:t>
      </w:r>
    </w:p>
    <w:p w:rsidR="000C7015" w:rsidRDefault="000C7015" w:rsidP="000C7015">
      <w:pPr>
        <w:pStyle w:val="ListParagraph"/>
        <w:numPr>
          <w:ilvl w:val="0"/>
          <w:numId w:val="7"/>
        </w:numPr>
      </w:pPr>
      <w:r>
        <w:t xml:space="preserve">The SQL is buried at the end of </w:t>
      </w:r>
      <w:r>
        <w:t>poreccomm.py</w:t>
      </w:r>
    </w:p>
    <w:p w:rsidR="00A97E30" w:rsidRDefault="00A97E30" w:rsidP="006B5B39">
      <w:r>
        <w:t xml:space="preserve">Create new Escalation </w:t>
      </w:r>
      <w:r w:rsidRPr="00A97E30">
        <w:t>PORECESC</w:t>
      </w:r>
      <w:r>
        <w:t>.</w:t>
      </w:r>
    </w:p>
    <w:p w:rsidR="00A97E30" w:rsidRDefault="00A97E30" w:rsidP="00A97E30">
      <w:pPr>
        <w:pStyle w:val="ListParagraph"/>
        <w:numPr>
          <w:ilvl w:val="0"/>
          <w:numId w:val="7"/>
        </w:numPr>
      </w:pPr>
      <w:r>
        <w:t>Applies To: PO</w:t>
      </w:r>
    </w:p>
    <w:p w:rsidR="00A97E30" w:rsidRDefault="00A97E30" w:rsidP="00A97E30">
      <w:pPr>
        <w:pStyle w:val="ListParagraph"/>
        <w:numPr>
          <w:ilvl w:val="0"/>
          <w:numId w:val="7"/>
        </w:numPr>
      </w:pPr>
      <w:r>
        <w:t xml:space="preserve">Condition: </w:t>
      </w:r>
      <w:r>
        <w:t xml:space="preserve">po.historyflag = 0 </w:t>
      </w:r>
    </w:p>
    <w:p w:rsidR="00A97E30" w:rsidRDefault="00A97E30" w:rsidP="00A97E30">
      <w:pPr>
        <w:pStyle w:val="ListParagraph"/>
        <w:ind w:left="1080" w:firstLine="360"/>
      </w:pPr>
      <w:r>
        <w:t xml:space="preserve">AND po.receipts &lt;&gt; 'NONE' </w:t>
      </w:r>
    </w:p>
    <w:p w:rsidR="00A97E30" w:rsidRDefault="00A97E30" w:rsidP="00A97E30">
      <w:pPr>
        <w:pStyle w:val="ListParagraph"/>
        <w:ind w:left="1440"/>
      </w:pPr>
      <w:r>
        <w:t xml:space="preserve">AND (exists (SELECT 1 FROM matrectrans mr WHERE mr.ponum = po.ponum AND mr.receiptref is NULL AND mr.issuetype = 'RECEIPT' AND mr.transdate </w:t>
      </w:r>
      <w:proofErr w:type="gramStart"/>
      <w:r>
        <w:t>&gt;  isnull</w:t>
      </w:r>
      <w:proofErr w:type="gramEnd"/>
      <w:r>
        <w:t>(po.ns_lastrecdate,po.orderdate))</w:t>
      </w:r>
    </w:p>
    <w:p w:rsidR="00A97E30" w:rsidRDefault="00A97E30" w:rsidP="00A97E30">
      <w:pPr>
        <w:pStyle w:val="ListParagraph"/>
        <w:ind w:left="1440"/>
      </w:pPr>
      <w:r>
        <w:t xml:space="preserve">OR exists (SELECT 1 FROM servrectrans </w:t>
      </w:r>
      <w:proofErr w:type="spellStart"/>
      <w:r>
        <w:t>sr</w:t>
      </w:r>
      <w:proofErr w:type="spellEnd"/>
      <w:r>
        <w:t xml:space="preserve"> WHERE sr.ponum = po.ponum AND </w:t>
      </w:r>
      <w:proofErr w:type="spellStart"/>
      <w:r>
        <w:t>sr.receiptref</w:t>
      </w:r>
      <w:proofErr w:type="spellEnd"/>
      <w:r>
        <w:t xml:space="preserve"> is NULL AND </w:t>
      </w:r>
      <w:proofErr w:type="spellStart"/>
      <w:r>
        <w:t>sr.issuetype</w:t>
      </w:r>
      <w:proofErr w:type="spellEnd"/>
      <w:r>
        <w:t xml:space="preserve"> = 'RECEIPT' AND </w:t>
      </w:r>
      <w:proofErr w:type="spellStart"/>
      <w:r>
        <w:t>sr.transdate</w:t>
      </w:r>
      <w:proofErr w:type="spellEnd"/>
      <w:r>
        <w:t xml:space="preserve"> </w:t>
      </w:r>
      <w:proofErr w:type="gramStart"/>
      <w:r>
        <w:t>&gt;  isnull</w:t>
      </w:r>
      <w:proofErr w:type="gramEnd"/>
      <w:r>
        <w:t>(po.ns_lastrecdate,po.orderdate)))</w:t>
      </w:r>
    </w:p>
    <w:p w:rsidR="00B47A94" w:rsidRDefault="00B47A94" w:rsidP="00B47A94">
      <w:pPr>
        <w:pStyle w:val="ListParagraph"/>
        <w:numPr>
          <w:ilvl w:val="0"/>
          <w:numId w:val="8"/>
        </w:numPr>
      </w:pPr>
      <w:r>
        <w:t>Escalation Point: repeats</w:t>
      </w:r>
    </w:p>
    <w:p w:rsidR="00B47A94" w:rsidRDefault="00B47A94" w:rsidP="00B47A94">
      <w:pPr>
        <w:pStyle w:val="ListParagraph"/>
        <w:numPr>
          <w:ilvl w:val="0"/>
          <w:numId w:val="8"/>
        </w:numPr>
      </w:pPr>
      <w:r>
        <w:t xml:space="preserve">Action Group: </w:t>
      </w:r>
      <w:r w:rsidRPr="003D6D45">
        <w:t>PORECESC</w:t>
      </w:r>
    </w:p>
    <w:p w:rsidR="006B5B39" w:rsidRDefault="006B5B39" w:rsidP="00B47A94">
      <w:pPr>
        <w:pStyle w:val="ListParagraph"/>
        <w:numPr>
          <w:ilvl w:val="0"/>
          <w:numId w:val="8"/>
        </w:numPr>
      </w:pPr>
      <w:r>
        <w:t xml:space="preserve">Don’t forget to activate </w:t>
      </w:r>
      <w:proofErr w:type="gramStart"/>
      <w:r>
        <w:t>it  (</w:t>
      </w:r>
      <w:proofErr w:type="gramEnd"/>
      <w:r>
        <w:t>See above).</w:t>
      </w:r>
    </w:p>
    <w:p w:rsidR="009C55D2" w:rsidRDefault="009C55D2" w:rsidP="00645079"/>
    <w:p w:rsidR="009C55D2" w:rsidRDefault="009C55D2" w:rsidP="00645079"/>
    <w:p w:rsidR="009C55D2" w:rsidRDefault="00A21E34" w:rsidP="00645079">
      <w:r>
        <w:object w:dxaOrig="15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0.85pt" o:ole="">
            <v:imagedata r:id="rId9" o:title=""/>
          </v:shape>
          <o:OLEObject Type="Embed" ProgID="Package" ShapeID="_x0000_i1025" DrawAspect="Content" ObjectID="_1536481579" r:id="rId10"/>
        </w:object>
      </w:r>
    </w:p>
    <w:p w:rsidR="009C55D2" w:rsidRDefault="009C55D2" w:rsidP="00645079"/>
    <w:p w:rsidR="009C55D2" w:rsidRDefault="009C55D2" w:rsidP="00645079"/>
    <w:p w:rsidR="00645079" w:rsidRDefault="00645079" w:rsidP="00645079"/>
    <w:sectPr w:rsidR="0064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D337F"/>
    <w:multiLevelType w:val="hybridMultilevel"/>
    <w:tmpl w:val="4E5E0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576304"/>
    <w:multiLevelType w:val="hybridMultilevel"/>
    <w:tmpl w:val="DC1E0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D97AFC"/>
    <w:multiLevelType w:val="hybridMultilevel"/>
    <w:tmpl w:val="8AC63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8D356D"/>
    <w:multiLevelType w:val="hybridMultilevel"/>
    <w:tmpl w:val="B406B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2775CA"/>
    <w:multiLevelType w:val="hybridMultilevel"/>
    <w:tmpl w:val="1F461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CA57AF"/>
    <w:multiLevelType w:val="hybridMultilevel"/>
    <w:tmpl w:val="4DD43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B33868"/>
    <w:multiLevelType w:val="hybridMultilevel"/>
    <w:tmpl w:val="0A6AD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2F1566"/>
    <w:multiLevelType w:val="hybridMultilevel"/>
    <w:tmpl w:val="6B68EB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76"/>
    <w:rsid w:val="000515B0"/>
    <w:rsid w:val="000A12AB"/>
    <w:rsid w:val="000C7015"/>
    <w:rsid w:val="000D154F"/>
    <w:rsid w:val="000E0441"/>
    <w:rsid w:val="00153929"/>
    <w:rsid w:val="001C59A8"/>
    <w:rsid w:val="001E1391"/>
    <w:rsid w:val="001F7AA2"/>
    <w:rsid w:val="00230607"/>
    <w:rsid w:val="002E0D27"/>
    <w:rsid w:val="002F747B"/>
    <w:rsid w:val="003A25E1"/>
    <w:rsid w:val="003D6D45"/>
    <w:rsid w:val="003E2490"/>
    <w:rsid w:val="004769E9"/>
    <w:rsid w:val="004C1443"/>
    <w:rsid w:val="004E25D9"/>
    <w:rsid w:val="00612BCC"/>
    <w:rsid w:val="006150AF"/>
    <w:rsid w:val="00645079"/>
    <w:rsid w:val="00650088"/>
    <w:rsid w:val="006B5B39"/>
    <w:rsid w:val="006D7DF8"/>
    <w:rsid w:val="0070380C"/>
    <w:rsid w:val="00757263"/>
    <w:rsid w:val="007A6A66"/>
    <w:rsid w:val="007D4FB9"/>
    <w:rsid w:val="008245B2"/>
    <w:rsid w:val="00836B1B"/>
    <w:rsid w:val="008C5F05"/>
    <w:rsid w:val="0090496B"/>
    <w:rsid w:val="0092032E"/>
    <w:rsid w:val="009262E2"/>
    <w:rsid w:val="009C072E"/>
    <w:rsid w:val="009C55D2"/>
    <w:rsid w:val="00A11B01"/>
    <w:rsid w:val="00A21E34"/>
    <w:rsid w:val="00A97E30"/>
    <w:rsid w:val="00AB2C6F"/>
    <w:rsid w:val="00B02376"/>
    <w:rsid w:val="00B47A94"/>
    <w:rsid w:val="00B67DB6"/>
    <w:rsid w:val="00C10E5F"/>
    <w:rsid w:val="00CD54D8"/>
    <w:rsid w:val="00D10648"/>
    <w:rsid w:val="00D56630"/>
    <w:rsid w:val="00D61DB4"/>
    <w:rsid w:val="00E96E04"/>
    <w:rsid w:val="00ED774C"/>
    <w:rsid w:val="00F03DC6"/>
    <w:rsid w:val="00F479A2"/>
    <w:rsid w:val="00F60C95"/>
    <w:rsid w:val="00F9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41BA0-F08B-4A80-82EA-EE60459A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5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ommunity/groups/service/html/communityview?communityUuid=4ed1bb0d-a7d4-4484-b114-660fbd2696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Star BlueScope Steel LLC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Baird, Brian</dc:creator>
  <cp:keywords/>
  <dc:description/>
  <cp:lastModifiedBy>Baird, Brian</cp:lastModifiedBy>
  <cp:revision>22</cp:revision>
  <dcterms:created xsi:type="dcterms:W3CDTF">2016-09-27T14:43:00Z</dcterms:created>
  <dcterms:modified xsi:type="dcterms:W3CDTF">2016-09-27T15:40:00Z</dcterms:modified>
</cp:coreProperties>
</file>