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0F06A5C">
      <w:pPr>
        <w:pStyle w:val="6"/>
        <w:ind w:left="350"/>
        <w:jc w:val="left"/>
        <w:rPr>
          <w:sz w:val="20"/>
        </w:rPr>
      </w:pPr>
      <w:r>
        <w:rPr>
          <w:sz w:val="20"/>
        </w:rPr>
        <mc:AlternateContent>
          <mc:Choice Requires="wpg">
            <w:drawing>
              <wp:inline distT="0" distB="0" distL="0" distR="0">
                <wp:extent cx="6413500" cy="580390"/>
                <wp:effectExtent l="0" t="0" r="0" b="634"/>
                <wp:docPr id="3" name="Group 3"/>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4"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5" name="Image 5"/>
                          <pic:cNvPicPr/>
                        </pic:nvPicPr>
                        <pic:blipFill>
                          <a:blip r:embed="rId70"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">
                <o:lock v:ext="edit" aspectratio="f"/>
                <v:shape id="Graphic 4" o:spid="_x0000_s1026" o:spt="100" style="position:absolute;left:0;top:414655;height:6350;width:6413500;" fillcolor="#000000" filled="t" stroked="f" coordsize="6413500,6350" o:gfxdata="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NpxS8AAAA&#10;2g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mDoan7oAAADa&#10;AAAADwAAAGRycy9kb3ducmV2LnhtbEWPQWsCMRSE70L/Q3gFb5qo2Nat0YPQIvRitb0/Ns9NcPOy&#10;JOmu/vtGKPQ4zMw3zHp79a3oKSYXWMNsqkAQ18E4bjR8nd4mLyBSRjbYBiYNN0qw3TyM1liZMPAn&#10;9cfciALhVKEGm3NXSZlqSx7TNHTExTuH6DEXGRtpIg4F7ls5V+pJenRcFix2tLNUX44/XsP3x3Ny&#10;zeLQ7XDl+ouy8zgc3rUeP87UK4hM1/wf/mvvjYYl3K+UGyA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OhqfugAAANoA&#10;AAAPAAAAAAAAAAEAIAAAACIAAABkcnMvZG93bnJldi54bWxQSwECFAAUAAAACACHTuJAMy8FnjsA&#10;AAA5AAAAEAAAAAAAAAABACAAAAAJAQAAZHJzL3NoYXBleG1sLnhtbFBLBQYAAAAABgAGAFsBAACz&#10;AwAAAAA=&#10;">
                  <v:fill on="f" focussize="0,0"/>
                  <v:stroke on="f"/>
                  <v:imagedata r:id="rId70" o:title=""/>
                  <o:lock v:ext="edit" aspectratio="f"/>
                </v:shape>
                <w10:wrap type="none"/>
                <w10:anchorlock/>
              </v:group>
            </w:pict>
          </mc:Fallback>
        </mc:AlternateContent>
      </w:r>
    </w:p>
    <w:p w14:paraId="28118820">
      <w:pPr>
        <w:pStyle w:val="6"/>
        <w:jc w:val="left"/>
        <w:rPr>
          <w:sz w:val="36"/>
        </w:rPr>
      </w:pPr>
    </w:p>
    <w:p w14:paraId="7CC19D8D">
      <w:pPr>
        <w:pStyle w:val="6"/>
        <w:spacing w:before="342"/>
        <w:jc w:val="left"/>
        <w:rPr>
          <w:sz w:val="36"/>
        </w:rPr>
      </w:pPr>
    </w:p>
    <w:p w14:paraId="6D0F00C3">
      <w:pPr>
        <w:spacing w:before="1"/>
        <w:ind w:left="130" w:right="128" w:firstLine="0"/>
        <w:jc w:val="center"/>
        <w:rPr>
          <w:b/>
          <w:sz w:val="36"/>
        </w:rPr>
      </w:pPr>
      <w:r>
        <w:rPr>
          <w:b/>
          <w:color w:val="234060"/>
          <w:sz w:val="36"/>
        </w:rPr>
        <w:t>STRESS</w:t>
      </w:r>
      <w:r>
        <w:rPr>
          <w:b/>
          <w:color w:val="234060"/>
          <w:spacing w:val="-4"/>
          <w:sz w:val="36"/>
        </w:rPr>
        <w:t xml:space="preserve"> </w:t>
      </w:r>
      <w:r>
        <w:rPr>
          <w:b/>
          <w:color w:val="234060"/>
          <w:sz w:val="36"/>
        </w:rPr>
        <w:t>LEVEL</w:t>
      </w:r>
      <w:r>
        <w:rPr>
          <w:b/>
          <w:color w:val="234060"/>
          <w:spacing w:val="-2"/>
          <w:sz w:val="36"/>
        </w:rPr>
        <w:t xml:space="preserve"> </w:t>
      </w:r>
      <w:r>
        <w:rPr>
          <w:b/>
          <w:color w:val="234060"/>
          <w:sz w:val="36"/>
        </w:rPr>
        <w:t>DETECTION</w:t>
      </w:r>
      <w:r>
        <w:rPr>
          <w:b/>
          <w:color w:val="234060"/>
          <w:spacing w:val="-4"/>
          <w:sz w:val="36"/>
        </w:rPr>
        <w:t xml:space="preserve"> </w:t>
      </w:r>
      <w:r>
        <w:rPr>
          <w:b/>
          <w:color w:val="234060"/>
          <w:sz w:val="36"/>
        </w:rPr>
        <w:t>USING</w:t>
      </w:r>
      <w:r>
        <w:rPr>
          <w:b/>
          <w:color w:val="234060"/>
          <w:spacing w:val="-2"/>
          <w:sz w:val="36"/>
        </w:rPr>
        <w:t xml:space="preserve"> </w:t>
      </w:r>
      <w:r>
        <w:rPr>
          <w:b/>
          <w:color w:val="234060"/>
          <w:sz w:val="36"/>
        </w:rPr>
        <w:t>MACHINE</w:t>
      </w:r>
      <w:r>
        <w:rPr>
          <w:b/>
          <w:color w:val="234060"/>
          <w:spacing w:val="-2"/>
          <w:sz w:val="36"/>
        </w:rPr>
        <w:t xml:space="preserve"> LEARNING</w:t>
      </w:r>
    </w:p>
    <w:p w14:paraId="030305D6">
      <w:pPr>
        <w:pStyle w:val="6"/>
        <w:jc w:val="left"/>
        <w:rPr>
          <w:b/>
          <w:sz w:val="36"/>
        </w:rPr>
      </w:pPr>
    </w:p>
    <w:p w14:paraId="7514355D">
      <w:pPr>
        <w:pStyle w:val="6"/>
        <w:jc w:val="left"/>
        <w:rPr>
          <w:b/>
          <w:sz w:val="36"/>
        </w:rPr>
      </w:pPr>
    </w:p>
    <w:p w14:paraId="2EC9058B">
      <w:pPr>
        <w:pStyle w:val="6"/>
        <w:spacing w:before="81"/>
        <w:jc w:val="left"/>
        <w:rPr>
          <w:b/>
          <w:sz w:val="36"/>
        </w:rPr>
      </w:pPr>
    </w:p>
    <w:p w14:paraId="698F31D4">
      <w:pPr>
        <w:spacing w:before="0" w:line="475" w:lineRule="auto"/>
        <w:ind w:left="3947" w:right="3337" w:firstLine="755"/>
        <w:jc w:val="left"/>
        <w:rPr>
          <w:sz w:val="24"/>
        </w:rPr>
      </w:pPr>
      <w:r>
        <w:rPr>
          <w:sz w:val="24"/>
        </w:rPr>
        <w:t>Submitted By: HARSHITHA KALYANAM UNITY</w:t>
      </w:r>
      <w:r>
        <w:rPr>
          <w:spacing w:val="-15"/>
          <w:sz w:val="24"/>
        </w:rPr>
        <w:t xml:space="preserve"> </w:t>
      </w:r>
      <w:r>
        <w:rPr>
          <w:sz w:val="24"/>
        </w:rPr>
        <w:t>DEGREE</w:t>
      </w:r>
      <w:r>
        <w:rPr>
          <w:spacing w:val="-15"/>
          <w:sz w:val="24"/>
        </w:rPr>
        <w:t xml:space="preserve"> </w:t>
      </w:r>
      <w:r>
        <w:rPr>
          <w:sz w:val="24"/>
        </w:rPr>
        <w:t>COLLEGE</w:t>
      </w:r>
    </w:p>
    <w:p w14:paraId="5DE8668A">
      <w:pPr>
        <w:pStyle w:val="6"/>
        <w:spacing w:before="231"/>
        <w:jc w:val="left"/>
        <w:rPr>
          <w:sz w:val="24"/>
        </w:rPr>
      </w:pPr>
    </w:p>
    <w:p w14:paraId="24939220">
      <w:pPr>
        <w:spacing w:before="0"/>
        <w:ind w:left="132" w:right="128" w:firstLine="0"/>
        <w:jc w:val="center"/>
        <w:rPr>
          <w:b/>
          <w:sz w:val="32"/>
        </w:rPr>
      </w:pPr>
      <w:r>
        <w:rPr>
          <w:b/>
          <w:color w:val="234060"/>
          <w:spacing w:val="-2"/>
          <w:sz w:val="32"/>
        </w:rPr>
        <w:t>ACKNOWLEDGEMENT</w:t>
      </w:r>
    </w:p>
    <w:p w14:paraId="5E8315B1">
      <w:pPr>
        <w:pStyle w:val="6"/>
        <w:jc w:val="left"/>
        <w:rPr>
          <w:b/>
          <w:sz w:val="32"/>
        </w:rPr>
      </w:pPr>
    </w:p>
    <w:p w14:paraId="79BCFC13">
      <w:pPr>
        <w:pStyle w:val="6"/>
        <w:spacing w:before="64"/>
        <w:jc w:val="left"/>
        <w:rPr>
          <w:b/>
          <w:sz w:val="32"/>
        </w:rPr>
      </w:pPr>
    </w:p>
    <w:p w14:paraId="6C20AF3C">
      <w:pPr>
        <w:spacing w:before="0" w:line="264" w:lineRule="auto"/>
        <w:ind w:left="360" w:right="494" w:firstLine="0"/>
        <w:jc w:val="both"/>
        <w:rPr>
          <w:sz w:val="28"/>
        </w:rPr>
      </w:pPr>
      <w:r>
        <w:rPr>
          <w:sz w:val="28"/>
        </w:rPr>
        <w:t>I would like</w:t>
      </w:r>
      <w:r>
        <w:rPr>
          <w:spacing w:val="-2"/>
          <w:sz w:val="28"/>
        </w:rPr>
        <w:t xml:space="preserve"> </w:t>
      </w:r>
      <w:r>
        <w:rPr>
          <w:sz w:val="28"/>
        </w:rPr>
        <w:t>to express my</w:t>
      </w:r>
      <w:r>
        <w:rPr>
          <w:spacing w:val="-3"/>
          <w:sz w:val="28"/>
        </w:rPr>
        <w:t xml:space="preserve"> </w:t>
      </w:r>
      <w:r>
        <w:rPr>
          <w:sz w:val="28"/>
        </w:rPr>
        <w:t>sincere gratitude to my mentor and guide for</w:t>
      </w:r>
      <w:r>
        <w:rPr>
          <w:spacing w:val="-1"/>
          <w:sz w:val="28"/>
        </w:rPr>
        <w:t xml:space="preserve"> </w:t>
      </w:r>
      <w:r>
        <w:rPr>
          <w:sz w:val="28"/>
        </w:rPr>
        <w:t>their invaluable support and guidance during the</w:t>
      </w:r>
      <w:r>
        <w:rPr>
          <w:spacing w:val="-3"/>
          <w:sz w:val="28"/>
        </w:rPr>
        <w:t xml:space="preserve"> </w:t>
      </w:r>
      <w:r>
        <w:rPr>
          <w:sz w:val="28"/>
        </w:rPr>
        <w:t>course of this project. I am also</w:t>
      </w:r>
      <w:r>
        <w:rPr>
          <w:spacing w:val="-4"/>
          <w:sz w:val="28"/>
        </w:rPr>
        <w:t xml:space="preserve"> </w:t>
      </w:r>
      <w:r>
        <w:rPr>
          <w:sz w:val="28"/>
        </w:rPr>
        <w:t>thankful to Blackbucks and</w:t>
      </w:r>
      <w:r>
        <w:rPr>
          <w:spacing w:val="-2"/>
          <w:sz w:val="28"/>
        </w:rPr>
        <w:t xml:space="preserve"> </w:t>
      </w:r>
      <w:r>
        <w:rPr>
          <w:sz w:val="28"/>
        </w:rPr>
        <w:t>UNITY</w:t>
      </w:r>
      <w:r>
        <w:rPr>
          <w:spacing w:val="-5"/>
          <w:sz w:val="28"/>
        </w:rPr>
        <w:t xml:space="preserve"> </w:t>
      </w:r>
      <w:r>
        <w:rPr>
          <w:sz w:val="28"/>
        </w:rPr>
        <w:t>DEGREE</w:t>
      </w:r>
      <w:r>
        <w:rPr>
          <w:spacing w:val="-4"/>
          <w:sz w:val="28"/>
        </w:rPr>
        <w:t xml:space="preserve"> </w:t>
      </w:r>
      <w:r>
        <w:rPr>
          <w:sz w:val="28"/>
        </w:rPr>
        <w:t>COLLEGE</w:t>
      </w:r>
      <w:r>
        <w:rPr>
          <w:spacing w:val="-4"/>
          <w:sz w:val="28"/>
        </w:rPr>
        <w:t xml:space="preserve"> </w:t>
      </w:r>
      <w:r>
        <w:rPr>
          <w:sz w:val="28"/>
        </w:rPr>
        <w:t>for</w:t>
      </w:r>
      <w:r>
        <w:rPr>
          <w:spacing w:val="-1"/>
          <w:sz w:val="28"/>
        </w:rPr>
        <w:t xml:space="preserve"> </w:t>
      </w:r>
      <w:r>
        <w:rPr>
          <w:sz w:val="28"/>
        </w:rPr>
        <w:t>providing</w:t>
      </w:r>
      <w:r>
        <w:rPr>
          <w:spacing w:val="-2"/>
          <w:sz w:val="28"/>
        </w:rPr>
        <w:t xml:space="preserve"> </w:t>
      </w:r>
      <w:r>
        <w:rPr>
          <w:sz w:val="28"/>
        </w:rPr>
        <w:t>me</w:t>
      </w:r>
      <w:r>
        <w:rPr>
          <w:spacing w:val="-2"/>
          <w:sz w:val="28"/>
        </w:rPr>
        <w:t xml:space="preserve"> </w:t>
      </w:r>
      <w:r>
        <w:rPr>
          <w:sz w:val="28"/>
        </w:rPr>
        <w:t>with</w:t>
      </w:r>
      <w:r>
        <w:rPr>
          <w:spacing w:val="-8"/>
          <w:sz w:val="28"/>
        </w:rPr>
        <w:t xml:space="preserve"> </w:t>
      </w:r>
      <w:r>
        <w:rPr>
          <w:sz w:val="28"/>
        </w:rPr>
        <w:t>this</w:t>
      </w:r>
      <w:r>
        <w:rPr>
          <w:spacing w:val="-2"/>
          <w:sz w:val="28"/>
        </w:rPr>
        <w:t xml:space="preserve"> </w:t>
      </w:r>
      <w:r>
        <w:rPr>
          <w:sz w:val="28"/>
        </w:rPr>
        <w:t>opportunity</w:t>
      </w:r>
      <w:r>
        <w:rPr>
          <w:spacing w:val="-8"/>
          <w:sz w:val="28"/>
        </w:rPr>
        <w:t xml:space="preserve"> </w:t>
      </w:r>
      <w:r>
        <w:rPr>
          <w:sz w:val="28"/>
        </w:rPr>
        <w:t>to</w:t>
      </w:r>
      <w:r>
        <w:rPr>
          <w:spacing w:val="-2"/>
          <w:sz w:val="28"/>
        </w:rPr>
        <w:t xml:space="preserve"> </w:t>
      </w:r>
      <w:r>
        <w:rPr>
          <w:sz w:val="28"/>
        </w:rPr>
        <w:t>work</w:t>
      </w:r>
      <w:r>
        <w:rPr>
          <w:spacing w:val="-2"/>
          <w:sz w:val="28"/>
        </w:rPr>
        <w:t xml:space="preserve"> </w:t>
      </w:r>
      <w:r>
        <w:rPr>
          <w:sz w:val="28"/>
        </w:rPr>
        <w:t>on</w:t>
      </w:r>
      <w:r>
        <w:rPr>
          <w:spacing w:val="-2"/>
          <w:sz w:val="28"/>
        </w:rPr>
        <w:t xml:space="preserve"> </w:t>
      </w:r>
      <w:r>
        <w:rPr>
          <w:sz w:val="28"/>
        </w:rPr>
        <w:t>the project titled “Stress Level Detection using Machine Learning Classification.”</w:t>
      </w:r>
    </w:p>
    <w:p w14:paraId="781F7B23">
      <w:pPr>
        <w:spacing w:before="279" w:line="261" w:lineRule="auto"/>
        <w:ind w:left="360" w:right="424" w:firstLine="0"/>
        <w:jc w:val="left"/>
        <w:rPr>
          <w:sz w:val="28"/>
        </w:rPr>
      </w:pPr>
      <w:r>
        <w:rPr>
          <w:sz w:val="28"/>
        </w:rPr>
        <w:t>Special</w:t>
      </w:r>
      <w:r>
        <w:rPr>
          <w:spacing w:val="-5"/>
          <w:sz w:val="28"/>
        </w:rPr>
        <w:t xml:space="preserve"> </w:t>
      </w:r>
      <w:r>
        <w:rPr>
          <w:sz w:val="28"/>
        </w:rPr>
        <w:t>thanks</w:t>
      </w:r>
      <w:r>
        <w:rPr>
          <w:spacing w:val="-1"/>
          <w:sz w:val="28"/>
        </w:rPr>
        <w:t xml:space="preserve"> </w:t>
      </w:r>
      <w:r>
        <w:rPr>
          <w:sz w:val="28"/>
        </w:rPr>
        <w:t>to</w:t>
      </w:r>
      <w:r>
        <w:rPr>
          <w:spacing w:val="-8"/>
          <w:sz w:val="28"/>
        </w:rPr>
        <w:t xml:space="preserve"> </w:t>
      </w:r>
      <w:r>
        <w:rPr>
          <w:sz w:val="28"/>
        </w:rPr>
        <w:t>my</w:t>
      </w:r>
      <w:r>
        <w:rPr>
          <w:spacing w:val="-2"/>
          <w:sz w:val="28"/>
        </w:rPr>
        <w:t xml:space="preserve"> </w:t>
      </w:r>
      <w:r>
        <w:rPr>
          <w:sz w:val="28"/>
        </w:rPr>
        <w:t>family</w:t>
      </w:r>
      <w:r>
        <w:rPr>
          <w:spacing w:val="-2"/>
          <w:sz w:val="28"/>
        </w:rPr>
        <w:t xml:space="preserve"> </w:t>
      </w:r>
      <w:r>
        <w:rPr>
          <w:sz w:val="28"/>
        </w:rPr>
        <w:t>and</w:t>
      </w:r>
      <w:r>
        <w:rPr>
          <w:spacing w:val="-2"/>
          <w:sz w:val="28"/>
        </w:rPr>
        <w:t xml:space="preserve"> </w:t>
      </w:r>
      <w:r>
        <w:rPr>
          <w:sz w:val="28"/>
        </w:rPr>
        <w:t>friends</w:t>
      </w:r>
      <w:r>
        <w:rPr>
          <w:spacing w:val="-1"/>
          <w:sz w:val="28"/>
        </w:rPr>
        <w:t xml:space="preserve"> </w:t>
      </w:r>
      <w:r>
        <w:rPr>
          <w:sz w:val="28"/>
        </w:rPr>
        <w:t>who</w:t>
      </w:r>
      <w:r>
        <w:rPr>
          <w:spacing w:val="-8"/>
          <w:sz w:val="28"/>
        </w:rPr>
        <w:t xml:space="preserve"> </w:t>
      </w:r>
      <w:r>
        <w:rPr>
          <w:sz w:val="28"/>
        </w:rPr>
        <w:t>encouraged</w:t>
      </w:r>
      <w:r>
        <w:rPr>
          <w:spacing w:val="-2"/>
          <w:sz w:val="28"/>
        </w:rPr>
        <w:t xml:space="preserve"> </w:t>
      </w:r>
      <w:r>
        <w:rPr>
          <w:sz w:val="28"/>
        </w:rPr>
        <w:t>and</w:t>
      </w:r>
      <w:r>
        <w:rPr>
          <w:spacing w:val="-2"/>
          <w:sz w:val="28"/>
        </w:rPr>
        <w:t xml:space="preserve"> </w:t>
      </w:r>
      <w:r>
        <w:rPr>
          <w:sz w:val="28"/>
        </w:rPr>
        <w:t>supported</w:t>
      </w:r>
      <w:r>
        <w:rPr>
          <w:spacing w:val="-7"/>
          <w:sz w:val="28"/>
        </w:rPr>
        <w:t xml:space="preserve"> </w:t>
      </w:r>
      <w:r>
        <w:rPr>
          <w:sz w:val="28"/>
        </w:rPr>
        <w:t>me</w:t>
      </w:r>
      <w:r>
        <w:rPr>
          <w:spacing w:val="-2"/>
          <w:sz w:val="28"/>
        </w:rPr>
        <w:t xml:space="preserve"> </w:t>
      </w:r>
      <w:r>
        <w:rPr>
          <w:sz w:val="28"/>
        </w:rPr>
        <w:t>throughout the project.</w:t>
      </w:r>
    </w:p>
    <w:p w14:paraId="3205D04A">
      <w:pPr>
        <w:pStyle w:val="6"/>
        <w:jc w:val="left"/>
        <w:rPr>
          <w:sz w:val="28"/>
        </w:rPr>
      </w:pPr>
    </w:p>
    <w:p w14:paraId="6180DDD3">
      <w:pPr>
        <w:pStyle w:val="6"/>
        <w:jc w:val="left"/>
        <w:rPr>
          <w:sz w:val="28"/>
        </w:rPr>
      </w:pPr>
    </w:p>
    <w:p w14:paraId="4CBB988C">
      <w:pPr>
        <w:pStyle w:val="6"/>
        <w:spacing w:before="305"/>
        <w:jc w:val="left"/>
        <w:rPr>
          <w:sz w:val="28"/>
        </w:rPr>
      </w:pPr>
    </w:p>
    <w:p w14:paraId="5CE5B703">
      <w:pPr>
        <w:spacing w:before="0"/>
        <w:ind w:left="360" w:right="0" w:firstLine="0"/>
        <w:jc w:val="left"/>
        <w:rPr>
          <w:b/>
          <w:sz w:val="40"/>
        </w:rPr>
      </w:pPr>
      <w:r>
        <w:rPr>
          <w:b/>
          <w:color w:val="234060"/>
          <w:sz w:val="40"/>
        </w:rPr>
        <w:t>Table</w:t>
      </w:r>
      <w:r>
        <w:rPr>
          <w:b/>
          <w:color w:val="234060"/>
          <w:spacing w:val="-1"/>
          <w:sz w:val="40"/>
        </w:rPr>
        <w:t xml:space="preserve"> </w:t>
      </w:r>
      <w:r>
        <w:rPr>
          <w:b/>
          <w:color w:val="234060"/>
          <w:sz w:val="40"/>
        </w:rPr>
        <w:t>of</w:t>
      </w:r>
      <w:r>
        <w:rPr>
          <w:b/>
          <w:color w:val="234060"/>
          <w:spacing w:val="1"/>
          <w:sz w:val="40"/>
        </w:rPr>
        <w:t xml:space="preserve"> </w:t>
      </w:r>
      <w:r>
        <w:rPr>
          <w:b/>
          <w:color w:val="234060"/>
          <w:spacing w:val="-2"/>
          <w:sz w:val="40"/>
        </w:rPr>
        <w:t>contents</w:t>
      </w:r>
    </w:p>
    <w:p w14:paraId="31B18DBF">
      <w:pPr>
        <w:pStyle w:val="9"/>
        <w:numPr>
          <w:ilvl w:val="0"/>
          <w:numId w:val="1"/>
        </w:numPr>
        <w:tabs>
          <w:tab w:val="left" w:pos="680"/>
        </w:tabs>
        <w:spacing w:before="296" w:after="0" w:line="240" w:lineRule="auto"/>
        <w:ind w:left="680" w:right="0" w:hanging="320"/>
        <w:jc w:val="left"/>
        <w:rPr>
          <w:sz w:val="32"/>
        </w:rPr>
      </w:pPr>
      <w:r>
        <w:rPr>
          <w:spacing w:val="-2"/>
          <w:sz w:val="32"/>
        </w:rPr>
        <w:t>Introduction</w:t>
      </w:r>
    </w:p>
    <w:p w14:paraId="40CE09F3">
      <w:pPr>
        <w:pStyle w:val="9"/>
        <w:numPr>
          <w:ilvl w:val="0"/>
          <w:numId w:val="1"/>
        </w:numPr>
        <w:tabs>
          <w:tab w:val="left" w:pos="680"/>
        </w:tabs>
        <w:spacing w:before="272" w:after="0" w:line="240" w:lineRule="auto"/>
        <w:ind w:left="680" w:right="0" w:hanging="320"/>
        <w:jc w:val="left"/>
        <w:rPr>
          <w:sz w:val="32"/>
        </w:rPr>
      </w:pPr>
      <w:r>
        <w:rPr>
          <w:sz w:val="32"/>
        </w:rPr>
        <w:t>Stress</w:t>
      </w:r>
      <w:r>
        <w:rPr>
          <w:spacing w:val="-8"/>
          <w:sz w:val="32"/>
        </w:rPr>
        <w:t xml:space="preserve"> </w:t>
      </w:r>
      <w:r>
        <w:rPr>
          <w:sz w:val="32"/>
        </w:rPr>
        <w:t>related</w:t>
      </w:r>
      <w:r>
        <w:rPr>
          <w:spacing w:val="-8"/>
          <w:sz w:val="32"/>
        </w:rPr>
        <w:t xml:space="preserve"> </w:t>
      </w:r>
      <w:r>
        <w:rPr>
          <w:spacing w:val="-2"/>
          <w:sz w:val="32"/>
        </w:rPr>
        <w:t>factors</w:t>
      </w:r>
    </w:p>
    <w:p w14:paraId="3FF3CEC6">
      <w:pPr>
        <w:pStyle w:val="9"/>
        <w:numPr>
          <w:ilvl w:val="0"/>
          <w:numId w:val="1"/>
        </w:numPr>
        <w:tabs>
          <w:tab w:val="left" w:pos="598"/>
        </w:tabs>
        <w:spacing w:before="277" w:after="0" w:line="240" w:lineRule="auto"/>
        <w:ind w:left="598" w:right="0" w:hanging="238"/>
        <w:jc w:val="left"/>
        <w:rPr>
          <w:sz w:val="32"/>
        </w:rPr>
      </w:pPr>
      <w:r>
        <w:rPr>
          <w:sz w:val="32"/>
        </w:rPr>
        <w:t>Stress</w:t>
      </w:r>
      <w:r>
        <w:rPr>
          <w:spacing w:val="-8"/>
          <w:sz w:val="32"/>
        </w:rPr>
        <w:t xml:space="preserve"> </w:t>
      </w:r>
      <w:r>
        <w:rPr>
          <w:sz w:val="32"/>
        </w:rPr>
        <w:t>related</w:t>
      </w:r>
      <w:r>
        <w:rPr>
          <w:spacing w:val="-8"/>
          <w:sz w:val="32"/>
        </w:rPr>
        <w:t xml:space="preserve"> </w:t>
      </w:r>
      <w:r>
        <w:rPr>
          <w:spacing w:val="-2"/>
          <w:sz w:val="32"/>
        </w:rPr>
        <w:t>technologies</w:t>
      </w:r>
    </w:p>
    <w:p w14:paraId="3BDAA7A9">
      <w:pPr>
        <w:pStyle w:val="9"/>
        <w:numPr>
          <w:ilvl w:val="0"/>
          <w:numId w:val="1"/>
        </w:numPr>
        <w:tabs>
          <w:tab w:val="left" w:pos="680"/>
        </w:tabs>
        <w:spacing w:before="277" w:after="0" w:line="240" w:lineRule="auto"/>
        <w:ind w:left="680" w:right="0" w:hanging="320"/>
        <w:jc w:val="left"/>
        <w:rPr>
          <w:sz w:val="32"/>
        </w:rPr>
      </w:pPr>
      <w:r>
        <w:rPr>
          <w:sz w:val="32"/>
        </w:rPr>
        <w:t>Sensor</w:t>
      </w:r>
      <w:r>
        <w:rPr>
          <w:spacing w:val="-4"/>
          <w:sz w:val="32"/>
        </w:rPr>
        <w:t xml:space="preserve"> </w:t>
      </w:r>
      <w:r>
        <w:rPr>
          <w:sz w:val="32"/>
        </w:rPr>
        <w:t>data</w:t>
      </w:r>
      <w:r>
        <w:rPr>
          <w:spacing w:val="-5"/>
          <w:sz w:val="32"/>
        </w:rPr>
        <w:t xml:space="preserve"> </w:t>
      </w:r>
      <w:r>
        <w:rPr>
          <w:spacing w:val="-2"/>
          <w:sz w:val="32"/>
        </w:rPr>
        <w:t>networking</w:t>
      </w:r>
    </w:p>
    <w:p w14:paraId="48264E99">
      <w:pPr>
        <w:pStyle w:val="9"/>
        <w:spacing w:after="0" w:line="240" w:lineRule="auto"/>
        <w:jc w:val="left"/>
        <w:rPr>
          <w:sz w:val="32"/>
        </w:rPr>
        <w:sectPr>
          <w:headerReference r:id="rId5" w:type="default"/>
          <w:footerReference r:id="rId6" w:type="default"/>
          <w:type w:val="continuous"/>
          <w:pgSz w:w="11520" w:h="15670"/>
          <w:pgMar w:top="240" w:right="360" w:bottom="1100" w:left="360" w:header="0" w:footer="906" w:gutter="0"/>
          <w:pgNumType w:start="1"/>
          <w:cols w:space="720" w:num="1"/>
        </w:sectPr>
      </w:pPr>
    </w:p>
    <w:p w14:paraId="21F4A9F2">
      <w:pPr>
        <w:pStyle w:val="6"/>
        <w:ind w:left="350"/>
        <w:jc w:val="left"/>
        <w:rPr>
          <w:sz w:val="20"/>
        </w:rPr>
      </w:pPr>
      <w:r>
        <w:rPr>
          <w:sz w:val="20"/>
        </w:rPr>
        <mc:AlternateContent>
          <mc:Choice Requires="wpg">
            <w:drawing>
              <wp:inline distT="0" distB="0" distL="0" distR="0">
                <wp:extent cx="6413500" cy="580390"/>
                <wp:effectExtent l="0" t="0" r="0" b="634"/>
                <wp:docPr id="8" name="Group 8"/>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9" name="Graphic 9"/>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0" name="Image 10"/>
                          <pic:cNvPicPr/>
                        </pic:nvPicPr>
                        <pic:blipFill>
                          <a:blip r:embed="rId70"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">
                <o:lock v:ext="edit" aspectratio="f"/>
                <v:shape id="Graphic 9" o:spid="_x0000_s1026" o:spt="100" style="position:absolute;left:0;top:414655;height:6350;width:6413500;" fillcolor="#000000" filled="t" stroked="f" coordsize="6413500,6350" o:gfxdata="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MCIq8AAAA&#10;2g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10" o:spid="_x0000_s1026" o:spt="75" type="#_x0000_t75" style="position:absolute;left:5807075;top:0;height:580390;width:599960;" filled="f" o:preferrelative="t" stroked="f" coordsize="21600,21600" o:gfxdata="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zyby8AAAA&#10;2wAAAA8AAAAAAAAAAQAgAAAAIgAAAGRycy9kb3ducmV2LnhtbFBLAQIUABQAAAAIAIdO4kAzLwWe&#10;OwAAADkAAAAQAAAAAAAAAAEAIAAAAAsBAABkcnMvc2hhcGV4bWwueG1sUEsFBgAAAAAGAAYAWwEA&#10;ALUDAAAAAA==&#10;">
                  <v:fill on="f" focussize="0,0"/>
                  <v:stroke on="f"/>
                  <v:imagedata r:id="rId70" o:title=""/>
                  <o:lock v:ext="edit" aspectratio="f"/>
                </v:shape>
                <w10:wrap type="none"/>
                <w10:anchorlock/>
              </v:group>
            </w:pict>
          </mc:Fallback>
        </mc:AlternateContent>
      </w:r>
    </w:p>
    <w:p w14:paraId="5EC3074E">
      <w:pPr>
        <w:pStyle w:val="9"/>
        <w:numPr>
          <w:ilvl w:val="0"/>
          <w:numId w:val="1"/>
        </w:numPr>
        <w:tabs>
          <w:tab w:val="left" w:pos="680"/>
        </w:tabs>
        <w:spacing w:before="0" w:after="0" w:line="240" w:lineRule="auto"/>
        <w:ind w:left="680" w:right="0" w:hanging="320"/>
        <w:jc w:val="left"/>
        <w:rPr>
          <w:sz w:val="32"/>
        </w:rPr>
      </w:pPr>
      <w:r>
        <w:rPr>
          <w:sz w:val="32"/>
        </w:rPr>
        <w:t>Data</w:t>
      </w:r>
      <w:r>
        <w:rPr>
          <w:spacing w:val="-6"/>
          <w:sz w:val="32"/>
        </w:rPr>
        <w:t xml:space="preserve"> </w:t>
      </w:r>
      <w:r>
        <w:rPr>
          <w:sz w:val="32"/>
        </w:rPr>
        <w:t>analysis</w:t>
      </w:r>
      <w:r>
        <w:rPr>
          <w:spacing w:val="-4"/>
          <w:sz w:val="32"/>
        </w:rPr>
        <w:t xml:space="preserve"> </w:t>
      </w:r>
      <w:r>
        <w:rPr>
          <w:spacing w:val="-2"/>
          <w:sz w:val="32"/>
        </w:rPr>
        <w:t>method</w:t>
      </w:r>
    </w:p>
    <w:p w14:paraId="1891A6A0">
      <w:pPr>
        <w:pStyle w:val="9"/>
        <w:numPr>
          <w:ilvl w:val="0"/>
          <w:numId w:val="1"/>
        </w:numPr>
        <w:tabs>
          <w:tab w:val="left" w:pos="680"/>
        </w:tabs>
        <w:spacing w:before="180" w:after="0" w:line="240" w:lineRule="auto"/>
        <w:ind w:left="680" w:right="0" w:hanging="320"/>
        <w:jc w:val="left"/>
        <w:rPr>
          <w:sz w:val="32"/>
        </w:rPr>
      </w:pPr>
      <w:r>
        <w:rPr>
          <w:spacing w:val="-2"/>
          <w:sz w:val="32"/>
        </w:rPr>
        <w:t>Discussions</w:t>
      </w:r>
    </w:p>
    <w:p w14:paraId="0A4E52BC">
      <w:pPr>
        <w:pStyle w:val="9"/>
        <w:numPr>
          <w:ilvl w:val="0"/>
          <w:numId w:val="1"/>
        </w:numPr>
        <w:tabs>
          <w:tab w:val="left" w:pos="680"/>
        </w:tabs>
        <w:spacing w:before="277" w:after="0" w:line="240" w:lineRule="auto"/>
        <w:ind w:left="680" w:right="0" w:hanging="320"/>
        <w:jc w:val="left"/>
        <w:rPr>
          <w:sz w:val="32"/>
        </w:rPr>
      </w:pPr>
      <w:r>
        <w:rPr>
          <w:spacing w:val="-2"/>
          <w:sz w:val="32"/>
        </w:rPr>
        <w:t>Conclusion</w:t>
      </w:r>
    </w:p>
    <w:p w14:paraId="17C22341">
      <w:pPr>
        <w:pStyle w:val="9"/>
        <w:numPr>
          <w:ilvl w:val="0"/>
          <w:numId w:val="1"/>
        </w:numPr>
        <w:tabs>
          <w:tab w:val="left" w:pos="680"/>
        </w:tabs>
        <w:spacing w:before="277" w:after="0" w:line="240" w:lineRule="auto"/>
        <w:ind w:left="680" w:right="0" w:hanging="320"/>
        <w:jc w:val="left"/>
        <w:rPr>
          <w:sz w:val="32"/>
        </w:rPr>
      </w:pPr>
      <w:r>
        <w:rPr>
          <w:spacing w:val="-2"/>
          <w:sz w:val="32"/>
        </w:rPr>
        <w:t>Referances</w:t>
      </w:r>
    </w:p>
    <w:p w14:paraId="6A91E1D1">
      <w:pPr>
        <w:pStyle w:val="6"/>
        <w:jc w:val="left"/>
        <w:rPr>
          <w:sz w:val="32"/>
        </w:rPr>
      </w:pPr>
    </w:p>
    <w:p w14:paraId="57FF4B6B">
      <w:pPr>
        <w:pStyle w:val="6"/>
        <w:jc w:val="left"/>
        <w:rPr>
          <w:sz w:val="32"/>
        </w:rPr>
      </w:pPr>
    </w:p>
    <w:p w14:paraId="3AD99DE9">
      <w:pPr>
        <w:pStyle w:val="6"/>
        <w:jc w:val="left"/>
        <w:rPr>
          <w:sz w:val="32"/>
        </w:rPr>
      </w:pPr>
    </w:p>
    <w:p w14:paraId="724E49D5">
      <w:pPr>
        <w:pStyle w:val="6"/>
        <w:jc w:val="left"/>
        <w:rPr>
          <w:sz w:val="32"/>
        </w:rPr>
      </w:pPr>
    </w:p>
    <w:p w14:paraId="51FA05C2">
      <w:pPr>
        <w:pStyle w:val="6"/>
        <w:jc w:val="left"/>
        <w:rPr>
          <w:sz w:val="32"/>
        </w:rPr>
      </w:pPr>
    </w:p>
    <w:p w14:paraId="53FDF07E">
      <w:pPr>
        <w:pStyle w:val="6"/>
        <w:jc w:val="left"/>
        <w:rPr>
          <w:sz w:val="32"/>
        </w:rPr>
      </w:pPr>
    </w:p>
    <w:p w14:paraId="1C7BF035">
      <w:pPr>
        <w:pStyle w:val="6"/>
        <w:jc w:val="left"/>
        <w:rPr>
          <w:sz w:val="32"/>
        </w:rPr>
      </w:pPr>
    </w:p>
    <w:p w14:paraId="72C04306">
      <w:pPr>
        <w:pStyle w:val="6"/>
        <w:jc w:val="left"/>
        <w:rPr>
          <w:sz w:val="32"/>
        </w:rPr>
      </w:pPr>
    </w:p>
    <w:p w14:paraId="49940436">
      <w:pPr>
        <w:pStyle w:val="6"/>
        <w:jc w:val="left"/>
        <w:rPr>
          <w:sz w:val="32"/>
        </w:rPr>
      </w:pPr>
    </w:p>
    <w:p w14:paraId="6C19BF60">
      <w:pPr>
        <w:pStyle w:val="6"/>
        <w:jc w:val="left"/>
        <w:rPr>
          <w:sz w:val="32"/>
        </w:rPr>
      </w:pPr>
    </w:p>
    <w:p w14:paraId="0DA73FD2">
      <w:pPr>
        <w:pStyle w:val="6"/>
        <w:jc w:val="left"/>
        <w:rPr>
          <w:sz w:val="32"/>
        </w:rPr>
      </w:pPr>
    </w:p>
    <w:p w14:paraId="36D26017">
      <w:pPr>
        <w:pStyle w:val="6"/>
        <w:jc w:val="left"/>
        <w:rPr>
          <w:sz w:val="32"/>
        </w:rPr>
      </w:pPr>
    </w:p>
    <w:p w14:paraId="7DA7C2D1">
      <w:pPr>
        <w:pStyle w:val="6"/>
        <w:jc w:val="left"/>
        <w:rPr>
          <w:sz w:val="32"/>
        </w:rPr>
      </w:pPr>
    </w:p>
    <w:p w14:paraId="326B8A58">
      <w:pPr>
        <w:pStyle w:val="6"/>
        <w:jc w:val="left"/>
        <w:rPr>
          <w:sz w:val="32"/>
        </w:rPr>
      </w:pPr>
    </w:p>
    <w:p w14:paraId="1FF8AFB3">
      <w:pPr>
        <w:pStyle w:val="6"/>
        <w:jc w:val="left"/>
        <w:rPr>
          <w:sz w:val="32"/>
        </w:rPr>
      </w:pPr>
    </w:p>
    <w:p w14:paraId="3915E805">
      <w:pPr>
        <w:pStyle w:val="6"/>
        <w:jc w:val="left"/>
        <w:rPr>
          <w:sz w:val="32"/>
        </w:rPr>
      </w:pPr>
      <w:r>
        <w:rPr>
          <w:sz w:val="20"/>
        </w:rPr>
        <mc:AlternateContent>
          <mc:Choice Requires="wpg">
            <w:drawing>
              <wp:inline distT="0" distB="0" distL="0" distR="0">
                <wp:extent cx="6413500" cy="580390"/>
                <wp:effectExtent l="0" t="0" r="6350" b="10160"/>
                <wp:docPr id="121" name="Group 121"/>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22"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23" name="Image 5"/>
                          <pic:cNvPicPr/>
                        </pic:nvPicPr>
                        <pic:blipFill>
                          <a:blip r:embed="rId70"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">
                <o:lock v:ext="edit" aspectratio="f"/>
                <v:shape id="Graphic 4" o:spid="_x0000_s1026" o:spt="100" style="position:absolute;left:0;top:414655;height:6350;width:6413500;" fillcolor="#000000" filled="t" stroked="f" coordsize="6413500,6350" o:gfxdata="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U4NcugAAANwA&#10;AAAPAAAAAAAAAAEAIAAAACIAAABkcnMvZG93bnJldi54bWxQSwECFAAUAAAACACHTuJAMy8FnjsA&#10;AAA5AAAAEAAAAAAAAAABACAAAAAJAQAAZHJzL3NoYXBleG1sLnhtbFBLBQYAAAAABgAGAFsBAACz&#10;Aw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B+8roboAAADc&#10;AAAADwAAAGRycy9kb3ducmV2LnhtbEVPS2sCMRC+F/ofwhS81cQVars1ehAqQi8+2vuwmW6Cm8mS&#10;pLv675uC4G0+vucs1xffiYFicoE1zKYKBHETjONWw9fp4/kVRMrIBrvApOFKCdarx4cl1iaMfKDh&#10;mFtRQjjVqMHm3NdSpsaSxzQNPXHhfkL0mAuMrTQRxxLuO1kp9SI9Oi4NFnvaWGrOx1+v4ftzkVw7&#10;3/cbfHPDWdkqjvut1pOnmXoHkemS7+Kbe2fK/GoO/8+U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7yuhugAAANwA&#10;AAAPAAAAAAAAAAEAIAAAACIAAABkcnMvZG93bnJldi54bWxQSwECFAAUAAAACACHTuJAMy8FnjsA&#10;AAA5AAAAEAAAAAAAAAABACAAAAAJAQAAZHJzL3NoYXBleG1sLnhtbFBLBQYAAAAABgAGAFsBAACz&#10;AwAAAAA=&#10;">
                  <v:fill on="f" focussize="0,0"/>
                  <v:stroke on="f"/>
                  <v:imagedata r:id="rId70" o:title=""/>
                  <o:lock v:ext="edit" aspectratio="f"/>
                </v:shape>
                <w10:wrap type="none"/>
                <w10:anchorlock/>
              </v:group>
            </w:pict>
          </mc:Fallback>
        </mc:AlternateContent>
      </w:r>
    </w:p>
    <w:p w14:paraId="2E219979">
      <w:pPr>
        <w:pStyle w:val="6"/>
        <w:spacing w:before="105"/>
        <w:jc w:val="left"/>
        <w:rPr>
          <w:sz w:val="32"/>
        </w:rPr>
      </w:pPr>
    </w:p>
    <w:p w14:paraId="38D51CE7">
      <w:pPr>
        <w:pStyle w:val="7"/>
        <w:spacing w:line="242" w:lineRule="auto"/>
      </w:pPr>
      <w:r>
        <w:rPr>
          <w:color w:val="00619B"/>
        </w:rPr>
        <w:t>Review</w:t>
      </w:r>
      <w:r>
        <w:rPr>
          <w:color w:val="00619B"/>
          <w:spacing w:val="-15"/>
        </w:rPr>
        <w:t xml:space="preserve"> </w:t>
      </w:r>
      <w:r>
        <w:rPr>
          <w:color w:val="00619B"/>
        </w:rPr>
        <w:t>of</w:t>
      </w:r>
      <w:r>
        <w:rPr>
          <w:color w:val="00619B"/>
          <w:spacing w:val="-15"/>
        </w:rPr>
        <w:t xml:space="preserve"> </w:t>
      </w:r>
      <w:r>
        <w:rPr>
          <w:color w:val="00619B"/>
        </w:rPr>
        <w:t>Stress</w:t>
      </w:r>
      <w:r>
        <w:rPr>
          <w:color w:val="00619B"/>
          <w:spacing w:val="-13"/>
        </w:rPr>
        <w:t xml:space="preserve"> </w:t>
      </w:r>
      <w:r>
        <w:rPr>
          <w:color w:val="00619B"/>
        </w:rPr>
        <w:t>Detection</w:t>
      </w:r>
      <w:r>
        <w:rPr>
          <w:color w:val="00619B"/>
          <w:spacing w:val="-15"/>
        </w:rPr>
        <w:t xml:space="preserve"> </w:t>
      </w:r>
      <w:r>
        <w:rPr>
          <w:color w:val="00619B"/>
        </w:rPr>
        <w:t>Methods</w:t>
      </w:r>
      <w:r>
        <w:rPr>
          <w:color w:val="00619B"/>
          <w:spacing w:val="-13"/>
        </w:rPr>
        <w:t xml:space="preserve"> </w:t>
      </w:r>
      <w:r>
        <w:rPr>
          <w:color w:val="00619B"/>
        </w:rPr>
        <w:t>Using Wearable Sensors</w:t>
      </w:r>
    </w:p>
    <w:p w14:paraId="7FEDB1C6">
      <w:pPr>
        <w:spacing w:before="303"/>
        <w:ind w:left="380" w:right="0" w:firstLine="0"/>
        <w:jc w:val="left"/>
        <w:rPr>
          <w:rFonts w:ascii="Arial"/>
          <w:b/>
          <w:position w:val="5"/>
          <w:sz w:val="13"/>
        </w:rPr>
      </w:pPr>
      <w:r>
        <w:rPr>
          <w:rFonts w:ascii="Arial"/>
          <w:b/>
          <w:sz w:val="20"/>
        </w:rPr>
        <w:t>Georgios</w:t>
      </w:r>
      <w:r>
        <w:rPr>
          <w:rFonts w:ascii="Arial"/>
          <w:b/>
          <w:spacing w:val="-16"/>
          <w:sz w:val="20"/>
        </w:rPr>
        <w:t xml:space="preserve"> </w:t>
      </w:r>
      <w:r>
        <w:rPr>
          <w:rFonts w:ascii="Arial"/>
          <w:b/>
          <w:sz w:val="20"/>
        </w:rPr>
        <w:t>Taskasaplidis</w:t>
      </w:r>
      <w:r>
        <w:rPr>
          <w:rFonts w:ascii="Arial"/>
          <w:b/>
          <w:position w:val="5"/>
          <w:sz w:val="13"/>
        </w:rPr>
        <w:t>1</w:t>
      </w:r>
      <w:r>
        <w:rPr>
          <w:rFonts w:ascii="Arial"/>
          <w:b/>
          <w:sz w:val="20"/>
        </w:rPr>
        <w:t>,</w:t>
      </w:r>
      <w:r>
        <w:rPr>
          <w:rFonts w:ascii="Arial"/>
          <w:b/>
          <w:spacing w:val="-14"/>
          <w:sz w:val="20"/>
        </w:rPr>
        <w:t xml:space="preserve"> </w:t>
      </w:r>
      <w:r>
        <w:rPr>
          <w:rFonts w:ascii="Arial"/>
          <w:b/>
          <w:sz w:val="20"/>
        </w:rPr>
        <w:t>Dimitris</w:t>
      </w:r>
      <w:r>
        <w:rPr>
          <w:rFonts w:ascii="Arial"/>
          <w:b/>
          <w:spacing w:val="-14"/>
          <w:sz w:val="20"/>
        </w:rPr>
        <w:t xml:space="preserve"> </w:t>
      </w:r>
      <w:r>
        <w:rPr>
          <w:rFonts w:ascii="Arial"/>
          <w:b/>
          <w:sz w:val="20"/>
        </w:rPr>
        <w:t>A.</w:t>
      </w:r>
      <w:r>
        <w:rPr>
          <w:rFonts w:ascii="Arial"/>
          <w:b/>
          <w:spacing w:val="-14"/>
          <w:sz w:val="20"/>
        </w:rPr>
        <w:t xml:space="preserve"> </w:t>
      </w:r>
      <w:r>
        <w:rPr>
          <w:rFonts w:ascii="Arial"/>
          <w:b/>
          <w:sz w:val="20"/>
        </w:rPr>
        <w:t>Fotiadis</w:t>
      </w:r>
      <w:r>
        <w:rPr>
          <w:rFonts w:ascii="Arial"/>
          <w:b/>
          <w:position w:val="5"/>
          <w:sz w:val="13"/>
        </w:rPr>
        <w:t>1</w:t>
      </w:r>
      <w:r>
        <w:rPr>
          <w:rFonts w:ascii="Arial"/>
          <w:b/>
          <w:spacing w:val="-7"/>
          <w:position w:val="5"/>
          <w:sz w:val="13"/>
        </w:rPr>
        <w:t xml:space="preserve"> </w:t>
      </w:r>
      <w:r>
        <w:rPr>
          <w:rFonts w:ascii="Arial"/>
          <w:b/>
          <w:sz w:val="20"/>
        </w:rPr>
        <w:t>and</w:t>
      </w:r>
      <w:r>
        <w:rPr>
          <w:rFonts w:ascii="Arial"/>
          <w:b/>
          <w:spacing w:val="-14"/>
          <w:sz w:val="20"/>
        </w:rPr>
        <w:t xml:space="preserve"> </w:t>
      </w:r>
      <w:r>
        <w:rPr>
          <w:rFonts w:ascii="Arial"/>
          <w:b/>
          <w:sz w:val="20"/>
        </w:rPr>
        <w:t>Panagiotis</w:t>
      </w:r>
      <w:r>
        <w:rPr>
          <w:rFonts w:ascii="Arial"/>
          <w:b/>
          <w:spacing w:val="-13"/>
          <w:sz w:val="20"/>
        </w:rPr>
        <w:t xml:space="preserve"> </w:t>
      </w:r>
      <w:r>
        <w:rPr>
          <w:rFonts w:ascii="Arial"/>
          <w:b/>
          <w:spacing w:val="-2"/>
          <w:sz w:val="20"/>
        </w:rPr>
        <w:t>Bamidis</w:t>
      </w:r>
      <w:r>
        <w:rPr>
          <w:rFonts w:ascii="Arial"/>
          <w:b/>
          <w:spacing w:val="-2"/>
          <w:position w:val="5"/>
          <w:sz w:val="13"/>
        </w:rPr>
        <w:t>2</w:t>
      </w:r>
    </w:p>
    <w:p w14:paraId="70FED677">
      <w:pPr>
        <w:spacing w:before="12"/>
        <w:ind w:left="380" w:right="0" w:firstLine="0"/>
        <w:jc w:val="left"/>
        <w:rPr>
          <w:sz w:val="14"/>
        </w:rPr>
      </w:pPr>
      <w:r>
        <w:rPr>
          <w:sz w:val="14"/>
          <w:vertAlign w:val="superscript"/>
        </w:rPr>
        <w:t>1</w:t>
      </w:r>
      <w:r>
        <w:rPr>
          <w:sz w:val="14"/>
          <w:vertAlign w:val="baseline"/>
        </w:rPr>
        <w:t>Informatics</w:t>
      </w:r>
      <w:r>
        <w:rPr>
          <w:spacing w:val="-11"/>
          <w:sz w:val="14"/>
          <w:vertAlign w:val="baseline"/>
        </w:rPr>
        <w:t xml:space="preserve"> </w:t>
      </w:r>
      <w:r>
        <w:rPr>
          <w:sz w:val="14"/>
          <w:vertAlign w:val="baseline"/>
        </w:rPr>
        <w:t>Department,</w:t>
      </w:r>
      <w:r>
        <w:rPr>
          <w:spacing w:val="-9"/>
          <w:sz w:val="14"/>
          <w:vertAlign w:val="baseline"/>
        </w:rPr>
        <w:t xml:space="preserve"> </w:t>
      </w:r>
      <w:r>
        <w:rPr>
          <w:sz w:val="14"/>
          <w:vertAlign w:val="baseline"/>
        </w:rPr>
        <w:t>School</w:t>
      </w:r>
      <w:r>
        <w:rPr>
          <w:spacing w:val="-8"/>
          <w:sz w:val="14"/>
          <w:vertAlign w:val="baseline"/>
        </w:rPr>
        <w:t xml:space="preserve"> </w:t>
      </w:r>
      <w:r>
        <w:rPr>
          <w:sz w:val="14"/>
          <w:vertAlign w:val="baseline"/>
        </w:rPr>
        <w:t>of</w:t>
      </w:r>
      <w:r>
        <w:rPr>
          <w:spacing w:val="-9"/>
          <w:sz w:val="14"/>
          <w:vertAlign w:val="baseline"/>
        </w:rPr>
        <w:t xml:space="preserve"> </w:t>
      </w:r>
      <w:r>
        <w:rPr>
          <w:sz w:val="14"/>
          <w:vertAlign w:val="baseline"/>
        </w:rPr>
        <w:t>Sciences,</w:t>
      </w:r>
      <w:r>
        <w:rPr>
          <w:spacing w:val="-7"/>
          <w:sz w:val="14"/>
          <w:vertAlign w:val="baseline"/>
        </w:rPr>
        <w:t xml:space="preserve"> </w:t>
      </w:r>
      <w:r>
        <w:rPr>
          <w:sz w:val="14"/>
          <w:vertAlign w:val="baseline"/>
        </w:rPr>
        <w:t>University</w:t>
      </w:r>
      <w:r>
        <w:rPr>
          <w:spacing w:val="-8"/>
          <w:sz w:val="14"/>
          <w:vertAlign w:val="baseline"/>
        </w:rPr>
        <w:t xml:space="preserve"> </w:t>
      </w:r>
      <w:r>
        <w:rPr>
          <w:sz w:val="14"/>
          <w:vertAlign w:val="baseline"/>
        </w:rPr>
        <w:t>of</w:t>
      </w:r>
      <w:r>
        <w:rPr>
          <w:spacing w:val="-8"/>
          <w:sz w:val="14"/>
          <w:vertAlign w:val="baseline"/>
        </w:rPr>
        <w:t xml:space="preserve"> </w:t>
      </w:r>
      <w:r>
        <w:rPr>
          <w:sz w:val="14"/>
          <w:vertAlign w:val="baseline"/>
        </w:rPr>
        <w:t>Western</w:t>
      </w:r>
      <w:r>
        <w:rPr>
          <w:spacing w:val="-4"/>
          <w:sz w:val="14"/>
          <w:vertAlign w:val="baseline"/>
        </w:rPr>
        <w:t xml:space="preserve"> </w:t>
      </w:r>
      <w:r>
        <w:rPr>
          <w:sz w:val="14"/>
          <w:vertAlign w:val="baseline"/>
        </w:rPr>
        <w:t>Macedonia,</w:t>
      </w:r>
      <w:r>
        <w:rPr>
          <w:spacing w:val="-8"/>
          <w:sz w:val="14"/>
          <w:vertAlign w:val="baseline"/>
        </w:rPr>
        <w:t xml:space="preserve"> </w:t>
      </w:r>
      <w:r>
        <w:rPr>
          <w:sz w:val="14"/>
          <w:vertAlign w:val="baseline"/>
        </w:rPr>
        <w:t>Kastoria,</w:t>
      </w:r>
      <w:r>
        <w:rPr>
          <w:spacing w:val="-3"/>
          <w:sz w:val="14"/>
          <w:vertAlign w:val="baseline"/>
        </w:rPr>
        <w:t xml:space="preserve"> </w:t>
      </w:r>
      <w:r>
        <w:rPr>
          <w:sz w:val="14"/>
          <w:vertAlign w:val="baseline"/>
        </w:rPr>
        <w:t>52100</w:t>
      </w:r>
      <w:r>
        <w:rPr>
          <w:spacing w:val="-8"/>
          <w:sz w:val="14"/>
          <w:vertAlign w:val="baseline"/>
        </w:rPr>
        <w:t xml:space="preserve"> </w:t>
      </w:r>
      <w:r>
        <w:rPr>
          <w:spacing w:val="-2"/>
          <w:sz w:val="14"/>
          <w:vertAlign w:val="baseline"/>
        </w:rPr>
        <w:t>GREECE</w:t>
      </w:r>
    </w:p>
    <w:p w14:paraId="3F8AD96F">
      <w:pPr>
        <w:spacing w:before="10"/>
        <w:ind w:left="380" w:right="0" w:firstLine="0"/>
        <w:jc w:val="left"/>
        <w:rPr>
          <w:sz w:val="14"/>
        </w:rPr>
      </w:pPr>
      <w:r>
        <w:rPr>
          <w:sz w:val="14"/>
          <w:vertAlign w:val="superscript"/>
        </w:rPr>
        <w:t>2</w:t>
      </w:r>
      <w:r>
        <w:rPr>
          <w:sz w:val="14"/>
          <w:vertAlign w:val="baseline"/>
        </w:rPr>
        <w:t>School</w:t>
      </w:r>
      <w:r>
        <w:rPr>
          <w:spacing w:val="-6"/>
          <w:sz w:val="14"/>
          <w:vertAlign w:val="baseline"/>
        </w:rPr>
        <w:t xml:space="preserve"> </w:t>
      </w:r>
      <w:r>
        <w:rPr>
          <w:sz w:val="14"/>
          <w:vertAlign w:val="baseline"/>
        </w:rPr>
        <w:t>of</w:t>
      </w:r>
      <w:r>
        <w:rPr>
          <w:spacing w:val="-8"/>
          <w:sz w:val="14"/>
          <w:vertAlign w:val="baseline"/>
        </w:rPr>
        <w:t xml:space="preserve"> </w:t>
      </w:r>
      <w:r>
        <w:rPr>
          <w:sz w:val="14"/>
          <w:vertAlign w:val="baseline"/>
        </w:rPr>
        <w:t>Medicine,</w:t>
      </w:r>
      <w:r>
        <w:rPr>
          <w:spacing w:val="-6"/>
          <w:sz w:val="14"/>
          <w:vertAlign w:val="baseline"/>
        </w:rPr>
        <w:t xml:space="preserve"> </w:t>
      </w:r>
      <w:r>
        <w:rPr>
          <w:sz w:val="14"/>
          <w:vertAlign w:val="baseline"/>
        </w:rPr>
        <w:t>Aristotle</w:t>
      </w:r>
      <w:r>
        <w:rPr>
          <w:spacing w:val="-8"/>
          <w:sz w:val="14"/>
          <w:vertAlign w:val="baseline"/>
        </w:rPr>
        <w:t xml:space="preserve"> </w:t>
      </w:r>
      <w:r>
        <w:rPr>
          <w:sz w:val="14"/>
          <w:vertAlign w:val="baseline"/>
        </w:rPr>
        <w:t>University</w:t>
      </w:r>
      <w:r>
        <w:rPr>
          <w:spacing w:val="-6"/>
          <w:sz w:val="14"/>
          <w:vertAlign w:val="baseline"/>
        </w:rPr>
        <w:t xml:space="preserve"> </w:t>
      </w:r>
      <w:r>
        <w:rPr>
          <w:sz w:val="14"/>
          <w:vertAlign w:val="baseline"/>
        </w:rPr>
        <w:t>of</w:t>
      </w:r>
      <w:r>
        <w:rPr>
          <w:spacing w:val="-8"/>
          <w:sz w:val="14"/>
          <w:vertAlign w:val="baseline"/>
        </w:rPr>
        <w:t xml:space="preserve"> </w:t>
      </w:r>
      <w:r>
        <w:rPr>
          <w:sz w:val="14"/>
          <w:vertAlign w:val="baseline"/>
        </w:rPr>
        <w:t>Thessaloniki,</w:t>
      </w:r>
      <w:r>
        <w:rPr>
          <w:spacing w:val="-6"/>
          <w:sz w:val="14"/>
          <w:vertAlign w:val="baseline"/>
        </w:rPr>
        <w:t xml:space="preserve"> </w:t>
      </w:r>
      <w:r>
        <w:rPr>
          <w:sz w:val="14"/>
          <w:vertAlign w:val="baseline"/>
        </w:rPr>
        <w:t>Thessaloniki,</w:t>
      </w:r>
      <w:r>
        <w:rPr>
          <w:spacing w:val="-6"/>
          <w:sz w:val="14"/>
          <w:vertAlign w:val="baseline"/>
        </w:rPr>
        <w:t xml:space="preserve"> </w:t>
      </w:r>
      <w:r>
        <w:rPr>
          <w:sz w:val="14"/>
          <w:vertAlign w:val="baseline"/>
        </w:rPr>
        <w:t>54124</w:t>
      </w:r>
      <w:r>
        <w:rPr>
          <w:spacing w:val="-6"/>
          <w:sz w:val="14"/>
          <w:vertAlign w:val="baseline"/>
        </w:rPr>
        <w:t xml:space="preserve"> </w:t>
      </w:r>
      <w:r>
        <w:rPr>
          <w:spacing w:val="-2"/>
          <w:sz w:val="14"/>
          <w:vertAlign w:val="baseline"/>
        </w:rPr>
        <w:t>GREECE</w:t>
      </w:r>
    </w:p>
    <w:p w14:paraId="3BE6FF44">
      <w:pPr>
        <w:spacing w:before="109"/>
        <w:ind w:left="380" w:right="0" w:firstLine="0"/>
        <w:jc w:val="left"/>
        <w:rPr>
          <w:sz w:val="15"/>
        </w:rPr>
      </w:pPr>
      <w:r>
        <w:rPr>
          <w:spacing w:val="-2"/>
          <w:sz w:val="15"/>
        </w:rPr>
        <w:t>Corresponding</w:t>
      </w:r>
      <w:r>
        <w:rPr>
          <w:spacing w:val="9"/>
          <w:sz w:val="15"/>
        </w:rPr>
        <w:t xml:space="preserve"> </w:t>
      </w:r>
      <w:r>
        <w:rPr>
          <w:spacing w:val="-2"/>
          <w:sz w:val="15"/>
        </w:rPr>
        <w:t>author:</w:t>
      </w:r>
      <w:r>
        <w:rPr>
          <w:spacing w:val="9"/>
          <w:sz w:val="15"/>
        </w:rPr>
        <w:t xml:space="preserve"> </w:t>
      </w:r>
      <w:r>
        <w:rPr>
          <w:spacing w:val="-2"/>
          <w:sz w:val="15"/>
        </w:rPr>
        <w:t>Georgios</w:t>
      </w:r>
      <w:r>
        <w:rPr>
          <w:spacing w:val="13"/>
          <w:sz w:val="15"/>
        </w:rPr>
        <w:t xml:space="preserve"> </w:t>
      </w:r>
      <w:r>
        <w:rPr>
          <w:spacing w:val="-2"/>
          <w:sz w:val="15"/>
        </w:rPr>
        <w:t>Taskasaplidis</w:t>
      </w:r>
      <w:r>
        <w:rPr>
          <w:spacing w:val="12"/>
          <w:sz w:val="15"/>
        </w:rPr>
        <w:t xml:space="preserve"> </w:t>
      </w:r>
      <w:r>
        <w:rPr>
          <w:spacing w:val="-2"/>
          <w:sz w:val="15"/>
        </w:rPr>
        <w:t>(e-mail:</w:t>
      </w:r>
      <w:r>
        <w:rPr>
          <w:spacing w:val="8"/>
          <w:sz w:val="15"/>
        </w:rPr>
        <w:t xml:space="preserve"> </w:t>
      </w:r>
      <w:r>
        <w:fldChar w:fldCharType="begin"/>
      </w:r>
      <w:r>
        <w:instrText xml:space="preserve"> HYPERLINK "mailto:gtaskasaplidis@uowm.gr" \h </w:instrText>
      </w:r>
      <w:r>
        <w:fldChar w:fldCharType="separate"/>
      </w:r>
      <w:r>
        <w:rPr>
          <w:spacing w:val="-2"/>
          <w:sz w:val="15"/>
        </w:rPr>
        <w:t>gtaskasaplidis@uowm.gr).</w:t>
      </w:r>
      <w:r>
        <w:rPr>
          <w:spacing w:val="-2"/>
          <w:sz w:val="15"/>
        </w:rPr>
        <w:fldChar w:fldCharType="end"/>
      </w:r>
    </w:p>
    <w:p w14:paraId="008F53A1">
      <w:pPr>
        <w:pStyle w:val="6"/>
        <w:spacing w:before="89"/>
        <w:ind w:left="380"/>
        <w:jc w:val="left"/>
      </w:pPr>
      <w:r>
        <w:t>This</w:t>
      </w:r>
      <w:r>
        <w:rPr>
          <w:spacing w:val="-9"/>
        </w:rPr>
        <w:t xml:space="preserve"> </w:t>
      </w:r>
      <w:r>
        <w:t>work</w:t>
      </w:r>
      <w:r>
        <w:rPr>
          <w:spacing w:val="-6"/>
        </w:rPr>
        <w:t xml:space="preserve"> </w:t>
      </w:r>
      <w:r>
        <w:t>was</w:t>
      </w:r>
      <w:r>
        <w:rPr>
          <w:spacing w:val="-4"/>
        </w:rPr>
        <w:t xml:space="preserve"> </w:t>
      </w:r>
      <w:r>
        <w:t>supported</w:t>
      </w:r>
      <w:r>
        <w:rPr>
          <w:spacing w:val="-7"/>
        </w:rPr>
        <w:t xml:space="preserve"> </w:t>
      </w:r>
      <w:r>
        <w:t>in</w:t>
      </w:r>
      <w:r>
        <w:rPr>
          <w:spacing w:val="-6"/>
        </w:rPr>
        <w:t xml:space="preserve"> </w:t>
      </w:r>
      <w:r>
        <w:t>part</w:t>
      </w:r>
      <w:r>
        <w:rPr>
          <w:spacing w:val="-6"/>
        </w:rPr>
        <w:t xml:space="preserve"> </w:t>
      </w:r>
      <w:r>
        <w:t>by</w:t>
      </w:r>
      <w:r>
        <w:rPr>
          <w:spacing w:val="-2"/>
        </w:rPr>
        <w:t xml:space="preserve"> </w:t>
      </w:r>
      <w:r>
        <w:t>the</w:t>
      </w:r>
      <w:r>
        <w:rPr>
          <w:spacing w:val="-7"/>
        </w:rPr>
        <w:t xml:space="preserve"> </w:t>
      </w:r>
      <w:r>
        <w:t>University</w:t>
      </w:r>
      <w:r>
        <w:rPr>
          <w:spacing w:val="-6"/>
        </w:rPr>
        <w:t xml:space="preserve"> </w:t>
      </w:r>
      <w:r>
        <w:t>of</w:t>
      </w:r>
      <w:r>
        <w:rPr>
          <w:spacing w:val="-5"/>
        </w:rPr>
        <w:t xml:space="preserve"> </w:t>
      </w:r>
      <w:r>
        <w:t>Western</w:t>
      </w:r>
      <w:r>
        <w:rPr>
          <w:spacing w:val="-6"/>
        </w:rPr>
        <w:t xml:space="preserve"> </w:t>
      </w:r>
      <w:r>
        <w:t>Macedonia,</w:t>
      </w:r>
      <w:r>
        <w:rPr>
          <w:spacing w:val="-5"/>
        </w:rPr>
        <w:t xml:space="preserve"> </w:t>
      </w:r>
      <w:r>
        <w:rPr>
          <w:spacing w:val="-2"/>
        </w:rPr>
        <w:t>Greece.</w:t>
      </w:r>
    </w:p>
    <w:p w14:paraId="62903F3F">
      <w:pPr>
        <w:pStyle w:val="6"/>
        <w:jc w:val="left"/>
      </w:pPr>
    </w:p>
    <w:p w14:paraId="5ADBD3EA">
      <w:pPr>
        <w:pStyle w:val="6"/>
        <w:spacing w:before="159"/>
        <w:jc w:val="left"/>
      </w:pPr>
    </w:p>
    <w:p w14:paraId="2154394D">
      <w:pPr>
        <w:spacing w:before="0"/>
        <w:ind w:left="380" w:right="1751" w:firstLine="0"/>
        <w:jc w:val="both"/>
        <w:rPr>
          <w:sz w:val="20"/>
        </w:rPr>
      </w:pPr>
      <w:r>
        <w:rPr>
          <w:rFonts w:ascii="Arial"/>
          <w:b/>
          <w:color w:val="00619B"/>
          <w:sz w:val="20"/>
        </w:rPr>
        <w:t xml:space="preserve">ABSTRACT </w:t>
      </w:r>
      <w:r>
        <w:rPr>
          <w:sz w:val="20"/>
        </w:rPr>
        <w:t>Stress is a significant factor that affects well-being and health. Factors that trigger stress include work, social interactions, and economic and environmental factors. Stress may cause lower labor productivity, physical and mental health problems, and malfunctions in all social aspects of life. Psychosomatic health can be improved if proper stress detection mechanisms are present in daily life and stress reduction methods can occur. Wearable sensors are</w:t>
      </w:r>
      <w:r>
        <w:rPr>
          <w:spacing w:val="-1"/>
          <w:sz w:val="20"/>
        </w:rPr>
        <w:t xml:space="preserve"> </w:t>
      </w:r>
      <w:r>
        <w:rPr>
          <w:sz w:val="20"/>
        </w:rPr>
        <w:t>currently used in many commercial</w:t>
      </w:r>
      <w:r>
        <w:rPr>
          <w:spacing w:val="-3"/>
          <w:sz w:val="20"/>
        </w:rPr>
        <w:t xml:space="preserve"> </w:t>
      </w:r>
      <w:r>
        <w:rPr>
          <w:sz w:val="20"/>
        </w:rPr>
        <w:t xml:space="preserve">and scientific </w:t>
      </w:r>
      <w:r>
        <w:rPr>
          <w:sz w:val="20"/>
        </w:rPr>
        <mc:AlternateContent>
          <mc:Choice Requires="wpg">
            <w:drawing>
              <wp:inline distT="0" distB="0" distL="0" distR="0">
                <wp:extent cx="6413500" cy="580390"/>
                <wp:effectExtent l="0" t="0" r="0" b="634"/>
                <wp:docPr id="124" name="Group 124"/>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25"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26" name="Image 5"/>
                          <pic:cNvPicPr/>
                        </pic:nvPicPr>
                        <pic:blipFill>
                          <a:blip r:embed="rId70"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">
                <o:lock v:ext="edit" aspectratio="f"/>
                <v:shape id="Graphic 4" o:spid="_x0000_s1026" o:spt="100" style="position:absolute;left:0;top:414655;height:6350;width:6413500;" fillcolor="#000000" filled="t" stroked="f" coordsize="6413500,6350" o:gfxdata="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uhsougAAANwA&#10;AAAPAAAAAAAAAAEAIAAAACIAAABkcnMvZG93bnJldi54bWxQSwECFAAUAAAACACHTuJAMy8FnjsA&#10;AAA5AAAAEAAAAAAAAAABACAAAAAJAQAAZHJzL3NoYXBleG1sLnhtbFBLBQYAAAAABgAGAFsBAACz&#10;Aw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F5iIOboAAADc&#10;AAAADwAAAGRycy9kb3ducmV2LnhtbEVPS2sCMRC+F/ofwhS81cQVtN0aPQgVoRcf7X3YTDfBzWRJ&#10;0l3775uC4G0+vuesNlffiYFicoE1zKYKBHETjONWw+f5/fkFRMrIBrvApOGXEmzWjw8rrE0Y+UjD&#10;KbeihHCqUYPNua+lTI0lj2kaeuLCfYfoMRcYW2kijiXcd7JSaiE9Oi4NFnvaWmoupx+v4etjmVw7&#10;P/RbfHXDRdkqjoed1pOnmXoDkema7+Kbe2/K/GoB/8+UC+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mIg5ugAAANwA&#10;AAAPAAAAAAAAAAEAIAAAACIAAABkcnMvZG93bnJldi54bWxQSwECFAAUAAAACACHTuJAMy8FnjsA&#10;AAA5AAAAEAAAAAAAAAABACAAAAAJAQAAZHJzL3NoYXBleG1sLnhtbFBLBQYAAAAABgAGAFsBAACz&#10;AwAAAAA=&#10;">
                  <v:fill on="f" focussize="0,0"/>
                  <v:stroke on="f"/>
                  <v:imagedata r:id="rId70" o:title=""/>
                  <o:lock v:ext="edit" aspectratio="f"/>
                </v:shape>
                <w10:wrap type="none"/>
                <w10:anchorlock/>
              </v:group>
            </w:pict>
          </mc:Fallback>
        </mc:AlternateContent>
      </w:r>
      <w:r>
        <w:rPr>
          <w:sz w:val="20"/>
        </w:rPr>
        <w:t>applications in a non-destructive or annoying manner. These devices are used in daily routines. In this</w:t>
      </w:r>
      <w:r>
        <w:rPr>
          <w:spacing w:val="40"/>
          <w:sz w:val="20"/>
        </w:rPr>
        <w:t xml:space="preserve"> </w:t>
      </w:r>
      <w:r>
        <w:rPr>
          <w:sz w:val="20"/>
        </w:rPr>
        <w:t>paper,</w:t>
      </w:r>
      <w:r>
        <w:rPr>
          <w:spacing w:val="36"/>
          <w:sz w:val="20"/>
        </w:rPr>
        <w:t xml:space="preserve"> </w:t>
      </w:r>
      <w:r>
        <w:rPr>
          <w:sz w:val="20"/>
        </w:rPr>
        <w:t>a</w:t>
      </w:r>
      <w:r>
        <w:rPr>
          <w:spacing w:val="32"/>
          <w:sz w:val="20"/>
        </w:rPr>
        <w:t xml:space="preserve"> </w:t>
      </w:r>
      <w:r>
        <w:rPr>
          <w:sz w:val="20"/>
        </w:rPr>
        <w:t>comprehensive</w:t>
      </w:r>
      <w:r>
        <w:rPr>
          <w:spacing w:val="34"/>
          <w:sz w:val="20"/>
        </w:rPr>
        <w:t xml:space="preserve"> </w:t>
      </w:r>
      <w:r>
        <w:rPr>
          <w:sz w:val="20"/>
        </w:rPr>
        <w:t>review</w:t>
      </w:r>
      <w:r>
        <w:rPr>
          <w:spacing w:val="37"/>
          <w:sz w:val="20"/>
        </w:rPr>
        <w:t xml:space="preserve"> </w:t>
      </w:r>
      <w:r>
        <w:rPr>
          <w:sz w:val="20"/>
        </w:rPr>
        <w:t>of</w:t>
      </w:r>
      <w:r>
        <w:rPr>
          <w:spacing w:val="35"/>
          <w:sz w:val="20"/>
        </w:rPr>
        <w:t xml:space="preserve"> </w:t>
      </w:r>
      <w:r>
        <w:rPr>
          <w:sz w:val="20"/>
        </w:rPr>
        <w:t>the</w:t>
      </w:r>
      <w:r>
        <w:rPr>
          <w:spacing w:val="38"/>
          <w:sz w:val="20"/>
        </w:rPr>
        <w:t xml:space="preserve"> </w:t>
      </w:r>
      <w:r>
        <w:rPr>
          <w:sz w:val="20"/>
        </w:rPr>
        <w:t>latest</w:t>
      </w:r>
      <w:r>
        <w:rPr>
          <w:spacing w:val="36"/>
          <w:sz w:val="20"/>
        </w:rPr>
        <w:t xml:space="preserve"> </w:t>
      </w:r>
      <w:r>
        <w:rPr>
          <w:sz w:val="20"/>
        </w:rPr>
        <w:t>literature</w:t>
      </w:r>
      <w:r>
        <w:rPr>
          <w:spacing w:val="37"/>
          <w:sz w:val="20"/>
        </w:rPr>
        <w:t xml:space="preserve"> </w:t>
      </w:r>
      <w:r>
        <w:rPr>
          <w:sz w:val="20"/>
        </w:rPr>
        <w:t>and</w:t>
      </w:r>
      <w:r>
        <w:rPr>
          <w:spacing w:val="32"/>
          <w:sz w:val="20"/>
        </w:rPr>
        <w:t xml:space="preserve"> </w:t>
      </w:r>
      <w:r>
        <w:rPr>
          <w:sz w:val="20"/>
        </w:rPr>
        <w:t>developments</w:t>
      </w:r>
      <w:r>
        <w:rPr>
          <w:spacing w:val="38"/>
          <w:sz w:val="20"/>
        </w:rPr>
        <w:t xml:space="preserve"> </w:t>
      </w:r>
      <w:r>
        <w:rPr>
          <w:sz w:val="20"/>
        </w:rPr>
        <w:t>in</w:t>
      </w:r>
      <w:r>
        <w:rPr>
          <w:spacing w:val="32"/>
          <w:sz w:val="20"/>
        </w:rPr>
        <w:t xml:space="preserve"> </w:t>
      </w:r>
      <w:r>
        <w:rPr>
          <w:sz w:val="20"/>
        </w:rPr>
        <w:t>stress</w:t>
      </w:r>
      <w:r>
        <w:rPr>
          <w:spacing w:val="38"/>
          <w:sz w:val="20"/>
        </w:rPr>
        <w:t xml:space="preserve"> </w:t>
      </w:r>
      <w:r>
        <w:rPr>
          <w:sz w:val="20"/>
        </w:rPr>
        <w:t>detection</w:t>
      </w:r>
      <w:r>
        <w:rPr>
          <w:spacing w:val="36"/>
          <w:sz w:val="20"/>
        </w:rPr>
        <w:t xml:space="preserve"> </w:t>
      </w:r>
      <w:r>
        <w:rPr>
          <w:sz w:val="20"/>
        </w:rPr>
        <w:t>methods</w:t>
      </w:r>
      <w:r>
        <w:rPr>
          <w:spacing w:val="39"/>
          <w:sz w:val="20"/>
        </w:rPr>
        <w:t xml:space="preserve"> </w:t>
      </w:r>
      <w:r>
        <w:rPr>
          <w:spacing w:val="-5"/>
          <w:sz w:val="20"/>
        </w:rPr>
        <w:t>is</w:t>
      </w:r>
    </w:p>
    <w:p w14:paraId="7211851B">
      <w:pPr>
        <w:spacing w:after="0"/>
        <w:jc w:val="both"/>
        <w:rPr>
          <w:sz w:val="20"/>
        </w:rPr>
        <w:sectPr>
          <w:headerReference r:id="rId7" w:type="default"/>
          <w:footerReference r:id="rId8" w:type="default"/>
          <w:pgSz w:w="11520" w:h="15670"/>
          <w:pgMar w:top="240" w:right="360" w:bottom="1100" w:left="360" w:header="0" w:footer="906" w:gutter="0"/>
          <w:cols w:space="720" w:num="1"/>
        </w:sectPr>
      </w:pPr>
    </w:p>
    <w:p w14:paraId="3E65C83B">
      <w:pPr>
        <w:pStyle w:val="6"/>
        <w:ind w:left="350"/>
        <w:jc w:val="left"/>
        <w:rPr>
          <w:sz w:val="20"/>
        </w:rPr>
      </w:pPr>
      <w:r>
        <w:rPr>
          <w:sz w:val="20"/>
        </w:rPr>
        <mc:AlternateContent>
          <mc:Choice Requires="wpg">
            <w:drawing>
              <wp:inline distT="0" distB="0" distL="0" distR="0">
                <wp:extent cx="6413500" cy="580390"/>
                <wp:effectExtent l="0" t="0" r="0" b="634"/>
                <wp:docPr id="13" name="Group 13"/>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4" name="Graphic 1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5" name="Image 15"/>
                          <pic:cNvPicPr/>
                        </pic:nvPicPr>
                        <pic:blipFill>
                          <a:blip r:embed="rId70"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">
                <o:lock v:ext="edit" aspectratio="f"/>
                <v:shape id="Graphic 14" o:spid="_x0000_s1026" o:spt="100" style="position:absolute;left:0;top:414655;height:6350;width:6413500;" fillcolor="#000000" filled="t" stroked="f" coordsize="6413500,6350" o:gfxdata="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wPBLS5AAAA2wAA&#10;AA8AAAAAAAAAAQAgAAAAIgAAAGRycy9kb3ducmV2LnhtbFBLAQIUABQAAAAIAIdO4kAzLwWeOwAA&#10;ADkAAAAQAAAAAAAAAAEAIAAAAAgBAABkcnMvc2hhcGV4bWwueG1sUEsFBgAAAAAGAAYAWwEAALID&#10;AAAAAA==&#10;" path="m6412992,0l0,0,0,6096,6412992,6096,6412992,0xe">
                  <v:fill on="t" focussize="0,0"/>
                  <v:stroke on="f"/>
                  <v:imagedata o:title=""/>
                  <o:lock v:ext="edit" aspectratio="f"/>
                  <v:textbox inset="0mm,0mm,0mm,0mm"/>
                </v:shape>
                <v:shape id="Image 15" o:spid="_x0000_s1026" o:spt="75" type="#_x0000_t75" style="position:absolute;left:5807075;top:0;height:580390;width:599960;" filled="f" o:preferrelative="t" stroked="f" coordsize="21600,21600" o:gfxdata="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mEaiS5AAAA2wAA&#10;AA8AAAAAAAAAAQAgAAAAIgAAAGRycy9kb3ducmV2LnhtbFBLAQIUABQAAAAIAIdO4kAzLwWeOwAA&#10;ADkAAAAQAAAAAAAAAAEAIAAAAAgBAABkcnMvc2hhcGV4bWwueG1sUEsFBgAAAAAGAAYAWwEAALID&#10;AAAAAA==&#10;">
                  <v:fill on="f" focussize="0,0"/>
                  <v:stroke on="f"/>
                  <v:imagedata r:id="rId70" o:title=""/>
                  <o:lock v:ext="edit" aspectratio="f"/>
                </v:shape>
                <w10:wrap type="none"/>
                <w10:anchorlock/>
              </v:group>
            </w:pict>
          </mc:Fallback>
        </mc:AlternateContent>
      </w:r>
    </w:p>
    <w:p w14:paraId="3EEF85D1">
      <w:pPr>
        <w:spacing w:before="0"/>
        <w:ind w:left="380" w:right="1745" w:firstLine="0"/>
        <w:jc w:val="both"/>
        <w:rPr>
          <w:sz w:val="20"/>
        </w:rPr>
      </w:pPr>
      <w:r>
        <w:rPr>
          <w:sz w:val="20"/>
        </w:rPr>
        <w:t>presented through extensive and holistic research on stress response, both at the level of the autonomic nervous system (ANS) and hypothalamic-pituitary-adrenal axis (HPA). This study focused on the exploitation of various methods, technologies, and data analysis systems to understand stress in a multifaceted and comprehensive manner. Various stress-related factors are presented along with biological signal measurements, and physical secretions or biomarkers are primarily used for stress detection. Furthermore, the manner in which body movement and posture measurements may be related to stress was investigated, together with speech and hand tremors. Various stress-detection technologies have been analyzed, and existing data analysis methods that can be applied to stress-detection systems have been highlighted. This review serves as a reference and guideline for exploring this area of interest, identifying research opportunities,</w:t>
      </w:r>
      <w:r>
        <w:rPr>
          <w:spacing w:val="-3"/>
          <w:sz w:val="20"/>
        </w:rPr>
        <w:t xml:space="preserve"> </w:t>
      </w:r>
      <w:r>
        <w:rPr>
          <w:sz w:val="20"/>
        </w:rPr>
        <w:t>and offering ideas, options, and</w:t>
      </w:r>
      <w:r>
        <w:rPr>
          <w:spacing w:val="-3"/>
          <w:sz w:val="20"/>
        </w:rPr>
        <w:t xml:space="preserve"> </w:t>
      </w:r>
      <w:r>
        <w:rPr>
          <w:sz w:val="20"/>
        </w:rPr>
        <w:t>suggestions for</w:t>
      </w:r>
      <w:r>
        <w:rPr>
          <w:spacing w:val="-1"/>
          <w:sz w:val="20"/>
        </w:rPr>
        <w:t xml:space="preserve"> </w:t>
      </w:r>
      <w:r>
        <w:rPr>
          <w:sz w:val="20"/>
        </w:rPr>
        <w:t>optimized solutions regarding future applications and research.</w:t>
      </w:r>
    </w:p>
    <w:p w14:paraId="64FFAF44">
      <w:pPr>
        <w:pStyle w:val="6"/>
        <w:spacing w:before="25"/>
        <w:jc w:val="left"/>
        <w:rPr>
          <w:sz w:val="20"/>
        </w:rPr>
      </w:pPr>
    </w:p>
    <w:p w14:paraId="6F54955D">
      <w:pPr>
        <w:spacing w:before="0"/>
        <w:ind w:left="380" w:right="0" w:firstLine="0"/>
        <w:jc w:val="both"/>
        <w:rPr>
          <w:sz w:val="20"/>
        </w:rPr>
      </w:pPr>
      <w:r>
        <w:rPr>
          <w:rFonts w:ascii="Arial"/>
          <w:b/>
          <w:color w:val="00619B"/>
          <w:sz w:val="20"/>
        </w:rPr>
        <w:t>INDEX</w:t>
      </w:r>
      <w:r>
        <w:rPr>
          <w:rFonts w:ascii="Arial"/>
          <w:b/>
          <w:color w:val="00619B"/>
          <w:spacing w:val="-16"/>
          <w:sz w:val="20"/>
        </w:rPr>
        <w:t xml:space="preserve"> </w:t>
      </w:r>
      <w:r>
        <w:rPr>
          <w:rFonts w:ascii="Arial"/>
          <w:b/>
          <w:color w:val="00619B"/>
          <w:sz w:val="20"/>
        </w:rPr>
        <w:t>TERMS</w:t>
      </w:r>
      <w:r>
        <w:rPr>
          <w:rFonts w:ascii="Arial"/>
          <w:b/>
          <w:color w:val="00619B"/>
          <w:spacing w:val="-14"/>
          <w:sz w:val="20"/>
        </w:rPr>
        <w:t xml:space="preserve"> </w:t>
      </w:r>
      <w:r>
        <w:rPr>
          <w:sz w:val="20"/>
        </w:rPr>
        <w:t>Stress</w:t>
      </w:r>
      <w:r>
        <w:rPr>
          <w:spacing w:val="-10"/>
          <w:sz w:val="20"/>
        </w:rPr>
        <w:t xml:space="preserve"> </w:t>
      </w:r>
      <w:r>
        <w:rPr>
          <w:sz w:val="20"/>
        </w:rPr>
        <w:t>analysis,</w:t>
      </w:r>
      <w:r>
        <w:rPr>
          <w:spacing w:val="-14"/>
          <w:sz w:val="20"/>
        </w:rPr>
        <w:t xml:space="preserve"> </w:t>
      </w:r>
      <w:r>
        <w:rPr>
          <w:sz w:val="20"/>
        </w:rPr>
        <w:t>stress</w:t>
      </w:r>
      <w:r>
        <w:rPr>
          <w:spacing w:val="-10"/>
          <w:sz w:val="20"/>
        </w:rPr>
        <w:t xml:space="preserve"> </w:t>
      </w:r>
      <w:r>
        <w:rPr>
          <w:sz w:val="20"/>
        </w:rPr>
        <w:t>detection,</w:t>
      </w:r>
      <w:r>
        <w:rPr>
          <w:spacing w:val="-11"/>
          <w:sz w:val="20"/>
        </w:rPr>
        <w:t xml:space="preserve"> </w:t>
      </w:r>
      <w:r>
        <w:rPr>
          <w:sz w:val="20"/>
        </w:rPr>
        <w:t>stress</w:t>
      </w:r>
      <w:r>
        <w:rPr>
          <w:spacing w:val="-10"/>
          <w:sz w:val="20"/>
        </w:rPr>
        <w:t xml:space="preserve"> </w:t>
      </w:r>
      <w:r>
        <w:rPr>
          <w:sz w:val="20"/>
        </w:rPr>
        <w:t>response,</w:t>
      </w:r>
      <w:r>
        <w:rPr>
          <w:spacing w:val="-11"/>
          <w:sz w:val="20"/>
        </w:rPr>
        <w:t xml:space="preserve"> </w:t>
      </w:r>
      <w:r>
        <w:rPr>
          <w:sz w:val="20"/>
        </w:rPr>
        <w:t>wearable</w:t>
      </w:r>
      <w:r>
        <w:rPr>
          <w:spacing w:val="-9"/>
          <w:sz w:val="20"/>
        </w:rPr>
        <w:t xml:space="preserve"> </w:t>
      </w:r>
      <w:r>
        <w:rPr>
          <w:spacing w:val="-2"/>
          <w:sz w:val="20"/>
        </w:rPr>
        <w:t>sensors.</w:t>
      </w:r>
    </w:p>
    <w:p w14:paraId="5F62A3B8">
      <w:pPr>
        <w:pStyle w:val="6"/>
        <w:spacing w:before="189"/>
        <w:jc w:val="left"/>
        <w:rPr>
          <w:sz w:val="20"/>
        </w:rPr>
      </w:pPr>
    </w:p>
    <w:p w14:paraId="2D887D53">
      <w:pPr>
        <w:pStyle w:val="6"/>
        <w:spacing w:after="0"/>
        <w:jc w:val="left"/>
        <w:rPr>
          <w:sz w:val="20"/>
        </w:rPr>
        <w:sectPr>
          <w:headerReference r:id="rId9" w:type="default"/>
          <w:footerReference r:id="rId10" w:type="default"/>
          <w:pgSz w:w="11520" w:h="15670"/>
          <w:pgMar w:top="240" w:right="360" w:bottom="1100" w:left="360" w:header="0" w:footer="906" w:gutter="0"/>
          <w:cols w:space="720" w:num="1"/>
        </w:sectPr>
      </w:pPr>
    </w:p>
    <w:p w14:paraId="773ADE6D">
      <w:pPr>
        <w:pStyle w:val="9"/>
        <w:numPr>
          <w:ilvl w:val="0"/>
          <w:numId w:val="2"/>
        </w:numPr>
        <w:tabs>
          <w:tab w:val="left" w:pos="529"/>
        </w:tabs>
        <w:spacing w:before="94" w:after="0" w:line="240" w:lineRule="auto"/>
        <w:ind w:left="529" w:right="0" w:hanging="149"/>
        <w:jc w:val="left"/>
        <w:rPr>
          <w:rFonts w:ascii="Arial"/>
          <w:b/>
          <w:sz w:val="18"/>
        </w:rPr>
      </w:pPr>
      <w:r>
        <w:rPr>
          <w:rFonts w:ascii="Arial"/>
          <w:b/>
          <w:color w:val="00619B"/>
          <w:spacing w:val="-2"/>
          <w:sz w:val="18"/>
        </w:rPr>
        <w:t>INTRODUCTION</w:t>
      </w:r>
    </w:p>
    <w:p w14:paraId="11DBC917">
      <w:pPr>
        <w:spacing w:before="7" w:line="237" w:lineRule="auto"/>
        <w:ind w:left="380" w:right="1" w:firstLine="0"/>
        <w:jc w:val="both"/>
        <w:rPr>
          <w:sz w:val="20"/>
        </w:rPr>
      </w:pPr>
      <w:r>
        <w:rPr>
          <w:sz w:val="20"/>
        </w:rPr>
        <w:t>Stress in modern days is considered not only an important factor</w:t>
      </w:r>
      <w:r>
        <w:rPr>
          <w:spacing w:val="40"/>
          <w:sz w:val="20"/>
        </w:rPr>
        <w:t xml:space="preserve"> </w:t>
      </w:r>
      <w:r>
        <w:rPr>
          <w:sz w:val="20"/>
        </w:rPr>
        <w:t>of</w:t>
      </w:r>
      <w:r>
        <w:rPr>
          <w:spacing w:val="40"/>
          <w:sz w:val="20"/>
        </w:rPr>
        <w:t xml:space="preserve"> </w:t>
      </w:r>
      <w:r>
        <w:rPr>
          <w:sz w:val="20"/>
        </w:rPr>
        <w:t>well-being</w:t>
      </w:r>
      <w:r>
        <w:rPr>
          <w:spacing w:val="40"/>
          <w:sz w:val="20"/>
        </w:rPr>
        <w:t xml:space="preserve"> </w:t>
      </w:r>
      <w:r>
        <w:rPr>
          <w:sz w:val="20"/>
        </w:rPr>
        <w:t>but</w:t>
      </w:r>
      <w:r>
        <w:rPr>
          <w:spacing w:val="40"/>
          <w:sz w:val="20"/>
        </w:rPr>
        <w:t xml:space="preserve"> </w:t>
      </w:r>
      <w:r>
        <w:rPr>
          <w:sz w:val="20"/>
        </w:rPr>
        <w:t>also</w:t>
      </w:r>
      <w:r>
        <w:rPr>
          <w:spacing w:val="40"/>
          <w:sz w:val="20"/>
        </w:rPr>
        <w:t xml:space="preserve"> </w:t>
      </w:r>
      <w:r>
        <w:rPr>
          <w:sz w:val="20"/>
        </w:rPr>
        <w:t>a</w:t>
      </w:r>
      <w:r>
        <w:rPr>
          <w:spacing w:val="40"/>
          <w:sz w:val="20"/>
        </w:rPr>
        <w:t xml:space="preserve"> </w:t>
      </w:r>
      <w:r>
        <w:rPr>
          <w:sz w:val="20"/>
        </w:rPr>
        <w:t>factor</w:t>
      </w:r>
      <w:r>
        <w:rPr>
          <w:spacing w:val="40"/>
          <w:sz w:val="20"/>
        </w:rPr>
        <w:t xml:space="preserve"> </w:t>
      </w:r>
      <w:r>
        <w:rPr>
          <w:sz w:val="20"/>
        </w:rPr>
        <w:t>of</w:t>
      </w:r>
      <w:r>
        <w:rPr>
          <w:spacing w:val="40"/>
          <w:sz w:val="20"/>
        </w:rPr>
        <w:t xml:space="preserve"> </w:t>
      </w:r>
      <w:r>
        <w:rPr>
          <w:sz w:val="20"/>
        </w:rPr>
        <w:t>basic</w:t>
      </w:r>
      <w:r>
        <w:rPr>
          <w:spacing w:val="40"/>
          <w:sz w:val="20"/>
        </w:rPr>
        <w:t xml:space="preserve"> </w:t>
      </w:r>
      <w:r>
        <w:rPr>
          <w:sz w:val="20"/>
        </w:rPr>
        <w:t>health. Stress has been described as a “hidden epidemic” of</w:t>
      </w:r>
      <w:r>
        <w:rPr>
          <w:spacing w:val="40"/>
          <w:sz w:val="20"/>
        </w:rPr>
        <w:t xml:space="preserve"> </w:t>
      </w:r>
      <w:r>
        <w:rPr>
          <w:sz w:val="20"/>
        </w:rPr>
        <w:t>modern times at least since 2002 [1].</w:t>
      </w:r>
    </w:p>
    <w:p w14:paraId="704580AB">
      <w:pPr>
        <w:spacing w:before="8"/>
        <w:ind w:left="380" w:right="1" w:firstLine="195"/>
        <w:jc w:val="both"/>
        <w:rPr>
          <w:sz w:val="20"/>
        </w:rPr>
      </w:pPr>
      <w:r>
        <w:rPr>
          <w:sz w:val="20"/>
        </w:rPr>
        <w:t>The economic impact of stress is considered to be huge, especially when discussing work stress, where it is estimated</w:t>
      </w:r>
      <w:r>
        <w:rPr>
          <w:spacing w:val="40"/>
          <w:sz w:val="20"/>
        </w:rPr>
        <w:t xml:space="preserve"> </w:t>
      </w:r>
      <w:r>
        <w:rPr>
          <w:sz w:val="20"/>
        </w:rPr>
        <w:t>that</w:t>
      </w:r>
      <w:r>
        <w:rPr>
          <w:spacing w:val="40"/>
          <w:sz w:val="20"/>
        </w:rPr>
        <w:t xml:space="preserve"> </w:t>
      </w:r>
      <w:r>
        <w:rPr>
          <w:sz w:val="20"/>
        </w:rPr>
        <w:t>approximately</w:t>
      </w:r>
      <w:r>
        <w:rPr>
          <w:spacing w:val="40"/>
          <w:sz w:val="20"/>
        </w:rPr>
        <w:t xml:space="preserve"> </w:t>
      </w:r>
      <w:r>
        <w:rPr>
          <w:sz w:val="20"/>
        </w:rPr>
        <w:t>$300</w:t>
      </w:r>
      <w:r>
        <w:rPr>
          <w:spacing w:val="40"/>
          <w:sz w:val="20"/>
        </w:rPr>
        <w:t xml:space="preserve"> </w:t>
      </w:r>
      <w:r>
        <w:rPr>
          <w:sz w:val="20"/>
        </w:rPr>
        <w:t>billion</w:t>
      </w:r>
      <w:r>
        <w:rPr>
          <w:spacing w:val="40"/>
          <w:sz w:val="20"/>
        </w:rPr>
        <w:t xml:space="preserve"> </w:t>
      </w:r>
      <w:r>
        <w:rPr>
          <w:sz w:val="20"/>
        </w:rPr>
        <w:t>is</w:t>
      </w:r>
      <w:r>
        <w:rPr>
          <w:spacing w:val="40"/>
          <w:sz w:val="20"/>
        </w:rPr>
        <w:t xml:space="preserve"> </w:t>
      </w:r>
      <w:r>
        <w:rPr>
          <w:sz w:val="20"/>
        </w:rPr>
        <w:t>spent annually in the US [2].</w:t>
      </w:r>
    </w:p>
    <w:p w14:paraId="27CED8C2">
      <w:pPr>
        <w:spacing w:before="5"/>
        <w:ind w:left="380" w:right="0" w:firstLine="195"/>
        <w:jc w:val="both"/>
        <w:rPr>
          <w:sz w:val="20"/>
        </w:rPr>
      </w:pPr>
      <w:r>
        <w:rPr>
          <w:sz w:val="20"/>
        </w:rPr>
        <w:t>The World Health Organization estimates that every dollar spent on fighting depression and anxiety pays four times as much [3].</w:t>
      </w:r>
    </w:p>
    <w:p w14:paraId="21E24F77">
      <w:pPr>
        <w:spacing w:before="96" w:line="240" w:lineRule="auto"/>
        <w:ind w:left="359" w:right="365" w:firstLine="195"/>
        <w:jc w:val="both"/>
        <w:rPr>
          <w:sz w:val="20"/>
        </w:rPr>
      </w:pPr>
      <w:r>
        <w:br w:type="column"/>
      </w:r>
      <w:r>
        <w:rPr>
          <w:sz w:val="20"/>
        </w:rPr>
        <w:t>American psychologist Walter Cannon (October 19,</w:t>
      </w:r>
      <w:r>
        <w:rPr>
          <w:spacing w:val="80"/>
          <w:sz w:val="20"/>
        </w:rPr>
        <w:t xml:space="preserve"> </w:t>
      </w:r>
      <w:r>
        <w:rPr>
          <w:sz w:val="20"/>
        </w:rPr>
        <w:t>1871 – October 1, 1945) defined stress as any deviation from homeostasis [4]. Homeostasis, the steady</w:t>
      </w:r>
      <w:r>
        <w:rPr>
          <w:spacing w:val="40"/>
          <w:sz w:val="20"/>
        </w:rPr>
        <w:t xml:space="preserve"> </w:t>
      </w:r>
      <w:r>
        <w:rPr>
          <w:sz w:val="20"/>
        </w:rPr>
        <w:t>physiological state of the living human body, was also proposed</w:t>
      </w:r>
      <w:r>
        <w:rPr>
          <w:spacing w:val="40"/>
          <w:sz w:val="20"/>
        </w:rPr>
        <w:t xml:space="preserve"> </w:t>
      </w:r>
      <w:r>
        <w:rPr>
          <w:sz w:val="20"/>
        </w:rPr>
        <w:t>by</w:t>
      </w:r>
      <w:r>
        <w:rPr>
          <w:spacing w:val="40"/>
          <w:sz w:val="20"/>
        </w:rPr>
        <w:t xml:space="preserve"> </w:t>
      </w:r>
      <w:r>
        <w:rPr>
          <w:sz w:val="20"/>
        </w:rPr>
        <w:t>him.</w:t>
      </w:r>
      <w:r>
        <w:rPr>
          <w:spacing w:val="40"/>
          <w:sz w:val="20"/>
        </w:rPr>
        <w:t xml:space="preserve"> </w:t>
      </w:r>
      <w:r>
        <w:rPr>
          <w:sz w:val="20"/>
        </w:rPr>
        <w:t>Critical</w:t>
      </w:r>
      <w:r>
        <w:rPr>
          <w:spacing w:val="40"/>
          <w:sz w:val="20"/>
        </w:rPr>
        <w:t xml:space="preserve"> </w:t>
      </w:r>
      <w:r>
        <w:rPr>
          <w:sz w:val="20"/>
        </w:rPr>
        <w:t>parameters,</w:t>
      </w:r>
      <w:r>
        <w:rPr>
          <w:spacing w:val="40"/>
          <w:sz w:val="20"/>
        </w:rPr>
        <w:t xml:space="preserve"> </w:t>
      </w:r>
      <w:r>
        <w:rPr>
          <w:sz w:val="20"/>
        </w:rPr>
        <w:t>such</w:t>
      </w:r>
      <w:r>
        <w:rPr>
          <w:spacing w:val="40"/>
          <w:sz w:val="20"/>
        </w:rPr>
        <w:t xml:space="preserve"> </w:t>
      </w:r>
      <w:r>
        <w:rPr>
          <w:sz w:val="20"/>
        </w:rPr>
        <w:t>as temperature, heartbeat, and blood pressure, can be</w:t>
      </w:r>
      <w:r>
        <w:rPr>
          <w:spacing w:val="80"/>
          <w:sz w:val="20"/>
        </w:rPr>
        <w:t xml:space="preserve"> </w:t>
      </w:r>
      <w:r>
        <w:rPr>
          <w:sz w:val="20"/>
        </w:rPr>
        <w:t>measured within a certain limit using biological sensors.</w:t>
      </w:r>
    </w:p>
    <w:p w14:paraId="7F9B3F8A">
      <w:pPr>
        <w:spacing w:before="1"/>
        <w:ind w:left="359" w:right="368" w:firstLine="195"/>
        <w:jc w:val="both"/>
        <w:rPr>
          <w:sz w:val="20"/>
        </w:rPr>
      </w:pPr>
      <w:r>
        <w:rPr>
          <w:sz w:val="20"/>
        </w:rPr>
        <w:t>Many</w:t>
      </w:r>
      <w:r>
        <w:rPr>
          <w:spacing w:val="40"/>
          <w:sz w:val="20"/>
        </w:rPr>
        <w:t xml:space="preserve"> </w:t>
      </w:r>
      <w:r>
        <w:rPr>
          <w:sz w:val="20"/>
        </w:rPr>
        <w:t>professional,</w:t>
      </w:r>
      <w:r>
        <w:rPr>
          <w:spacing w:val="40"/>
          <w:sz w:val="20"/>
        </w:rPr>
        <w:t xml:space="preserve"> </w:t>
      </w:r>
      <w:r>
        <w:rPr>
          <w:sz w:val="20"/>
        </w:rPr>
        <w:t>social,</w:t>
      </w:r>
      <w:r>
        <w:rPr>
          <w:spacing w:val="40"/>
          <w:sz w:val="20"/>
        </w:rPr>
        <w:t xml:space="preserve"> </w:t>
      </w:r>
      <w:r>
        <w:rPr>
          <w:sz w:val="20"/>
        </w:rPr>
        <w:t>and personal problems</w:t>
      </w:r>
      <w:r>
        <w:rPr>
          <w:spacing w:val="40"/>
          <w:sz w:val="20"/>
        </w:rPr>
        <w:t xml:space="preserve"> </w:t>
      </w:r>
      <w:r>
        <w:rPr>
          <w:sz w:val="20"/>
        </w:rPr>
        <w:t>as well as difficult situations are caused or aggravated by stress. Labor productivity decreases significantly under conditions of stress [5], depression, and some psychogenic and</w:t>
      </w:r>
      <w:r>
        <w:rPr>
          <w:spacing w:val="36"/>
          <w:sz w:val="20"/>
        </w:rPr>
        <w:t xml:space="preserve"> </w:t>
      </w:r>
      <w:r>
        <w:rPr>
          <w:sz w:val="20"/>
        </w:rPr>
        <w:t>pathological</w:t>
      </w:r>
      <w:r>
        <w:rPr>
          <w:spacing w:val="31"/>
          <w:sz w:val="20"/>
        </w:rPr>
        <w:t xml:space="preserve"> </w:t>
      </w:r>
      <w:r>
        <w:rPr>
          <w:sz w:val="20"/>
        </w:rPr>
        <w:t>diseases</w:t>
      </w:r>
      <w:r>
        <w:rPr>
          <w:spacing w:val="34"/>
          <w:sz w:val="20"/>
        </w:rPr>
        <w:t xml:space="preserve"> </w:t>
      </w:r>
      <w:r>
        <w:rPr>
          <w:sz w:val="20"/>
        </w:rPr>
        <w:t>as</w:t>
      </w:r>
      <w:r>
        <w:rPr>
          <w:spacing w:val="38"/>
          <w:sz w:val="20"/>
        </w:rPr>
        <w:t xml:space="preserve"> </w:t>
      </w:r>
      <w:r>
        <w:rPr>
          <w:sz w:val="20"/>
        </w:rPr>
        <w:t>well</w:t>
      </w:r>
      <w:r>
        <w:rPr>
          <w:spacing w:val="30"/>
          <w:sz w:val="20"/>
        </w:rPr>
        <w:t xml:space="preserve"> </w:t>
      </w:r>
      <w:r>
        <w:rPr>
          <w:sz w:val="20"/>
        </w:rPr>
        <w:t>as</w:t>
      </w:r>
      <w:r>
        <w:rPr>
          <w:spacing w:val="38"/>
          <w:sz w:val="20"/>
        </w:rPr>
        <w:t xml:space="preserve"> </w:t>
      </w:r>
      <w:r>
        <w:rPr>
          <w:sz w:val="20"/>
        </w:rPr>
        <w:t>in</w:t>
      </w:r>
      <w:r>
        <w:rPr>
          <w:spacing w:val="31"/>
          <w:sz w:val="20"/>
        </w:rPr>
        <w:t xml:space="preserve"> </w:t>
      </w:r>
      <w:r>
        <w:rPr>
          <w:sz w:val="20"/>
        </w:rPr>
        <w:t>the</w:t>
      </w:r>
      <w:r>
        <w:rPr>
          <w:spacing w:val="32"/>
          <w:sz w:val="20"/>
        </w:rPr>
        <w:t xml:space="preserve"> </w:t>
      </w:r>
      <w:r>
        <w:rPr>
          <w:sz w:val="20"/>
        </w:rPr>
        <w:t>sexual</w:t>
      </w:r>
      <w:r>
        <w:rPr>
          <w:spacing w:val="31"/>
          <w:sz w:val="20"/>
        </w:rPr>
        <w:t xml:space="preserve"> </w:t>
      </w:r>
      <w:r>
        <w:rPr>
          <w:sz w:val="20"/>
        </w:rPr>
        <w:t>ability of both men and women [6].</w:t>
      </w:r>
    </w:p>
    <w:p w14:paraId="08A10B32">
      <w:pPr>
        <w:spacing w:after="0"/>
        <w:jc w:val="both"/>
        <w:rPr>
          <w:sz w:val="20"/>
        </w:rPr>
        <w:sectPr>
          <w:type w:val="continuous"/>
          <w:pgSz w:w="11520" w:h="15670"/>
          <w:pgMar w:top="240" w:right="360" w:bottom="1100" w:left="360" w:header="0" w:footer="906" w:gutter="0"/>
          <w:cols w:equalWidth="0" w:num="2">
            <w:col w:w="5204" w:space="40"/>
            <w:col w:w="5556"/>
          </w:cols>
        </w:sectPr>
      </w:pPr>
    </w:p>
    <w:p w14:paraId="34883BBA">
      <w:pPr>
        <w:pStyle w:val="6"/>
        <w:spacing w:before="65"/>
        <w:jc w:val="left"/>
        <w:rPr>
          <w:sz w:val="20"/>
        </w:rPr>
      </w:pPr>
    </w:p>
    <w:p w14:paraId="3ABBB4E0">
      <w:pPr>
        <w:pStyle w:val="6"/>
        <w:spacing w:after="0"/>
        <w:jc w:val="left"/>
        <w:rPr>
          <w:sz w:val="20"/>
        </w:rPr>
        <w:sectPr>
          <w:headerReference r:id="rId11" w:type="default"/>
          <w:footerReference r:id="rId12" w:type="default"/>
          <w:pgSz w:w="11520" w:h="15670"/>
          <w:pgMar w:top="900" w:right="360" w:bottom="1100" w:left="360" w:header="0" w:footer="906" w:gutter="0"/>
          <w:cols w:space="720" w:num="1"/>
        </w:sectPr>
      </w:pPr>
    </w:p>
    <w:p w14:paraId="0314383B">
      <w:pPr>
        <w:spacing w:before="92" w:line="240" w:lineRule="auto"/>
        <w:ind w:left="380" w:right="0" w:firstLine="195"/>
        <w:jc w:val="both"/>
        <w:rPr>
          <w:sz w:val="20"/>
        </w:rPr>
      </w:pPr>
      <w:r>
        <w:rPr>
          <w:sz w:val="20"/>
        </w:rPr>
        <w:t>To solve this problem, it is important to detect their presence first. Thus, the causes of the problem (stress), place, and time can be identified, treated, or mitigated. However, stress, in general, is a natural physiological defensive-compensatory mechanism in the body that</w:t>
      </w:r>
      <w:r>
        <w:rPr>
          <w:spacing w:val="80"/>
          <w:sz w:val="20"/>
        </w:rPr>
        <w:t xml:space="preserve"> </w:t>
      </w:r>
      <w:r>
        <w:rPr>
          <w:sz w:val="20"/>
        </w:rPr>
        <w:t>creates problems only when it is uncontrollable, beyond certain limits, and unmanageable. It should also be mentioned that sometimes controlled stress is deliberately caused (e.g., intensive intermittent exercise, cold, heat) by the</w:t>
      </w:r>
      <w:r>
        <w:rPr>
          <w:spacing w:val="40"/>
          <w:sz w:val="20"/>
        </w:rPr>
        <w:t xml:space="preserve"> </w:t>
      </w:r>
      <w:r>
        <w:rPr>
          <w:sz w:val="20"/>
        </w:rPr>
        <w:t>person,</w:t>
      </w:r>
      <w:r>
        <w:rPr>
          <w:spacing w:val="40"/>
          <w:sz w:val="20"/>
        </w:rPr>
        <w:t xml:space="preserve"> </w:t>
      </w:r>
      <w:r>
        <w:rPr>
          <w:sz w:val="20"/>
        </w:rPr>
        <w:t>so</w:t>
      </w:r>
      <w:r>
        <w:rPr>
          <w:spacing w:val="40"/>
          <w:sz w:val="20"/>
        </w:rPr>
        <w:t xml:space="preserve"> </w:t>
      </w:r>
      <w:r>
        <w:rPr>
          <w:sz w:val="20"/>
        </w:rPr>
        <w:t>that</w:t>
      </w:r>
      <w:r>
        <w:rPr>
          <w:spacing w:val="40"/>
          <w:sz w:val="20"/>
        </w:rPr>
        <w:t xml:space="preserve"> </w:t>
      </w:r>
      <w:r>
        <w:rPr>
          <w:sz w:val="20"/>
        </w:rPr>
        <w:t>he</w:t>
      </w:r>
      <w:r>
        <w:rPr>
          <w:spacing w:val="40"/>
          <w:sz w:val="20"/>
        </w:rPr>
        <w:t xml:space="preserve"> </w:t>
      </w:r>
      <w:r>
        <w:rPr>
          <w:sz w:val="20"/>
        </w:rPr>
        <w:t>later receives</w:t>
      </w:r>
      <w:r>
        <w:rPr>
          <w:spacing w:val="40"/>
          <w:sz w:val="20"/>
        </w:rPr>
        <w:t xml:space="preserve"> </w:t>
      </w:r>
      <w:r>
        <w:rPr>
          <w:sz w:val="20"/>
        </w:rPr>
        <w:t>the</w:t>
      </w:r>
      <w:r>
        <w:rPr>
          <w:spacing w:val="40"/>
          <w:sz w:val="20"/>
        </w:rPr>
        <w:t xml:space="preserve"> </w:t>
      </w:r>
      <w:r>
        <w:rPr>
          <w:sz w:val="20"/>
        </w:rPr>
        <w:t>beneficial, soothing,</w:t>
      </w:r>
      <w:r>
        <w:rPr>
          <w:spacing w:val="80"/>
          <w:w w:val="150"/>
          <w:sz w:val="20"/>
        </w:rPr>
        <w:t xml:space="preserve"> </w:t>
      </w:r>
      <w:r>
        <w:rPr>
          <w:sz w:val="20"/>
        </w:rPr>
        <w:t>and</w:t>
      </w:r>
      <w:r>
        <w:rPr>
          <w:spacing w:val="80"/>
          <w:w w:val="150"/>
          <w:sz w:val="20"/>
        </w:rPr>
        <w:t xml:space="preserve"> </w:t>
      </w:r>
      <w:r>
        <w:rPr>
          <w:sz w:val="20"/>
        </w:rPr>
        <w:t>healing</w:t>
      </w:r>
      <w:r>
        <w:rPr>
          <w:spacing w:val="80"/>
          <w:w w:val="150"/>
          <w:sz w:val="20"/>
        </w:rPr>
        <w:t xml:space="preserve"> </w:t>
      </w:r>
      <w:r>
        <w:rPr>
          <w:sz w:val="20"/>
        </w:rPr>
        <w:t>interventions</w:t>
      </w:r>
      <w:r>
        <w:rPr>
          <w:spacing w:val="80"/>
          <w:w w:val="150"/>
          <w:sz w:val="20"/>
        </w:rPr>
        <w:t xml:space="preserve"> </w:t>
      </w:r>
      <w:r>
        <w:rPr>
          <w:sz w:val="20"/>
        </w:rPr>
        <w:t>of</w:t>
      </w:r>
      <w:r>
        <w:rPr>
          <w:spacing w:val="80"/>
          <w:w w:val="150"/>
          <w:sz w:val="20"/>
        </w:rPr>
        <w:t xml:space="preserve"> </w:t>
      </w:r>
      <w:r>
        <w:rPr>
          <w:sz w:val="20"/>
        </w:rPr>
        <w:t>the</w:t>
      </w:r>
      <w:r>
        <w:rPr>
          <w:spacing w:val="27"/>
          <w:sz w:val="20"/>
        </w:rPr>
        <w:t xml:space="preserve"> </w:t>
      </w:r>
      <w:r>
        <w:rPr>
          <w:sz w:val="20"/>
        </w:rPr>
        <w:t>brain</w:t>
      </w:r>
      <w:r>
        <w:rPr>
          <w:spacing w:val="80"/>
          <w:w w:val="150"/>
          <w:sz w:val="20"/>
        </w:rPr>
        <w:t xml:space="preserve"> </w:t>
      </w:r>
      <w:r>
        <w:rPr>
          <w:sz w:val="20"/>
        </w:rPr>
        <w:t>to the body (hormone secretions, endorphins).</w:t>
      </w:r>
    </w:p>
    <w:p w14:paraId="36C8E8E8">
      <w:pPr>
        <w:pStyle w:val="6"/>
        <w:spacing w:before="127"/>
        <w:jc w:val="left"/>
        <w:rPr>
          <w:sz w:val="20"/>
        </w:rPr>
      </w:pPr>
      <w:r>
        <w:rPr>
          <w:sz w:val="20"/>
        </w:rPr>
        <w:drawing>
          <wp:anchor distT="0" distB="0" distL="0" distR="0" simplePos="0" relativeHeight="251710464" behindDoc="1" locked="0" layoutInCell="1" allowOverlap="1">
            <wp:simplePos x="0" y="0"/>
            <wp:positionH relativeFrom="page">
              <wp:posOffset>1042035</wp:posOffset>
            </wp:positionH>
            <wp:positionV relativeFrom="paragraph">
              <wp:posOffset>241935</wp:posOffset>
            </wp:positionV>
            <wp:extent cx="1705610" cy="316103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1" cstate="print"/>
                    <a:stretch>
                      <a:fillRect/>
                    </a:stretch>
                  </pic:blipFill>
                  <pic:spPr>
                    <a:xfrm>
                      <a:off x="0" y="0"/>
                      <a:ext cx="1705386" cy="3160776"/>
                    </a:xfrm>
                    <a:prstGeom prst="rect">
                      <a:avLst/>
                    </a:prstGeom>
                  </pic:spPr>
                </pic:pic>
              </a:graphicData>
            </a:graphic>
          </wp:anchor>
        </w:drawing>
      </w:r>
    </w:p>
    <w:p w14:paraId="7F83605B">
      <w:pPr>
        <w:pStyle w:val="6"/>
        <w:spacing w:before="89"/>
        <w:jc w:val="left"/>
        <w:rPr>
          <w:sz w:val="20"/>
        </w:rPr>
      </w:pPr>
    </w:p>
    <w:p w14:paraId="37198E09">
      <w:pPr>
        <w:spacing w:before="0" w:line="247" w:lineRule="auto"/>
        <w:ind w:left="380" w:right="101" w:firstLine="0"/>
        <w:jc w:val="left"/>
        <w:rPr>
          <w:rFonts w:ascii="Arial"/>
          <w:b/>
          <w:sz w:val="14"/>
        </w:rPr>
      </w:pPr>
      <w:r>
        <w:rPr>
          <w:rFonts w:ascii="Arial"/>
          <w:b/>
          <w:color w:val="00619B"/>
          <w:sz w:val="14"/>
        </w:rPr>
        <w:t>FIGURE</w:t>
      </w:r>
      <w:r>
        <w:rPr>
          <w:rFonts w:ascii="Arial"/>
          <w:b/>
          <w:color w:val="00619B"/>
          <w:spacing w:val="-7"/>
          <w:sz w:val="14"/>
        </w:rPr>
        <w:t xml:space="preserve"> </w:t>
      </w:r>
      <w:r>
        <w:rPr>
          <w:rFonts w:ascii="Arial"/>
          <w:b/>
          <w:color w:val="00619B"/>
          <w:sz w:val="14"/>
        </w:rPr>
        <w:t>1.</w:t>
      </w:r>
      <w:r>
        <w:rPr>
          <w:rFonts w:ascii="Arial"/>
          <w:b/>
          <w:color w:val="00619B"/>
          <w:spacing w:val="18"/>
          <w:sz w:val="14"/>
        </w:rPr>
        <w:t xml:space="preserve"> </w:t>
      </w:r>
      <w:r>
        <w:rPr>
          <w:rFonts w:ascii="Arial"/>
          <w:b/>
          <w:sz w:val="14"/>
        </w:rPr>
        <w:t>Stress</w:t>
      </w:r>
      <w:r>
        <w:rPr>
          <w:rFonts w:ascii="Arial"/>
          <w:b/>
          <w:spacing w:val="-6"/>
          <w:sz w:val="14"/>
        </w:rPr>
        <w:t xml:space="preserve"> </w:t>
      </w:r>
      <w:r>
        <w:rPr>
          <w:rFonts w:ascii="Arial"/>
          <w:b/>
          <w:sz w:val="14"/>
        </w:rPr>
        <w:t>response:</w:t>
      </w:r>
      <w:r>
        <w:rPr>
          <w:rFonts w:ascii="Arial"/>
          <w:b/>
          <w:spacing w:val="-10"/>
          <w:sz w:val="14"/>
        </w:rPr>
        <w:t xml:space="preserve"> </w:t>
      </w:r>
      <w:r>
        <w:rPr>
          <w:rFonts w:ascii="Arial"/>
          <w:b/>
          <w:sz w:val="14"/>
        </w:rPr>
        <w:t>Role</w:t>
      </w:r>
      <w:r>
        <w:rPr>
          <w:rFonts w:ascii="Arial"/>
          <w:b/>
          <w:spacing w:val="-6"/>
          <w:sz w:val="14"/>
        </w:rPr>
        <w:t xml:space="preserve"> </w:t>
      </w:r>
      <w:r>
        <w:rPr>
          <w:rFonts w:ascii="Arial"/>
          <w:b/>
          <w:sz w:val="14"/>
        </w:rPr>
        <w:t>of</w:t>
      </w:r>
      <w:r>
        <w:rPr>
          <w:rFonts w:ascii="Arial"/>
          <w:b/>
          <w:spacing w:val="-10"/>
          <w:sz w:val="14"/>
        </w:rPr>
        <w:t xml:space="preserve"> </w:t>
      </w:r>
      <w:r>
        <w:rPr>
          <w:rFonts w:ascii="Arial"/>
          <w:b/>
          <w:sz w:val="14"/>
        </w:rPr>
        <w:t>the</w:t>
      </w:r>
      <w:r>
        <w:rPr>
          <w:rFonts w:ascii="Arial"/>
          <w:b/>
          <w:spacing w:val="-7"/>
          <w:sz w:val="14"/>
        </w:rPr>
        <w:t xml:space="preserve"> </w:t>
      </w:r>
      <w:r>
        <w:rPr>
          <w:rFonts w:ascii="Arial"/>
          <w:b/>
          <w:sz w:val="14"/>
        </w:rPr>
        <w:t>hypothalamus</w:t>
      </w:r>
      <w:r>
        <w:rPr>
          <w:rFonts w:ascii="Arial"/>
          <w:b/>
          <w:spacing w:val="-6"/>
          <w:sz w:val="14"/>
        </w:rPr>
        <w:t xml:space="preserve"> </w:t>
      </w:r>
      <w:r>
        <w:rPr>
          <w:rFonts w:ascii="Arial"/>
          <w:b/>
          <w:sz w:val="14"/>
        </w:rPr>
        <w:t>(source:</w:t>
      </w:r>
      <w:r>
        <w:rPr>
          <w:rFonts w:ascii="Arial"/>
          <w:b/>
          <w:spacing w:val="40"/>
          <w:sz w:val="14"/>
        </w:rPr>
        <w:t xml:space="preserve"> </w:t>
      </w:r>
      <w:r>
        <w:rPr>
          <w:rFonts w:ascii="Arial"/>
          <w:b/>
          <w:spacing w:val="-2"/>
          <w:sz w:val="14"/>
        </w:rPr>
        <w:t>authors).</w:t>
      </w:r>
    </w:p>
    <w:p w14:paraId="0CD5F210">
      <w:pPr>
        <w:pStyle w:val="6"/>
        <w:spacing w:before="72"/>
        <w:jc w:val="left"/>
        <w:rPr>
          <w:rFonts w:ascii="Arial"/>
          <w:b/>
          <w:sz w:val="14"/>
        </w:rPr>
      </w:pPr>
    </w:p>
    <w:p w14:paraId="0F7BFD0A">
      <w:pPr>
        <w:tabs>
          <w:tab w:val="left" w:pos="1215"/>
          <w:tab w:val="left" w:pos="2190"/>
          <w:tab w:val="left" w:pos="3811"/>
        </w:tabs>
        <w:spacing w:before="0" w:line="240" w:lineRule="auto"/>
        <w:ind w:left="380" w:right="1" w:firstLine="195"/>
        <w:jc w:val="both"/>
        <w:rPr>
          <w:sz w:val="20"/>
        </w:rPr>
      </w:pPr>
      <w:r>
        <w:rPr>
          <w:sz w:val="20"/>
        </w:rPr>
        <w:t>Two main mechanisms respond to stress stimuli and are coordinated</w:t>
      </w:r>
      <w:r>
        <w:rPr>
          <w:spacing w:val="40"/>
          <w:sz w:val="20"/>
        </w:rPr>
        <w:t xml:space="preserve"> </w:t>
      </w:r>
      <w:r>
        <w:rPr>
          <w:sz w:val="20"/>
        </w:rPr>
        <w:t>by</w:t>
      </w:r>
      <w:r>
        <w:rPr>
          <w:spacing w:val="40"/>
          <w:sz w:val="20"/>
        </w:rPr>
        <w:t xml:space="preserve"> </w:t>
      </w:r>
      <w:r>
        <w:rPr>
          <w:sz w:val="20"/>
        </w:rPr>
        <w:t>the</w:t>
      </w:r>
      <w:r>
        <w:rPr>
          <w:spacing w:val="40"/>
          <w:sz w:val="20"/>
        </w:rPr>
        <w:t xml:space="preserve"> </w:t>
      </w:r>
      <w:r>
        <w:rPr>
          <w:sz w:val="20"/>
        </w:rPr>
        <w:t>hypothalamus</w:t>
      </w:r>
      <w:r>
        <w:rPr>
          <w:spacing w:val="40"/>
          <w:sz w:val="20"/>
        </w:rPr>
        <w:t xml:space="preserve"> </w:t>
      </w:r>
      <w:r>
        <w:rPr>
          <w:sz w:val="20"/>
        </w:rPr>
        <w:t>[7].</w:t>
      </w:r>
      <w:r>
        <w:rPr>
          <w:spacing w:val="40"/>
          <w:sz w:val="20"/>
        </w:rPr>
        <w:t xml:space="preserve"> </w:t>
      </w:r>
      <w:r>
        <w:rPr>
          <w:sz w:val="20"/>
        </w:rPr>
        <w:t>The</w:t>
      </w:r>
      <w:r>
        <w:rPr>
          <w:spacing w:val="40"/>
          <w:sz w:val="20"/>
        </w:rPr>
        <w:t xml:space="preserve"> </w:t>
      </w:r>
      <w:r>
        <w:rPr>
          <w:sz w:val="20"/>
        </w:rPr>
        <w:t>hypothalamus is a part of the brain located below the thalamus. It is also associated</w:t>
      </w:r>
      <w:r>
        <w:rPr>
          <w:spacing w:val="40"/>
          <w:sz w:val="20"/>
        </w:rPr>
        <w:t xml:space="preserve"> </w:t>
      </w:r>
      <w:r>
        <w:rPr>
          <w:sz w:val="20"/>
        </w:rPr>
        <w:t>with the nervous</w:t>
      </w:r>
      <w:r>
        <w:rPr>
          <w:spacing w:val="40"/>
          <w:sz w:val="20"/>
        </w:rPr>
        <w:t xml:space="preserve"> </w:t>
      </w:r>
      <w:r>
        <w:rPr>
          <w:sz w:val="20"/>
        </w:rPr>
        <w:t>and endocrine</w:t>
      </w:r>
      <w:r>
        <w:rPr>
          <w:spacing w:val="40"/>
          <w:sz w:val="20"/>
        </w:rPr>
        <w:t xml:space="preserve"> </w:t>
      </w:r>
      <w:r>
        <w:rPr>
          <w:sz w:val="20"/>
        </w:rPr>
        <w:t>systems</w:t>
      </w:r>
      <w:r>
        <w:rPr>
          <w:spacing w:val="40"/>
          <w:sz w:val="20"/>
        </w:rPr>
        <w:t xml:space="preserve"> </w:t>
      </w:r>
      <w:r>
        <w:rPr>
          <w:sz w:val="20"/>
        </w:rPr>
        <w:t>(Fig. 1). In response to stress, it can trigger (a) the sympathetic nervous system (SNS), which is a part of the autonomic nervous system (ANS), and (b) hormone production. SNS can</w:t>
      </w:r>
      <w:r>
        <w:rPr>
          <w:spacing w:val="40"/>
          <w:sz w:val="20"/>
        </w:rPr>
        <w:t xml:space="preserve"> </w:t>
      </w:r>
      <w:r>
        <w:rPr>
          <w:sz w:val="20"/>
        </w:rPr>
        <w:t>control</w:t>
      </w:r>
      <w:r>
        <w:rPr>
          <w:spacing w:val="40"/>
          <w:sz w:val="20"/>
        </w:rPr>
        <w:t xml:space="preserve"> </w:t>
      </w:r>
      <w:r>
        <w:rPr>
          <w:sz w:val="20"/>
        </w:rPr>
        <w:t>the</w:t>
      </w:r>
      <w:r>
        <w:rPr>
          <w:spacing w:val="40"/>
          <w:sz w:val="20"/>
        </w:rPr>
        <w:t xml:space="preserve"> </w:t>
      </w:r>
      <w:r>
        <w:rPr>
          <w:sz w:val="20"/>
        </w:rPr>
        <w:t>so-called</w:t>
      </w:r>
      <w:r>
        <w:rPr>
          <w:spacing w:val="40"/>
          <w:sz w:val="20"/>
        </w:rPr>
        <w:t xml:space="preserve"> </w:t>
      </w:r>
      <w:r>
        <w:rPr>
          <w:sz w:val="20"/>
        </w:rPr>
        <w:t>“fight-or-flight”</w:t>
      </w:r>
      <w:r>
        <w:rPr>
          <w:spacing w:val="40"/>
          <w:sz w:val="20"/>
        </w:rPr>
        <w:t xml:space="preserve"> </w:t>
      </w:r>
      <w:r>
        <w:rPr>
          <w:sz w:val="20"/>
        </w:rPr>
        <w:t>response and, for instance, can increase heart rate, blood pressure, and</w:t>
      </w:r>
      <w:r>
        <w:rPr>
          <w:spacing w:val="80"/>
          <w:sz w:val="20"/>
        </w:rPr>
        <w:t xml:space="preserve"> </w:t>
      </w:r>
      <w:r>
        <w:rPr>
          <w:spacing w:val="-4"/>
          <w:sz w:val="20"/>
        </w:rPr>
        <w:t>eye</w:t>
      </w:r>
      <w:r>
        <w:rPr>
          <w:sz w:val="20"/>
        </w:rPr>
        <w:tab/>
      </w:r>
      <w:r>
        <w:rPr>
          <w:spacing w:val="-2"/>
          <w:sz w:val="20"/>
        </w:rPr>
        <w:t>pupil</w:t>
      </w:r>
      <w:r>
        <w:rPr>
          <w:sz w:val="20"/>
        </w:rPr>
        <w:tab/>
      </w:r>
      <w:r>
        <w:rPr>
          <w:spacing w:val="-2"/>
          <w:sz w:val="20"/>
        </w:rPr>
        <w:t>enlargement.</w:t>
      </w:r>
      <w:r>
        <w:rPr>
          <w:sz w:val="20"/>
        </w:rPr>
        <w:tab/>
      </w:r>
      <w:r>
        <w:rPr>
          <w:sz w:val="20"/>
        </w:rPr>
        <w:t>Additionally, the hypothalamus can provoke the production of hormones through the hypothalamus-pituitary-adrenal (HPA) axis to counter stress. In contrast, under stress recession</w:t>
      </w:r>
      <w:r>
        <w:rPr>
          <w:spacing w:val="80"/>
          <w:sz w:val="20"/>
        </w:rPr>
        <w:t xml:space="preserve"> </w:t>
      </w:r>
      <w:r>
        <w:rPr>
          <w:sz w:val="20"/>
        </w:rPr>
        <w:t>conditions, the hypothalamus can trigger the parasympathetic nervous system (PNS), which is a part of the ANS. The PNS predominates in the so-called “rest and digest” conditions, thus relaxing the body, and at the HPA</w:t>
      </w:r>
    </w:p>
    <w:p w14:paraId="0B50F6D0">
      <w:pPr>
        <w:spacing w:before="96" w:line="235" w:lineRule="auto"/>
        <w:ind w:left="354" w:right="375" w:firstLine="0"/>
        <w:jc w:val="both"/>
        <w:rPr>
          <w:sz w:val="20"/>
        </w:rPr>
      </w:pPr>
      <w:r>
        <w:br w:type="column"/>
      </w:r>
      <w:r>
        <w:rPr>
          <w:sz w:val="20"/>
        </w:rPr>
        <w:t xml:space="preserve">axis level, the hypothalamus inhibits stress hormone </w:t>
      </w:r>
      <w:r>
        <w:rPr>
          <w:spacing w:val="-2"/>
          <w:sz w:val="20"/>
        </w:rPr>
        <w:t>production.</w:t>
      </w:r>
    </w:p>
    <w:p w14:paraId="7A8B38E3">
      <w:pPr>
        <w:tabs>
          <w:tab w:val="left" w:pos="2720"/>
          <w:tab w:val="left" w:pos="3975"/>
        </w:tabs>
        <w:spacing w:before="0" w:line="240" w:lineRule="auto"/>
        <w:ind w:left="354" w:right="367" w:firstLine="195"/>
        <w:jc w:val="both"/>
        <w:rPr>
          <w:sz w:val="20"/>
        </w:rPr>
      </w:pPr>
      <w:r>
        <w:rPr>
          <w:sz w:val="20"/>
        </w:rPr>
        <w:t>Historically, the polygraph (known as the lie detector</w:t>
      </w:r>
      <w:r>
        <w:rPr>
          <w:spacing w:val="40"/>
          <w:sz w:val="20"/>
        </w:rPr>
        <w:t xml:space="preserve"> </w:t>
      </w:r>
      <w:r>
        <w:rPr>
          <w:sz w:val="20"/>
        </w:rPr>
        <w:t>test) measures and monitors the breathing rate,</w:t>
      </w:r>
      <w:r>
        <w:rPr>
          <w:spacing w:val="80"/>
          <w:sz w:val="20"/>
        </w:rPr>
        <w:t xml:space="preserve"> </w:t>
      </w:r>
      <w:r>
        <w:rPr>
          <w:sz w:val="20"/>
        </w:rPr>
        <w:t>perspiration, skin conductivity, blood pressure, and pulse rate [8]. Polygraphs can be considered an ancestor of</w:t>
      </w:r>
      <w:r>
        <w:rPr>
          <w:spacing w:val="80"/>
          <w:sz w:val="20"/>
        </w:rPr>
        <w:t xml:space="preserve"> </w:t>
      </w:r>
      <w:r>
        <w:rPr>
          <w:sz w:val="20"/>
        </w:rPr>
        <w:t>stress-measurement systems. The classical, reliable, and accurate method</w:t>
      </w:r>
      <w:r>
        <w:rPr>
          <w:sz w:val="20"/>
        </w:rPr>
        <w:tab/>
      </w:r>
      <w:r>
        <w:rPr>
          <w:spacing w:val="-4"/>
          <w:sz w:val="20"/>
        </w:rPr>
        <w:t>for</w:t>
      </w:r>
      <w:r>
        <w:rPr>
          <w:sz w:val="20"/>
        </w:rPr>
        <w:tab/>
      </w:r>
      <w:r>
        <w:rPr>
          <w:sz w:val="20"/>
        </w:rPr>
        <w:t>measuring</w:t>
      </w:r>
      <w:r>
        <w:rPr>
          <w:spacing w:val="-4"/>
          <w:sz w:val="20"/>
        </w:rPr>
        <w:t xml:space="preserve"> </w:t>
      </w:r>
      <w:r>
        <w:rPr>
          <w:sz w:val="20"/>
        </w:rPr>
        <w:t>and quantifying psychological</w:t>
      </w:r>
      <w:r>
        <w:rPr>
          <w:spacing w:val="40"/>
          <w:sz w:val="20"/>
        </w:rPr>
        <w:t xml:space="preserve"> </w:t>
      </w:r>
      <w:r>
        <w:rPr>
          <w:sz w:val="20"/>
        </w:rPr>
        <w:t>stress</w:t>
      </w:r>
      <w:r>
        <w:rPr>
          <w:spacing w:val="40"/>
          <w:sz w:val="20"/>
        </w:rPr>
        <w:t xml:space="preserve"> </w:t>
      </w:r>
      <w:r>
        <w:rPr>
          <w:sz w:val="20"/>
        </w:rPr>
        <w:t>was</w:t>
      </w:r>
      <w:r>
        <w:rPr>
          <w:spacing w:val="40"/>
          <w:sz w:val="20"/>
        </w:rPr>
        <w:t xml:space="preserve"> </w:t>
      </w:r>
      <w:r>
        <w:rPr>
          <w:sz w:val="20"/>
        </w:rPr>
        <w:t>developed</w:t>
      </w:r>
      <w:r>
        <w:rPr>
          <w:spacing w:val="40"/>
          <w:sz w:val="20"/>
        </w:rPr>
        <w:t xml:space="preserve"> </w:t>
      </w:r>
      <w:r>
        <w:rPr>
          <w:sz w:val="20"/>
        </w:rPr>
        <w:t>in</w:t>
      </w:r>
      <w:r>
        <w:rPr>
          <w:spacing w:val="40"/>
          <w:sz w:val="20"/>
        </w:rPr>
        <w:t xml:space="preserve"> </w:t>
      </w:r>
      <w:r>
        <w:rPr>
          <w:sz w:val="20"/>
        </w:rPr>
        <w:t>1983 by S. COHEN et al. (Journal of Health and Social</w:t>
      </w:r>
      <w:r>
        <w:rPr>
          <w:spacing w:val="80"/>
          <w:sz w:val="20"/>
        </w:rPr>
        <w:t xml:space="preserve"> </w:t>
      </w:r>
      <w:r>
        <w:rPr>
          <w:sz w:val="20"/>
        </w:rPr>
        <w:t>Behavior, 1983) and is a questionnaire known as the Perceived</w:t>
      </w:r>
      <w:r>
        <w:rPr>
          <w:spacing w:val="40"/>
          <w:sz w:val="20"/>
        </w:rPr>
        <w:t xml:space="preserve"> </w:t>
      </w:r>
      <w:r>
        <w:rPr>
          <w:sz w:val="20"/>
        </w:rPr>
        <w:t>Stress</w:t>
      </w:r>
      <w:r>
        <w:rPr>
          <w:spacing w:val="40"/>
          <w:sz w:val="20"/>
        </w:rPr>
        <w:t xml:space="preserve"> </w:t>
      </w:r>
      <w:r>
        <w:rPr>
          <w:sz w:val="20"/>
        </w:rPr>
        <w:t>Scale</w:t>
      </w:r>
      <w:r>
        <w:rPr>
          <w:spacing w:val="40"/>
          <w:sz w:val="20"/>
        </w:rPr>
        <w:t xml:space="preserve"> </w:t>
      </w:r>
      <w:r>
        <w:rPr>
          <w:sz w:val="20"/>
        </w:rPr>
        <w:t>(PSS)</w:t>
      </w:r>
      <w:r>
        <w:rPr>
          <w:spacing w:val="40"/>
          <w:sz w:val="20"/>
        </w:rPr>
        <w:t xml:space="preserve"> </w:t>
      </w:r>
      <w:r>
        <w:rPr>
          <w:sz w:val="20"/>
        </w:rPr>
        <w:t>[9]. There</w:t>
      </w:r>
      <w:r>
        <w:rPr>
          <w:spacing w:val="40"/>
          <w:sz w:val="20"/>
        </w:rPr>
        <w:t xml:space="preserve"> </w:t>
      </w:r>
      <w:r>
        <w:rPr>
          <w:sz w:val="20"/>
        </w:rPr>
        <w:t>were</w:t>
      </w:r>
      <w:r>
        <w:rPr>
          <w:spacing w:val="40"/>
          <w:sz w:val="20"/>
        </w:rPr>
        <w:t xml:space="preserve"> </w:t>
      </w:r>
      <w:r>
        <w:rPr>
          <w:sz w:val="20"/>
        </w:rPr>
        <w:t>three versions of the questionnaire. The original questionnaire used was the PSS-14. Subsequently, shorter versions, such as the PSS-4 and PSS-10, were introduced [10].</w:t>
      </w:r>
      <w:r>
        <w:rPr>
          <w:spacing w:val="40"/>
          <w:sz w:val="20"/>
        </w:rPr>
        <w:t xml:space="preserve"> </w:t>
      </w:r>
      <w:r>
        <w:rPr>
          <w:sz w:val="20"/>
        </w:rPr>
        <w:t>Technology has advanced, and stress can be measured (“automatically”), even with wearable devices.</w:t>
      </w:r>
    </w:p>
    <w:p w14:paraId="2C1B4221">
      <w:pPr>
        <w:spacing w:before="12" w:line="240" w:lineRule="auto"/>
        <w:ind w:left="354" w:right="373" w:firstLine="195"/>
        <w:jc w:val="both"/>
        <w:rPr>
          <w:sz w:val="20"/>
        </w:rPr>
      </w:pPr>
      <w:r>
        <w:rPr>
          <w:sz w:val="20"/>
        </w:rPr>
        <w:t>The modern trend of using mobile devices, such as laptops, tablets, or smartphones, and the continuous development of technology in this field, with increasingly powerful and smaller processors and chips that consume less energy but also optimize batteries (in terms of</w:t>
      </w:r>
      <w:r>
        <w:rPr>
          <w:spacing w:val="80"/>
          <w:sz w:val="20"/>
        </w:rPr>
        <w:t xml:space="preserve"> </w:t>
      </w:r>
      <w:r>
        <w:rPr>
          <w:sz w:val="20"/>
        </w:rPr>
        <w:t>capacity, charging speed, and charge cycle), are beneficial for the development of wearable stress detection devices.</w:t>
      </w:r>
    </w:p>
    <w:p w14:paraId="4DB3467B">
      <w:pPr>
        <w:spacing w:before="5"/>
        <w:ind w:left="354" w:right="370" w:firstLine="195"/>
        <w:jc w:val="both"/>
        <w:rPr>
          <w:sz w:val="20"/>
        </w:rPr>
      </w:pPr>
      <w:r>
        <w:rPr>
          <w:sz w:val="20"/>
        </w:rPr>
        <w:t>Miniaturized semiconductor devices appear more and more into commercial electronic devices, aided by new microfabrication technologies [11]. These technologies allow the</w:t>
      </w:r>
      <w:r>
        <w:rPr>
          <w:spacing w:val="40"/>
          <w:sz w:val="20"/>
        </w:rPr>
        <w:t xml:space="preserve"> </w:t>
      </w:r>
      <w:r>
        <w:rPr>
          <w:sz w:val="20"/>
        </w:rPr>
        <w:t>development</w:t>
      </w:r>
      <w:r>
        <w:rPr>
          <w:spacing w:val="40"/>
          <w:sz w:val="20"/>
        </w:rPr>
        <w:t xml:space="preserve"> </w:t>
      </w:r>
      <w:r>
        <w:rPr>
          <w:sz w:val="20"/>
        </w:rPr>
        <w:t>of</w:t>
      </w:r>
      <w:r>
        <w:rPr>
          <w:spacing w:val="40"/>
          <w:sz w:val="20"/>
        </w:rPr>
        <w:t xml:space="preserve"> </w:t>
      </w:r>
      <w:r>
        <w:rPr>
          <w:sz w:val="20"/>
        </w:rPr>
        <w:t>small-sized</w:t>
      </w:r>
      <w:r>
        <w:rPr>
          <w:spacing w:val="40"/>
          <w:sz w:val="20"/>
        </w:rPr>
        <w:t xml:space="preserve"> </w:t>
      </w:r>
      <w:r>
        <w:rPr>
          <w:sz w:val="20"/>
        </w:rPr>
        <w:t>wearable</w:t>
      </w:r>
      <w:r>
        <w:rPr>
          <w:spacing w:val="40"/>
          <w:sz w:val="20"/>
        </w:rPr>
        <w:t xml:space="preserve"> </w:t>
      </w:r>
      <w:r>
        <w:rPr>
          <w:sz w:val="20"/>
        </w:rPr>
        <w:t>devices that can assist in stress detection [12]–[14].</w:t>
      </w:r>
    </w:p>
    <w:p w14:paraId="43801A12">
      <w:pPr>
        <w:spacing w:before="6"/>
        <w:ind w:left="354" w:right="363" w:firstLine="195"/>
        <w:jc w:val="both"/>
        <w:rPr>
          <w:sz w:val="20"/>
        </w:rPr>
      </w:pPr>
      <w:r>
        <w:rPr>
          <w:sz w:val="20"/>
        </w:rPr>
        <w:t>Wearable sensors are often used in simple and practical applications.</w:t>
      </w:r>
      <w:r>
        <w:rPr>
          <w:spacing w:val="40"/>
          <w:sz w:val="20"/>
        </w:rPr>
        <w:t xml:space="preserve"> </w:t>
      </w:r>
      <w:r>
        <w:rPr>
          <w:sz w:val="20"/>
        </w:rPr>
        <w:t>These</w:t>
      </w:r>
      <w:r>
        <w:rPr>
          <w:spacing w:val="40"/>
          <w:sz w:val="20"/>
        </w:rPr>
        <w:t xml:space="preserve"> </w:t>
      </w:r>
      <w:r>
        <w:rPr>
          <w:sz w:val="20"/>
        </w:rPr>
        <w:t>sensors</w:t>
      </w:r>
      <w:r>
        <w:rPr>
          <w:spacing w:val="40"/>
          <w:sz w:val="20"/>
        </w:rPr>
        <w:t xml:space="preserve"> </w:t>
      </w:r>
      <w:r>
        <w:rPr>
          <w:sz w:val="20"/>
        </w:rPr>
        <w:t>are</w:t>
      </w:r>
      <w:r>
        <w:rPr>
          <w:spacing w:val="40"/>
          <w:sz w:val="20"/>
        </w:rPr>
        <w:t xml:space="preserve"> </w:t>
      </w:r>
      <w:r>
        <w:rPr>
          <w:sz w:val="20"/>
        </w:rPr>
        <w:t>friendly</w:t>
      </w:r>
      <w:r>
        <w:rPr>
          <w:spacing w:val="40"/>
          <w:sz w:val="20"/>
        </w:rPr>
        <w:t xml:space="preserve"> </w:t>
      </w:r>
      <w:r>
        <w:rPr>
          <w:sz w:val="20"/>
        </w:rPr>
        <w:t>to</w:t>
      </w:r>
      <w:r>
        <w:rPr>
          <w:spacing w:val="40"/>
          <w:sz w:val="20"/>
        </w:rPr>
        <w:t xml:space="preserve"> </w:t>
      </w:r>
      <w:r>
        <w:rPr>
          <w:sz w:val="20"/>
        </w:rPr>
        <w:t>the</w:t>
      </w:r>
      <w:r>
        <w:rPr>
          <w:spacing w:val="40"/>
          <w:sz w:val="20"/>
        </w:rPr>
        <w:t xml:space="preserve"> </w:t>
      </w:r>
      <w:r>
        <w:rPr>
          <w:sz w:val="20"/>
        </w:rPr>
        <w:t>person being investigated for stress, have low complexity, and do not require cumbersome medical protocols. They can be easily and safely applied to almost any person or environment, including daily life, hobbies, or work.</w:t>
      </w:r>
    </w:p>
    <w:p w14:paraId="16BACC38">
      <w:pPr>
        <w:spacing w:before="5"/>
        <w:ind w:left="354" w:right="365" w:firstLine="195"/>
        <w:jc w:val="both"/>
        <w:rPr>
          <w:sz w:val="20"/>
        </w:rPr>
      </w:pPr>
      <w:r>
        <w:rPr>
          <w:sz w:val="20"/>
        </w:rPr>
        <w:t>Wearable devices that can be worn almost everywhere</w:t>
      </w:r>
      <w:r>
        <w:rPr>
          <w:spacing w:val="40"/>
          <w:sz w:val="20"/>
        </w:rPr>
        <w:t xml:space="preserve"> </w:t>
      </w:r>
      <w:r>
        <w:rPr>
          <w:sz w:val="20"/>
        </w:rPr>
        <w:t>are an attractive way to monitor stress. Watches,</w:t>
      </w:r>
      <w:r>
        <w:rPr>
          <w:spacing w:val="40"/>
          <w:sz w:val="20"/>
        </w:rPr>
        <w:t xml:space="preserve"> </w:t>
      </w:r>
      <w:r>
        <w:rPr>
          <w:sz w:val="20"/>
        </w:rPr>
        <w:t>wristbands, rings, bracelets, necklaces, and eyeglasses can be utilized to sense stress-associated biosignals. Furthermore, straps (chest straps), patches, lenses, and</w:t>
      </w:r>
      <w:r>
        <w:rPr>
          <w:spacing w:val="80"/>
          <w:sz w:val="20"/>
        </w:rPr>
        <w:t xml:space="preserve"> </w:t>
      </w:r>
      <w:r>
        <w:rPr>
          <w:sz w:val="20"/>
        </w:rPr>
        <w:t>other devices that may be less friendly but still practical</w:t>
      </w:r>
      <w:r>
        <w:rPr>
          <w:spacing w:val="80"/>
          <w:sz w:val="20"/>
        </w:rPr>
        <w:t xml:space="preserve"> </w:t>
      </w:r>
      <w:r>
        <w:rPr>
          <w:sz w:val="20"/>
        </w:rPr>
        <w:t>can be used for this purpose.</w:t>
      </w:r>
    </w:p>
    <w:p w14:paraId="4D377D47">
      <w:pPr>
        <w:spacing w:before="6" w:line="240" w:lineRule="auto"/>
        <w:ind w:left="394" w:right="364" w:firstLine="240"/>
        <w:jc w:val="right"/>
        <w:rPr>
          <w:sz w:val="20"/>
        </w:rPr>
      </w:pPr>
      <w:r>
        <w:rPr>
          <w:sz w:val="20"/>
        </w:rPr>
        <w:t>Smartwatches</w:t>
      </w:r>
      <w:r>
        <w:rPr>
          <w:spacing w:val="37"/>
          <w:sz w:val="20"/>
        </w:rPr>
        <w:t xml:space="preserve"> </w:t>
      </w:r>
      <w:r>
        <w:rPr>
          <w:sz w:val="20"/>
        </w:rPr>
        <w:t>are</w:t>
      </w:r>
      <w:r>
        <w:rPr>
          <w:spacing w:val="35"/>
          <w:sz w:val="20"/>
        </w:rPr>
        <w:t xml:space="preserve"> </w:t>
      </w:r>
      <w:r>
        <w:rPr>
          <w:sz w:val="20"/>
        </w:rPr>
        <w:t>wearable</w:t>
      </w:r>
      <w:r>
        <w:rPr>
          <w:spacing w:val="36"/>
          <w:sz w:val="20"/>
        </w:rPr>
        <w:t xml:space="preserve"> </w:t>
      </w:r>
      <w:r>
        <w:rPr>
          <w:sz w:val="20"/>
        </w:rPr>
        <w:t>devices</w:t>
      </w:r>
      <w:r>
        <w:rPr>
          <w:spacing w:val="36"/>
          <w:sz w:val="20"/>
        </w:rPr>
        <w:t xml:space="preserve"> </w:t>
      </w:r>
      <w:r>
        <w:rPr>
          <w:sz w:val="20"/>
        </w:rPr>
        <w:t>that</w:t>
      </w:r>
      <w:r>
        <w:rPr>
          <w:spacing w:val="33"/>
          <w:sz w:val="20"/>
        </w:rPr>
        <w:t xml:space="preserve"> </w:t>
      </w:r>
      <w:r>
        <w:rPr>
          <w:sz w:val="20"/>
        </w:rPr>
        <w:t>have</w:t>
      </w:r>
      <w:r>
        <w:rPr>
          <w:spacing w:val="35"/>
          <w:sz w:val="20"/>
        </w:rPr>
        <w:t xml:space="preserve"> </w:t>
      </w:r>
      <w:r>
        <w:rPr>
          <w:sz w:val="20"/>
        </w:rPr>
        <w:t>evolved significantly</w:t>
      </w:r>
      <w:r>
        <w:rPr>
          <w:spacing w:val="40"/>
          <w:sz w:val="20"/>
        </w:rPr>
        <w:t xml:space="preserve"> </w:t>
      </w:r>
      <w:r>
        <w:rPr>
          <w:sz w:val="20"/>
        </w:rPr>
        <w:t>in</w:t>
      </w:r>
      <w:r>
        <w:rPr>
          <w:spacing w:val="40"/>
          <w:sz w:val="20"/>
        </w:rPr>
        <w:t xml:space="preserve"> </w:t>
      </w:r>
      <w:r>
        <w:rPr>
          <w:sz w:val="20"/>
        </w:rPr>
        <w:t>the</w:t>
      </w:r>
      <w:r>
        <w:rPr>
          <w:spacing w:val="40"/>
          <w:sz w:val="20"/>
        </w:rPr>
        <w:t xml:space="preserve"> </w:t>
      </w:r>
      <w:r>
        <w:rPr>
          <w:sz w:val="20"/>
        </w:rPr>
        <w:t>last</w:t>
      </w:r>
      <w:r>
        <w:rPr>
          <w:spacing w:val="40"/>
          <w:sz w:val="20"/>
        </w:rPr>
        <w:t xml:space="preserve"> </w:t>
      </w:r>
      <w:r>
        <w:rPr>
          <w:sz w:val="20"/>
        </w:rPr>
        <w:t>decade.</w:t>
      </w:r>
      <w:r>
        <w:rPr>
          <w:spacing w:val="40"/>
          <w:sz w:val="20"/>
        </w:rPr>
        <w:t xml:space="preserve"> </w:t>
      </w:r>
      <w:r>
        <w:rPr>
          <w:sz w:val="20"/>
        </w:rPr>
        <w:t>Commercially</w:t>
      </w:r>
      <w:r>
        <w:rPr>
          <w:spacing w:val="40"/>
          <w:sz w:val="20"/>
        </w:rPr>
        <w:t xml:space="preserve"> </w:t>
      </w:r>
      <w:r>
        <w:rPr>
          <w:sz w:val="20"/>
        </w:rPr>
        <w:t>available smartwatches</w:t>
      </w:r>
      <w:r>
        <w:rPr>
          <w:spacing w:val="40"/>
          <w:sz w:val="20"/>
        </w:rPr>
        <w:t xml:space="preserve"> </w:t>
      </w:r>
      <w:r>
        <w:rPr>
          <w:sz w:val="20"/>
        </w:rPr>
        <w:t>not</w:t>
      </w:r>
      <w:r>
        <w:rPr>
          <w:spacing w:val="40"/>
          <w:sz w:val="20"/>
        </w:rPr>
        <w:t xml:space="preserve"> </w:t>
      </w:r>
      <w:r>
        <w:rPr>
          <w:sz w:val="20"/>
        </w:rPr>
        <w:t>only</w:t>
      </w:r>
      <w:r>
        <w:rPr>
          <w:spacing w:val="40"/>
          <w:sz w:val="20"/>
        </w:rPr>
        <w:t xml:space="preserve"> </w:t>
      </w:r>
      <w:r>
        <w:rPr>
          <w:sz w:val="20"/>
        </w:rPr>
        <w:t>show</w:t>
      </w:r>
      <w:r>
        <w:rPr>
          <w:spacing w:val="40"/>
          <w:sz w:val="20"/>
        </w:rPr>
        <w:t xml:space="preserve"> </w:t>
      </w:r>
      <w:r>
        <w:rPr>
          <w:sz w:val="20"/>
        </w:rPr>
        <w:t>time,</w:t>
      </w:r>
      <w:r>
        <w:rPr>
          <w:spacing w:val="40"/>
          <w:sz w:val="20"/>
        </w:rPr>
        <w:t xml:space="preserve"> </w:t>
      </w:r>
      <w:r>
        <w:rPr>
          <w:sz w:val="20"/>
        </w:rPr>
        <w:t>month,</w:t>
      </w:r>
      <w:r>
        <w:rPr>
          <w:spacing w:val="40"/>
          <w:sz w:val="20"/>
        </w:rPr>
        <w:t xml:space="preserve"> </w:t>
      </w:r>
      <w:r>
        <w:rPr>
          <w:sz w:val="20"/>
        </w:rPr>
        <w:t>and</w:t>
      </w:r>
      <w:r>
        <w:rPr>
          <w:spacing w:val="40"/>
          <w:sz w:val="20"/>
        </w:rPr>
        <w:t xml:space="preserve"> </w:t>
      </w:r>
      <w:r>
        <w:rPr>
          <w:sz w:val="20"/>
        </w:rPr>
        <w:t>year</w:t>
      </w:r>
      <w:r>
        <w:rPr>
          <w:spacing w:val="40"/>
          <w:sz w:val="20"/>
        </w:rPr>
        <w:t xml:space="preserve"> </w:t>
      </w:r>
      <w:r>
        <w:rPr>
          <w:sz w:val="20"/>
        </w:rPr>
        <w:t>but also</w:t>
      </w:r>
      <w:r>
        <w:rPr>
          <w:spacing w:val="40"/>
          <w:sz w:val="20"/>
        </w:rPr>
        <w:t xml:space="preserve"> </w:t>
      </w:r>
      <w:r>
        <w:rPr>
          <w:sz w:val="20"/>
        </w:rPr>
        <w:t>have</w:t>
      </w:r>
      <w:r>
        <w:rPr>
          <w:spacing w:val="40"/>
          <w:sz w:val="20"/>
        </w:rPr>
        <w:t xml:space="preserve"> </w:t>
      </w:r>
      <w:r>
        <w:rPr>
          <w:sz w:val="20"/>
        </w:rPr>
        <w:t>many</w:t>
      </w:r>
      <w:r>
        <w:rPr>
          <w:spacing w:val="40"/>
          <w:sz w:val="20"/>
        </w:rPr>
        <w:t xml:space="preserve"> </w:t>
      </w:r>
      <w:r>
        <w:rPr>
          <w:sz w:val="20"/>
        </w:rPr>
        <w:t>other</w:t>
      </w:r>
      <w:r>
        <w:rPr>
          <w:spacing w:val="40"/>
          <w:sz w:val="20"/>
        </w:rPr>
        <w:t xml:space="preserve"> </w:t>
      </w:r>
      <w:r>
        <w:rPr>
          <w:sz w:val="20"/>
        </w:rPr>
        <w:t>modern</w:t>
      </w:r>
      <w:r>
        <w:rPr>
          <w:spacing w:val="40"/>
          <w:sz w:val="20"/>
        </w:rPr>
        <w:t xml:space="preserve"> </w:t>
      </w:r>
      <w:r>
        <w:rPr>
          <w:sz w:val="20"/>
        </w:rPr>
        <w:t>features,</w:t>
      </w:r>
      <w:r>
        <w:rPr>
          <w:spacing w:val="39"/>
          <w:sz w:val="20"/>
        </w:rPr>
        <w:t xml:space="preserve"> </w:t>
      </w:r>
      <w:r>
        <w:rPr>
          <w:sz w:val="20"/>
        </w:rPr>
        <w:t>such</w:t>
      </w:r>
      <w:r>
        <w:rPr>
          <w:spacing w:val="40"/>
          <w:sz w:val="20"/>
        </w:rPr>
        <w:t xml:space="preserve"> </w:t>
      </w:r>
      <w:r>
        <w:rPr>
          <w:sz w:val="20"/>
        </w:rPr>
        <w:t>as</w:t>
      </w:r>
      <w:r>
        <w:rPr>
          <w:spacing w:val="40"/>
          <w:sz w:val="20"/>
        </w:rPr>
        <w:t xml:space="preserve"> </w:t>
      </w:r>
      <w:r>
        <w:rPr>
          <w:sz w:val="20"/>
        </w:rPr>
        <w:t>Internet connectivity,</w:t>
      </w:r>
      <w:r>
        <w:rPr>
          <w:spacing w:val="34"/>
          <w:sz w:val="20"/>
        </w:rPr>
        <w:t xml:space="preserve"> </w:t>
      </w:r>
      <w:r>
        <w:rPr>
          <w:sz w:val="20"/>
        </w:rPr>
        <w:t>various</w:t>
      </w:r>
      <w:r>
        <w:rPr>
          <w:spacing w:val="36"/>
          <w:sz w:val="20"/>
        </w:rPr>
        <w:t xml:space="preserve"> </w:t>
      </w:r>
      <w:r>
        <w:rPr>
          <w:sz w:val="20"/>
        </w:rPr>
        <w:t>applications</w:t>
      </w:r>
      <w:r>
        <w:rPr>
          <w:spacing w:val="32"/>
          <w:sz w:val="20"/>
        </w:rPr>
        <w:t xml:space="preserve"> </w:t>
      </w:r>
      <w:r>
        <w:rPr>
          <w:sz w:val="20"/>
        </w:rPr>
        <w:t>support,</w:t>
      </w:r>
      <w:r>
        <w:rPr>
          <w:spacing w:val="33"/>
          <w:sz w:val="20"/>
        </w:rPr>
        <w:t xml:space="preserve"> </w:t>
      </w:r>
      <w:r>
        <w:rPr>
          <w:sz w:val="20"/>
        </w:rPr>
        <w:t>and</w:t>
      </w:r>
      <w:r>
        <w:rPr>
          <w:spacing w:val="34"/>
          <w:sz w:val="20"/>
        </w:rPr>
        <w:t xml:space="preserve"> </w:t>
      </w:r>
      <w:r>
        <w:rPr>
          <w:sz w:val="20"/>
        </w:rPr>
        <w:t>integrated sensors</w:t>
      </w:r>
      <w:r>
        <w:rPr>
          <w:spacing w:val="40"/>
          <w:sz w:val="20"/>
        </w:rPr>
        <w:t xml:space="preserve"> </w:t>
      </w:r>
      <w:r>
        <w:rPr>
          <w:sz w:val="20"/>
        </w:rPr>
        <w:t>for</w:t>
      </w:r>
      <w:r>
        <w:rPr>
          <w:spacing w:val="40"/>
          <w:sz w:val="20"/>
        </w:rPr>
        <w:t xml:space="preserve"> </w:t>
      </w:r>
      <w:r>
        <w:rPr>
          <w:sz w:val="20"/>
        </w:rPr>
        <w:t>wellness.</w:t>
      </w:r>
      <w:r>
        <w:rPr>
          <w:spacing w:val="40"/>
          <w:sz w:val="20"/>
        </w:rPr>
        <w:t xml:space="preserve"> </w:t>
      </w:r>
      <w:r>
        <w:rPr>
          <w:sz w:val="20"/>
        </w:rPr>
        <w:t>These</w:t>
      </w:r>
      <w:r>
        <w:rPr>
          <w:spacing w:val="40"/>
          <w:sz w:val="20"/>
        </w:rPr>
        <w:t xml:space="preserve"> </w:t>
      </w:r>
      <w:r>
        <w:rPr>
          <w:sz w:val="20"/>
        </w:rPr>
        <w:t>sensors</w:t>
      </w:r>
      <w:r>
        <w:rPr>
          <w:spacing w:val="40"/>
          <w:sz w:val="20"/>
        </w:rPr>
        <w:t xml:space="preserve"> </w:t>
      </w:r>
      <w:r>
        <w:rPr>
          <w:sz w:val="20"/>
        </w:rPr>
        <w:t>can</w:t>
      </w:r>
      <w:r>
        <w:rPr>
          <w:spacing w:val="40"/>
          <w:sz w:val="20"/>
        </w:rPr>
        <w:t xml:space="preserve"> </w:t>
      </w:r>
      <w:r>
        <w:rPr>
          <w:sz w:val="20"/>
        </w:rPr>
        <w:t>be</w:t>
      </w:r>
      <w:r>
        <w:rPr>
          <w:spacing w:val="40"/>
          <w:sz w:val="20"/>
        </w:rPr>
        <w:t xml:space="preserve"> </w:t>
      </w:r>
      <w:r>
        <w:rPr>
          <w:sz w:val="20"/>
        </w:rPr>
        <w:t>defined</w:t>
      </w:r>
      <w:r>
        <w:rPr>
          <w:spacing w:val="40"/>
          <w:sz w:val="20"/>
        </w:rPr>
        <w:t xml:space="preserve"> </w:t>
      </w:r>
      <w:r>
        <w:rPr>
          <w:sz w:val="20"/>
        </w:rPr>
        <w:t>as human</w:t>
      </w:r>
      <w:r>
        <w:rPr>
          <w:spacing w:val="40"/>
          <w:sz w:val="20"/>
        </w:rPr>
        <w:t xml:space="preserve"> </w:t>
      </w:r>
      <w:r>
        <w:rPr>
          <w:sz w:val="20"/>
        </w:rPr>
        <w:t>biomarkers</w:t>
      </w:r>
      <w:r>
        <w:rPr>
          <w:spacing w:val="40"/>
          <w:sz w:val="20"/>
        </w:rPr>
        <w:t xml:space="preserve"> </w:t>
      </w:r>
      <w:r>
        <w:rPr>
          <w:sz w:val="20"/>
        </w:rPr>
        <w:t>that</w:t>
      </w:r>
      <w:r>
        <w:rPr>
          <w:spacing w:val="40"/>
          <w:sz w:val="20"/>
        </w:rPr>
        <w:t xml:space="preserve"> </w:t>
      </w:r>
      <w:r>
        <w:rPr>
          <w:sz w:val="20"/>
        </w:rPr>
        <w:t>can</w:t>
      </w:r>
      <w:r>
        <w:rPr>
          <w:spacing w:val="40"/>
          <w:sz w:val="20"/>
        </w:rPr>
        <w:t xml:space="preserve"> </w:t>
      </w:r>
      <w:r>
        <w:rPr>
          <w:sz w:val="20"/>
        </w:rPr>
        <w:t>measure</w:t>
      </w:r>
      <w:r>
        <w:rPr>
          <w:spacing w:val="40"/>
          <w:sz w:val="20"/>
        </w:rPr>
        <w:t xml:space="preserve"> </w:t>
      </w:r>
      <w:r>
        <w:rPr>
          <w:sz w:val="20"/>
        </w:rPr>
        <w:t>the</w:t>
      </w:r>
      <w:r>
        <w:rPr>
          <w:spacing w:val="40"/>
          <w:sz w:val="20"/>
        </w:rPr>
        <w:t xml:space="preserve"> </w:t>
      </w:r>
      <w:r>
        <w:rPr>
          <w:sz w:val="20"/>
        </w:rPr>
        <w:t>heart</w:t>
      </w:r>
      <w:r>
        <w:rPr>
          <w:spacing w:val="40"/>
          <w:sz w:val="20"/>
        </w:rPr>
        <w:t xml:space="preserve"> </w:t>
      </w:r>
      <w:r>
        <w:rPr>
          <w:sz w:val="20"/>
        </w:rPr>
        <w:t>rate,</w:t>
      </w:r>
      <w:r>
        <w:rPr>
          <w:spacing w:val="80"/>
          <w:sz w:val="20"/>
        </w:rPr>
        <w:t xml:space="preserve"> </w:t>
      </w:r>
      <w:r>
        <w:rPr>
          <w:sz w:val="20"/>
        </w:rPr>
        <w:t>temperature,</w:t>
      </w:r>
      <w:r>
        <w:rPr>
          <w:spacing w:val="40"/>
          <w:sz w:val="20"/>
        </w:rPr>
        <w:t xml:space="preserve"> </w:t>
      </w:r>
      <w:r>
        <w:rPr>
          <w:sz w:val="20"/>
        </w:rPr>
        <w:t>oxygen</w:t>
      </w:r>
      <w:r>
        <w:rPr>
          <w:spacing w:val="40"/>
          <w:sz w:val="20"/>
        </w:rPr>
        <w:t xml:space="preserve"> </w:t>
      </w:r>
      <w:r>
        <w:rPr>
          <w:sz w:val="20"/>
        </w:rPr>
        <w:t>saturation</w:t>
      </w:r>
      <w:r>
        <w:rPr>
          <w:spacing w:val="40"/>
          <w:sz w:val="20"/>
        </w:rPr>
        <w:t xml:space="preserve"> </w:t>
      </w:r>
      <w:r>
        <w:rPr>
          <w:sz w:val="20"/>
        </w:rPr>
        <w:t>in</w:t>
      </w:r>
      <w:r>
        <w:rPr>
          <w:spacing w:val="40"/>
          <w:sz w:val="20"/>
        </w:rPr>
        <w:t xml:space="preserve"> </w:t>
      </w:r>
      <w:r>
        <w:rPr>
          <w:sz w:val="20"/>
        </w:rPr>
        <w:t>the</w:t>
      </w:r>
      <w:r>
        <w:rPr>
          <w:spacing w:val="40"/>
          <w:sz w:val="20"/>
        </w:rPr>
        <w:t xml:space="preserve"> </w:t>
      </w:r>
      <w:r>
        <w:rPr>
          <w:sz w:val="20"/>
        </w:rPr>
        <w:t>blood,</w:t>
      </w:r>
      <w:r>
        <w:rPr>
          <w:spacing w:val="40"/>
          <w:sz w:val="20"/>
        </w:rPr>
        <w:t xml:space="preserve"> </w:t>
      </w:r>
      <w:r>
        <w:rPr>
          <w:sz w:val="20"/>
        </w:rPr>
        <w:t>and</w:t>
      </w:r>
      <w:r>
        <w:rPr>
          <w:spacing w:val="40"/>
          <w:sz w:val="20"/>
        </w:rPr>
        <w:t xml:space="preserve"> </w:t>
      </w:r>
      <w:r>
        <w:rPr>
          <w:sz w:val="20"/>
        </w:rPr>
        <w:t>blood pressure. These measurements are sometimes accurate and certified by the US Food and Drug Administration (FDA). A</w:t>
      </w:r>
      <w:r>
        <w:rPr>
          <w:spacing w:val="40"/>
          <w:sz w:val="20"/>
        </w:rPr>
        <w:t xml:space="preserve"> </w:t>
      </w:r>
      <w:r>
        <w:rPr>
          <w:sz w:val="20"/>
        </w:rPr>
        <w:t>thorough</w:t>
      </w:r>
      <w:r>
        <w:rPr>
          <w:spacing w:val="40"/>
          <w:sz w:val="20"/>
        </w:rPr>
        <w:t xml:space="preserve"> </w:t>
      </w:r>
      <w:r>
        <w:rPr>
          <w:sz w:val="20"/>
        </w:rPr>
        <w:t>investigation</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latest</w:t>
      </w:r>
      <w:r>
        <w:rPr>
          <w:spacing w:val="40"/>
          <w:sz w:val="20"/>
        </w:rPr>
        <w:t xml:space="preserve"> </w:t>
      </w:r>
      <w:r>
        <w:rPr>
          <w:sz w:val="20"/>
        </w:rPr>
        <w:t>(by</w:t>
      </w:r>
      <w:r>
        <w:rPr>
          <w:spacing w:val="40"/>
          <w:sz w:val="20"/>
        </w:rPr>
        <w:t xml:space="preserve"> </w:t>
      </w:r>
      <w:r>
        <w:rPr>
          <w:sz w:val="20"/>
        </w:rPr>
        <w:t>priority)</w:t>
      </w:r>
      <w:r>
        <w:rPr>
          <w:spacing w:val="80"/>
          <w:sz w:val="20"/>
        </w:rPr>
        <w:t xml:space="preserve"> </w:t>
      </w:r>
      <w:r>
        <w:rPr>
          <w:sz w:val="20"/>
        </w:rPr>
        <w:t>developments</w:t>
      </w:r>
      <w:r>
        <w:rPr>
          <w:spacing w:val="40"/>
          <w:sz w:val="20"/>
        </w:rPr>
        <w:t xml:space="preserve"> </w:t>
      </w:r>
      <w:r>
        <w:rPr>
          <w:sz w:val="20"/>
        </w:rPr>
        <w:t>and</w:t>
      </w:r>
      <w:r>
        <w:rPr>
          <w:spacing w:val="40"/>
          <w:sz w:val="20"/>
        </w:rPr>
        <w:t xml:space="preserve"> </w:t>
      </w:r>
      <w:r>
        <w:rPr>
          <w:sz w:val="20"/>
        </w:rPr>
        <w:t>literature</w:t>
      </w:r>
      <w:r>
        <w:rPr>
          <w:spacing w:val="40"/>
          <w:sz w:val="20"/>
        </w:rPr>
        <w:t xml:space="preserve"> </w:t>
      </w:r>
      <w:r>
        <w:rPr>
          <w:sz w:val="20"/>
        </w:rPr>
        <w:t>concerning</w:t>
      </w:r>
      <w:r>
        <w:rPr>
          <w:spacing w:val="40"/>
          <w:sz w:val="20"/>
        </w:rPr>
        <w:t xml:space="preserve"> </w:t>
      </w:r>
      <w:r>
        <w:rPr>
          <w:sz w:val="20"/>
        </w:rPr>
        <w:t>stress</w:t>
      </w:r>
      <w:r>
        <w:rPr>
          <w:spacing w:val="40"/>
          <w:sz w:val="20"/>
        </w:rPr>
        <w:t xml:space="preserve"> </w:t>
      </w:r>
      <w:r>
        <w:rPr>
          <w:sz w:val="20"/>
        </w:rPr>
        <w:t>detection, response, and measurement was conducted using a holistic</w:t>
      </w:r>
    </w:p>
    <w:p w14:paraId="3390263B">
      <w:pPr>
        <w:spacing w:after="0" w:line="240" w:lineRule="auto"/>
        <w:jc w:val="right"/>
        <w:rPr>
          <w:sz w:val="20"/>
        </w:rPr>
        <w:sectPr>
          <w:type w:val="continuous"/>
          <w:pgSz w:w="11520" w:h="15670"/>
          <w:pgMar w:top="240" w:right="360" w:bottom="1100" w:left="360" w:header="0" w:footer="906" w:gutter="0"/>
          <w:cols w:equalWidth="0" w:num="2">
            <w:col w:w="5209" w:space="40"/>
            <w:col w:w="5551"/>
          </w:cols>
        </w:sectPr>
      </w:pPr>
    </w:p>
    <w:p w14:paraId="52B46B3B">
      <w:pPr>
        <w:pStyle w:val="6"/>
        <w:spacing w:before="65"/>
        <w:jc w:val="left"/>
        <w:rPr>
          <w:sz w:val="20"/>
        </w:rPr>
      </w:pPr>
    </w:p>
    <w:p w14:paraId="3A736FE7">
      <w:pPr>
        <w:pStyle w:val="6"/>
        <w:spacing w:after="0"/>
        <w:jc w:val="left"/>
        <w:rPr>
          <w:sz w:val="20"/>
        </w:rPr>
        <w:sectPr>
          <w:headerReference r:id="rId13" w:type="default"/>
          <w:footerReference r:id="rId14" w:type="default"/>
          <w:pgSz w:w="11520" w:h="15670"/>
          <w:pgMar w:top="900" w:right="360" w:bottom="1100" w:left="360" w:header="0" w:footer="906" w:gutter="0"/>
          <w:cols w:space="720" w:num="1"/>
        </w:sectPr>
      </w:pPr>
    </w:p>
    <w:p w14:paraId="2E651941">
      <w:pPr>
        <w:spacing w:before="92" w:line="240" w:lineRule="auto"/>
        <w:ind w:left="380" w:right="1" w:firstLine="0"/>
        <w:jc w:val="both"/>
        <w:rPr>
          <w:sz w:val="20"/>
        </w:rPr>
      </w:pPr>
      <w:r>
        <w:rPr>
          <w:sz w:val="20"/>
        </w:rPr>
        <w:t>approach. Common and uncommon biomarkers, sensors, devices, methods, and technologies have been explored. Research has also been conducted at another (medical)</w:t>
      </w:r>
      <w:r>
        <w:rPr>
          <w:spacing w:val="40"/>
          <w:sz w:val="20"/>
        </w:rPr>
        <w:t xml:space="preserve"> </w:t>
      </w:r>
      <w:r>
        <w:rPr>
          <w:sz w:val="20"/>
        </w:rPr>
        <w:t>level, for example, in human secretions (related to the</w:t>
      </w:r>
      <w:r>
        <w:rPr>
          <w:spacing w:val="80"/>
          <w:sz w:val="20"/>
        </w:rPr>
        <w:t xml:space="preserve"> </w:t>
      </w:r>
      <w:r>
        <w:rPr>
          <w:sz w:val="20"/>
        </w:rPr>
        <w:t>stress substances of these secretions), hand tremors, body posture, eye dynamics, and sensors that respond to and measure all of these elements. This review is a synthesis- correlating product of such information. Furthermore, the prevailing methods of data analysis and classification as well as their transfer and transmission methods are highlighted. Several sources have been used to prove various cases and points. As for essential concepts and historical stages in the study of stress, older articles, books with significant impacts, and sources of sources were also used. Therefore, a broader, more complete, and up-to-date view with various options, tools, and methods was</w:t>
      </w:r>
      <w:r>
        <w:rPr>
          <w:spacing w:val="40"/>
          <w:sz w:val="20"/>
        </w:rPr>
        <w:t xml:space="preserve"> </w:t>
      </w:r>
      <w:r>
        <w:rPr>
          <w:sz w:val="20"/>
        </w:rPr>
        <w:t>provided. This review intends to identify innovative, unexplored, and underexplored areas in this field that can optimize stress detection and measurement and introduce new ideas and research horizons. Suggestions, directions, and estimations are also provided.</w:t>
      </w:r>
    </w:p>
    <w:p w14:paraId="71B06BB5">
      <w:pPr>
        <w:spacing w:before="17" w:line="240" w:lineRule="auto"/>
        <w:ind w:left="380" w:right="1" w:firstLine="195"/>
        <w:jc w:val="both"/>
        <w:rPr>
          <w:sz w:val="20"/>
        </w:rPr>
      </w:pPr>
      <w:r>
        <w:rPr>
          <w:sz w:val="20"/>
        </w:rPr>
        <w:t>The</w:t>
      </w:r>
      <w:r>
        <w:rPr>
          <w:spacing w:val="-7"/>
          <w:sz w:val="20"/>
        </w:rPr>
        <w:t xml:space="preserve"> </w:t>
      </w:r>
      <w:r>
        <w:rPr>
          <w:sz w:val="20"/>
        </w:rPr>
        <w:t>remainder</w:t>
      </w:r>
      <w:r>
        <w:rPr>
          <w:spacing w:val="-9"/>
          <w:sz w:val="20"/>
        </w:rPr>
        <w:t xml:space="preserve"> </w:t>
      </w:r>
      <w:r>
        <w:rPr>
          <w:sz w:val="20"/>
        </w:rPr>
        <w:t>of</w:t>
      </w:r>
      <w:r>
        <w:rPr>
          <w:spacing w:val="-10"/>
          <w:sz w:val="20"/>
        </w:rPr>
        <w:t xml:space="preserve"> </w:t>
      </w:r>
      <w:r>
        <w:rPr>
          <w:sz w:val="20"/>
        </w:rPr>
        <w:t>this</w:t>
      </w:r>
      <w:r>
        <w:rPr>
          <w:spacing w:val="-7"/>
          <w:sz w:val="20"/>
        </w:rPr>
        <w:t xml:space="preserve"> </w:t>
      </w:r>
      <w:r>
        <w:rPr>
          <w:sz w:val="20"/>
        </w:rPr>
        <w:t>paper</w:t>
      </w:r>
      <w:r>
        <w:rPr>
          <w:spacing w:val="-9"/>
          <w:sz w:val="20"/>
        </w:rPr>
        <w:t xml:space="preserve"> </w:t>
      </w:r>
      <w:r>
        <w:rPr>
          <w:sz w:val="20"/>
        </w:rPr>
        <w:t>is</w:t>
      </w:r>
      <w:r>
        <w:rPr>
          <w:spacing w:val="-6"/>
          <w:sz w:val="20"/>
        </w:rPr>
        <w:t xml:space="preserve"> </w:t>
      </w:r>
      <w:r>
        <w:rPr>
          <w:sz w:val="20"/>
        </w:rPr>
        <w:t>organized</w:t>
      </w:r>
      <w:r>
        <w:rPr>
          <w:spacing w:val="-8"/>
          <w:sz w:val="20"/>
        </w:rPr>
        <w:t xml:space="preserve"> </w:t>
      </w:r>
      <w:r>
        <w:rPr>
          <w:sz w:val="20"/>
        </w:rPr>
        <w:t>as</w:t>
      </w:r>
      <w:r>
        <w:rPr>
          <w:spacing w:val="-6"/>
          <w:sz w:val="20"/>
        </w:rPr>
        <w:t xml:space="preserve"> </w:t>
      </w:r>
      <w:r>
        <w:rPr>
          <w:sz w:val="20"/>
        </w:rPr>
        <w:t>follows.</w:t>
      </w:r>
      <w:r>
        <w:rPr>
          <w:spacing w:val="-8"/>
          <w:sz w:val="20"/>
        </w:rPr>
        <w:t xml:space="preserve"> </w:t>
      </w:r>
      <w:r>
        <w:rPr>
          <w:sz w:val="20"/>
        </w:rPr>
        <w:t>In</w:t>
      </w:r>
      <w:r>
        <w:rPr>
          <w:spacing w:val="-8"/>
          <w:sz w:val="20"/>
        </w:rPr>
        <w:t xml:space="preserve"> </w:t>
      </w:r>
      <w:r>
        <w:rPr>
          <w:sz w:val="20"/>
        </w:rPr>
        <w:t>the next</w:t>
      </w:r>
      <w:r>
        <w:rPr>
          <w:spacing w:val="-9"/>
          <w:sz w:val="20"/>
        </w:rPr>
        <w:t xml:space="preserve"> </w:t>
      </w:r>
      <w:r>
        <w:rPr>
          <w:sz w:val="20"/>
        </w:rPr>
        <w:t>section,</w:t>
      </w:r>
      <w:r>
        <w:rPr>
          <w:spacing w:val="-7"/>
          <w:sz w:val="20"/>
        </w:rPr>
        <w:t xml:space="preserve"> </w:t>
      </w:r>
      <w:r>
        <w:rPr>
          <w:sz w:val="20"/>
        </w:rPr>
        <w:t>various</w:t>
      </w:r>
      <w:r>
        <w:rPr>
          <w:spacing w:val="-6"/>
          <w:sz w:val="20"/>
        </w:rPr>
        <w:t xml:space="preserve"> </w:t>
      </w:r>
      <w:r>
        <w:rPr>
          <w:sz w:val="20"/>
        </w:rPr>
        <w:t>stress-related</w:t>
      </w:r>
      <w:r>
        <w:rPr>
          <w:spacing w:val="-8"/>
          <w:sz w:val="20"/>
        </w:rPr>
        <w:t xml:space="preserve"> </w:t>
      </w:r>
      <w:r>
        <w:rPr>
          <w:sz w:val="20"/>
        </w:rPr>
        <w:t>factors</w:t>
      </w:r>
      <w:r>
        <w:rPr>
          <w:spacing w:val="-5"/>
          <w:sz w:val="20"/>
        </w:rPr>
        <w:t xml:space="preserve"> </w:t>
      </w:r>
      <w:r>
        <w:rPr>
          <w:sz w:val="20"/>
        </w:rPr>
        <w:t>that</w:t>
      </w:r>
      <w:r>
        <w:rPr>
          <w:spacing w:val="-9"/>
          <w:sz w:val="20"/>
        </w:rPr>
        <w:t xml:space="preserve"> </w:t>
      </w:r>
      <w:r>
        <w:rPr>
          <w:sz w:val="20"/>
        </w:rPr>
        <w:t>could</w:t>
      </w:r>
      <w:r>
        <w:rPr>
          <w:spacing w:val="-8"/>
          <w:sz w:val="20"/>
        </w:rPr>
        <w:t xml:space="preserve"> </w:t>
      </w:r>
      <w:r>
        <w:rPr>
          <w:sz w:val="20"/>
        </w:rPr>
        <w:t>be</w:t>
      </w:r>
      <w:r>
        <w:rPr>
          <w:spacing w:val="-7"/>
          <w:sz w:val="20"/>
        </w:rPr>
        <w:t xml:space="preserve"> </w:t>
      </w:r>
      <w:r>
        <w:rPr>
          <w:sz w:val="20"/>
        </w:rPr>
        <w:t>used for stress detection are discussed. Section III presents a detailed description of commercially and scientifically available stress detection technologies, and various body measurement points and methodologies are described. The manner</w:t>
      </w:r>
      <w:r>
        <w:rPr>
          <w:spacing w:val="-2"/>
          <w:sz w:val="20"/>
        </w:rPr>
        <w:t xml:space="preserve"> </w:t>
      </w:r>
      <w:r>
        <w:rPr>
          <w:sz w:val="20"/>
        </w:rPr>
        <w:t>in which these measurements</w:t>
      </w:r>
      <w:r>
        <w:rPr>
          <w:spacing w:val="-2"/>
          <w:sz w:val="20"/>
        </w:rPr>
        <w:t xml:space="preserve"> </w:t>
      </w:r>
      <w:r>
        <w:rPr>
          <w:sz w:val="20"/>
        </w:rPr>
        <w:t>were collected from a networking perspective is presented in Section IV. Various data analysis methods are described in Section V. A discussion and overall conclusions are provided in Sections VI and VII, together with a general proposal for the most preferable solution.</w:t>
      </w:r>
    </w:p>
    <w:p w14:paraId="7B4BC0D7">
      <w:pPr>
        <w:pStyle w:val="6"/>
        <w:spacing w:before="4"/>
        <w:jc w:val="left"/>
        <w:rPr>
          <w:sz w:val="20"/>
        </w:rPr>
      </w:pPr>
    </w:p>
    <w:p w14:paraId="09C55889">
      <w:pPr>
        <w:pStyle w:val="3"/>
        <w:numPr>
          <w:ilvl w:val="0"/>
          <w:numId w:val="2"/>
        </w:numPr>
        <w:tabs>
          <w:tab w:val="left" w:pos="579"/>
        </w:tabs>
        <w:spacing w:before="0" w:after="0" w:line="240" w:lineRule="auto"/>
        <w:ind w:left="579" w:right="0" w:hanging="199"/>
        <w:jc w:val="left"/>
      </w:pPr>
      <w:bookmarkStart w:id="0" w:name="II. STRESS RELATED FACTORS"/>
      <w:bookmarkEnd w:id="0"/>
      <w:r>
        <w:rPr>
          <w:color w:val="00619B"/>
        </w:rPr>
        <w:t>STRESS</w:t>
      </w:r>
      <w:r>
        <w:rPr>
          <w:color w:val="00619B"/>
          <w:spacing w:val="-8"/>
        </w:rPr>
        <w:t xml:space="preserve"> </w:t>
      </w:r>
      <w:r>
        <w:rPr>
          <w:color w:val="00619B"/>
        </w:rPr>
        <w:t>RELATED</w:t>
      </w:r>
      <w:r>
        <w:rPr>
          <w:color w:val="00619B"/>
          <w:spacing w:val="-10"/>
        </w:rPr>
        <w:t xml:space="preserve"> </w:t>
      </w:r>
      <w:r>
        <w:rPr>
          <w:color w:val="00619B"/>
          <w:spacing w:val="-2"/>
        </w:rPr>
        <w:t>FACTORS</w:t>
      </w:r>
    </w:p>
    <w:p w14:paraId="0778C620">
      <w:pPr>
        <w:pStyle w:val="6"/>
        <w:spacing w:before="46"/>
        <w:jc w:val="left"/>
        <w:rPr>
          <w:rFonts w:ascii="Arial"/>
          <w:b/>
          <w:sz w:val="18"/>
        </w:rPr>
      </w:pPr>
    </w:p>
    <w:p w14:paraId="3F42CBAB">
      <w:pPr>
        <w:pStyle w:val="9"/>
        <w:numPr>
          <w:ilvl w:val="1"/>
          <w:numId w:val="2"/>
        </w:numPr>
        <w:tabs>
          <w:tab w:val="left" w:pos="609"/>
        </w:tabs>
        <w:spacing w:before="0" w:after="0" w:line="240" w:lineRule="auto"/>
        <w:ind w:left="609" w:right="0" w:hanging="229"/>
        <w:jc w:val="left"/>
        <w:rPr>
          <w:rFonts w:ascii="Arial"/>
          <w:b/>
          <w:i/>
          <w:sz w:val="18"/>
        </w:rPr>
      </w:pPr>
      <w:r>
        <w:rPr>
          <w:rFonts w:ascii="Arial"/>
          <w:b/>
          <w:i/>
          <w:color w:val="57585B"/>
          <w:sz w:val="18"/>
        </w:rPr>
        <w:t>BIOLOGICAL</w:t>
      </w:r>
      <w:r>
        <w:rPr>
          <w:rFonts w:ascii="Arial"/>
          <w:b/>
          <w:i/>
          <w:color w:val="57585B"/>
          <w:spacing w:val="-9"/>
          <w:sz w:val="18"/>
        </w:rPr>
        <w:t xml:space="preserve"> </w:t>
      </w:r>
      <w:r>
        <w:rPr>
          <w:rFonts w:ascii="Arial"/>
          <w:b/>
          <w:i/>
          <w:color w:val="57585B"/>
          <w:sz w:val="18"/>
        </w:rPr>
        <w:t>SIGNAL</w:t>
      </w:r>
      <w:r>
        <w:rPr>
          <w:rFonts w:ascii="Arial"/>
          <w:b/>
          <w:i/>
          <w:color w:val="57585B"/>
          <w:spacing w:val="-7"/>
          <w:sz w:val="18"/>
        </w:rPr>
        <w:t xml:space="preserve"> </w:t>
      </w:r>
      <w:r>
        <w:rPr>
          <w:rFonts w:ascii="Arial"/>
          <w:b/>
          <w:i/>
          <w:color w:val="57585B"/>
          <w:spacing w:val="-2"/>
          <w:sz w:val="18"/>
        </w:rPr>
        <w:t>MEASUREMENTS</w:t>
      </w:r>
    </w:p>
    <w:p w14:paraId="3B8451A5">
      <w:pPr>
        <w:spacing w:before="11" w:line="240" w:lineRule="auto"/>
        <w:ind w:left="380" w:right="0" w:firstLine="0"/>
        <w:jc w:val="both"/>
        <w:rPr>
          <w:sz w:val="20"/>
        </w:rPr>
      </w:pPr>
      <w:r>
        <w:rPr>
          <w:sz w:val="20"/>
        </w:rPr>
        <w:t>Detecting stress in real time and analyzing biosignals from wearable devices in everyday</w:t>
      </w:r>
      <w:r>
        <w:rPr>
          <w:spacing w:val="-1"/>
          <w:sz w:val="20"/>
        </w:rPr>
        <w:t xml:space="preserve"> </w:t>
      </w:r>
      <w:r>
        <w:rPr>
          <w:sz w:val="20"/>
        </w:rPr>
        <w:t xml:space="preserve">life – routine–are challenging tasks. This task becomes easier in controlled environments </w:t>
      </w:r>
      <w:r>
        <w:rPr>
          <w:spacing w:val="-2"/>
          <w:sz w:val="20"/>
        </w:rPr>
        <w:t>(for</w:t>
      </w:r>
      <w:r>
        <w:rPr>
          <w:spacing w:val="-4"/>
          <w:sz w:val="20"/>
        </w:rPr>
        <w:t xml:space="preserve"> </w:t>
      </w:r>
      <w:r>
        <w:rPr>
          <w:spacing w:val="-2"/>
          <w:sz w:val="20"/>
        </w:rPr>
        <w:t>example, in medical</w:t>
      </w:r>
      <w:r>
        <w:rPr>
          <w:spacing w:val="-3"/>
          <w:sz w:val="20"/>
        </w:rPr>
        <w:t xml:space="preserve"> </w:t>
      </w:r>
      <w:r>
        <w:rPr>
          <w:spacing w:val="-2"/>
          <w:sz w:val="20"/>
        </w:rPr>
        <w:t>laboratories), especially when</w:t>
      </w:r>
      <w:r>
        <w:rPr>
          <w:spacing w:val="-3"/>
          <w:sz w:val="20"/>
        </w:rPr>
        <w:t xml:space="preserve"> </w:t>
      </w:r>
      <w:r>
        <w:rPr>
          <w:spacing w:val="-2"/>
          <w:sz w:val="20"/>
        </w:rPr>
        <w:t>blood analysis is possible together</w:t>
      </w:r>
      <w:r>
        <w:rPr>
          <w:spacing w:val="-3"/>
          <w:sz w:val="20"/>
        </w:rPr>
        <w:t xml:space="preserve"> </w:t>
      </w:r>
      <w:r>
        <w:rPr>
          <w:spacing w:val="-2"/>
          <w:sz w:val="20"/>
        </w:rPr>
        <w:t>with other</w:t>
      </w:r>
      <w:r>
        <w:rPr>
          <w:spacing w:val="-4"/>
          <w:sz w:val="20"/>
        </w:rPr>
        <w:t xml:space="preserve"> </w:t>
      </w:r>
      <w:r>
        <w:rPr>
          <w:spacing w:val="-2"/>
          <w:sz w:val="20"/>
        </w:rPr>
        <w:t xml:space="preserve">specialized laboratory </w:t>
      </w:r>
      <w:r>
        <w:rPr>
          <w:sz w:val="20"/>
        </w:rPr>
        <w:t>methods.</w:t>
      </w:r>
      <w:r>
        <w:rPr>
          <w:spacing w:val="-4"/>
          <w:sz w:val="20"/>
        </w:rPr>
        <w:t xml:space="preserve"> </w:t>
      </w:r>
      <w:r>
        <w:rPr>
          <w:sz w:val="20"/>
        </w:rPr>
        <w:t>On</w:t>
      </w:r>
      <w:r>
        <w:rPr>
          <w:spacing w:val="-4"/>
          <w:sz w:val="20"/>
        </w:rPr>
        <w:t xml:space="preserve"> </w:t>
      </w:r>
      <w:r>
        <w:rPr>
          <w:sz w:val="20"/>
        </w:rPr>
        <w:t>the</w:t>
      </w:r>
      <w:r>
        <w:rPr>
          <w:spacing w:val="-7"/>
          <w:sz w:val="20"/>
        </w:rPr>
        <w:t xml:space="preserve"> </w:t>
      </w:r>
      <w:r>
        <w:rPr>
          <w:sz w:val="20"/>
        </w:rPr>
        <w:t>other</w:t>
      </w:r>
      <w:r>
        <w:rPr>
          <w:spacing w:val="-5"/>
          <w:sz w:val="20"/>
        </w:rPr>
        <w:t xml:space="preserve"> </w:t>
      </w:r>
      <w:r>
        <w:rPr>
          <w:sz w:val="20"/>
        </w:rPr>
        <w:t>hand</w:t>
      </w:r>
      <w:r>
        <w:rPr>
          <w:spacing w:val="-8"/>
          <w:sz w:val="20"/>
        </w:rPr>
        <w:t xml:space="preserve"> </w:t>
      </w:r>
      <w:r>
        <w:rPr>
          <w:sz w:val="20"/>
        </w:rPr>
        <w:t>side,</w:t>
      </w:r>
      <w:r>
        <w:rPr>
          <w:spacing w:val="-4"/>
          <w:sz w:val="20"/>
        </w:rPr>
        <w:t xml:space="preserve"> </w:t>
      </w:r>
      <w:r>
        <w:rPr>
          <w:sz w:val="20"/>
        </w:rPr>
        <w:t>in</w:t>
      </w:r>
      <w:r>
        <w:rPr>
          <w:spacing w:val="-4"/>
          <w:sz w:val="20"/>
        </w:rPr>
        <w:t xml:space="preserve"> </w:t>
      </w:r>
      <w:r>
        <w:rPr>
          <w:sz w:val="20"/>
        </w:rPr>
        <w:t>the</w:t>
      </w:r>
      <w:r>
        <w:rPr>
          <w:spacing w:val="-7"/>
          <w:sz w:val="20"/>
        </w:rPr>
        <w:t xml:space="preserve"> </w:t>
      </w:r>
      <w:r>
        <w:rPr>
          <w:sz w:val="20"/>
        </w:rPr>
        <w:t>last</w:t>
      </w:r>
      <w:r>
        <w:rPr>
          <w:spacing w:val="-4"/>
          <w:sz w:val="20"/>
        </w:rPr>
        <w:t xml:space="preserve"> </w:t>
      </w:r>
      <w:r>
        <w:rPr>
          <w:sz w:val="20"/>
        </w:rPr>
        <w:t>years,</w:t>
      </w:r>
      <w:r>
        <w:rPr>
          <w:spacing w:val="-4"/>
          <w:sz w:val="20"/>
        </w:rPr>
        <w:t xml:space="preserve"> </w:t>
      </w:r>
      <w:r>
        <w:rPr>
          <w:sz w:val="20"/>
        </w:rPr>
        <w:t>out-of-lab detection of stress is also of equal importance and the technological advances of wearables assisting in detecting stress are enormous [15].</w:t>
      </w:r>
    </w:p>
    <w:p w14:paraId="1CA80D32">
      <w:pPr>
        <w:spacing w:before="0" w:line="242" w:lineRule="auto"/>
        <w:ind w:left="380" w:right="0" w:firstLine="195"/>
        <w:jc w:val="both"/>
        <w:rPr>
          <w:sz w:val="20"/>
        </w:rPr>
      </w:pPr>
      <w:r>
        <w:rPr>
          <w:sz w:val="20"/>
        </w:rPr>
        <w:t>The autonomic nervous system (ANS) responds to stress [16],</w:t>
      </w:r>
      <w:r>
        <w:rPr>
          <w:spacing w:val="-12"/>
          <w:sz w:val="20"/>
        </w:rPr>
        <w:t xml:space="preserve"> </w:t>
      </w:r>
      <w:r>
        <w:rPr>
          <w:sz w:val="20"/>
        </w:rPr>
        <w:t>[17].</w:t>
      </w:r>
      <w:r>
        <w:rPr>
          <w:spacing w:val="-9"/>
          <w:sz w:val="20"/>
        </w:rPr>
        <w:t xml:space="preserve"> </w:t>
      </w:r>
      <w:r>
        <w:rPr>
          <w:sz w:val="20"/>
        </w:rPr>
        <w:t>It</w:t>
      </w:r>
      <w:r>
        <w:rPr>
          <w:spacing w:val="-10"/>
          <w:sz w:val="20"/>
        </w:rPr>
        <w:t xml:space="preserve"> </w:t>
      </w:r>
      <w:r>
        <w:rPr>
          <w:sz w:val="20"/>
        </w:rPr>
        <w:t>has</w:t>
      </w:r>
      <w:r>
        <w:rPr>
          <w:spacing w:val="-7"/>
          <w:sz w:val="20"/>
        </w:rPr>
        <w:t xml:space="preserve"> </w:t>
      </w:r>
      <w:r>
        <w:rPr>
          <w:sz w:val="20"/>
        </w:rPr>
        <w:t>also</w:t>
      </w:r>
      <w:r>
        <w:rPr>
          <w:spacing w:val="-9"/>
          <w:sz w:val="20"/>
        </w:rPr>
        <w:t xml:space="preserve"> </w:t>
      </w:r>
      <w:r>
        <w:rPr>
          <w:sz w:val="20"/>
        </w:rPr>
        <w:t>been</w:t>
      </w:r>
      <w:r>
        <w:rPr>
          <w:spacing w:val="-13"/>
          <w:sz w:val="20"/>
        </w:rPr>
        <w:t xml:space="preserve"> </w:t>
      </w:r>
      <w:r>
        <w:rPr>
          <w:sz w:val="20"/>
        </w:rPr>
        <w:t>scientifically</w:t>
      </w:r>
      <w:r>
        <w:rPr>
          <w:spacing w:val="-8"/>
          <w:sz w:val="20"/>
        </w:rPr>
        <w:t xml:space="preserve"> </w:t>
      </w:r>
      <w:r>
        <w:rPr>
          <w:sz w:val="20"/>
        </w:rPr>
        <w:t>proven</w:t>
      </w:r>
      <w:r>
        <w:rPr>
          <w:spacing w:val="-9"/>
          <w:sz w:val="20"/>
        </w:rPr>
        <w:t xml:space="preserve"> </w:t>
      </w:r>
      <w:r>
        <w:rPr>
          <w:sz w:val="20"/>
        </w:rPr>
        <w:t>that</w:t>
      </w:r>
      <w:r>
        <w:rPr>
          <w:spacing w:val="-13"/>
          <w:sz w:val="20"/>
        </w:rPr>
        <w:t xml:space="preserve"> </w:t>
      </w:r>
      <w:r>
        <w:rPr>
          <w:sz w:val="20"/>
        </w:rPr>
        <w:t>the</w:t>
      </w:r>
      <w:r>
        <w:rPr>
          <w:spacing w:val="-8"/>
          <w:sz w:val="20"/>
        </w:rPr>
        <w:t xml:space="preserve"> </w:t>
      </w:r>
      <w:r>
        <w:rPr>
          <w:sz w:val="20"/>
        </w:rPr>
        <w:t xml:space="preserve">ANS regulates the functions of the cardiovascular system, skin, </w:t>
      </w:r>
      <w:r>
        <w:rPr>
          <w:spacing w:val="-2"/>
          <w:sz w:val="20"/>
        </w:rPr>
        <w:t>respiration,</w:t>
      </w:r>
      <w:r>
        <w:rPr>
          <w:spacing w:val="-8"/>
          <w:sz w:val="20"/>
        </w:rPr>
        <w:t xml:space="preserve"> </w:t>
      </w:r>
      <w:r>
        <w:rPr>
          <w:spacing w:val="-2"/>
          <w:sz w:val="20"/>
        </w:rPr>
        <w:t>eye (pupil</w:t>
      </w:r>
      <w:r>
        <w:rPr>
          <w:spacing w:val="-9"/>
          <w:sz w:val="20"/>
        </w:rPr>
        <w:t xml:space="preserve"> </w:t>
      </w:r>
      <w:r>
        <w:rPr>
          <w:spacing w:val="-2"/>
          <w:sz w:val="20"/>
        </w:rPr>
        <w:t>size,</w:t>
      </w:r>
      <w:r>
        <w:rPr>
          <w:spacing w:val="-7"/>
          <w:sz w:val="20"/>
        </w:rPr>
        <w:t xml:space="preserve"> </w:t>
      </w:r>
      <w:r>
        <w:rPr>
          <w:spacing w:val="-2"/>
          <w:sz w:val="20"/>
        </w:rPr>
        <w:t>eye blinking,</w:t>
      </w:r>
      <w:r>
        <w:rPr>
          <w:spacing w:val="-9"/>
          <w:sz w:val="20"/>
        </w:rPr>
        <w:t xml:space="preserve"> </w:t>
      </w:r>
      <w:r>
        <w:rPr>
          <w:spacing w:val="-2"/>
          <w:sz w:val="20"/>
        </w:rPr>
        <w:t>and</w:t>
      </w:r>
      <w:r>
        <w:rPr>
          <w:spacing w:val="-8"/>
          <w:sz w:val="20"/>
        </w:rPr>
        <w:t xml:space="preserve"> </w:t>
      </w:r>
      <w:r>
        <w:rPr>
          <w:spacing w:val="-2"/>
          <w:sz w:val="20"/>
        </w:rPr>
        <w:t xml:space="preserve">eye movement), </w:t>
      </w:r>
      <w:r>
        <w:rPr>
          <w:sz w:val="20"/>
        </w:rPr>
        <w:t>and many other organs.</w:t>
      </w:r>
    </w:p>
    <w:p w14:paraId="3E4545C2">
      <w:pPr>
        <w:spacing w:before="1" w:line="237" w:lineRule="auto"/>
        <w:ind w:left="380" w:right="3" w:firstLine="195"/>
        <w:jc w:val="both"/>
        <w:rPr>
          <w:sz w:val="20"/>
        </w:rPr>
      </w:pPr>
      <w:r>
        <w:rPr>
          <w:sz w:val="20"/>
        </w:rPr>
        <w:t>A variety of biosignals from the human body, which are controlled by the ANS and therefore affected by stressful conditions, can be obtained through wearable devices [18]– [20]. The most commonly used biological signals originate</w:t>
      </w:r>
    </w:p>
    <w:p w14:paraId="348A8B53">
      <w:pPr>
        <w:spacing w:before="94" w:line="237" w:lineRule="auto"/>
        <w:ind w:left="349" w:right="368" w:firstLine="0"/>
        <w:jc w:val="both"/>
        <w:rPr>
          <w:sz w:val="20"/>
        </w:rPr>
      </w:pPr>
      <w:r>
        <w:br w:type="column"/>
      </w:r>
      <w:r>
        <w:rPr>
          <w:sz w:val="20"/>
        </w:rPr>
        <w:t>from</w:t>
      </w:r>
      <w:r>
        <w:rPr>
          <w:spacing w:val="-13"/>
          <w:sz w:val="20"/>
        </w:rPr>
        <w:t xml:space="preserve"> </w:t>
      </w:r>
      <w:r>
        <w:rPr>
          <w:sz w:val="20"/>
        </w:rPr>
        <w:t>the</w:t>
      </w:r>
      <w:r>
        <w:rPr>
          <w:spacing w:val="-12"/>
          <w:sz w:val="20"/>
        </w:rPr>
        <w:t xml:space="preserve"> </w:t>
      </w:r>
      <w:r>
        <w:rPr>
          <w:sz w:val="20"/>
        </w:rPr>
        <w:t>heart</w:t>
      </w:r>
      <w:r>
        <w:rPr>
          <w:spacing w:val="-13"/>
          <w:sz w:val="20"/>
        </w:rPr>
        <w:t xml:space="preserve"> </w:t>
      </w:r>
      <w:r>
        <w:rPr>
          <w:sz w:val="20"/>
        </w:rPr>
        <w:t>and</w:t>
      </w:r>
      <w:r>
        <w:rPr>
          <w:spacing w:val="-11"/>
          <w:sz w:val="20"/>
        </w:rPr>
        <w:t xml:space="preserve"> </w:t>
      </w:r>
      <w:r>
        <w:rPr>
          <w:sz w:val="20"/>
        </w:rPr>
        <w:t>skin,</w:t>
      </w:r>
      <w:r>
        <w:rPr>
          <w:spacing w:val="-13"/>
          <w:sz w:val="20"/>
        </w:rPr>
        <w:t xml:space="preserve"> </w:t>
      </w:r>
      <w:r>
        <w:rPr>
          <w:sz w:val="20"/>
        </w:rPr>
        <w:t>and</w:t>
      </w:r>
      <w:r>
        <w:rPr>
          <w:spacing w:val="-12"/>
          <w:sz w:val="20"/>
        </w:rPr>
        <w:t xml:space="preserve"> </w:t>
      </w:r>
      <w:r>
        <w:rPr>
          <w:sz w:val="20"/>
        </w:rPr>
        <w:t>are</w:t>
      </w:r>
      <w:r>
        <w:rPr>
          <w:spacing w:val="-13"/>
          <w:sz w:val="20"/>
        </w:rPr>
        <w:t xml:space="preserve"> </w:t>
      </w:r>
      <w:r>
        <w:rPr>
          <w:sz w:val="20"/>
        </w:rPr>
        <w:t>probably</w:t>
      </w:r>
      <w:r>
        <w:rPr>
          <w:spacing w:val="-8"/>
          <w:sz w:val="20"/>
        </w:rPr>
        <w:t xml:space="preserve"> </w:t>
      </w:r>
      <w:r>
        <w:rPr>
          <w:sz w:val="20"/>
        </w:rPr>
        <w:t>the</w:t>
      </w:r>
      <w:r>
        <w:rPr>
          <w:spacing w:val="-13"/>
          <w:sz w:val="20"/>
        </w:rPr>
        <w:t xml:space="preserve"> </w:t>
      </w:r>
      <w:r>
        <w:rPr>
          <w:sz w:val="20"/>
        </w:rPr>
        <w:t>most</w:t>
      </w:r>
      <w:r>
        <w:rPr>
          <w:spacing w:val="-12"/>
          <w:sz w:val="20"/>
        </w:rPr>
        <w:t xml:space="preserve"> </w:t>
      </w:r>
      <w:r>
        <w:rPr>
          <w:sz w:val="20"/>
        </w:rPr>
        <w:t>important. Individual measurements or a combination of several measurements may detect and expose stressful situations.</w:t>
      </w:r>
    </w:p>
    <w:p w14:paraId="17F70D9A">
      <w:pPr>
        <w:pStyle w:val="9"/>
        <w:numPr>
          <w:ilvl w:val="0"/>
          <w:numId w:val="3"/>
        </w:numPr>
        <w:tabs>
          <w:tab w:val="left" w:pos="588"/>
        </w:tabs>
        <w:spacing w:before="83" w:after="0" w:line="240" w:lineRule="auto"/>
        <w:ind w:left="588" w:right="0" w:hanging="239"/>
        <w:jc w:val="left"/>
        <w:rPr>
          <w:rFonts w:ascii="Arial MT"/>
          <w:sz w:val="18"/>
        </w:rPr>
      </w:pPr>
      <w:r>
        <w:rPr>
          <w:rFonts w:ascii="Arial MT"/>
          <w:color w:val="57585B"/>
          <w:sz w:val="18"/>
        </w:rPr>
        <w:t>HEART</w:t>
      </w:r>
      <w:r>
        <w:rPr>
          <w:rFonts w:ascii="Arial MT"/>
          <w:color w:val="57585B"/>
          <w:spacing w:val="-5"/>
          <w:sz w:val="18"/>
        </w:rPr>
        <w:t xml:space="preserve"> </w:t>
      </w:r>
      <w:r>
        <w:rPr>
          <w:rFonts w:ascii="Arial MT"/>
          <w:color w:val="57585B"/>
          <w:sz w:val="18"/>
        </w:rPr>
        <w:t>RATE</w:t>
      </w:r>
      <w:r>
        <w:rPr>
          <w:rFonts w:ascii="Arial MT"/>
          <w:color w:val="57585B"/>
          <w:spacing w:val="-6"/>
          <w:sz w:val="18"/>
        </w:rPr>
        <w:t xml:space="preserve"> </w:t>
      </w:r>
      <w:r>
        <w:rPr>
          <w:rFonts w:ascii="Arial MT"/>
          <w:color w:val="57585B"/>
          <w:spacing w:val="-4"/>
          <w:sz w:val="18"/>
        </w:rPr>
        <w:t>(HR)</w:t>
      </w:r>
    </w:p>
    <w:p w14:paraId="6A01F6AB">
      <w:pPr>
        <w:spacing w:before="5"/>
        <w:ind w:left="349" w:right="372" w:firstLine="0"/>
        <w:jc w:val="both"/>
        <w:rPr>
          <w:sz w:val="20"/>
        </w:rPr>
      </w:pPr>
      <w:r>
        <w:rPr>
          <w:sz w:val="20"/>
        </w:rPr>
        <w:t>HR</w:t>
      </w:r>
      <w:r>
        <w:rPr>
          <w:spacing w:val="-3"/>
          <w:sz w:val="20"/>
        </w:rPr>
        <w:t xml:space="preserve"> </w:t>
      </w:r>
      <w:r>
        <w:rPr>
          <w:sz w:val="20"/>
        </w:rPr>
        <w:t>increases</w:t>
      </w:r>
      <w:r>
        <w:rPr>
          <w:spacing w:val="-1"/>
          <w:sz w:val="20"/>
        </w:rPr>
        <w:t xml:space="preserve"> </w:t>
      </w:r>
      <w:r>
        <w:rPr>
          <w:sz w:val="20"/>
        </w:rPr>
        <w:t>when</w:t>
      </w:r>
      <w:r>
        <w:rPr>
          <w:spacing w:val="-4"/>
          <w:sz w:val="20"/>
        </w:rPr>
        <w:t xml:space="preserve"> </w:t>
      </w:r>
      <w:r>
        <w:rPr>
          <w:sz w:val="20"/>
        </w:rPr>
        <w:t>the</w:t>
      </w:r>
      <w:r>
        <w:rPr>
          <w:spacing w:val="-3"/>
          <w:sz w:val="20"/>
        </w:rPr>
        <w:t xml:space="preserve"> </w:t>
      </w:r>
      <w:r>
        <w:rPr>
          <w:sz w:val="20"/>
        </w:rPr>
        <w:t>body</w:t>
      </w:r>
      <w:r>
        <w:rPr>
          <w:spacing w:val="-4"/>
          <w:sz w:val="20"/>
        </w:rPr>
        <w:t xml:space="preserve"> </w:t>
      </w:r>
      <w:r>
        <w:rPr>
          <w:sz w:val="20"/>
        </w:rPr>
        <w:t>requires</w:t>
      </w:r>
      <w:r>
        <w:rPr>
          <w:spacing w:val="-1"/>
          <w:sz w:val="20"/>
        </w:rPr>
        <w:t xml:space="preserve"> </w:t>
      </w:r>
      <w:r>
        <w:rPr>
          <w:sz w:val="20"/>
        </w:rPr>
        <w:t>either</w:t>
      </w:r>
      <w:r>
        <w:rPr>
          <w:spacing w:val="-1"/>
          <w:sz w:val="20"/>
        </w:rPr>
        <w:t xml:space="preserve"> </w:t>
      </w:r>
      <w:r>
        <w:rPr>
          <w:sz w:val="20"/>
        </w:rPr>
        <w:t>more</w:t>
      </w:r>
      <w:r>
        <w:rPr>
          <w:spacing w:val="-3"/>
          <w:sz w:val="20"/>
        </w:rPr>
        <w:t xml:space="preserve"> </w:t>
      </w:r>
      <w:r>
        <w:rPr>
          <w:sz w:val="20"/>
        </w:rPr>
        <w:t>oxygen</w:t>
      </w:r>
      <w:r>
        <w:rPr>
          <w:spacing w:val="-4"/>
          <w:sz w:val="20"/>
        </w:rPr>
        <w:t xml:space="preserve"> </w:t>
      </w:r>
      <w:r>
        <w:rPr>
          <w:sz w:val="20"/>
        </w:rPr>
        <w:t>or the elimination of carbon dioxide. Acute stress responses increase the HR.</w:t>
      </w:r>
    </w:p>
    <w:p w14:paraId="2E503C06">
      <w:pPr>
        <w:spacing w:before="5" w:line="240" w:lineRule="auto"/>
        <w:ind w:left="349" w:right="364" w:firstLine="195"/>
        <w:jc w:val="both"/>
        <w:rPr>
          <w:sz w:val="20"/>
        </w:rPr>
      </w:pPr>
      <w:r>
        <w:rPr>
          <w:sz w:val="20"/>
        </w:rPr>
        <w:t>Heart rate variability (HRV) refers to slight time fluctuations between heartbeats and is generally not considered an arrhythmia [21]. The normal heart beating is called “sinus rhythm”, and if the variability between heartbeats is greater than 0.12 s, then this event is called “sinus arrhythmia”. Breathing usually induces sinus arrhythmia;</w:t>
      </w:r>
      <w:r>
        <w:rPr>
          <w:spacing w:val="-13"/>
          <w:sz w:val="20"/>
        </w:rPr>
        <w:t xml:space="preserve"> </w:t>
      </w:r>
      <w:r>
        <w:rPr>
          <w:sz w:val="20"/>
        </w:rPr>
        <w:t>thus,</w:t>
      </w:r>
      <w:r>
        <w:rPr>
          <w:spacing w:val="-12"/>
          <w:sz w:val="20"/>
        </w:rPr>
        <w:t xml:space="preserve"> </w:t>
      </w:r>
      <w:r>
        <w:rPr>
          <w:sz w:val="20"/>
        </w:rPr>
        <w:t>HRV</w:t>
      </w:r>
      <w:r>
        <w:rPr>
          <w:spacing w:val="-9"/>
          <w:sz w:val="20"/>
        </w:rPr>
        <w:t xml:space="preserve"> </w:t>
      </w:r>
      <w:r>
        <w:rPr>
          <w:sz w:val="20"/>
        </w:rPr>
        <w:t>can</w:t>
      </w:r>
      <w:r>
        <w:rPr>
          <w:spacing w:val="-13"/>
          <w:sz w:val="20"/>
        </w:rPr>
        <w:t xml:space="preserve"> </w:t>
      </w:r>
      <w:r>
        <w:rPr>
          <w:sz w:val="20"/>
        </w:rPr>
        <w:t>be</w:t>
      </w:r>
      <w:r>
        <w:rPr>
          <w:spacing w:val="-12"/>
          <w:sz w:val="20"/>
        </w:rPr>
        <w:t xml:space="preserve"> </w:t>
      </w:r>
      <w:r>
        <w:rPr>
          <w:sz w:val="20"/>
        </w:rPr>
        <w:t>used</w:t>
      </w:r>
      <w:r>
        <w:rPr>
          <w:spacing w:val="-13"/>
          <w:sz w:val="20"/>
        </w:rPr>
        <w:t xml:space="preserve"> </w:t>
      </w:r>
      <w:r>
        <w:rPr>
          <w:sz w:val="20"/>
        </w:rPr>
        <w:t>to</w:t>
      </w:r>
      <w:r>
        <w:rPr>
          <w:spacing w:val="-9"/>
          <w:sz w:val="20"/>
        </w:rPr>
        <w:t xml:space="preserve"> </w:t>
      </w:r>
      <w:r>
        <w:rPr>
          <w:sz w:val="20"/>
        </w:rPr>
        <w:t>measure</w:t>
      </w:r>
      <w:r>
        <w:rPr>
          <w:spacing w:val="-13"/>
          <w:sz w:val="20"/>
        </w:rPr>
        <w:t xml:space="preserve"> </w:t>
      </w:r>
      <w:r>
        <w:rPr>
          <w:sz w:val="20"/>
        </w:rPr>
        <w:t>breathing</w:t>
      </w:r>
      <w:r>
        <w:rPr>
          <w:spacing w:val="-12"/>
          <w:sz w:val="20"/>
        </w:rPr>
        <w:t xml:space="preserve"> </w:t>
      </w:r>
      <w:r>
        <w:rPr>
          <w:sz w:val="20"/>
        </w:rPr>
        <w:t>rate [22].</w:t>
      </w:r>
      <w:r>
        <w:rPr>
          <w:spacing w:val="-4"/>
          <w:sz w:val="20"/>
        </w:rPr>
        <w:t xml:space="preserve"> </w:t>
      </w:r>
      <w:r>
        <w:rPr>
          <w:sz w:val="20"/>
        </w:rPr>
        <w:t>The</w:t>
      </w:r>
      <w:r>
        <w:rPr>
          <w:spacing w:val="-3"/>
          <w:sz w:val="20"/>
        </w:rPr>
        <w:t xml:space="preserve"> </w:t>
      </w:r>
      <w:r>
        <w:rPr>
          <w:sz w:val="20"/>
        </w:rPr>
        <w:t>term</w:t>
      </w:r>
      <w:r>
        <w:rPr>
          <w:spacing w:val="-4"/>
          <w:sz w:val="20"/>
        </w:rPr>
        <w:t xml:space="preserve"> </w:t>
      </w:r>
      <w:r>
        <w:rPr>
          <w:sz w:val="20"/>
        </w:rPr>
        <w:t>R-R</w:t>
      </w:r>
      <w:r>
        <w:rPr>
          <w:spacing w:val="-3"/>
          <w:sz w:val="20"/>
        </w:rPr>
        <w:t xml:space="preserve"> </w:t>
      </w:r>
      <w:r>
        <w:rPr>
          <w:sz w:val="20"/>
        </w:rPr>
        <w:t>interval</w:t>
      </w:r>
      <w:r>
        <w:rPr>
          <w:spacing w:val="-4"/>
          <w:sz w:val="20"/>
        </w:rPr>
        <w:t xml:space="preserve"> </w:t>
      </w:r>
      <w:r>
        <w:rPr>
          <w:sz w:val="20"/>
        </w:rPr>
        <w:t>or</w:t>
      </w:r>
      <w:r>
        <w:rPr>
          <w:spacing w:val="-5"/>
          <w:sz w:val="20"/>
        </w:rPr>
        <w:t xml:space="preserve"> </w:t>
      </w:r>
      <w:r>
        <w:rPr>
          <w:sz w:val="20"/>
        </w:rPr>
        <w:t>inter-beat</w:t>
      </w:r>
      <w:r>
        <w:rPr>
          <w:spacing w:val="-4"/>
          <w:sz w:val="20"/>
        </w:rPr>
        <w:t xml:space="preserve"> </w:t>
      </w:r>
      <w:r>
        <w:rPr>
          <w:sz w:val="20"/>
        </w:rPr>
        <w:t>interval</w:t>
      </w:r>
      <w:r>
        <w:rPr>
          <w:spacing w:val="-4"/>
          <w:sz w:val="20"/>
        </w:rPr>
        <w:t xml:space="preserve"> </w:t>
      </w:r>
      <w:r>
        <w:rPr>
          <w:sz w:val="20"/>
        </w:rPr>
        <w:t>(IBI)</w:t>
      </w:r>
      <w:r>
        <w:rPr>
          <w:spacing w:val="-4"/>
          <w:sz w:val="20"/>
        </w:rPr>
        <w:t xml:space="preserve"> </w:t>
      </w:r>
      <w:r>
        <w:rPr>
          <w:sz w:val="20"/>
        </w:rPr>
        <w:t>is</w:t>
      </w:r>
      <w:r>
        <w:rPr>
          <w:spacing w:val="-2"/>
          <w:sz w:val="20"/>
        </w:rPr>
        <w:t xml:space="preserve"> </w:t>
      </w:r>
      <w:r>
        <w:rPr>
          <w:sz w:val="20"/>
        </w:rPr>
        <w:t>the time (measured in milliseconds) between heartbeats.</w:t>
      </w:r>
    </w:p>
    <w:p w14:paraId="452FA497">
      <w:pPr>
        <w:spacing w:before="1" w:line="240" w:lineRule="auto"/>
        <w:ind w:left="349" w:right="363" w:firstLine="195"/>
        <w:jc w:val="both"/>
        <w:rPr>
          <w:sz w:val="20"/>
        </w:rPr>
      </w:pPr>
      <w:r>
        <w:rPr>
          <w:sz w:val="20"/>
        </w:rPr>
        <w:t>The</w:t>
      </w:r>
      <w:r>
        <w:rPr>
          <w:spacing w:val="-9"/>
          <w:sz w:val="20"/>
        </w:rPr>
        <w:t xml:space="preserve"> </w:t>
      </w:r>
      <w:r>
        <w:rPr>
          <w:sz w:val="20"/>
        </w:rPr>
        <w:t>sympathetic</w:t>
      </w:r>
      <w:r>
        <w:rPr>
          <w:spacing w:val="-13"/>
          <w:sz w:val="20"/>
        </w:rPr>
        <w:t xml:space="preserve"> </w:t>
      </w:r>
      <w:r>
        <w:rPr>
          <w:sz w:val="20"/>
        </w:rPr>
        <w:t>and</w:t>
      </w:r>
      <w:r>
        <w:rPr>
          <w:spacing w:val="-9"/>
          <w:sz w:val="20"/>
        </w:rPr>
        <w:t xml:space="preserve"> </w:t>
      </w:r>
      <w:r>
        <w:rPr>
          <w:sz w:val="20"/>
        </w:rPr>
        <w:t>parasympathetic</w:t>
      </w:r>
      <w:r>
        <w:rPr>
          <w:spacing w:val="-8"/>
          <w:sz w:val="20"/>
        </w:rPr>
        <w:t xml:space="preserve"> </w:t>
      </w:r>
      <w:r>
        <w:rPr>
          <w:sz w:val="20"/>
        </w:rPr>
        <w:t>systems</w:t>
      </w:r>
      <w:r>
        <w:rPr>
          <w:spacing w:val="-8"/>
          <w:sz w:val="20"/>
        </w:rPr>
        <w:t xml:space="preserve"> </w:t>
      </w:r>
      <w:r>
        <w:rPr>
          <w:sz w:val="20"/>
        </w:rPr>
        <w:t>are</w:t>
      </w:r>
      <w:r>
        <w:rPr>
          <w:spacing w:val="-8"/>
          <w:sz w:val="20"/>
        </w:rPr>
        <w:t xml:space="preserve"> </w:t>
      </w:r>
      <w:r>
        <w:rPr>
          <w:sz w:val="20"/>
        </w:rPr>
        <w:t>parts</w:t>
      </w:r>
      <w:r>
        <w:rPr>
          <w:spacing w:val="-9"/>
          <w:sz w:val="20"/>
        </w:rPr>
        <w:t xml:space="preserve"> </w:t>
      </w:r>
      <w:r>
        <w:rPr>
          <w:sz w:val="20"/>
        </w:rPr>
        <w:t>of the autonomic nervous system ANS [23]. The ANS is a subconscious</w:t>
      </w:r>
      <w:r>
        <w:rPr>
          <w:spacing w:val="-13"/>
          <w:sz w:val="20"/>
        </w:rPr>
        <w:t xml:space="preserve"> </w:t>
      </w:r>
      <w:r>
        <w:rPr>
          <w:sz w:val="20"/>
        </w:rPr>
        <w:t>mechanism</w:t>
      </w:r>
      <w:r>
        <w:rPr>
          <w:spacing w:val="-12"/>
          <w:sz w:val="20"/>
        </w:rPr>
        <w:t xml:space="preserve"> </w:t>
      </w:r>
      <w:r>
        <w:rPr>
          <w:sz w:val="20"/>
        </w:rPr>
        <w:t>of</w:t>
      </w:r>
      <w:r>
        <w:rPr>
          <w:spacing w:val="-13"/>
          <w:sz w:val="20"/>
        </w:rPr>
        <w:t xml:space="preserve"> </w:t>
      </w:r>
      <w:r>
        <w:rPr>
          <w:sz w:val="20"/>
        </w:rPr>
        <w:t>the</w:t>
      </w:r>
      <w:r>
        <w:rPr>
          <w:spacing w:val="-12"/>
          <w:sz w:val="20"/>
        </w:rPr>
        <w:t xml:space="preserve"> </w:t>
      </w:r>
      <w:r>
        <w:rPr>
          <w:sz w:val="20"/>
        </w:rPr>
        <w:t>brain</w:t>
      </w:r>
      <w:r>
        <w:rPr>
          <w:spacing w:val="-13"/>
          <w:sz w:val="20"/>
        </w:rPr>
        <w:t xml:space="preserve"> </w:t>
      </w:r>
      <w:r>
        <w:rPr>
          <w:sz w:val="20"/>
        </w:rPr>
        <w:t>and</w:t>
      </w:r>
      <w:r>
        <w:rPr>
          <w:spacing w:val="-12"/>
          <w:sz w:val="20"/>
        </w:rPr>
        <w:t xml:space="preserve"> </w:t>
      </w:r>
      <w:r>
        <w:rPr>
          <w:sz w:val="20"/>
        </w:rPr>
        <w:t>the</w:t>
      </w:r>
      <w:r>
        <w:rPr>
          <w:spacing w:val="-13"/>
          <w:sz w:val="20"/>
        </w:rPr>
        <w:t xml:space="preserve"> </w:t>
      </w:r>
      <w:r>
        <w:rPr>
          <w:sz w:val="20"/>
        </w:rPr>
        <w:t>nervous</w:t>
      </w:r>
      <w:r>
        <w:rPr>
          <w:spacing w:val="-12"/>
          <w:sz w:val="20"/>
        </w:rPr>
        <w:t xml:space="preserve"> </w:t>
      </w:r>
      <w:r>
        <w:rPr>
          <w:sz w:val="20"/>
        </w:rPr>
        <w:t>system that controls the heart. The sympathetic nervous system induces a</w:t>
      </w:r>
      <w:r>
        <w:rPr>
          <w:spacing w:val="-3"/>
          <w:sz w:val="20"/>
        </w:rPr>
        <w:t xml:space="preserve"> </w:t>
      </w:r>
      <w:r>
        <w:rPr>
          <w:sz w:val="20"/>
        </w:rPr>
        <w:t>faster heartbeat and</w:t>
      </w:r>
      <w:r>
        <w:rPr>
          <w:spacing w:val="-4"/>
          <w:sz w:val="20"/>
        </w:rPr>
        <w:t xml:space="preserve"> </w:t>
      </w:r>
      <w:r>
        <w:rPr>
          <w:sz w:val="20"/>
        </w:rPr>
        <w:t>a higher</w:t>
      </w:r>
      <w:r>
        <w:rPr>
          <w:spacing w:val="-1"/>
          <w:sz w:val="20"/>
        </w:rPr>
        <w:t xml:space="preserve"> </w:t>
      </w:r>
      <w:r>
        <w:rPr>
          <w:sz w:val="20"/>
        </w:rPr>
        <w:t>blood pressure. This, in turn, provides more oxygen to the body to cope with stressors (e.g., fear, danger, and rush). Simultaneously, the parasympathetic</w:t>
      </w:r>
      <w:r>
        <w:rPr>
          <w:spacing w:val="-13"/>
          <w:sz w:val="20"/>
        </w:rPr>
        <w:t xml:space="preserve"> </w:t>
      </w:r>
      <w:r>
        <w:rPr>
          <w:sz w:val="20"/>
        </w:rPr>
        <w:t>system</w:t>
      </w:r>
      <w:r>
        <w:rPr>
          <w:spacing w:val="-12"/>
          <w:sz w:val="20"/>
        </w:rPr>
        <w:t xml:space="preserve"> </w:t>
      </w:r>
      <w:r>
        <w:rPr>
          <w:sz w:val="20"/>
        </w:rPr>
        <w:t>attempts</w:t>
      </w:r>
      <w:r>
        <w:rPr>
          <w:spacing w:val="-13"/>
          <w:sz w:val="20"/>
        </w:rPr>
        <w:t xml:space="preserve"> </w:t>
      </w:r>
      <w:r>
        <w:rPr>
          <w:sz w:val="20"/>
        </w:rPr>
        <w:t>to</w:t>
      </w:r>
      <w:r>
        <w:rPr>
          <w:spacing w:val="-12"/>
          <w:sz w:val="20"/>
        </w:rPr>
        <w:t xml:space="preserve"> </w:t>
      </w:r>
      <w:r>
        <w:rPr>
          <w:sz w:val="20"/>
        </w:rPr>
        <w:t>restore</w:t>
      </w:r>
      <w:r>
        <w:rPr>
          <w:spacing w:val="-13"/>
          <w:sz w:val="20"/>
        </w:rPr>
        <w:t xml:space="preserve"> </w:t>
      </w:r>
      <w:r>
        <w:rPr>
          <w:sz w:val="20"/>
        </w:rPr>
        <w:t>all</w:t>
      </w:r>
      <w:r>
        <w:rPr>
          <w:spacing w:val="-12"/>
          <w:sz w:val="20"/>
        </w:rPr>
        <w:t xml:space="preserve"> </w:t>
      </w:r>
      <w:r>
        <w:rPr>
          <w:sz w:val="20"/>
        </w:rPr>
        <w:t>of</w:t>
      </w:r>
      <w:r>
        <w:rPr>
          <w:spacing w:val="-13"/>
          <w:sz w:val="20"/>
        </w:rPr>
        <w:t xml:space="preserve"> </w:t>
      </w:r>
      <w:r>
        <w:rPr>
          <w:sz w:val="20"/>
        </w:rPr>
        <w:t>the</w:t>
      </w:r>
      <w:r>
        <w:rPr>
          <w:spacing w:val="-12"/>
          <w:sz w:val="20"/>
        </w:rPr>
        <w:t xml:space="preserve"> </w:t>
      </w:r>
      <w:r>
        <w:rPr>
          <w:sz w:val="20"/>
        </w:rPr>
        <w:t>above</w:t>
      </w:r>
      <w:r>
        <w:rPr>
          <w:spacing w:val="-13"/>
          <w:sz w:val="20"/>
        </w:rPr>
        <w:t xml:space="preserve"> </w:t>
      </w:r>
      <w:r>
        <w:rPr>
          <w:sz w:val="20"/>
        </w:rPr>
        <w:t xml:space="preserve">to normal conditions (reducing blood pressure and heart rate) after the stressor or initial stimulation has gone or been </w:t>
      </w:r>
      <w:r>
        <w:rPr>
          <w:spacing w:val="-2"/>
          <w:sz w:val="20"/>
        </w:rPr>
        <w:t>reduced.</w:t>
      </w:r>
    </w:p>
    <w:p w14:paraId="0747A0E4">
      <w:pPr>
        <w:spacing w:before="11"/>
        <w:ind w:left="349" w:right="367" w:firstLine="195"/>
        <w:jc w:val="both"/>
        <w:rPr>
          <w:sz w:val="20"/>
        </w:rPr>
      </w:pPr>
      <w:r>
        <w:rPr>
          <w:sz w:val="20"/>
        </w:rPr>
        <w:t>Electrical changes (voltage) are observed in the heart muscle,</w:t>
      </w:r>
      <w:r>
        <w:rPr>
          <w:spacing w:val="-7"/>
          <w:sz w:val="20"/>
        </w:rPr>
        <w:t xml:space="preserve"> </w:t>
      </w:r>
      <w:r>
        <w:rPr>
          <w:sz w:val="20"/>
        </w:rPr>
        <w:t>and</w:t>
      </w:r>
      <w:r>
        <w:rPr>
          <w:spacing w:val="-8"/>
          <w:sz w:val="20"/>
        </w:rPr>
        <w:t xml:space="preserve"> </w:t>
      </w:r>
      <w:r>
        <w:rPr>
          <w:sz w:val="20"/>
        </w:rPr>
        <w:t>a</w:t>
      </w:r>
      <w:r>
        <w:rPr>
          <w:spacing w:val="-7"/>
          <w:sz w:val="20"/>
        </w:rPr>
        <w:t xml:space="preserve"> </w:t>
      </w:r>
      <w:r>
        <w:rPr>
          <w:sz w:val="20"/>
        </w:rPr>
        <w:t>graphic</w:t>
      </w:r>
      <w:r>
        <w:rPr>
          <w:spacing w:val="-7"/>
          <w:sz w:val="20"/>
        </w:rPr>
        <w:t xml:space="preserve"> </w:t>
      </w:r>
      <w:r>
        <w:rPr>
          <w:sz w:val="20"/>
        </w:rPr>
        <w:t>representation</w:t>
      </w:r>
      <w:r>
        <w:rPr>
          <w:spacing w:val="-7"/>
          <w:sz w:val="20"/>
        </w:rPr>
        <w:t xml:space="preserve"> </w:t>
      </w:r>
      <w:r>
        <w:rPr>
          <w:sz w:val="20"/>
        </w:rPr>
        <w:t>of</w:t>
      </w:r>
      <w:r>
        <w:rPr>
          <w:spacing w:val="-10"/>
          <w:sz w:val="20"/>
        </w:rPr>
        <w:t xml:space="preserve"> </w:t>
      </w:r>
      <w:r>
        <w:rPr>
          <w:sz w:val="20"/>
        </w:rPr>
        <w:t>these</w:t>
      </w:r>
      <w:r>
        <w:rPr>
          <w:spacing w:val="-7"/>
          <w:sz w:val="20"/>
        </w:rPr>
        <w:t xml:space="preserve"> </w:t>
      </w:r>
      <w:r>
        <w:rPr>
          <w:sz w:val="20"/>
        </w:rPr>
        <w:t>electric</w:t>
      </w:r>
      <w:r>
        <w:rPr>
          <w:spacing w:val="-7"/>
          <w:sz w:val="20"/>
        </w:rPr>
        <w:t xml:space="preserve"> </w:t>
      </w:r>
      <w:r>
        <w:rPr>
          <w:sz w:val="20"/>
        </w:rPr>
        <w:t>signals represents an electrocardiogram</w:t>
      </w:r>
      <w:r>
        <w:rPr>
          <w:spacing w:val="-1"/>
          <w:sz w:val="20"/>
        </w:rPr>
        <w:t xml:space="preserve"> </w:t>
      </w:r>
      <w:r>
        <w:rPr>
          <w:sz w:val="20"/>
        </w:rPr>
        <w:t>(ECG)</w:t>
      </w:r>
      <w:r>
        <w:rPr>
          <w:spacing w:val="-2"/>
          <w:sz w:val="20"/>
        </w:rPr>
        <w:t xml:space="preserve"> </w:t>
      </w:r>
      <w:r>
        <w:rPr>
          <w:sz w:val="20"/>
        </w:rPr>
        <w:t>[24]. ECG, HR,</w:t>
      </w:r>
      <w:r>
        <w:rPr>
          <w:spacing w:val="-2"/>
          <w:sz w:val="20"/>
        </w:rPr>
        <w:t xml:space="preserve"> </w:t>
      </w:r>
      <w:r>
        <w:rPr>
          <w:sz w:val="20"/>
        </w:rPr>
        <w:t>and HRV</w:t>
      </w:r>
      <w:r>
        <w:rPr>
          <w:spacing w:val="-8"/>
          <w:sz w:val="20"/>
        </w:rPr>
        <w:t xml:space="preserve"> </w:t>
      </w:r>
      <w:r>
        <w:rPr>
          <w:sz w:val="20"/>
        </w:rPr>
        <w:t>were</w:t>
      </w:r>
      <w:r>
        <w:rPr>
          <w:spacing w:val="-8"/>
          <w:sz w:val="20"/>
        </w:rPr>
        <w:t xml:space="preserve"> </w:t>
      </w:r>
      <w:r>
        <w:rPr>
          <w:sz w:val="20"/>
        </w:rPr>
        <w:t>easily</w:t>
      </w:r>
      <w:r>
        <w:rPr>
          <w:spacing w:val="-9"/>
          <w:sz w:val="20"/>
        </w:rPr>
        <w:t xml:space="preserve"> </w:t>
      </w:r>
      <w:r>
        <w:rPr>
          <w:sz w:val="20"/>
        </w:rPr>
        <w:t>measured.</w:t>
      </w:r>
      <w:r>
        <w:rPr>
          <w:spacing w:val="-8"/>
          <w:sz w:val="20"/>
        </w:rPr>
        <w:t xml:space="preserve"> </w:t>
      </w:r>
      <w:r>
        <w:rPr>
          <w:sz w:val="20"/>
        </w:rPr>
        <w:t>ECG</w:t>
      </w:r>
      <w:r>
        <w:rPr>
          <w:spacing w:val="-13"/>
          <w:sz w:val="20"/>
        </w:rPr>
        <w:t xml:space="preserve"> </w:t>
      </w:r>
      <w:r>
        <w:rPr>
          <w:sz w:val="20"/>
        </w:rPr>
        <w:t>is</w:t>
      </w:r>
      <w:r>
        <w:rPr>
          <w:spacing w:val="-7"/>
          <w:sz w:val="20"/>
        </w:rPr>
        <w:t xml:space="preserve"> </w:t>
      </w:r>
      <w:r>
        <w:rPr>
          <w:sz w:val="20"/>
        </w:rPr>
        <w:t>explained</w:t>
      </w:r>
      <w:r>
        <w:rPr>
          <w:spacing w:val="-9"/>
          <w:sz w:val="20"/>
        </w:rPr>
        <w:t xml:space="preserve"> </w:t>
      </w:r>
      <w:r>
        <w:rPr>
          <w:sz w:val="20"/>
        </w:rPr>
        <w:t>in</w:t>
      </w:r>
      <w:r>
        <w:rPr>
          <w:spacing w:val="-9"/>
          <w:sz w:val="20"/>
        </w:rPr>
        <w:t xml:space="preserve"> </w:t>
      </w:r>
      <w:r>
        <w:rPr>
          <w:sz w:val="20"/>
        </w:rPr>
        <w:t>more</w:t>
      </w:r>
      <w:r>
        <w:rPr>
          <w:spacing w:val="-8"/>
          <w:sz w:val="20"/>
        </w:rPr>
        <w:t xml:space="preserve"> </w:t>
      </w:r>
      <w:r>
        <w:rPr>
          <w:sz w:val="20"/>
        </w:rPr>
        <w:t>detail as an</w:t>
      </w:r>
      <w:r>
        <w:rPr>
          <w:spacing w:val="-5"/>
          <w:sz w:val="20"/>
        </w:rPr>
        <w:t xml:space="preserve"> </w:t>
      </w:r>
      <w:r>
        <w:rPr>
          <w:sz w:val="20"/>
        </w:rPr>
        <w:t>electrical technology for</w:t>
      </w:r>
      <w:r>
        <w:rPr>
          <w:spacing w:val="-2"/>
          <w:sz w:val="20"/>
        </w:rPr>
        <w:t xml:space="preserve"> </w:t>
      </w:r>
      <w:r>
        <w:rPr>
          <w:sz w:val="20"/>
        </w:rPr>
        <w:t>stress</w:t>
      </w:r>
      <w:r>
        <w:rPr>
          <w:spacing w:val="-2"/>
          <w:sz w:val="20"/>
        </w:rPr>
        <w:t xml:space="preserve"> </w:t>
      </w:r>
      <w:r>
        <w:rPr>
          <w:sz w:val="20"/>
        </w:rPr>
        <w:t>detection in Section III of this paper.</w:t>
      </w:r>
    </w:p>
    <w:p w14:paraId="0ECC8F12">
      <w:pPr>
        <w:spacing w:before="6"/>
        <w:ind w:left="349" w:right="365" w:firstLine="195"/>
        <w:jc w:val="both"/>
        <w:rPr>
          <w:sz w:val="20"/>
        </w:rPr>
      </w:pPr>
      <w:r>
        <w:rPr>
          <w:sz w:val="20"/>
        </w:rPr>
        <w:t>The</w:t>
      </w:r>
      <w:r>
        <w:rPr>
          <w:spacing w:val="-8"/>
          <w:sz w:val="20"/>
        </w:rPr>
        <w:t xml:space="preserve"> </w:t>
      </w:r>
      <w:r>
        <w:rPr>
          <w:sz w:val="20"/>
        </w:rPr>
        <w:t>heart</w:t>
      </w:r>
      <w:r>
        <w:rPr>
          <w:spacing w:val="-10"/>
          <w:sz w:val="20"/>
        </w:rPr>
        <w:t xml:space="preserve"> </w:t>
      </w:r>
      <w:r>
        <w:rPr>
          <w:sz w:val="20"/>
        </w:rPr>
        <w:t>produces</w:t>
      </w:r>
      <w:r>
        <w:rPr>
          <w:spacing w:val="-7"/>
          <w:sz w:val="20"/>
        </w:rPr>
        <w:t xml:space="preserve"> </w:t>
      </w:r>
      <w:r>
        <w:rPr>
          <w:sz w:val="20"/>
        </w:rPr>
        <w:t>seismic</w:t>
      </w:r>
      <w:r>
        <w:rPr>
          <w:spacing w:val="-8"/>
          <w:sz w:val="20"/>
        </w:rPr>
        <w:t xml:space="preserve"> </w:t>
      </w:r>
      <w:r>
        <w:rPr>
          <w:sz w:val="20"/>
        </w:rPr>
        <w:t>and</w:t>
      </w:r>
      <w:r>
        <w:rPr>
          <w:spacing w:val="-9"/>
          <w:sz w:val="20"/>
        </w:rPr>
        <w:t xml:space="preserve"> </w:t>
      </w:r>
      <w:r>
        <w:rPr>
          <w:sz w:val="20"/>
        </w:rPr>
        <w:t>ballistic</w:t>
      </w:r>
      <w:r>
        <w:rPr>
          <w:spacing w:val="-8"/>
          <w:sz w:val="20"/>
        </w:rPr>
        <w:t xml:space="preserve"> </w:t>
      </w:r>
      <w:r>
        <w:rPr>
          <w:sz w:val="20"/>
        </w:rPr>
        <w:t>effects.</w:t>
      </w:r>
      <w:r>
        <w:rPr>
          <w:spacing w:val="-8"/>
          <w:sz w:val="20"/>
        </w:rPr>
        <w:t xml:space="preserve"> </w:t>
      </w:r>
      <w:r>
        <w:rPr>
          <w:sz w:val="20"/>
        </w:rPr>
        <w:t>Wearable wrist devices with accelerometers (e.g., triaxial microelectromechanical (MEMS) accelerometers) and electromechanical film (EMFi) sensors can detect these effects [25]. Seismocardiography (SCG) and ballistocardiography</w:t>
      </w:r>
      <w:r>
        <w:rPr>
          <w:spacing w:val="-10"/>
          <w:sz w:val="20"/>
        </w:rPr>
        <w:t xml:space="preserve"> </w:t>
      </w:r>
      <w:r>
        <w:rPr>
          <w:sz w:val="20"/>
        </w:rPr>
        <w:t>(BCG)</w:t>
      </w:r>
      <w:r>
        <w:rPr>
          <w:spacing w:val="-13"/>
          <w:sz w:val="20"/>
        </w:rPr>
        <w:t xml:space="preserve"> </w:t>
      </w:r>
      <w:r>
        <w:rPr>
          <w:sz w:val="20"/>
        </w:rPr>
        <w:t>[26]</w:t>
      </w:r>
      <w:r>
        <w:rPr>
          <w:spacing w:val="-8"/>
          <w:sz w:val="20"/>
        </w:rPr>
        <w:t xml:space="preserve"> </w:t>
      </w:r>
      <w:r>
        <w:rPr>
          <w:sz w:val="20"/>
        </w:rPr>
        <w:t>are</w:t>
      </w:r>
      <w:r>
        <w:rPr>
          <w:spacing w:val="-9"/>
          <w:sz w:val="20"/>
        </w:rPr>
        <w:t xml:space="preserve"> </w:t>
      </w:r>
      <w:r>
        <w:rPr>
          <w:sz w:val="20"/>
        </w:rPr>
        <w:t>methods</w:t>
      </w:r>
      <w:r>
        <w:rPr>
          <w:spacing w:val="-9"/>
          <w:sz w:val="20"/>
        </w:rPr>
        <w:t xml:space="preserve"> </w:t>
      </w:r>
      <w:r>
        <w:rPr>
          <w:sz w:val="20"/>
        </w:rPr>
        <w:t>reported</w:t>
      </w:r>
      <w:r>
        <w:rPr>
          <w:spacing w:val="-11"/>
          <w:sz w:val="20"/>
        </w:rPr>
        <w:t xml:space="preserve"> </w:t>
      </w:r>
      <w:r>
        <w:rPr>
          <w:sz w:val="20"/>
        </w:rPr>
        <w:t>in</w:t>
      </w:r>
      <w:r>
        <w:rPr>
          <w:spacing w:val="-11"/>
          <w:sz w:val="20"/>
        </w:rPr>
        <w:t xml:space="preserve"> </w:t>
      </w:r>
      <w:r>
        <w:rPr>
          <w:sz w:val="20"/>
        </w:rPr>
        <w:t>the literature</w:t>
      </w:r>
      <w:r>
        <w:rPr>
          <w:spacing w:val="-1"/>
          <w:sz w:val="20"/>
        </w:rPr>
        <w:t xml:space="preserve"> </w:t>
      </w:r>
      <w:r>
        <w:rPr>
          <w:sz w:val="20"/>
        </w:rPr>
        <w:t>that</w:t>
      </w:r>
      <w:r>
        <w:rPr>
          <w:spacing w:val="-4"/>
          <w:sz w:val="20"/>
        </w:rPr>
        <w:t xml:space="preserve"> </w:t>
      </w:r>
      <w:r>
        <w:rPr>
          <w:sz w:val="20"/>
        </w:rPr>
        <w:t>can</w:t>
      </w:r>
      <w:r>
        <w:rPr>
          <w:spacing w:val="-3"/>
          <w:sz w:val="20"/>
        </w:rPr>
        <w:t xml:space="preserve"> </w:t>
      </w:r>
      <w:r>
        <w:rPr>
          <w:sz w:val="20"/>
        </w:rPr>
        <w:t>measure</w:t>
      </w:r>
      <w:r>
        <w:rPr>
          <w:spacing w:val="-1"/>
          <w:sz w:val="20"/>
        </w:rPr>
        <w:t xml:space="preserve"> </w:t>
      </w:r>
      <w:r>
        <w:rPr>
          <w:sz w:val="20"/>
        </w:rPr>
        <w:t>HR</w:t>
      </w:r>
      <w:r>
        <w:rPr>
          <w:spacing w:val="-2"/>
          <w:sz w:val="20"/>
        </w:rPr>
        <w:t xml:space="preserve"> </w:t>
      </w:r>
      <w:r>
        <w:rPr>
          <w:sz w:val="20"/>
        </w:rPr>
        <w:t>and</w:t>
      </w:r>
      <w:r>
        <w:rPr>
          <w:spacing w:val="-3"/>
          <w:sz w:val="20"/>
        </w:rPr>
        <w:t xml:space="preserve"> </w:t>
      </w:r>
      <w:r>
        <w:rPr>
          <w:sz w:val="20"/>
        </w:rPr>
        <w:t>breathing rate</w:t>
      </w:r>
      <w:r>
        <w:rPr>
          <w:spacing w:val="-2"/>
          <w:sz w:val="20"/>
        </w:rPr>
        <w:t xml:space="preserve"> </w:t>
      </w:r>
      <w:r>
        <w:rPr>
          <w:sz w:val="20"/>
        </w:rPr>
        <w:t>[27] using ballistic forces and vibrations of the heart.</w:t>
      </w:r>
    </w:p>
    <w:p w14:paraId="61626B08">
      <w:pPr>
        <w:spacing w:before="0" w:line="240" w:lineRule="auto"/>
        <w:ind w:left="349" w:right="363" w:firstLine="245"/>
        <w:jc w:val="both"/>
        <w:rPr>
          <w:sz w:val="20"/>
        </w:rPr>
      </w:pPr>
      <w:r>
        <w:rPr>
          <w:sz w:val="20"/>
        </w:rPr>
        <w:t>Finally, heart rate can be measured optically using photoplethysmography</w:t>
      </w:r>
      <w:r>
        <w:rPr>
          <w:spacing w:val="-2"/>
          <w:sz w:val="20"/>
        </w:rPr>
        <w:t xml:space="preserve"> </w:t>
      </w:r>
      <w:r>
        <w:rPr>
          <w:sz w:val="20"/>
        </w:rPr>
        <w:t>(PPG).</w:t>
      </w:r>
      <w:r>
        <w:rPr>
          <w:spacing w:val="-2"/>
          <w:sz w:val="20"/>
        </w:rPr>
        <w:t xml:space="preserve"> </w:t>
      </w:r>
      <w:r>
        <w:rPr>
          <w:sz w:val="20"/>
        </w:rPr>
        <w:t>This</w:t>
      </w:r>
      <w:r>
        <w:rPr>
          <w:spacing w:val="-1"/>
          <w:sz w:val="20"/>
        </w:rPr>
        <w:t xml:space="preserve"> </w:t>
      </w:r>
      <w:r>
        <w:rPr>
          <w:sz w:val="20"/>
        </w:rPr>
        <w:t>method</w:t>
      </w:r>
      <w:r>
        <w:rPr>
          <w:spacing w:val="-2"/>
          <w:sz w:val="20"/>
        </w:rPr>
        <w:t xml:space="preserve"> </w:t>
      </w:r>
      <w:r>
        <w:rPr>
          <w:sz w:val="20"/>
        </w:rPr>
        <w:t>measures blood volume pulse (BVP). Recently, commercially available wearable devices have been offering reliable (with FDA clearance) and continuous measurements of wrist heart rate using the PPG method.</w:t>
      </w:r>
    </w:p>
    <w:p w14:paraId="4068E067">
      <w:pPr>
        <w:spacing w:after="0" w:line="240" w:lineRule="auto"/>
        <w:jc w:val="both"/>
        <w:rPr>
          <w:sz w:val="20"/>
        </w:rPr>
        <w:sectPr>
          <w:type w:val="continuous"/>
          <w:pgSz w:w="11520" w:h="15670"/>
          <w:pgMar w:top="240" w:right="360" w:bottom="1100" w:left="360" w:header="0" w:footer="906" w:gutter="0"/>
          <w:cols w:equalWidth="0" w:num="2">
            <w:col w:w="5213" w:space="40"/>
            <w:col w:w="5547"/>
          </w:cols>
        </w:sectPr>
      </w:pPr>
    </w:p>
    <w:p w14:paraId="23056159">
      <w:pPr>
        <w:pStyle w:val="6"/>
        <w:spacing w:before="173" w:after="1"/>
        <w:jc w:val="left"/>
        <w:rPr>
          <w:sz w:val="20"/>
        </w:rPr>
      </w:pPr>
    </w:p>
    <w:p w14:paraId="67E1F412">
      <w:pPr>
        <w:pStyle w:val="6"/>
        <w:ind w:left="7096"/>
        <w:jc w:val="left"/>
        <w:rPr>
          <w:sz w:val="20"/>
        </w:rPr>
      </w:pPr>
      <w:r>
        <w:rPr>
          <w:sz w:val="20"/>
        </w:rPr>
        <w:drawing>
          <wp:inline distT="0" distB="0" distL="0" distR="0">
            <wp:extent cx="1213485" cy="1562100"/>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72" cstate="print"/>
                    <a:stretch>
                      <a:fillRect/>
                    </a:stretch>
                  </pic:blipFill>
                  <pic:spPr>
                    <a:xfrm>
                      <a:off x="0" y="0"/>
                      <a:ext cx="1213877" cy="1562290"/>
                    </a:xfrm>
                    <a:prstGeom prst="rect">
                      <a:avLst/>
                    </a:prstGeom>
                  </pic:spPr>
                </pic:pic>
              </a:graphicData>
            </a:graphic>
          </wp:inline>
        </w:drawing>
      </w:r>
    </w:p>
    <w:p w14:paraId="11D15C6E">
      <w:pPr>
        <w:pStyle w:val="6"/>
        <w:spacing w:after="0"/>
        <w:jc w:val="left"/>
        <w:rPr>
          <w:sz w:val="20"/>
        </w:rPr>
        <w:sectPr>
          <w:headerReference r:id="rId15" w:type="default"/>
          <w:footerReference r:id="rId16" w:type="default"/>
          <w:pgSz w:w="11520" w:h="15670"/>
          <w:pgMar w:top="900" w:right="360" w:bottom="1100" w:left="360" w:header="0" w:footer="906" w:gutter="0"/>
          <w:cols w:space="720" w:num="1"/>
        </w:sectPr>
      </w:pPr>
    </w:p>
    <w:p w14:paraId="7C31CF62">
      <w:pPr>
        <w:pStyle w:val="6"/>
        <w:jc w:val="left"/>
        <w:rPr>
          <w:sz w:val="14"/>
        </w:rPr>
      </w:pPr>
    </w:p>
    <w:p w14:paraId="16F434E4">
      <w:pPr>
        <w:pStyle w:val="6"/>
        <w:spacing w:before="141"/>
        <w:jc w:val="left"/>
        <w:rPr>
          <w:sz w:val="14"/>
        </w:rPr>
      </w:pPr>
    </w:p>
    <w:p w14:paraId="214E9302">
      <w:pPr>
        <w:spacing w:before="1"/>
        <w:ind w:left="380" w:right="26" w:firstLine="0"/>
        <w:jc w:val="left"/>
        <w:rPr>
          <w:rFonts w:ascii="Arial"/>
          <w:b/>
          <w:sz w:val="14"/>
        </w:rPr>
      </w:pPr>
      <w:r>
        <w:rPr>
          <w:rFonts w:ascii="Arial"/>
          <w:b/>
          <w:sz w:val="14"/>
        </w:rPr>
        <w:drawing>
          <wp:anchor distT="0" distB="0" distL="0" distR="0" simplePos="0" relativeHeight="251659264" behindDoc="0" locked="0" layoutInCell="1" allowOverlap="1">
            <wp:simplePos x="0" y="0"/>
            <wp:positionH relativeFrom="page">
              <wp:posOffset>499110</wp:posOffset>
            </wp:positionH>
            <wp:positionV relativeFrom="paragraph">
              <wp:posOffset>-1825625</wp:posOffset>
            </wp:positionV>
            <wp:extent cx="3007360" cy="1721485"/>
            <wp:effectExtent l="0" t="0" r="0" b="0"/>
            <wp:wrapNone/>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73" cstate="print"/>
                    <a:stretch>
                      <a:fillRect/>
                    </a:stretch>
                  </pic:blipFill>
                  <pic:spPr>
                    <a:xfrm>
                      <a:off x="0" y="0"/>
                      <a:ext cx="3007614" cy="1721484"/>
                    </a:xfrm>
                    <a:prstGeom prst="rect">
                      <a:avLst/>
                    </a:prstGeom>
                  </pic:spPr>
                </pic:pic>
              </a:graphicData>
            </a:graphic>
          </wp:anchor>
        </w:drawing>
      </w:r>
      <w:r>
        <w:rPr>
          <w:rFonts w:ascii="Arial"/>
          <w:b/>
          <w:color w:val="00619B"/>
          <w:sz w:val="14"/>
        </w:rPr>
        <w:t>FIGURE</w:t>
      </w:r>
      <w:r>
        <w:rPr>
          <w:rFonts w:ascii="Arial"/>
          <w:b/>
          <w:color w:val="00619B"/>
          <w:spacing w:val="-6"/>
          <w:sz w:val="14"/>
        </w:rPr>
        <w:t xml:space="preserve"> </w:t>
      </w:r>
      <w:r>
        <w:rPr>
          <w:rFonts w:ascii="Arial"/>
          <w:b/>
          <w:color w:val="00619B"/>
          <w:sz w:val="14"/>
        </w:rPr>
        <w:t>2.</w:t>
      </w:r>
      <w:r>
        <w:rPr>
          <w:rFonts w:ascii="Arial"/>
          <w:b/>
          <w:color w:val="00619B"/>
          <w:spacing w:val="20"/>
          <w:sz w:val="14"/>
        </w:rPr>
        <w:t xml:space="preserve"> </w:t>
      </w:r>
      <w:r>
        <w:rPr>
          <w:rFonts w:ascii="Arial"/>
          <w:b/>
          <w:sz w:val="14"/>
        </w:rPr>
        <w:t>Various</w:t>
      </w:r>
      <w:r>
        <w:rPr>
          <w:rFonts w:ascii="Arial"/>
          <w:b/>
          <w:spacing w:val="-9"/>
          <w:sz w:val="14"/>
        </w:rPr>
        <w:t xml:space="preserve"> </w:t>
      </w:r>
      <w:r>
        <w:rPr>
          <w:rFonts w:ascii="Arial"/>
          <w:b/>
          <w:sz w:val="14"/>
        </w:rPr>
        <w:t>wearable</w:t>
      </w:r>
      <w:r>
        <w:rPr>
          <w:rFonts w:ascii="Arial"/>
          <w:b/>
          <w:spacing w:val="-5"/>
          <w:sz w:val="14"/>
        </w:rPr>
        <w:t xml:space="preserve"> </w:t>
      </w:r>
      <w:r>
        <w:rPr>
          <w:rFonts w:ascii="Arial"/>
          <w:b/>
          <w:sz w:val="14"/>
        </w:rPr>
        <w:t>biosignal</w:t>
      </w:r>
      <w:r>
        <w:rPr>
          <w:rFonts w:ascii="Arial"/>
          <w:b/>
          <w:spacing w:val="-6"/>
          <w:sz w:val="14"/>
        </w:rPr>
        <w:t xml:space="preserve"> </w:t>
      </w:r>
      <w:r>
        <w:rPr>
          <w:rFonts w:ascii="Arial"/>
          <w:b/>
          <w:sz w:val="14"/>
        </w:rPr>
        <w:t>devices</w:t>
      </w:r>
      <w:r>
        <w:rPr>
          <w:rFonts w:ascii="Arial"/>
          <w:b/>
          <w:spacing w:val="-10"/>
          <w:sz w:val="14"/>
        </w:rPr>
        <w:t xml:space="preserve"> </w:t>
      </w:r>
      <w:r>
        <w:rPr>
          <w:rFonts w:ascii="Arial"/>
          <w:b/>
          <w:sz w:val="14"/>
        </w:rPr>
        <w:t>and</w:t>
      </w:r>
      <w:r>
        <w:rPr>
          <w:rFonts w:ascii="Arial"/>
          <w:b/>
          <w:spacing w:val="-7"/>
          <w:sz w:val="14"/>
        </w:rPr>
        <w:t xml:space="preserve"> </w:t>
      </w:r>
      <w:r>
        <w:rPr>
          <w:rFonts w:ascii="Arial"/>
          <w:b/>
          <w:sz w:val="14"/>
        </w:rPr>
        <w:t>utilities</w:t>
      </w:r>
      <w:r>
        <w:rPr>
          <w:rFonts w:ascii="Arial"/>
          <w:b/>
          <w:spacing w:val="-6"/>
          <w:sz w:val="14"/>
        </w:rPr>
        <w:t xml:space="preserve"> </w:t>
      </w:r>
      <w:r>
        <w:rPr>
          <w:rFonts w:ascii="Arial"/>
          <w:b/>
          <w:sz w:val="14"/>
        </w:rPr>
        <w:t>can</w:t>
      </w:r>
      <w:r>
        <w:rPr>
          <w:rFonts w:ascii="Arial"/>
          <w:b/>
          <w:spacing w:val="-8"/>
          <w:sz w:val="14"/>
        </w:rPr>
        <w:t xml:space="preserve"> </w:t>
      </w:r>
      <w:r>
        <w:rPr>
          <w:rFonts w:ascii="Arial"/>
          <w:b/>
          <w:sz w:val="14"/>
        </w:rPr>
        <w:t>assist</w:t>
      </w:r>
      <w:r>
        <w:rPr>
          <w:rFonts w:ascii="Arial"/>
          <w:b/>
          <w:spacing w:val="40"/>
          <w:sz w:val="14"/>
        </w:rPr>
        <w:t xml:space="preserve"> </w:t>
      </w:r>
      <w:r>
        <w:rPr>
          <w:rFonts w:ascii="Arial"/>
          <w:b/>
          <w:sz w:val="14"/>
        </w:rPr>
        <w:t>with stress detection and analysis [28].</w:t>
      </w:r>
    </w:p>
    <w:p w14:paraId="1446A19A">
      <w:pPr>
        <w:pStyle w:val="6"/>
        <w:jc w:val="left"/>
        <w:rPr>
          <w:rFonts w:ascii="Arial"/>
          <w:b/>
          <w:sz w:val="14"/>
        </w:rPr>
      </w:pPr>
    </w:p>
    <w:p w14:paraId="58F2A8B0">
      <w:pPr>
        <w:pStyle w:val="6"/>
        <w:spacing w:before="58"/>
        <w:jc w:val="left"/>
        <w:rPr>
          <w:rFonts w:ascii="Arial"/>
          <w:b/>
          <w:sz w:val="14"/>
        </w:rPr>
      </w:pPr>
    </w:p>
    <w:p w14:paraId="1D714E70">
      <w:pPr>
        <w:pStyle w:val="9"/>
        <w:numPr>
          <w:ilvl w:val="0"/>
          <w:numId w:val="3"/>
        </w:numPr>
        <w:tabs>
          <w:tab w:val="left" w:pos="619"/>
        </w:tabs>
        <w:spacing w:before="0" w:after="0" w:line="240" w:lineRule="auto"/>
        <w:ind w:left="619" w:right="0" w:hanging="239"/>
        <w:jc w:val="left"/>
        <w:rPr>
          <w:rFonts w:ascii="Arial MT"/>
          <w:sz w:val="18"/>
        </w:rPr>
      </w:pPr>
      <w:r>
        <w:rPr>
          <w:rFonts w:ascii="Arial MT"/>
          <w:color w:val="57585B"/>
          <w:spacing w:val="-2"/>
          <w:sz w:val="18"/>
        </w:rPr>
        <w:t>TEMPERATURE</w:t>
      </w:r>
    </w:p>
    <w:p w14:paraId="52571EC9">
      <w:pPr>
        <w:spacing w:before="5"/>
        <w:ind w:left="380" w:right="0" w:firstLine="0"/>
        <w:jc w:val="both"/>
        <w:rPr>
          <w:sz w:val="20"/>
        </w:rPr>
      </w:pPr>
      <w:r>
        <w:rPr>
          <w:sz w:val="20"/>
        </w:rPr>
        <w:t>Temperature (usually in association with others) is a physiological measurement used for stress detection [29]– [31], and skin temperature may reveal the intensity of acute stress</w:t>
      </w:r>
      <w:r>
        <w:rPr>
          <w:spacing w:val="-5"/>
          <w:sz w:val="20"/>
        </w:rPr>
        <w:t xml:space="preserve"> </w:t>
      </w:r>
      <w:r>
        <w:rPr>
          <w:sz w:val="20"/>
        </w:rPr>
        <w:t>[32].</w:t>
      </w:r>
      <w:r>
        <w:rPr>
          <w:spacing w:val="-7"/>
          <w:sz w:val="20"/>
        </w:rPr>
        <w:t xml:space="preserve"> </w:t>
      </w:r>
      <w:r>
        <w:rPr>
          <w:sz w:val="20"/>
        </w:rPr>
        <w:t>Skin</w:t>
      </w:r>
      <w:r>
        <w:rPr>
          <w:spacing w:val="-7"/>
          <w:sz w:val="20"/>
        </w:rPr>
        <w:t xml:space="preserve"> </w:t>
      </w:r>
      <w:r>
        <w:rPr>
          <w:sz w:val="20"/>
        </w:rPr>
        <w:t>temperature</w:t>
      </w:r>
      <w:r>
        <w:rPr>
          <w:spacing w:val="-5"/>
          <w:sz w:val="20"/>
        </w:rPr>
        <w:t xml:space="preserve"> </w:t>
      </w:r>
      <w:r>
        <w:rPr>
          <w:sz w:val="20"/>
        </w:rPr>
        <w:t>is</w:t>
      </w:r>
      <w:r>
        <w:rPr>
          <w:spacing w:val="-5"/>
          <w:sz w:val="20"/>
        </w:rPr>
        <w:t xml:space="preserve"> </w:t>
      </w:r>
      <w:r>
        <w:rPr>
          <w:sz w:val="20"/>
        </w:rPr>
        <w:t>usually</w:t>
      </w:r>
      <w:r>
        <w:rPr>
          <w:spacing w:val="-7"/>
          <w:sz w:val="20"/>
        </w:rPr>
        <w:t xml:space="preserve"> </w:t>
      </w:r>
      <w:r>
        <w:rPr>
          <w:sz w:val="20"/>
        </w:rPr>
        <w:t>measured</w:t>
      </w:r>
      <w:r>
        <w:rPr>
          <w:spacing w:val="-6"/>
          <w:sz w:val="20"/>
        </w:rPr>
        <w:t xml:space="preserve"> </w:t>
      </w:r>
      <w:r>
        <w:rPr>
          <w:sz w:val="20"/>
        </w:rPr>
        <w:t>rather</w:t>
      </w:r>
      <w:r>
        <w:rPr>
          <w:spacing w:val="-8"/>
          <w:sz w:val="20"/>
        </w:rPr>
        <w:t xml:space="preserve"> </w:t>
      </w:r>
      <w:r>
        <w:rPr>
          <w:sz w:val="20"/>
        </w:rPr>
        <w:t>than inner body temperature using wearable sensors for usability reasons.</w:t>
      </w:r>
      <w:r>
        <w:rPr>
          <w:spacing w:val="-13"/>
          <w:sz w:val="20"/>
        </w:rPr>
        <w:t xml:space="preserve"> </w:t>
      </w:r>
      <w:r>
        <w:rPr>
          <w:sz w:val="20"/>
        </w:rPr>
        <w:t>Most</w:t>
      </w:r>
      <w:r>
        <w:rPr>
          <w:spacing w:val="-11"/>
          <w:sz w:val="20"/>
        </w:rPr>
        <w:t xml:space="preserve"> </w:t>
      </w:r>
      <w:r>
        <w:rPr>
          <w:sz w:val="20"/>
        </w:rPr>
        <w:t>measurements</w:t>
      </w:r>
      <w:r>
        <w:rPr>
          <w:spacing w:val="-11"/>
          <w:sz w:val="20"/>
        </w:rPr>
        <w:t xml:space="preserve"> </w:t>
      </w:r>
      <w:r>
        <w:rPr>
          <w:sz w:val="20"/>
        </w:rPr>
        <w:t>are</w:t>
      </w:r>
      <w:r>
        <w:rPr>
          <w:spacing w:val="-13"/>
          <w:sz w:val="20"/>
        </w:rPr>
        <w:t xml:space="preserve"> </w:t>
      </w:r>
      <w:r>
        <w:rPr>
          <w:sz w:val="20"/>
        </w:rPr>
        <w:t>taken</w:t>
      </w:r>
      <w:r>
        <w:rPr>
          <w:spacing w:val="-12"/>
          <w:sz w:val="20"/>
        </w:rPr>
        <w:t xml:space="preserve"> </w:t>
      </w:r>
      <w:r>
        <w:rPr>
          <w:sz w:val="20"/>
        </w:rPr>
        <w:t>on</w:t>
      </w:r>
      <w:r>
        <w:rPr>
          <w:spacing w:val="-10"/>
          <w:sz w:val="20"/>
        </w:rPr>
        <w:t xml:space="preserve"> </w:t>
      </w:r>
      <w:r>
        <w:rPr>
          <w:sz w:val="20"/>
        </w:rPr>
        <w:t>the</w:t>
      </w:r>
      <w:r>
        <w:rPr>
          <w:spacing w:val="-13"/>
          <w:sz w:val="20"/>
        </w:rPr>
        <w:t xml:space="preserve"> </w:t>
      </w:r>
      <w:r>
        <w:rPr>
          <w:sz w:val="20"/>
        </w:rPr>
        <w:t>wrist</w:t>
      </w:r>
      <w:r>
        <w:rPr>
          <w:spacing w:val="-10"/>
          <w:sz w:val="20"/>
        </w:rPr>
        <w:t xml:space="preserve"> </w:t>
      </w:r>
      <w:r>
        <w:rPr>
          <w:sz w:val="20"/>
        </w:rPr>
        <w:t>[33],</w:t>
      </w:r>
      <w:r>
        <w:rPr>
          <w:spacing w:val="-10"/>
          <w:sz w:val="20"/>
        </w:rPr>
        <w:t xml:space="preserve"> </w:t>
      </w:r>
      <w:r>
        <w:rPr>
          <w:sz w:val="20"/>
        </w:rPr>
        <w:t>[34] (wearable devices such as watches or watch-style devices), fingers,</w:t>
      </w:r>
      <w:r>
        <w:rPr>
          <w:spacing w:val="-12"/>
          <w:sz w:val="20"/>
        </w:rPr>
        <w:t xml:space="preserve"> </w:t>
      </w:r>
      <w:r>
        <w:rPr>
          <w:sz w:val="20"/>
        </w:rPr>
        <w:t>or</w:t>
      </w:r>
      <w:r>
        <w:rPr>
          <w:spacing w:val="-10"/>
          <w:sz w:val="20"/>
        </w:rPr>
        <w:t xml:space="preserve"> </w:t>
      </w:r>
      <w:r>
        <w:rPr>
          <w:sz w:val="20"/>
        </w:rPr>
        <w:t>the</w:t>
      </w:r>
      <w:r>
        <w:rPr>
          <w:spacing w:val="-8"/>
          <w:sz w:val="20"/>
        </w:rPr>
        <w:t xml:space="preserve"> </w:t>
      </w:r>
      <w:r>
        <w:rPr>
          <w:sz w:val="20"/>
        </w:rPr>
        <w:t>main</w:t>
      </w:r>
      <w:r>
        <w:rPr>
          <w:spacing w:val="-13"/>
          <w:sz w:val="20"/>
        </w:rPr>
        <w:t xml:space="preserve"> </w:t>
      </w:r>
      <w:r>
        <w:rPr>
          <w:sz w:val="20"/>
        </w:rPr>
        <w:t>core</w:t>
      </w:r>
      <w:r>
        <w:rPr>
          <w:spacing w:val="-12"/>
          <w:sz w:val="20"/>
        </w:rPr>
        <w:t xml:space="preserve"> </w:t>
      </w:r>
      <w:r>
        <w:rPr>
          <w:sz w:val="20"/>
        </w:rPr>
        <w:t>of</w:t>
      </w:r>
      <w:r>
        <w:rPr>
          <w:spacing w:val="-10"/>
          <w:sz w:val="20"/>
        </w:rPr>
        <w:t xml:space="preserve"> </w:t>
      </w:r>
      <w:r>
        <w:rPr>
          <w:sz w:val="20"/>
        </w:rPr>
        <w:t>the</w:t>
      </w:r>
      <w:r>
        <w:rPr>
          <w:spacing w:val="-13"/>
          <w:sz w:val="20"/>
        </w:rPr>
        <w:t xml:space="preserve"> </w:t>
      </w:r>
      <w:r>
        <w:rPr>
          <w:sz w:val="20"/>
        </w:rPr>
        <w:t>body</w:t>
      </w:r>
      <w:r>
        <w:rPr>
          <w:spacing w:val="-12"/>
          <w:sz w:val="20"/>
        </w:rPr>
        <w:t xml:space="preserve"> </w:t>
      </w:r>
      <w:r>
        <w:rPr>
          <w:sz w:val="20"/>
        </w:rPr>
        <w:t>skin</w:t>
      </w:r>
      <w:r>
        <w:rPr>
          <w:spacing w:val="-9"/>
          <w:sz w:val="20"/>
        </w:rPr>
        <w:t xml:space="preserve"> </w:t>
      </w:r>
      <w:r>
        <w:rPr>
          <w:sz w:val="20"/>
        </w:rPr>
        <w:t>(</w:t>
      </w:r>
      <w:r>
        <w:rPr>
          <w:spacing w:val="-11"/>
          <w:sz w:val="20"/>
        </w:rPr>
        <w:t xml:space="preserve"> </w:t>
      </w:r>
      <w:r>
        <w:rPr>
          <w:sz w:val="20"/>
        </w:rPr>
        <w:t>electronic</w:t>
      </w:r>
      <w:r>
        <w:rPr>
          <w:spacing w:val="-8"/>
          <w:sz w:val="20"/>
        </w:rPr>
        <w:t xml:space="preserve"> </w:t>
      </w:r>
      <w:r>
        <w:rPr>
          <w:sz w:val="20"/>
        </w:rPr>
        <w:t>patches [30], specialized belts with integrated sensors, straps, etc.). Some</w:t>
      </w:r>
      <w:r>
        <w:rPr>
          <w:spacing w:val="-13"/>
          <w:sz w:val="20"/>
        </w:rPr>
        <w:t xml:space="preserve"> </w:t>
      </w:r>
      <w:r>
        <w:rPr>
          <w:sz w:val="20"/>
        </w:rPr>
        <w:t>wearable</w:t>
      </w:r>
      <w:r>
        <w:rPr>
          <w:spacing w:val="-11"/>
          <w:sz w:val="20"/>
        </w:rPr>
        <w:t xml:space="preserve"> </w:t>
      </w:r>
      <w:r>
        <w:rPr>
          <w:sz w:val="20"/>
        </w:rPr>
        <w:t>thermometers</w:t>
      </w:r>
      <w:r>
        <w:rPr>
          <w:spacing w:val="-12"/>
          <w:sz w:val="20"/>
        </w:rPr>
        <w:t xml:space="preserve"> </w:t>
      </w:r>
      <w:r>
        <w:rPr>
          <w:sz w:val="20"/>
        </w:rPr>
        <w:t>are</w:t>
      </w:r>
      <w:r>
        <w:rPr>
          <w:spacing w:val="-10"/>
          <w:sz w:val="20"/>
        </w:rPr>
        <w:t xml:space="preserve"> </w:t>
      </w:r>
      <w:r>
        <w:rPr>
          <w:sz w:val="20"/>
        </w:rPr>
        <w:t>equipped</w:t>
      </w:r>
      <w:r>
        <w:rPr>
          <w:spacing w:val="-13"/>
          <w:sz w:val="20"/>
        </w:rPr>
        <w:t xml:space="preserve"> </w:t>
      </w:r>
      <w:r>
        <w:rPr>
          <w:sz w:val="20"/>
        </w:rPr>
        <w:t>with</w:t>
      </w:r>
      <w:r>
        <w:rPr>
          <w:spacing w:val="-10"/>
          <w:sz w:val="20"/>
        </w:rPr>
        <w:t xml:space="preserve"> </w:t>
      </w:r>
      <w:r>
        <w:rPr>
          <w:sz w:val="20"/>
        </w:rPr>
        <w:t xml:space="preserve">thermistors, others with embedded liquid crystal strips, and others use infrared (IR) emission technology [35]. High-precision measurements can be recorded using all the employed </w:t>
      </w:r>
      <w:r>
        <w:rPr>
          <w:spacing w:val="-2"/>
          <w:sz w:val="20"/>
        </w:rPr>
        <w:t>technologies.</w:t>
      </w:r>
    </w:p>
    <w:p w14:paraId="4B761A7F">
      <w:pPr>
        <w:spacing w:before="12"/>
        <w:ind w:left="380" w:right="0" w:firstLine="195"/>
        <w:jc w:val="both"/>
        <w:rPr>
          <w:sz w:val="20"/>
        </w:rPr>
      </w:pPr>
      <w:r>
        <w:rPr>
          <w:sz w:val="20"/>
        </w:rPr>
        <w:t>Skin temperature measurement via the wrist is mostly performed using a contact thermistor or a contactless IR thermometer. Normal skin temperature is usually approximately</w:t>
      </w:r>
      <w:r>
        <w:rPr>
          <w:spacing w:val="-4"/>
          <w:sz w:val="20"/>
        </w:rPr>
        <w:t xml:space="preserve"> </w:t>
      </w:r>
      <w:r>
        <w:rPr>
          <w:sz w:val="20"/>
        </w:rPr>
        <w:t>33</w:t>
      </w:r>
      <w:r>
        <w:rPr>
          <w:spacing w:val="-4"/>
          <w:sz w:val="20"/>
        </w:rPr>
        <w:t xml:space="preserve"> </w:t>
      </w:r>
      <w:r>
        <w:rPr>
          <w:sz w:val="20"/>
        </w:rPr>
        <w:t>°C</w:t>
      </w:r>
      <w:r>
        <w:rPr>
          <w:spacing w:val="-3"/>
          <w:sz w:val="20"/>
        </w:rPr>
        <w:t xml:space="preserve"> </w:t>
      </w:r>
      <w:r>
        <w:rPr>
          <w:sz w:val="20"/>
        </w:rPr>
        <w:t>to</w:t>
      </w:r>
      <w:r>
        <w:rPr>
          <w:spacing w:val="-4"/>
          <w:sz w:val="20"/>
        </w:rPr>
        <w:t xml:space="preserve"> </w:t>
      </w:r>
      <w:r>
        <w:rPr>
          <w:sz w:val="20"/>
        </w:rPr>
        <w:t>35</w:t>
      </w:r>
      <w:r>
        <w:rPr>
          <w:spacing w:val="-4"/>
          <w:sz w:val="20"/>
        </w:rPr>
        <w:t xml:space="preserve"> </w:t>
      </w:r>
      <w:r>
        <w:rPr>
          <w:sz w:val="20"/>
        </w:rPr>
        <w:t>°C,</w:t>
      </w:r>
      <w:r>
        <w:rPr>
          <w:spacing w:val="-4"/>
          <w:sz w:val="20"/>
        </w:rPr>
        <w:t xml:space="preserve"> </w:t>
      </w:r>
      <w:r>
        <w:rPr>
          <w:sz w:val="20"/>
        </w:rPr>
        <w:t>which</w:t>
      </w:r>
      <w:r>
        <w:rPr>
          <w:spacing w:val="-4"/>
          <w:sz w:val="20"/>
        </w:rPr>
        <w:t xml:space="preserve"> </w:t>
      </w:r>
      <w:r>
        <w:rPr>
          <w:sz w:val="20"/>
        </w:rPr>
        <w:t>is</w:t>
      </w:r>
      <w:r>
        <w:rPr>
          <w:spacing w:val="-2"/>
          <w:sz w:val="20"/>
        </w:rPr>
        <w:t xml:space="preserve"> </w:t>
      </w:r>
      <w:r>
        <w:rPr>
          <w:sz w:val="20"/>
        </w:rPr>
        <w:t>lower</w:t>
      </w:r>
      <w:r>
        <w:rPr>
          <w:spacing w:val="-5"/>
          <w:sz w:val="20"/>
        </w:rPr>
        <w:t xml:space="preserve"> </w:t>
      </w:r>
      <w:r>
        <w:rPr>
          <w:sz w:val="20"/>
        </w:rPr>
        <w:t>than</w:t>
      </w:r>
      <w:r>
        <w:rPr>
          <w:spacing w:val="-4"/>
          <w:sz w:val="20"/>
        </w:rPr>
        <w:t xml:space="preserve"> </w:t>
      </w:r>
      <w:r>
        <w:rPr>
          <w:sz w:val="20"/>
        </w:rPr>
        <w:t>the</w:t>
      </w:r>
      <w:r>
        <w:rPr>
          <w:spacing w:val="-3"/>
          <w:sz w:val="20"/>
        </w:rPr>
        <w:t xml:space="preserve"> </w:t>
      </w:r>
      <w:r>
        <w:rPr>
          <w:sz w:val="20"/>
        </w:rPr>
        <w:t>usual normal body temperature (33.6 °C to 37 °C).</w:t>
      </w:r>
    </w:p>
    <w:p w14:paraId="2AB0EBEA">
      <w:pPr>
        <w:spacing w:before="5"/>
        <w:ind w:left="380" w:right="9" w:firstLine="195"/>
        <w:jc w:val="both"/>
        <w:rPr>
          <w:sz w:val="20"/>
        </w:rPr>
      </w:pPr>
      <w:r>
        <w:rPr>
          <w:sz w:val="20"/>
        </w:rPr>
        <w:t>Changes in body temperature may indicate disease, abnormalities, or possibly stressful conditions.</w:t>
      </w:r>
    </w:p>
    <w:p w14:paraId="45C304A5">
      <w:pPr>
        <w:pStyle w:val="9"/>
        <w:numPr>
          <w:ilvl w:val="0"/>
          <w:numId w:val="3"/>
        </w:numPr>
        <w:tabs>
          <w:tab w:val="left" w:pos="619"/>
        </w:tabs>
        <w:spacing w:before="78" w:after="0" w:line="240" w:lineRule="auto"/>
        <w:ind w:left="619" w:right="0" w:hanging="239"/>
        <w:jc w:val="left"/>
        <w:rPr>
          <w:rFonts w:ascii="Arial MT"/>
          <w:sz w:val="18"/>
        </w:rPr>
      </w:pPr>
      <w:r>
        <w:rPr>
          <w:rFonts w:ascii="Arial MT"/>
          <w:color w:val="57585B"/>
          <w:sz w:val="18"/>
        </w:rPr>
        <w:t>BLOOD</w:t>
      </w:r>
      <w:r>
        <w:rPr>
          <w:rFonts w:ascii="Arial MT"/>
          <w:color w:val="57585B"/>
          <w:spacing w:val="-11"/>
          <w:sz w:val="18"/>
        </w:rPr>
        <w:t xml:space="preserve"> </w:t>
      </w:r>
      <w:r>
        <w:rPr>
          <w:rFonts w:ascii="Arial MT"/>
          <w:color w:val="57585B"/>
          <w:sz w:val="18"/>
        </w:rPr>
        <w:t>OXYGEN</w:t>
      </w:r>
      <w:r>
        <w:rPr>
          <w:rFonts w:ascii="Arial MT"/>
          <w:color w:val="57585B"/>
          <w:spacing w:val="-11"/>
          <w:sz w:val="18"/>
        </w:rPr>
        <w:t xml:space="preserve"> </w:t>
      </w:r>
      <w:r>
        <w:rPr>
          <w:rFonts w:ascii="Arial MT"/>
          <w:color w:val="57585B"/>
          <w:sz w:val="18"/>
        </w:rPr>
        <w:t>SATURATION</w:t>
      </w:r>
      <w:r>
        <w:rPr>
          <w:rFonts w:ascii="Arial MT"/>
          <w:color w:val="57585B"/>
          <w:spacing w:val="-10"/>
          <w:sz w:val="18"/>
        </w:rPr>
        <w:t xml:space="preserve"> </w:t>
      </w:r>
      <w:r>
        <w:rPr>
          <w:rFonts w:ascii="Arial MT"/>
          <w:color w:val="57585B"/>
          <w:spacing w:val="-2"/>
          <w:sz w:val="18"/>
        </w:rPr>
        <w:t>(SPO2)</w:t>
      </w:r>
    </w:p>
    <w:p w14:paraId="32E9E4F3">
      <w:pPr>
        <w:spacing w:before="6"/>
        <w:ind w:left="380" w:right="3" w:firstLine="0"/>
        <w:jc w:val="both"/>
        <w:rPr>
          <w:sz w:val="20"/>
        </w:rPr>
      </w:pPr>
      <w:r>
        <w:rPr>
          <w:sz w:val="20"/>
        </w:rPr>
        <w:t>A large percentage of oxygen is transported through the red blood cells (hemoglobin). Hb oxygen saturation can be measured by</w:t>
      </w:r>
      <w:r>
        <w:rPr>
          <w:spacing w:val="-1"/>
          <w:sz w:val="20"/>
        </w:rPr>
        <w:t xml:space="preserve"> </w:t>
      </w:r>
      <w:r>
        <w:rPr>
          <w:sz w:val="20"/>
        </w:rPr>
        <w:t>several methods.</w:t>
      </w:r>
      <w:r>
        <w:rPr>
          <w:spacing w:val="-1"/>
          <w:sz w:val="20"/>
        </w:rPr>
        <w:t xml:space="preserve"> </w:t>
      </w:r>
      <w:r>
        <w:rPr>
          <w:sz w:val="20"/>
        </w:rPr>
        <w:t>Usually, this measurement is useful for detecting hypoxia (poor oxygenation of the body, particularly</w:t>
      </w:r>
      <w:r>
        <w:rPr>
          <w:spacing w:val="-5"/>
          <w:sz w:val="20"/>
        </w:rPr>
        <w:t xml:space="preserve"> </w:t>
      </w:r>
      <w:r>
        <w:rPr>
          <w:sz w:val="20"/>
        </w:rPr>
        <w:t>the</w:t>
      </w:r>
      <w:r>
        <w:rPr>
          <w:spacing w:val="-3"/>
          <w:sz w:val="20"/>
        </w:rPr>
        <w:t xml:space="preserve"> </w:t>
      </w:r>
      <w:r>
        <w:rPr>
          <w:sz w:val="20"/>
        </w:rPr>
        <w:t>brain)</w:t>
      </w:r>
      <w:r>
        <w:rPr>
          <w:spacing w:val="-6"/>
          <w:sz w:val="20"/>
        </w:rPr>
        <w:t xml:space="preserve"> </w:t>
      </w:r>
      <w:r>
        <w:rPr>
          <w:sz w:val="20"/>
        </w:rPr>
        <w:t>[36].</w:t>
      </w:r>
      <w:r>
        <w:rPr>
          <w:spacing w:val="-4"/>
          <w:sz w:val="20"/>
        </w:rPr>
        <w:t xml:space="preserve"> </w:t>
      </w:r>
      <w:r>
        <w:rPr>
          <w:sz w:val="20"/>
        </w:rPr>
        <w:t>It</w:t>
      </w:r>
      <w:r>
        <w:rPr>
          <w:spacing w:val="-5"/>
          <w:sz w:val="20"/>
        </w:rPr>
        <w:t xml:space="preserve"> </w:t>
      </w:r>
      <w:r>
        <w:rPr>
          <w:sz w:val="20"/>
        </w:rPr>
        <w:t>is</w:t>
      </w:r>
      <w:r>
        <w:rPr>
          <w:spacing w:val="-2"/>
          <w:sz w:val="20"/>
        </w:rPr>
        <w:t xml:space="preserve"> </w:t>
      </w:r>
      <w:r>
        <w:rPr>
          <w:sz w:val="20"/>
        </w:rPr>
        <w:t>a</w:t>
      </w:r>
      <w:r>
        <w:rPr>
          <w:spacing w:val="-3"/>
          <w:sz w:val="20"/>
        </w:rPr>
        <w:t xml:space="preserve"> </w:t>
      </w:r>
      <w:r>
        <w:rPr>
          <w:sz w:val="20"/>
        </w:rPr>
        <w:t>measurement</w:t>
      </w:r>
      <w:r>
        <w:rPr>
          <w:spacing w:val="-4"/>
          <w:sz w:val="20"/>
        </w:rPr>
        <w:t xml:space="preserve"> </w:t>
      </w:r>
      <w:r>
        <w:rPr>
          <w:sz w:val="20"/>
        </w:rPr>
        <w:t>that</w:t>
      </w:r>
      <w:r>
        <w:rPr>
          <w:spacing w:val="-5"/>
          <w:sz w:val="20"/>
        </w:rPr>
        <w:t xml:space="preserve"> </w:t>
      </w:r>
      <w:r>
        <w:rPr>
          <w:sz w:val="20"/>
        </w:rPr>
        <w:t>medical personnel and lay people use for diagnosis or preventive treatment. Recently, coronavirus disease, also known as Covid-19, sometimes has the effect of "silent" hypoxia, and this</w:t>
      </w:r>
      <w:r>
        <w:rPr>
          <w:spacing w:val="-3"/>
          <w:sz w:val="20"/>
        </w:rPr>
        <w:t xml:space="preserve"> </w:t>
      </w:r>
      <w:r>
        <w:rPr>
          <w:sz w:val="20"/>
        </w:rPr>
        <w:t>measurement</w:t>
      </w:r>
      <w:r>
        <w:rPr>
          <w:spacing w:val="-4"/>
          <w:sz w:val="20"/>
        </w:rPr>
        <w:t xml:space="preserve"> </w:t>
      </w:r>
      <w:r>
        <w:rPr>
          <w:sz w:val="20"/>
        </w:rPr>
        <w:t>is</w:t>
      </w:r>
      <w:r>
        <w:rPr>
          <w:spacing w:val="-3"/>
          <w:sz w:val="20"/>
        </w:rPr>
        <w:t xml:space="preserve"> </w:t>
      </w:r>
      <w:r>
        <w:rPr>
          <w:sz w:val="20"/>
        </w:rPr>
        <w:t>now</w:t>
      </w:r>
      <w:r>
        <w:rPr>
          <w:spacing w:val="-4"/>
          <w:sz w:val="20"/>
        </w:rPr>
        <w:t xml:space="preserve"> </w:t>
      </w:r>
      <w:r>
        <w:rPr>
          <w:sz w:val="20"/>
        </w:rPr>
        <w:t>widely</w:t>
      </w:r>
      <w:r>
        <w:rPr>
          <w:spacing w:val="-4"/>
          <w:sz w:val="20"/>
        </w:rPr>
        <w:t xml:space="preserve"> </w:t>
      </w:r>
      <w:r>
        <w:rPr>
          <w:sz w:val="20"/>
        </w:rPr>
        <w:t>known</w:t>
      </w:r>
      <w:r>
        <w:rPr>
          <w:spacing w:val="-4"/>
          <w:sz w:val="20"/>
        </w:rPr>
        <w:t xml:space="preserve"> </w:t>
      </w:r>
      <w:r>
        <w:rPr>
          <w:sz w:val="20"/>
        </w:rPr>
        <w:t>in</w:t>
      </w:r>
      <w:r>
        <w:rPr>
          <w:spacing w:val="-4"/>
          <w:sz w:val="20"/>
        </w:rPr>
        <w:t xml:space="preserve"> </w:t>
      </w:r>
      <w:r>
        <w:rPr>
          <w:sz w:val="20"/>
        </w:rPr>
        <w:t>the</w:t>
      </w:r>
      <w:r>
        <w:rPr>
          <w:spacing w:val="-3"/>
          <w:sz w:val="20"/>
        </w:rPr>
        <w:t xml:space="preserve"> </w:t>
      </w:r>
      <w:r>
        <w:rPr>
          <w:sz w:val="20"/>
        </w:rPr>
        <w:t>medical</w:t>
      </w:r>
      <w:r>
        <w:rPr>
          <w:spacing w:val="-4"/>
          <w:sz w:val="20"/>
        </w:rPr>
        <w:t xml:space="preserve"> </w:t>
      </w:r>
      <w:r>
        <w:rPr>
          <w:sz w:val="20"/>
        </w:rPr>
        <w:t>field. Wristwatches can continuously and smartphones can instantly measure blood oxygen saturation via red and infrared reflection-led light [37]. In the case of</w:t>
      </w:r>
      <w:r>
        <w:rPr>
          <w:spacing w:val="-1"/>
          <w:sz w:val="20"/>
        </w:rPr>
        <w:t xml:space="preserve"> </w:t>
      </w:r>
      <w:r>
        <w:rPr>
          <w:sz w:val="20"/>
        </w:rPr>
        <w:t>stress, some possible variations in this measurement were investigated and their correlation with it (stress).</w:t>
      </w:r>
    </w:p>
    <w:p w14:paraId="0355A4EA">
      <w:pPr>
        <w:spacing w:before="54" w:line="242" w:lineRule="auto"/>
        <w:ind w:left="350" w:right="479" w:firstLine="0"/>
        <w:jc w:val="left"/>
        <w:rPr>
          <w:rFonts w:ascii="Arial"/>
          <w:b/>
          <w:sz w:val="14"/>
        </w:rPr>
      </w:pPr>
      <w:r>
        <w:br w:type="column"/>
      </w:r>
      <w:r>
        <w:rPr>
          <w:rFonts w:ascii="Arial"/>
          <w:b/>
          <w:color w:val="00619B"/>
          <w:sz w:val="14"/>
        </w:rPr>
        <w:t>FIGURE 3.</w:t>
      </w:r>
      <w:r>
        <w:rPr>
          <w:rFonts w:ascii="Arial"/>
          <w:b/>
          <w:color w:val="00619B"/>
          <w:spacing w:val="40"/>
          <w:sz w:val="14"/>
        </w:rPr>
        <w:t xml:space="preserve"> </w:t>
      </w:r>
      <w:r>
        <w:rPr>
          <w:rFonts w:ascii="Arial"/>
          <w:b/>
          <w:sz w:val="14"/>
        </w:rPr>
        <w:t>Blood oxygen saturation, heart rate, and blood pressure</w:t>
      </w:r>
      <w:r>
        <w:rPr>
          <w:rFonts w:ascii="Arial"/>
          <w:b/>
          <w:spacing w:val="40"/>
          <w:sz w:val="14"/>
        </w:rPr>
        <w:t xml:space="preserve"> </w:t>
      </w:r>
      <w:r>
        <w:rPr>
          <w:rFonts w:ascii="Arial"/>
          <w:b/>
          <w:sz w:val="14"/>
        </w:rPr>
        <w:t>were</w:t>
      </w:r>
      <w:r>
        <w:rPr>
          <w:rFonts w:ascii="Arial"/>
          <w:b/>
          <w:spacing w:val="-10"/>
          <w:sz w:val="14"/>
        </w:rPr>
        <w:t xml:space="preserve"> </w:t>
      </w:r>
      <w:r>
        <w:rPr>
          <w:rFonts w:ascii="Arial"/>
          <w:b/>
          <w:sz w:val="14"/>
        </w:rPr>
        <w:t>measured</w:t>
      </w:r>
      <w:r>
        <w:rPr>
          <w:rFonts w:ascii="Arial"/>
          <w:b/>
          <w:spacing w:val="-10"/>
          <w:sz w:val="14"/>
        </w:rPr>
        <w:t xml:space="preserve"> </w:t>
      </w:r>
      <w:r>
        <w:rPr>
          <w:rFonts w:ascii="Arial"/>
          <w:b/>
          <w:sz w:val="14"/>
        </w:rPr>
        <w:t>using</w:t>
      </w:r>
      <w:r>
        <w:rPr>
          <w:rFonts w:ascii="Arial"/>
          <w:b/>
          <w:spacing w:val="-10"/>
          <w:sz w:val="14"/>
        </w:rPr>
        <w:t xml:space="preserve"> </w:t>
      </w:r>
      <w:r>
        <w:rPr>
          <w:rFonts w:ascii="Arial"/>
          <w:b/>
          <w:sz w:val="14"/>
        </w:rPr>
        <w:t>a</w:t>
      </w:r>
      <w:r>
        <w:rPr>
          <w:rFonts w:ascii="Arial"/>
          <w:b/>
          <w:spacing w:val="-10"/>
          <w:sz w:val="14"/>
        </w:rPr>
        <w:t xml:space="preserve"> </w:t>
      </w:r>
      <w:r>
        <w:rPr>
          <w:rFonts w:ascii="Arial"/>
          <w:b/>
          <w:sz w:val="14"/>
        </w:rPr>
        <w:t>medical</w:t>
      </w:r>
      <w:r>
        <w:rPr>
          <w:rFonts w:ascii="Arial"/>
          <w:b/>
          <w:spacing w:val="-9"/>
          <w:sz w:val="14"/>
        </w:rPr>
        <w:t xml:space="preserve"> </w:t>
      </w:r>
      <w:r>
        <w:rPr>
          <w:rFonts w:ascii="Arial"/>
          <w:b/>
          <w:sz w:val="14"/>
        </w:rPr>
        <w:t>wristwatch</w:t>
      </w:r>
      <w:r>
        <w:rPr>
          <w:rFonts w:ascii="Arial"/>
          <w:b/>
          <w:spacing w:val="-10"/>
          <w:sz w:val="14"/>
        </w:rPr>
        <w:t xml:space="preserve"> </w:t>
      </w:r>
      <w:r>
        <w:rPr>
          <w:rFonts w:ascii="Arial"/>
          <w:b/>
          <w:sz w:val="14"/>
        </w:rPr>
        <w:t>via</w:t>
      </w:r>
      <w:r>
        <w:rPr>
          <w:rFonts w:ascii="Arial"/>
          <w:b/>
          <w:spacing w:val="-10"/>
          <w:sz w:val="14"/>
        </w:rPr>
        <w:t xml:space="preserve"> </w:t>
      </w:r>
      <w:r>
        <w:rPr>
          <w:rFonts w:ascii="Arial"/>
          <w:b/>
          <w:sz w:val="14"/>
        </w:rPr>
        <w:t>photoplethysmography</w:t>
      </w:r>
      <w:r>
        <w:rPr>
          <w:rFonts w:ascii="Arial"/>
          <w:b/>
          <w:spacing w:val="40"/>
          <w:sz w:val="14"/>
        </w:rPr>
        <w:t xml:space="preserve"> </w:t>
      </w:r>
      <w:r>
        <w:rPr>
          <w:rFonts w:ascii="Arial"/>
          <w:b/>
          <w:sz w:val="14"/>
        </w:rPr>
        <w:t>and artificial intelligence (AI) [38].</w:t>
      </w:r>
    </w:p>
    <w:p w14:paraId="5B4A2250">
      <w:pPr>
        <w:pStyle w:val="6"/>
        <w:spacing w:before="145"/>
        <w:jc w:val="left"/>
        <w:rPr>
          <w:rFonts w:ascii="Arial"/>
          <w:b/>
          <w:sz w:val="14"/>
        </w:rPr>
      </w:pPr>
    </w:p>
    <w:p w14:paraId="3E0211FD">
      <w:pPr>
        <w:spacing w:before="0"/>
        <w:ind w:left="350" w:right="369" w:firstLine="195"/>
        <w:jc w:val="both"/>
        <w:rPr>
          <w:sz w:val="20"/>
        </w:rPr>
      </w:pPr>
      <w:r>
        <w:rPr>
          <w:sz w:val="20"/>
        </w:rPr>
        <w:t>Stress and anxiety alter the respiratory rate, thereby altering</w:t>
      </w:r>
      <w:r>
        <w:rPr>
          <w:spacing w:val="-9"/>
          <w:sz w:val="20"/>
        </w:rPr>
        <w:t xml:space="preserve"> </w:t>
      </w:r>
      <w:r>
        <w:rPr>
          <w:sz w:val="20"/>
        </w:rPr>
        <w:t>oxygen</w:t>
      </w:r>
      <w:r>
        <w:rPr>
          <w:spacing w:val="-9"/>
          <w:sz w:val="20"/>
        </w:rPr>
        <w:t xml:space="preserve"> </w:t>
      </w:r>
      <w:r>
        <w:rPr>
          <w:sz w:val="20"/>
        </w:rPr>
        <w:t>saturation</w:t>
      </w:r>
      <w:r>
        <w:rPr>
          <w:spacing w:val="-8"/>
          <w:sz w:val="20"/>
        </w:rPr>
        <w:t xml:space="preserve"> </w:t>
      </w:r>
      <w:r>
        <w:rPr>
          <w:sz w:val="20"/>
        </w:rPr>
        <w:t>in</w:t>
      </w:r>
      <w:r>
        <w:rPr>
          <w:spacing w:val="-9"/>
          <w:sz w:val="20"/>
        </w:rPr>
        <w:t xml:space="preserve"> </w:t>
      </w:r>
      <w:r>
        <w:rPr>
          <w:sz w:val="20"/>
        </w:rPr>
        <w:t>the</w:t>
      </w:r>
      <w:r>
        <w:rPr>
          <w:spacing w:val="-8"/>
          <w:sz w:val="20"/>
        </w:rPr>
        <w:t xml:space="preserve"> </w:t>
      </w:r>
      <w:r>
        <w:rPr>
          <w:sz w:val="20"/>
        </w:rPr>
        <w:t>blood</w:t>
      </w:r>
      <w:r>
        <w:rPr>
          <w:spacing w:val="-9"/>
          <w:sz w:val="20"/>
        </w:rPr>
        <w:t xml:space="preserve"> </w:t>
      </w:r>
      <w:r>
        <w:rPr>
          <w:sz w:val="20"/>
        </w:rPr>
        <w:t>[39];</w:t>
      </w:r>
      <w:r>
        <w:rPr>
          <w:spacing w:val="-10"/>
          <w:sz w:val="20"/>
        </w:rPr>
        <w:t xml:space="preserve"> </w:t>
      </w:r>
      <w:r>
        <w:rPr>
          <w:sz w:val="20"/>
        </w:rPr>
        <w:t>hence,</w:t>
      </w:r>
      <w:r>
        <w:rPr>
          <w:spacing w:val="-8"/>
          <w:sz w:val="20"/>
        </w:rPr>
        <w:t xml:space="preserve"> </w:t>
      </w:r>
      <w:r>
        <w:rPr>
          <w:sz w:val="20"/>
        </w:rPr>
        <w:t>there</w:t>
      </w:r>
      <w:r>
        <w:rPr>
          <w:spacing w:val="-8"/>
          <w:sz w:val="20"/>
        </w:rPr>
        <w:t xml:space="preserve"> </w:t>
      </w:r>
      <w:r>
        <w:rPr>
          <w:sz w:val="20"/>
        </w:rPr>
        <w:t>is</w:t>
      </w:r>
      <w:r>
        <w:rPr>
          <w:spacing w:val="-7"/>
          <w:sz w:val="20"/>
        </w:rPr>
        <w:t xml:space="preserve"> </w:t>
      </w:r>
      <w:r>
        <w:rPr>
          <w:sz w:val="20"/>
        </w:rPr>
        <w:t xml:space="preserve">a correlation between the breathing rate and blood oxygen </w:t>
      </w:r>
      <w:r>
        <w:rPr>
          <w:spacing w:val="-2"/>
          <w:sz w:val="20"/>
        </w:rPr>
        <w:t>saturation.</w:t>
      </w:r>
    </w:p>
    <w:p w14:paraId="35134026">
      <w:pPr>
        <w:spacing w:before="6" w:line="240" w:lineRule="auto"/>
        <w:ind w:left="350" w:right="364" w:firstLine="195"/>
        <w:jc w:val="both"/>
        <w:rPr>
          <w:sz w:val="20"/>
        </w:rPr>
      </w:pPr>
      <w:r>
        <w:rPr>
          <w:sz w:val="20"/>
        </w:rPr>
        <w:t>There are three methods for measuring blood oxygen saturation: wearable fingertip pulse oximetry, transmission photoplethysmography (T-PPG), and reflectance photoplethysmography (R-PPG) [40]. Only a few wearable devices</w:t>
      </w:r>
      <w:r>
        <w:rPr>
          <w:spacing w:val="-9"/>
          <w:sz w:val="20"/>
        </w:rPr>
        <w:t xml:space="preserve"> </w:t>
      </w:r>
      <w:r>
        <w:rPr>
          <w:sz w:val="20"/>
        </w:rPr>
        <w:t>have</w:t>
      </w:r>
      <w:r>
        <w:rPr>
          <w:spacing w:val="-9"/>
          <w:sz w:val="20"/>
        </w:rPr>
        <w:t xml:space="preserve"> </w:t>
      </w:r>
      <w:r>
        <w:rPr>
          <w:sz w:val="20"/>
        </w:rPr>
        <w:t>clinical</w:t>
      </w:r>
      <w:r>
        <w:rPr>
          <w:spacing w:val="-13"/>
          <w:sz w:val="20"/>
        </w:rPr>
        <w:t xml:space="preserve"> </w:t>
      </w:r>
      <w:r>
        <w:rPr>
          <w:sz w:val="20"/>
        </w:rPr>
        <w:t>grade</w:t>
      </w:r>
      <w:r>
        <w:rPr>
          <w:spacing w:val="-9"/>
          <w:sz w:val="20"/>
        </w:rPr>
        <w:t xml:space="preserve"> </w:t>
      </w:r>
      <w:r>
        <w:rPr>
          <w:sz w:val="20"/>
        </w:rPr>
        <w:t>accuracy</w:t>
      </w:r>
      <w:r>
        <w:rPr>
          <w:spacing w:val="-9"/>
          <w:sz w:val="20"/>
        </w:rPr>
        <w:t xml:space="preserve"> </w:t>
      </w:r>
      <w:r>
        <w:rPr>
          <w:sz w:val="20"/>
        </w:rPr>
        <w:t>of</w:t>
      </w:r>
      <w:r>
        <w:rPr>
          <w:spacing w:val="-12"/>
          <w:sz w:val="20"/>
        </w:rPr>
        <w:t xml:space="preserve"> </w:t>
      </w:r>
      <w:r>
        <w:rPr>
          <w:sz w:val="20"/>
        </w:rPr>
        <w:t>SpO2</w:t>
      </w:r>
      <w:r>
        <w:rPr>
          <w:spacing w:val="-10"/>
          <w:sz w:val="20"/>
        </w:rPr>
        <w:t xml:space="preserve"> </w:t>
      </w:r>
      <w:r>
        <w:rPr>
          <w:sz w:val="20"/>
        </w:rPr>
        <w:t>[41]</w:t>
      </w:r>
      <w:r>
        <w:rPr>
          <w:spacing w:val="-11"/>
          <w:sz w:val="20"/>
        </w:rPr>
        <w:t xml:space="preserve"> </w:t>
      </w:r>
      <w:r>
        <w:rPr>
          <w:sz w:val="20"/>
        </w:rPr>
        <w:t>with</w:t>
      </w:r>
      <w:r>
        <w:rPr>
          <w:spacing w:val="-10"/>
          <w:sz w:val="20"/>
        </w:rPr>
        <w:t xml:space="preserve"> </w:t>
      </w:r>
      <w:r>
        <w:rPr>
          <w:sz w:val="20"/>
        </w:rPr>
        <w:t>FDA or other medical organization approval.</w:t>
      </w:r>
    </w:p>
    <w:p w14:paraId="6999C7FC">
      <w:pPr>
        <w:pStyle w:val="9"/>
        <w:numPr>
          <w:ilvl w:val="0"/>
          <w:numId w:val="3"/>
        </w:numPr>
        <w:tabs>
          <w:tab w:val="left" w:pos="589"/>
        </w:tabs>
        <w:spacing w:before="78" w:after="0" w:line="240" w:lineRule="auto"/>
        <w:ind w:left="589" w:right="0" w:hanging="239"/>
        <w:jc w:val="left"/>
        <w:rPr>
          <w:rFonts w:ascii="Arial MT"/>
          <w:sz w:val="18"/>
        </w:rPr>
      </w:pPr>
      <w:r>
        <w:rPr>
          <w:rFonts w:ascii="Arial MT"/>
          <w:color w:val="57585B"/>
          <w:sz w:val="18"/>
        </w:rPr>
        <w:t>BLOOD</w:t>
      </w:r>
      <w:r>
        <w:rPr>
          <w:rFonts w:ascii="Arial MT"/>
          <w:color w:val="57585B"/>
          <w:spacing w:val="-11"/>
          <w:sz w:val="18"/>
        </w:rPr>
        <w:t xml:space="preserve"> </w:t>
      </w:r>
      <w:r>
        <w:rPr>
          <w:rFonts w:ascii="Arial MT"/>
          <w:color w:val="57585B"/>
          <w:sz w:val="18"/>
        </w:rPr>
        <w:t>PRESSURE</w:t>
      </w:r>
      <w:r>
        <w:rPr>
          <w:rFonts w:ascii="Arial MT"/>
          <w:color w:val="57585B"/>
          <w:spacing w:val="-10"/>
          <w:sz w:val="18"/>
        </w:rPr>
        <w:t xml:space="preserve"> </w:t>
      </w:r>
      <w:r>
        <w:rPr>
          <w:rFonts w:ascii="Arial MT"/>
          <w:color w:val="57585B"/>
          <w:spacing w:val="-4"/>
          <w:sz w:val="18"/>
        </w:rPr>
        <w:t>(BP)</w:t>
      </w:r>
    </w:p>
    <w:p w14:paraId="4A5ACCB7">
      <w:pPr>
        <w:spacing w:before="5"/>
        <w:ind w:left="350" w:right="365" w:firstLine="0"/>
        <w:jc w:val="both"/>
        <w:rPr>
          <w:sz w:val="20"/>
        </w:rPr>
      </w:pPr>
      <w:r>
        <w:rPr>
          <w:sz w:val="20"/>
        </w:rPr>
        <w:t>Blood pressure (BP) measurements are related to the heart and</w:t>
      </w:r>
      <w:r>
        <w:rPr>
          <w:spacing w:val="-4"/>
          <w:sz w:val="20"/>
        </w:rPr>
        <w:t xml:space="preserve"> </w:t>
      </w:r>
      <w:r>
        <w:rPr>
          <w:sz w:val="20"/>
        </w:rPr>
        <w:t>arteries. As</w:t>
      </w:r>
      <w:r>
        <w:rPr>
          <w:spacing w:val="-2"/>
          <w:sz w:val="20"/>
        </w:rPr>
        <w:t xml:space="preserve"> </w:t>
      </w:r>
      <w:r>
        <w:rPr>
          <w:sz w:val="20"/>
        </w:rPr>
        <w:t>blood</w:t>
      </w:r>
      <w:r>
        <w:rPr>
          <w:spacing w:val="-4"/>
          <w:sz w:val="20"/>
        </w:rPr>
        <w:t xml:space="preserve"> </w:t>
      </w:r>
      <w:r>
        <w:rPr>
          <w:sz w:val="20"/>
        </w:rPr>
        <w:t>flows through</w:t>
      </w:r>
      <w:r>
        <w:rPr>
          <w:spacing w:val="-4"/>
          <w:sz w:val="20"/>
        </w:rPr>
        <w:t xml:space="preserve"> </w:t>
      </w:r>
      <w:r>
        <w:rPr>
          <w:sz w:val="20"/>
        </w:rPr>
        <w:t>the</w:t>
      </w:r>
      <w:r>
        <w:rPr>
          <w:spacing w:val="-3"/>
          <w:sz w:val="20"/>
        </w:rPr>
        <w:t xml:space="preserve"> </w:t>
      </w:r>
      <w:r>
        <w:rPr>
          <w:sz w:val="20"/>
        </w:rPr>
        <w:t>arteries, pressure</w:t>
      </w:r>
      <w:r>
        <w:rPr>
          <w:spacing w:val="-3"/>
          <w:sz w:val="20"/>
        </w:rPr>
        <w:t xml:space="preserve"> </w:t>
      </w:r>
      <w:r>
        <w:rPr>
          <w:sz w:val="20"/>
        </w:rPr>
        <w:t>is produced at their walls. The systolic and diastolic pressures were measured. BP reactivity, along with other pathophysiological reactions, is repeatedly associated with stress</w:t>
      </w:r>
      <w:r>
        <w:rPr>
          <w:spacing w:val="-13"/>
          <w:sz w:val="20"/>
        </w:rPr>
        <w:t xml:space="preserve"> </w:t>
      </w:r>
      <w:r>
        <w:rPr>
          <w:sz w:val="20"/>
        </w:rPr>
        <w:t>[42],</w:t>
      </w:r>
      <w:r>
        <w:rPr>
          <w:spacing w:val="-12"/>
          <w:sz w:val="20"/>
        </w:rPr>
        <w:t xml:space="preserve"> </w:t>
      </w:r>
      <w:r>
        <w:rPr>
          <w:sz w:val="20"/>
        </w:rPr>
        <w:t>[43].</w:t>
      </w:r>
      <w:r>
        <w:rPr>
          <w:spacing w:val="-13"/>
          <w:sz w:val="20"/>
        </w:rPr>
        <w:t xml:space="preserve"> </w:t>
      </w:r>
      <w:r>
        <w:rPr>
          <w:sz w:val="20"/>
        </w:rPr>
        <w:t>However,</w:t>
      </w:r>
      <w:r>
        <w:rPr>
          <w:spacing w:val="-12"/>
          <w:sz w:val="20"/>
        </w:rPr>
        <w:t xml:space="preserve"> </w:t>
      </w:r>
      <w:r>
        <w:rPr>
          <w:sz w:val="20"/>
        </w:rPr>
        <w:t>many</w:t>
      </w:r>
      <w:r>
        <w:rPr>
          <w:spacing w:val="-13"/>
          <w:sz w:val="20"/>
        </w:rPr>
        <w:t xml:space="preserve"> </w:t>
      </w:r>
      <w:r>
        <w:rPr>
          <w:sz w:val="20"/>
        </w:rPr>
        <w:t>other</w:t>
      </w:r>
      <w:r>
        <w:rPr>
          <w:spacing w:val="-12"/>
          <w:sz w:val="20"/>
        </w:rPr>
        <w:t xml:space="preserve"> </w:t>
      </w:r>
      <w:r>
        <w:rPr>
          <w:sz w:val="20"/>
        </w:rPr>
        <w:t>physical</w:t>
      </w:r>
      <w:r>
        <w:rPr>
          <w:spacing w:val="-13"/>
          <w:sz w:val="20"/>
        </w:rPr>
        <w:t xml:space="preserve"> </w:t>
      </w:r>
      <w:r>
        <w:rPr>
          <w:sz w:val="20"/>
        </w:rPr>
        <w:t>activities</w:t>
      </w:r>
      <w:r>
        <w:rPr>
          <w:spacing w:val="-12"/>
          <w:sz w:val="20"/>
        </w:rPr>
        <w:t xml:space="preserve"> </w:t>
      </w:r>
      <w:r>
        <w:rPr>
          <w:sz w:val="20"/>
        </w:rPr>
        <w:t>can increase</w:t>
      </w:r>
      <w:r>
        <w:rPr>
          <w:spacing w:val="-13"/>
          <w:sz w:val="20"/>
        </w:rPr>
        <w:t xml:space="preserve"> </w:t>
      </w:r>
      <w:r>
        <w:rPr>
          <w:sz w:val="20"/>
        </w:rPr>
        <w:t>BP,</w:t>
      </w:r>
      <w:r>
        <w:rPr>
          <w:spacing w:val="-12"/>
          <w:sz w:val="20"/>
        </w:rPr>
        <w:t xml:space="preserve"> </w:t>
      </w:r>
      <w:r>
        <w:rPr>
          <w:sz w:val="20"/>
        </w:rPr>
        <w:t>indicating</w:t>
      </w:r>
      <w:r>
        <w:rPr>
          <w:spacing w:val="-13"/>
          <w:sz w:val="20"/>
        </w:rPr>
        <w:t xml:space="preserve"> </w:t>
      </w:r>
      <w:r>
        <w:rPr>
          <w:sz w:val="20"/>
        </w:rPr>
        <w:t>that</w:t>
      </w:r>
      <w:r>
        <w:rPr>
          <w:spacing w:val="-12"/>
          <w:sz w:val="20"/>
        </w:rPr>
        <w:t xml:space="preserve"> </w:t>
      </w:r>
      <w:r>
        <w:rPr>
          <w:sz w:val="20"/>
        </w:rPr>
        <w:t>it</w:t>
      </w:r>
      <w:r>
        <w:rPr>
          <w:spacing w:val="-13"/>
          <w:sz w:val="20"/>
        </w:rPr>
        <w:t xml:space="preserve"> </w:t>
      </w:r>
      <w:r>
        <w:rPr>
          <w:sz w:val="20"/>
        </w:rPr>
        <w:t>is</w:t>
      </w:r>
      <w:r>
        <w:rPr>
          <w:spacing w:val="-12"/>
          <w:sz w:val="20"/>
        </w:rPr>
        <w:t xml:space="preserve"> </w:t>
      </w:r>
      <w:r>
        <w:rPr>
          <w:sz w:val="20"/>
        </w:rPr>
        <w:t>not</w:t>
      </w:r>
      <w:r>
        <w:rPr>
          <w:spacing w:val="-13"/>
          <w:sz w:val="20"/>
        </w:rPr>
        <w:t xml:space="preserve"> </w:t>
      </w:r>
      <w:r>
        <w:rPr>
          <w:sz w:val="20"/>
        </w:rPr>
        <w:t>a</w:t>
      </w:r>
      <w:r>
        <w:rPr>
          <w:spacing w:val="-12"/>
          <w:sz w:val="20"/>
        </w:rPr>
        <w:t xml:space="preserve"> </w:t>
      </w:r>
      <w:r>
        <w:rPr>
          <w:sz w:val="20"/>
        </w:rPr>
        <w:t>simple</w:t>
      </w:r>
      <w:r>
        <w:rPr>
          <w:spacing w:val="-9"/>
          <w:sz w:val="20"/>
        </w:rPr>
        <w:t xml:space="preserve"> </w:t>
      </w:r>
      <w:r>
        <w:rPr>
          <w:sz w:val="20"/>
        </w:rPr>
        <w:t>task</w:t>
      </w:r>
      <w:r>
        <w:rPr>
          <w:spacing w:val="-13"/>
          <w:sz w:val="20"/>
        </w:rPr>
        <w:t xml:space="preserve"> </w:t>
      </w:r>
      <w:r>
        <w:rPr>
          <w:sz w:val="20"/>
        </w:rPr>
        <w:t>to</w:t>
      </w:r>
      <w:r>
        <w:rPr>
          <w:spacing w:val="-8"/>
          <w:sz w:val="20"/>
        </w:rPr>
        <w:t xml:space="preserve"> </w:t>
      </w:r>
      <w:r>
        <w:rPr>
          <w:sz w:val="20"/>
        </w:rPr>
        <w:t>associate BP with stress individually.</w:t>
      </w:r>
    </w:p>
    <w:p w14:paraId="2E42CB99">
      <w:pPr>
        <w:spacing w:before="6" w:line="240" w:lineRule="auto"/>
        <w:ind w:left="350" w:right="363" w:firstLine="235"/>
        <w:jc w:val="both"/>
        <w:rPr>
          <w:sz w:val="20"/>
        </w:rPr>
      </w:pPr>
      <w:r>
        <w:rPr>
          <w:sz w:val="20"/>
        </w:rPr>
        <w:t>Some</w:t>
      </w:r>
      <w:r>
        <w:rPr>
          <w:spacing w:val="-13"/>
          <w:sz w:val="20"/>
        </w:rPr>
        <w:t xml:space="preserve"> </w:t>
      </w:r>
      <w:r>
        <w:rPr>
          <w:sz w:val="20"/>
        </w:rPr>
        <w:t>wearable</w:t>
      </w:r>
      <w:r>
        <w:rPr>
          <w:spacing w:val="-12"/>
          <w:sz w:val="20"/>
        </w:rPr>
        <w:t xml:space="preserve"> </w:t>
      </w:r>
      <w:r>
        <w:rPr>
          <w:sz w:val="20"/>
        </w:rPr>
        <w:t>wrist-based</w:t>
      </w:r>
      <w:r>
        <w:rPr>
          <w:spacing w:val="-13"/>
          <w:sz w:val="20"/>
        </w:rPr>
        <w:t xml:space="preserve"> </w:t>
      </w:r>
      <w:r>
        <w:rPr>
          <w:sz w:val="20"/>
        </w:rPr>
        <w:t>devices</w:t>
      </w:r>
      <w:r>
        <w:rPr>
          <w:spacing w:val="-12"/>
          <w:sz w:val="20"/>
        </w:rPr>
        <w:t xml:space="preserve"> </w:t>
      </w:r>
      <w:r>
        <w:rPr>
          <w:sz w:val="20"/>
        </w:rPr>
        <w:t>measure</w:t>
      </w:r>
      <w:r>
        <w:rPr>
          <w:spacing w:val="-13"/>
          <w:sz w:val="20"/>
        </w:rPr>
        <w:t xml:space="preserve"> </w:t>
      </w:r>
      <w:r>
        <w:rPr>
          <w:sz w:val="20"/>
        </w:rPr>
        <w:t>BP,</w:t>
      </w:r>
      <w:r>
        <w:rPr>
          <w:spacing w:val="-12"/>
          <w:sz w:val="20"/>
        </w:rPr>
        <w:t xml:space="preserve"> </w:t>
      </w:r>
      <w:r>
        <w:rPr>
          <w:sz w:val="20"/>
        </w:rPr>
        <w:t>and</w:t>
      </w:r>
      <w:r>
        <w:rPr>
          <w:spacing w:val="-13"/>
          <w:sz w:val="20"/>
        </w:rPr>
        <w:t xml:space="preserve"> </w:t>
      </w:r>
      <w:r>
        <w:rPr>
          <w:sz w:val="20"/>
        </w:rPr>
        <w:t>only a few are</w:t>
      </w:r>
      <w:r>
        <w:rPr>
          <w:spacing w:val="-4"/>
          <w:sz w:val="20"/>
        </w:rPr>
        <w:t xml:space="preserve"> </w:t>
      </w:r>
      <w:r>
        <w:rPr>
          <w:sz w:val="20"/>
        </w:rPr>
        <w:t>clinically accurate</w:t>
      </w:r>
      <w:r>
        <w:rPr>
          <w:spacing w:val="-4"/>
          <w:sz w:val="20"/>
        </w:rPr>
        <w:t xml:space="preserve"> </w:t>
      </w:r>
      <w:r>
        <w:rPr>
          <w:sz w:val="20"/>
        </w:rPr>
        <w:t>and approved</w:t>
      </w:r>
      <w:r>
        <w:rPr>
          <w:spacing w:val="-5"/>
          <w:sz w:val="20"/>
        </w:rPr>
        <w:t xml:space="preserve"> </w:t>
      </w:r>
      <w:r>
        <w:rPr>
          <w:sz w:val="20"/>
        </w:rPr>
        <w:t>by the</w:t>
      </w:r>
      <w:r>
        <w:rPr>
          <w:spacing w:val="-4"/>
          <w:sz w:val="20"/>
        </w:rPr>
        <w:t xml:space="preserve"> </w:t>
      </w:r>
      <w:r>
        <w:rPr>
          <w:sz w:val="20"/>
        </w:rPr>
        <w:t>FDA [44], the majority of which are not sufficiently accurate [45]. Accurate</w:t>
      </w:r>
      <w:r>
        <w:rPr>
          <w:spacing w:val="-3"/>
          <w:sz w:val="20"/>
        </w:rPr>
        <w:t xml:space="preserve"> </w:t>
      </w:r>
      <w:r>
        <w:rPr>
          <w:sz w:val="20"/>
        </w:rPr>
        <w:t>BP</w:t>
      </w:r>
      <w:r>
        <w:rPr>
          <w:spacing w:val="-7"/>
          <w:sz w:val="20"/>
        </w:rPr>
        <w:t xml:space="preserve"> </w:t>
      </w:r>
      <w:r>
        <w:rPr>
          <w:sz w:val="20"/>
        </w:rPr>
        <w:t>measurement</w:t>
      </w:r>
      <w:r>
        <w:rPr>
          <w:spacing w:val="-5"/>
          <w:sz w:val="20"/>
        </w:rPr>
        <w:t xml:space="preserve"> </w:t>
      </w:r>
      <w:r>
        <w:rPr>
          <w:sz w:val="20"/>
        </w:rPr>
        <w:t>is</w:t>
      </w:r>
      <w:r>
        <w:rPr>
          <w:spacing w:val="-2"/>
          <w:sz w:val="20"/>
        </w:rPr>
        <w:t xml:space="preserve"> </w:t>
      </w:r>
      <w:r>
        <w:rPr>
          <w:sz w:val="20"/>
        </w:rPr>
        <w:t>related</w:t>
      </w:r>
      <w:r>
        <w:rPr>
          <w:spacing w:val="-3"/>
          <w:sz w:val="20"/>
        </w:rPr>
        <w:t xml:space="preserve"> </w:t>
      </w:r>
      <w:r>
        <w:rPr>
          <w:sz w:val="20"/>
        </w:rPr>
        <w:t>to</w:t>
      </w:r>
      <w:r>
        <w:rPr>
          <w:spacing w:val="-10"/>
          <w:sz w:val="20"/>
        </w:rPr>
        <w:t xml:space="preserve"> </w:t>
      </w:r>
      <w:r>
        <w:rPr>
          <w:sz w:val="20"/>
        </w:rPr>
        <w:t>stress</w:t>
      </w:r>
      <w:r>
        <w:rPr>
          <w:spacing w:val="-2"/>
          <w:sz w:val="20"/>
        </w:rPr>
        <w:t xml:space="preserve"> </w:t>
      </w:r>
      <w:r>
        <w:rPr>
          <w:sz w:val="20"/>
        </w:rPr>
        <w:t>and</w:t>
      </w:r>
      <w:r>
        <w:rPr>
          <w:spacing w:val="-10"/>
          <w:sz w:val="20"/>
        </w:rPr>
        <w:t xml:space="preserve"> </w:t>
      </w:r>
      <w:r>
        <w:rPr>
          <w:sz w:val="20"/>
        </w:rPr>
        <w:t>critical</w:t>
      </w:r>
      <w:r>
        <w:rPr>
          <w:spacing w:val="-6"/>
          <w:sz w:val="20"/>
        </w:rPr>
        <w:t xml:space="preserve"> </w:t>
      </w:r>
      <w:r>
        <w:rPr>
          <w:sz w:val="20"/>
        </w:rPr>
        <w:t xml:space="preserve">for the prognosis of hypertension. Hypertension is considered </w:t>
      </w:r>
      <w:r>
        <w:rPr>
          <w:spacing w:val="-2"/>
          <w:sz w:val="20"/>
        </w:rPr>
        <w:t>the</w:t>
      </w:r>
      <w:r>
        <w:rPr>
          <w:spacing w:val="-6"/>
          <w:sz w:val="20"/>
        </w:rPr>
        <w:t xml:space="preserve"> </w:t>
      </w:r>
      <w:r>
        <w:rPr>
          <w:spacing w:val="-2"/>
          <w:sz w:val="20"/>
        </w:rPr>
        <w:t>most</w:t>
      </w:r>
      <w:r>
        <w:rPr>
          <w:spacing w:val="-7"/>
          <w:sz w:val="20"/>
        </w:rPr>
        <w:t xml:space="preserve"> </w:t>
      </w:r>
      <w:r>
        <w:rPr>
          <w:spacing w:val="-2"/>
          <w:sz w:val="20"/>
        </w:rPr>
        <w:t>common</w:t>
      </w:r>
      <w:r>
        <w:rPr>
          <w:spacing w:val="-3"/>
          <w:sz w:val="20"/>
        </w:rPr>
        <w:t xml:space="preserve"> </w:t>
      </w:r>
      <w:r>
        <w:rPr>
          <w:spacing w:val="-2"/>
          <w:sz w:val="20"/>
        </w:rPr>
        <w:t>risk factor</w:t>
      </w:r>
      <w:r>
        <w:rPr>
          <w:spacing w:val="-4"/>
          <w:sz w:val="20"/>
        </w:rPr>
        <w:t xml:space="preserve"> </w:t>
      </w:r>
      <w:r>
        <w:rPr>
          <w:spacing w:val="-2"/>
          <w:sz w:val="20"/>
        </w:rPr>
        <w:t>for</w:t>
      </w:r>
      <w:r>
        <w:rPr>
          <w:spacing w:val="-10"/>
          <w:sz w:val="20"/>
        </w:rPr>
        <w:t xml:space="preserve"> </w:t>
      </w:r>
      <w:r>
        <w:rPr>
          <w:spacing w:val="-2"/>
          <w:sz w:val="20"/>
        </w:rPr>
        <w:t>cardiovascular</w:t>
      </w:r>
      <w:r>
        <w:rPr>
          <w:spacing w:val="-9"/>
          <w:sz w:val="20"/>
        </w:rPr>
        <w:t xml:space="preserve"> </w:t>
      </w:r>
      <w:r>
        <w:rPr>
          <w:spacing w:val="-2"/>
          <w:sz w:val="20"/>
        </w:rPr>
        <w:t xml:space="preserve">diseases [46]. </w:t>
      </w:r>
      <w:r>
        <w:rPr>
          <w:sz w:val="20"/>
        </w:rPr>
        <w:t>Ballistocardiography and the time taken for the systolic pressure wave to travel from the aortic valve to a peripheral site,</w:t>
      </w:r>
      <w:r>
        <w:rPr>
          <w:spacing w:val="-4"/>
          <w:sz w:val="20"/>
        </w:rPr>
        <w:t xml:space="preserve"> </w:t>
      </w:r>
      <w:r>
        <w:rPr>
          <w:sz w:val="20"/>
        </w:rPr>
        <w:t>called</w:t>
      </w:r>
      <w:r>
        <w:rPr>
          <w:spacing w:val="-3"/>
          <w:sz w:val="20"/>
        </w:rPr>
        <w:t xml:space="preserve"> </w:t>
      </w:r>
      <w:r>
        <w:rPr>
          <w:sz w:val="20"/>
        </w:rPr>
        <w:t>the</w:t>
      </w:r>
      <w:r>
        <w:rPr>
          <w:spacing w:val="-3"/>
          <w:sz w:val="20"/>
        </w:rPr>
        <w:t xml:space="preserve"> </w:t>
      </w:r>
      <w:r>
        <w:rPr>
          <w:sz w:val="20"/>
        </w:rPr>
        <w:t>pulse</w:t>
      </w:r>
      <w:r>
        <w:rPr>
          <w:spacing w:val="-3"/>
          <w:sz w:val="20"/>
        </w:rPr>
        <w:t xml:space="preserve"> </w:t>
      </w:r>
      <w:r>
        <w:rPr>
          <w:sz w:val="20"/>
        </w:rPr>
        <w:t>transit</w:t>
      </w:r>
      <w:r>
        <w:rPr>
          <w:spacing w:val="-5"/>
          <w:sz w:val="20"/>
        </w:rPr>
        <w:t xml:space="preserve"> </w:t>
      </w:r>
      <w:r>
        <w:rPr>
          <w:sz w:val="20"/>
        </w:rPr>
        <w:t>time</w:t>
      </w:r>
      <w:r>
        <w:rPr>
          <w:spacing w:val="-3"/>
          <w:sz w:val="20"/>
        </w:rPr>
        <w:t xml:space="preserve"> </w:t>
      </w:r>
      <w:r>
        <w:rPr>
          <w:sz w:val="20"/>
        </w:rPr>
        <w:t>(PTT),</w:t>
      </w:r>
      <w:r>
        <w:rPr>
          <w:spacing w:val="-4"/>
          <w:sz w:val="20"/>
        </w:rPr>
        <w:t xml:space="preserve"> </w:t>
      </w:r>
      <w:r>
        <w:rPr>
          <w:sz w:val="20"/>
        </w:rPr>
        <w:t>offer</w:t>
      </w:r>
      <w:r>
        <w:rPr>
          <w:spacing w:val="-6"/>
          <w:sz w:val="20"/>
        </w:rPr>
        <w:t xml:space="preserve"> </w:t>
      </w:r>
      <w:r>
        <w:rPr>
          <w:sz w:val="20"/>
        </w:rPr>
        <w:t>an</w:t>
      </w:r>
      <w:r>
        <w:rPr>
          <w:spacing w:val="-4"/>
          <w:sz w:val="20"/>
        </w:rPr>
        <w:t xml:space="preserve"> </w:t>
      </w:r>
      <w:r>
        <w:rPr>
          <w:sz w:val="20"/>
        </w:rPr>
        <w:t>opportunity to estimate cuffless blood</w:t>
      </w:r>
      <w:r>
        <w:rPr>
          <w:spacing w:val="-1"/>
          <w:sz w:val="20"/>
        </w:rPr>
        <w:t xml:space="preserve"> </w:t>
      </w:r>
      <w:r>
        <w:rPr>
          <w:sz w:val="20"/>
        </w:rPr>
        <w:t>pressure monitoring [47]</w:t>
      </w:r>
      <w:r>
        <w:rPr>
          <w:spacing w:val="-1"/>
          <w:sz w:val="20"/>
        </w:rPr>
        <w:t xml:space="preserve"> </w:t>
      </w:r>
      <w:r>
        <w:rPr>
          <w:sz w:val="20"/>
        </w:rPr>
        <w:t>with the synergy of photoplethysmography (PPG) and/or electrocardiography (ECG) [45]. Cuffless-estimated BP based on bioimpedance sensors is also expected to be commercially available [48].</w:t>
      </w:r>
    </w:p>
    <w:p w14:paraId="2098D000">
      <w:pPr>
        <w:spacing w:after="0" w:line="240" w:lineRule="auto"/>
        <w:jc w:val="both"/>
        <w:rPr>
          <w:sz w:val="20"/>
        </w:rPr>
        <w:sectPr>
          <w:type w:val="continuous"/>
          <w:pgSz w:w="11520" w:h="15670"/>
          <w:pgMar w:top="240" w:right="360" w:bottom="1100" w:left="360" w:header="0" w:footer="906" w:gutter="0"/>
          <w:cols w:equalWidth="0" w:num="2">
            <w:col w:w="5213" w:space="40"/>
            <w:col w:w="5547"/>
          </w:cols>
        </w:sectPr>
      </w:pPr>
    </w:p>
    <w:p w14:paraId="610D88FF">
      <w:pPr>
        <w:pStyle w:val="6"/>
        <w:spacing w:before="65"/>
        <w:jc w:val="left"/>
        <w:rPr>
          <w:sz w:val="20"/>
        </w:rPr>
      </w:pPr>
    </w:p>
    <w:p w14:paraId="5D3C065C">
      <w:pPr>
        <w:pStyle w:val="6"/>
        <w:spacing w:after="0"/>
        <w:jc w:val="left"/>
        <w:rPr>
          <w:sz w:val="20"/>
        </w:rPr>
        <w:sectPr>
          <w:headerReference r:id="rId17" w:type="default"/>
          <w:footerReference r:id="rId18" w:type="default"/>
          <w:pgSz w:w="11520" w:h="15670"/>
          <w:pgMar w:top="900" w:right="360" w:bottom="1100" w:left="360" w:header="0" w:footer="906" w:gutter="0"/>
          <w:cols w:space="720" w:num="1"/>
        </w:sectPr>
      </w:pPr>
    </w:p>
    <w:p w14:paraId="17C2F2A0">
      <w:pPr>
        <w:pStyle w:val="6"/>
        <w:jc w:val="left"/>
        <w:rPr>
          <w:sz w:val="14"/>
        </w:rPr>
      </w:pPr>
    </w:p>
    <w:p w14:paraId="4773AB5B">
      <w:pPr>
        <w:pStyle w:val="6"/>
        <w:jc w:val="left"/>
        <w:rPr>
          <w:sz w:val="14"/>
        </w:rPr>
      </w:pPr>
    </w:p>
    <w:p w14:paraId="34B75CB5">
      <w:pPr>
        <w:pStyle w:val="6"/>
        <w:jc w:val="left"/>
        <w:rPr>
          <w:sz w:val="14"/>
        </w:rPr>
      </w:pPr>
    </w:p>
    <w:p w14:paraId="2A291061">
      <w:pPr>
        <w:pStyle w:val="6"/>
        <w:jc w:val="left"/>
        <w:rPr>
          <w:sz w:val="14"/>
        </w:rPr>
      </w:pPr>
    </w:p>
    <w:p w14:paraId="1133AC13">
      <w:pPr>
        <w:pStyle w:val="6"/>
        <w:jc w:val="left"/>
        <w:rPr>
          <w:sz w:val="14"/>
        </w:rPr>
      </w:pPr>
    </w:p>
    <w:p w14:paraId="0FB20050">
      <w:pPr>
        <w:pStyle w:val="6"/>
        <w:jc w:val="left"/>
        <w:rPr>
          <w:sz w:val="14"/>
        </w:rPr>
      </w:pPr>
    </w:p>
    <w:p w14:paraId="6AD6AB68">
      <w:pPr>
        <w:pStyle w:val="6"/>
        <w:jc w:val="left"/>
        <w:rPr>
          <w:sz w:val="14"/>
        </w:rPr>
      </w:pPr>
    </w:p>
    <w:p w14:paraId="3FA35CFD">
      <w:pPr>
        <w:pStyle w:val="6"/>
        <w:jc w:val="left"/>
        <w:rPr>
          <w:sz w:val="14"/>
        </w:rPr>
      </w:pPr>
    </w:p>
    <w:p w14:paraId="3147E68D">
      <w:pPr>
        <w:pStyle w:val="6"/>
        <w:jc w:val="left"/>
        <w:rPr>
          <w:sz w:val="14"/>
        </w:rPr>
      </w:pPr>
    </w:p>
    <w:p w14:paraId="327D92FE">
      <w:pPr>
        <w:pStyle w:val="6"/>
        <w:jc w:val="left"/>
        <w:rPr>
          <w:sz w:val="14"/>
        </w:rPr>
      </w:pPr>
    </w:p>
    <w:p w14:paraId="25BAC69D">
      <w:pPr>
        <w:pStyle w:val="6"/>
        <w:jc w:val="left"/>
        <w:rPr>
          <w:sz w:val="14"/>
        </w:rPr>
      </w:pPr>
    </w:p>
    <w:p w14:paraId="11FCEBA2">
      <w:pPr>
        <w:pStyle w:val="6"/>
        <w:spacing w:before="136"/>
        <w:jc w:val="left"/>
        <w:rPr>
          <w:sz w:val="14"/>
        </w:rPr>
      </w:pPr>
    </w:p>
    <w:p w14:paraId="26CC2678">
      <w:pPr>
        <w:spacing w:before="0" w:line="244" w:lineRule="auto"/>
        <w:ind w:left="380" w:right="113" w:firstLine="0"/>
        <w:jc w:val="left"/>
        <w:rPr>
          <w:rFonts w:ascii="Arial"/>
          <w:b/>
          <w:sz w:val="14"/>
        </w:rPr>
      </w:pPr>
      <w:r>
        <w:rPr>
          <w:rFonts w:ascii="Arial"/>
          <w:b/>
          <w:sz w:val="14"/>
        </w:rPr>
        <w:drawing>
          <wp:anchor distT="0" distB="0" distL="0" distR="0" simplePos="0" relativeHeight="251660288" behindDoc="0" locked="0" layoutInCell="1" allowOverlap="1">
            <wp:simplePos x="0" y="0"/>
            <wp:positionH relativeFrom="page">
              <wp:posOffset>1154430</wp:posOffset>
            </wp:positionH>
            <wp:positionV relativeFrom="paragraph">
              <wp:posOffset>-1397000</wp:posOffset>
            </wp:positionV>
            <wp:extent cx="1122045" cy="1301115"/>
            <wp:effectExtent l="0" t="0" r="0" b="0"/>
            <wp:wrapNone/>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74" cstate="print"/>
                    <a:stretch>
                      <a:fillRect/>
                    </a:stretch>
                  </pic:blipFill>
                  <pic:spPr>
                    <a:xfrm>
                      <a:off x="0" y="0"/>
                      <a:ext cx="1122121" cy="1300829"/>
                    </a:xfrm>
                    <a:prstGeom prst="rect">
                      <a:avLst/>
                    </a:prstGeom>
                  </pic:spPr>
                </pic:pic>
              </a:graphicData>
            </a:graphic>
          </wp:anchor>
        </w:drawing>
      </w:r>
      <w:r>
        <w:rPr>
          <w:rFonts w:ascii="Arial"/>
          <w:b/>
          <w:color w:val="00619B"/>
          <w:sz w:val="14"/>
        </w:rPr>
        <w:t>FIGURE</w:t>
      </w:r>
      <w:r>
        <w:rPr>
          <w:rFonts w:ascii="Arial"/>
          <w:b/>
          <w:color w:val="00619B"/>
          <w:spacing w:val="-8"/>
          <w:sz w:val="14"/>
        </w:rPr>
        <w:t xml:space="preserve"> </w:t>
      </w:r>
      <w:r>
        <w:rPr>
          <w:rFonts w:ascii="Arial"/>
          <w:b/>
          <w:color w:val="00619B"/>
          <w:sz w:val="14"/>
        </w:rPr>
        <w:t>4.</w:t>
      </w:r>
      <w:r>
        <w:rPr>
          <w:rFonts w:ascii="Arial"/>
          <w:b/>
          <w:color w:val="00619B"/>
          <w:spacing w:val="16"/>
          <w:sz w:val="14"/>
        </w:rPr>
        <w:t xml:space="preserve"> </w:t>
      </w:r>
      <w:r>
        <w:rPr>
          <w:rFonts w:ascii="Arial"/>
          <w:b/>
          <w:sz w:val="14"/>
        </w:rPr>
        <w:t>Real-time</w:t>
      </w:r>
      <w:r>
        <w:rPr>
          <w:rFonts w:ascii="Arial"/>
          <w:b/>
          <w:spacing w:val="-8"/>
          <w:sz w:val="14"/>
        </w:rPr>
        <w:t xml:space="preserve"> </w:t>
      </w:r>
      <w:r>
        <w:rPr>
          <w:rFonts w:ascii="Arial"/>
          <w:b/>
          <w:sz w:val="14"/>
        </w:rPr>
        <w:t>blood</w:t>
      </w:r>
      <w:r>
        <w:rPr>
          <w:rFonts w:ascii="Arial"/>
          <w:b/>
          <w:spacing w:val="-10"/>
          <w:sz w:val="14"/>
        </w:rPr>
        <w:t xml:space="preserve"> </w:t>
      </w:r>
      <w:r>
        <w:rPr>
          <w:rFonts w:ascii="Arial"/>
          <w:b/>
          <w:sz w:val="14"/>
        </w:rPr>
        <w:t>pressure</w:t>
      </w:r>
      <w:r>
        <w:rPr>
          <w:rFonts w:ascii="Arial"/>
          <w:b/>
          <w:spacing w:val="-7"/>
          <w:sz w:val="14"/>
        </w:rPr>
        <w:t xml:space="preserve"> </w:t>
      </w:r>
      <w:r>
        <w:rPr>
          <w:rFonts w:ascii="Arial"/>
          <w:b/>
          <w:sz w:val="14"/>
        </w:rPr>
        <w:t>measurement</w:t>
      </w:r>
      <w:r>
        <w:rPr>
          <w:rFonts w:ascii="Arial"/>
          <w:b/>
          <w:spacing w:val="-10"/>
          <w:sz w:val="14"/>
        </w:rPr>
        <w:t xml:space="preserve"> </w:t>
      </w:r>
      <w:r>
        <w:rPr>
          <w:rFonts w:ascii="Arial"/>
          <w:b/>
          <w:sz w:val="14"/>
        </w:rPr>
        <w:t>using</w:t>
      </w:r>
      <w:r>
        <w:rPr>
          <w:rFonts w:ascii="Arial"/>
          <w:b/>
          <w:spacing w:val="-10"/>
          <w:sz w:val="14"/>
        </w:rPr>
        <w:t xml:space="preserve"> </w:t>
      </w:r>
      <w:r>
        <w:rPr>
          <w:rFonts w:ascii="Arial"/>
          <w:b/>
          <w:sz w:val="14"/>
        </w:rPr>
        <w:t>a</w:t>
      </w:r>
      <w:r>
        <w:rPr>
          <w:rFonts w:ascii="Arial"/>
          <w:b/>
          <w:spacing w:val="40"/>
          <w:sz w:val="14"/>
        </w:rPr>
        <w:t xml:space="preserve"> </w:t>
      </w:r>
      <w:r>
        <w:rPr>
          <w:rFonts w:ascii="Arial"/>
          <w:b/>
          <w:sz w:val="14"/>
        </w:rPr>
        <w:t>commercially available wristwatch [49].</w:t>
      </w:r>
    </w:p>
    <w:p w14:paraId="46745FAF">
      <w:pPr>
        <w:pStyle w:val="6"/>
        <w:spacing w:before="148"/>
        <w:jc w:val="left"/>
        <w:rPr>
          <w:rFonts w:ascii="Arial"/>
          <w:b/>
          <w:sz w:val="14"/>
        </w:rPr>
      </w:pPr>
    </w:p>
    <w:p w14:paraId="50CE7428">
      <w:pPr>
        <w:pStyle w:val="9"/>
        <w:numPr>
          <w:ilvl w:val="0"/>
          <w:numId w:val="3"/>
        </w:numPr>
        <w:tabs>
          <w:tab w:val="left" w:pos="619"/>
        </w:tabs>
        <w:spacing w:before="1" w:after="0" w:line="240" w:lineRule="auto"/>
        <w:ind w:left="619" w:right="0" w:hanging="239"/>
        <w:jc w:val="both"/>
        <w:rPr>
          <w:rFonts w:ascii="Arial MT"/>
          <w:sz w:val="18"/>
        </w:rPr>
      </w:pPr>
      <w:r>
        <w:rPr>
          <w:rFonts w:ascii="Arial MT"/>
          <w:color w:val="57585B"/>
          <w:sz w:val="18"/>
        </w:rPr>
        <w:t>BRAIN</w:t>
      </w:r>
      <w:r>
        <w:rPr>
          <w:rFonts w:ascii="Arial MT"/>
          <w:color w:val="57585B"/>
          <w:spacing w:val="-9"/>
          <w:sz w:val="18"/>
        </w:rPr>
        <w:t xml:space="preserve"> </w:t>
      </w:r>
      <w:r>
        <w:rPr>
          <w:rFonts w:ascii="Arial MT"/>
          <w:color w:val="57585B"/>
          <w:spacing w:val="-2"/>
          <w:sz w:val="18"/>
        </w:rPr>
        <w:t>ACTIVITY</w:t>
      </w:r>
    </w:p>
    <w:p w14:paraId="6EEF7987">
      <w:pPr>
        <w:spacing w:before="10" w:line="240" w:lineRule="auto"/>
        <w:ind w:left="380" w:right="0" w:firstLine="0"/>
        <w:jc w:val="both"/>
        <w:rPr>
          <w:sz w:val="20"/>
        </w:rPr>
      </w:pPr>
      <w:r>
        <w:rPr>
          <w:sz w:val="20"/>
        </w:rPr>
        <w:t>The brain regulates the autonomic nervous system (ANS) through a region of the brain called the hypothalamus. The ANS, specifically the sympathetic and parasympathetic systems,</w:t>
      </w:r>
      <w:r>
        <w:rPr>
          <w:spacing w:val="-4"/>
          <w:sz w:val="20"/>
        </w:rPr>
        <w:t xml:space="preserve"> </w:t>
      </w:r>
      <w:r>
        <w:rPr>
          <w:sz w:val="20"/>
        </w:rPr>
        <w:t>responds</w:t>
      </w:r>
      <w:r>
        <w:rPr>
          <w:spacing w:val="-1"/>
          <w:sz w:val="20"/>
        </w:rPr>
        <w:t xml:space="preserve"> </w:t>
      </w:r>
      <w:r>
        <w:rPr>
          <w:sz w:val="20"/>
        </w:rPr>
        <w:t>to</w:t>
      </w:r>
      <w:r>
        <w:rPr>
          <w:spacing w:val="-4"/>
          <w:sz w:val="20"/>
        </w:rPr>
        <w:t xml:space="preserve"> </w:t>
      </w:r>
      <w:r>
        <w:rPr>
          <w:sz w:val="20"/>
        </w:rPr>
        <w:t>emotions,</w:t>
      </w:r>
      <w:r>
        <w:rPr>
          <w:spacing w:val="-3"/>
          <w:sz w:val="20"/>
        </w:rPr>
        <w:t xml:space="preserve"> </w:t>
      </w:r>
      <w:r>
        <w:rPr>
          <w:sz w:val="20"/>
        </w:rPr>
        <w:t>cognition,</w:t>
      </w:r>
      <w:r>
        <w:rPr>
          <w:spacing w:val="-4"/>
          <w:sz w:val="20"/>
        </w:rPr>
        <w:t xml:space="preserve"> </w:t>
      </w:r>
      <w:r>
        <w:rPr>
          <w:sz w:val="20"/>
        </w:rPr>
        <w:t>and</w:t>
      </w:r>
      <w:r>
        <w:rPr>
          <w:spacing w:val="-4"/>
          <w:sz w:val="20"/>
        </w:rPr>
        <w:t xml:space="preserve"> </w:t>
      </w:r>
      <w:r>
        <w:rPr>
          <w:sz w:val="20"/>
        </w:rPr>
        <w:t>mental</w:t>
      </w:r>
      <w:r>
        <w:rPr>
          <w:spacing w:val="-5"/>
          <w:sz w:val="20"/>
        </w:rPr>
        <w:t xml:space="preserve"> </w:t>
      </w:r>
      <w:r>
        <w:rPr>
          <w:sz w:val="20"/>
        </w:rPr>
        <w:t>stress. The hypothalamus controls many vital functions such as heart</w:t>
      </w:r>
      <w:r>
        <w:rPr>
          <w:spacing w:val="-13"/>
          <w:sz w:val="20"/>
        </w:rPr>
        <w:t xml:space="preserve"> </w:t>
      </w:r>
      <w:r>
        <w:rPr>
          <w:sz w:val="20"/>
        </w:rPr>
        <w:t>rate,</w:t>
      </w:r>
      <w:r>
        <w:rPr>
          <w:spacing w:val="-12"/>
          <w:sz w:val="20"/>
        </w:rPr>
        <w:t xml:space="preserve"> </w:t>
      </w:r>
      <w:r>
        <w:rPr>
          <w:sz w:val="20"/>
        </w:rPr>
        <w:t>body</w:t>
      </w:r>
      <w:r>
        <w:rPr>
          <w:spacing w:val="-13"/>
          <w:sz w:val="20"/>
        </w:rPr>
        <w:t xml:space="preserve"> </w:t>
      </w:r>
      <w:r>
        <w:rPr>
          <w:sz w:val="20"/>
        </w:rPr>
        <w:t>temperature,</w:t>
      </w:r>
      <w:r>
        <w:rPr>
          <w:spacing w:val="-12"/>
          <w:sz w:val="20"/>
        </w:rPr>
        <w:t xml:space="preserve"> </w:t>
      </w:r>
      <w:r>
        <w:rPr>
          <w:sz w:val="20"/>
        </w:rPr>
        <w:t>thirst,</w:t>
      </w:r>
      <w:r>
        <w:rPr>
          <w:spacing w:val="-13"/>
          <w:sz w:val="20"/>
        </w:rPr>
        <w:t xml:space="preserve"> </w:t>
      </w:r>
      <w:r>
        <w:rPr>
          <w:sz w:val="20"/>
        </w:rPr>
        <w:t>and</w:t>
      </w:r>
      <w:r>
        <w:rPr>
          <w:spacing w:val="-12"/>
          <w:sz w:val="20"/>
        </w:rPr>
        <w:t xml:space="preserve"> </w:t>
      </w:r>
      <w:r>
        <w:rPr>
          <w:sz w:val="20"/>
        </w:rPr>
        <w:t>sleep</w:t>
      </w:r>
      <w:r>
        <w:rPr>
          <w:spacing w:val="-13"/>
          <w:sz w:val="20"/>
        </w:rPr>
        <w:t xml:space="preserve"> </w:t>
      </w:r>
      <w:r>
        <w:rPr>
          <w:sz w:val="20"/>
        </w:rPr>
        <w:t>and</w:t>
      </w:r>
      <w:r>
        <w:rPr>
          <w:spacing w:val="-12"/>
          <w:sz w:val="20"/>
        </w:rPr>
        <w:t xml:space="preserve"> </w:t>
      </w:r>
      <w:r>
        <w:rPr>
          <w:sz w:val="20"/>
        </w:rPr>
        <w:t>responds</w:t>
      </w:r>
      <w:r>
        <w:rPr>
          <w:spacing w:val="-13"/>
          <w:sz w:val="20"/>
        </w:rPr>
        <w:t xml:space="preserve"> </w:t>
      </w:r>
      <w:r>
        <w:rPr>
          <w:sz w:val="20"/>
        </w:rPr>
        <w:t>to an ANS arousal alert with hypothalamic hormones to bring about body balance (homeostasis) [50].</w:t>
      </w:r>
    </w:p>
    <w:p w14:paraId="2BF5126D">
      <w:pPr>
        <w:spacing w:before="0" w:line="240" w:lineRule="auto"/>
        <w:ind w:left="380" w:right="0" w:firstLine="195"/>
        <w:jc w:val="both"/>
        <w:rPr>
          <w:sz w:val="20"/>
        </w:rPr>
      </w:pPr>
      <w:r>
        <w:rPr>
          <w:sz w:val="20"/>
        </w:rPr>
        <w:t>Neurons</w:t>
      </w:r>
      <w:r>
        <w:rPr>
          <w:spacing w:val="-6"/>
          <w:sz w:val="20"/>
        </w:rPr>
        <w:t xml:space="preserve"> </w:t>
      </w:r>
      <w:r>
        <w:rPr>
          <w:sz w:val="20"/>
        </w:rPr>
        <w:t>in</w:t>
      </w:r>
      <w:r>
        <w:rPr>
          <w:spacing w:val="-8"/>
          <w:sz w:val="20"/>
        </w:rPr>
        <w:t xml:space="preserve"> </w:t>
      </w:r>
      <w:r>
        <w:rPr>
          <w:sz w:val="20"/>
        </w:rPr>
        <w:t>the</w:t>
      </w:r>
      <w:r>
        <w:rPr>
          <w:spacing w:val="-7"/>
          <w:sz w:val="20"/>
        </w:rPr>
        <w:t xml:space="preserve"> </w:t>
      </w:r>
      <w:r>
        <w:rPr>
          <w:sz w:val="20"/>
        </w:rPr>
        <w:t>cerebral</w:t>
      </w:r>
      <w:r>
        <w:rPr>
          <w:spacing w:val="-8"/>
          <w:sz w:val="20"/>
        </w:rPr>
        <w:t xml:space="preserve"> </w:t>
      </w:r>
      <w:r>
        <w:rPr>
          <w:sz w:val="20"/>
        </w:rPr>
        <w:t>cortex</w:t>
      </w:r>
      <w:r>
        <w:rPr>
          <w:spacing w:val="-7"/>
          <w:sz w:val="20"/>
        </w:rPr>
        <w:t xml:space="preserve"> </w:t>
      </w:r>
      <w:r>
        <w:rPr>
          <w:sz w:val="20"/>
        </w:rPr>
        <w:t>produce</w:t>
      </w:r>
      <w:r>
        <w:rPr>
          <w:spacing w:val="-7"/>
          <w:sz w:val="20"/>
        </w:rPr>
        <w:t xml:space="preserve"> </w:t>
      </w:r>
      <w:r>
        <w:rPr>
          <w:sz w:val="20"/>
        </w:rPr>
        <w:t>electricity</w:t>
      </w:r>
      <w:r>
        <w:rPr>
          <w:spacing w:val="-8"/>
          <w:sz w:val="20"/>
        </w:rPr>
        <w:t xml:space="preserve"> </w:t>
      </w:r>
      <w:r>
        <w:rPr>
          <w:sz w:val="20"/>
        </w:rPr>
        <w:t>(current ions) or voltage fluctuations. Wearable devices are used in scientific</w:t>
      </w:r>
      <w:r>
        <w:rPr>
          <w:spacing w:val="-13"/>
          <w:sz w:val="20"/>
        </w:rPr>
        <w:t xml:space="preserve"> </w:t>
      </w:r>
      <w:r>
        <w:rPr>
          <w:sz w:val="20"/>
        </w:rPr>
        <w:t>studies</w:t>
      </w:r>
      <w:r>
        <w:rPr>
          <w:spacing w:val="-12"/>
          <w:sz w:val="20"/>
        </w:rPr>
        <w:t xml:space="preserve"> </w:t>
      </w:r>
      <w:r>
        <w:rPr>
          <w:sz w:val="20"/>
        </w:rPr>
        <w:t>and</w:t>
      </w:r>
      <w:r>
        <w:rPr>
          <w:spacing w:val="-13"/>
          <w:sz w:val="20"/>
        </w:rPr>
        <w:t xml:space="preserve"> </w:t>
      </w:r>
      <w:r>
        <w:rPr>
          <w:sz w:val="20"/>
        </w:rPr>
        <w:t>fitted</w:t>
      </w:r>
      <w:r>
        <w:rPr>
          <w:spacing w:val="-12"/>
          <w:sz w:val="20"/>
        </w:rPr>
        <w:t xml:space="preserve"> </w:t>
      </w:r>
      <w:r>
        <w:rPr>
          <w:sz w:val="20"/>
        </w:rPr>
        <w:t>to</w:t>
      </w:r>
      <w:r>
        <w:rPr>
          <w:spacing w:val="-13"/>
          <w:sz w:val="20"/>
        </w:rPr>
        <w:t xml:space="preserve"> </w:t>
      </w:r>
      <w:r>
        <w:rPr>
          <w:sz w:val="20"/>
        </w:rPr>
        <w:t>the</w:t>
      </w:r>
      <w:r>
        <w:rPr>
          <w:spacing w:val="-12"/>
          <w:sz w:val="20"/>
        </w:rPr>
        <w:t xml:space="preserve"> </w:t>
      </w:r>
      <w:r>
        <w:rPr>
          <w:sz w:val="20"/>
        </w:rPr>
        <w:t>head</w:t>
      </w:r>
      <w:r>
        <w:rPr>
          <w:spacing w:val="-13"/>
          <w:sz w:val="20"/>
        </w:rPr>
        <w:t xml:space="preserve"> </w:t>
      </w:r>
      <w:r>
        <w:rPr>
          <w:sz w:val="20"/>
        </w:rPr>
        <w:t>(scalp)</w:t>
      </w:r>
      <w:r>
        <w:rPr>
          <w:spacing w:val="-12"/>
          <w:sz w:val="20"/>
        </w:rPr>
        <w:t xml:space="preserve"> </w:t>
      </w:r>
      <w:r>
        <w:rPr>
          <w:sz w:val="20"/>
        </w:rPr>
        <w:t>to</w:t>
      </w:r>
      <w:r>
        <w:rPr>
          <w:spacing w:val="-13"/>
          <w:sz w:val="20"/>
        </w:rPr>
        <w:t xml:space="preserve"> </w:t>
      </w:r>
      <w:r>
        <w:rPr>
          <w:sz w:val="20"/>
        </w:rPr>
        <w:t>measure</w:t>
      </w:r>
      <w:r>
        <w:rPr>
          <w:spacing w:val="-12"/>
          <w:sz w:val="20"/>
        </w:rPr>
        <w:t xml:space="preserve"> </w:t>
      </w:r>
      <w:r>
        <w:rPr>
          <w:sz w:val="20"/>
        </w:rPr>
        <w:t>and record</w:t>
      </w:r>
      <w:r>
        <w:rPr>
          <w:spacing w:val="-10"/>
          <w:sz w:val="20"/>
        </w:rPr>
        <w:t xml:space="preserve"> </w:t>
      </w:r>
      <w:r>
        <w:rPr>
          <w:sz w:val="20"/>
        </w:rPr>
        <w:t>this</w:t>
      </w:r>
      <w:r>
        <w:rPr>
          <w:spacing w:val="-9"/>
          <w:sz w:val="20"/>
        </w:rPr>
        <w:t xml:space="preserve"> </w:t>
      </w:r>
      <w:r>
        <w:rPr>
          <w:sz w:val="20"/>
        </w:rPr>
        <w:t>activity</w:t>
      </w:r>
      <w:r>
        <w:rPr>
          <w:spacing w:val="-10"/>
          <w:sz w:val="20"/>
        </w:rPr>
        <w:t xml:space="preserve"> </w:t>
      </w:r>
      <w:r>
        <w:rPr>
          <w:sz w:val="20"/>
        </w:rPr>
        <w:t>[51].</w:t>
      </w:r>
      <w:r>
        <w:rPr>
          <w:spacing w:val="-10"/>
          <w:sz w:val="20"/>
        </w:rPr>
        <w:t xml:space="preserve"> </w:t>
      </w:r>
      <w:r>
        <w:rPr>
          <w:sz w:val="20"/>
        </w:rPr>
        <w:t>However,</w:t>
      </w:r>
      <w:r>
        <w:rPr>
          <w:spacing w:val="-9"/>
          <w:sz w:val="20"/>
        </w:rPr>
        <w:t xml:space="preserve"> </w:t>
      </w:r>
      <w:r>
        <w:rPr>
          <w:sz w:val="20"/>
        </w:rPr>
        <w:t>these</w:t>
      </w:r>
      <w:r>
        <w:rPr>
          <w:spacing w:val="-9"/>
          <w:sz w:val="20"/>
        </w:rPr>
        <w:t xml:space="preserve"> </w:t>
      </w:r>
      <w:r>
        <w:rPr>
          <w:sz w:val="20"/>
        </w:rPr>
        <w:t>devices</w:t>
      </w:r>
      <w:r>
        <w:rPr>
          <w:spacing w:val="-8"/>
          <w:sz w:val="20"/>
        </w:rPr>
        <w:t xml:space="preserve"> </w:t>
      </w:r>
      <w:r>
        <w:rPr>
          <w:sz w:val="20"/>
        </w:rPr>
        <w:t>are</w:t>
      </w:r>
      <w:r>
        <w:rPr>
          <w:spacing w:val="-9"/>
          <w:sz w:val="20"/>
        </w:rPr>
        <w:t xml:space="preserve"> </w:t>
      </w:r>
      <w:r>
        <w:rPr>
          <w:sz w:val="20"/>
        </w:rPr>
        <w:t>difficult to wear and can be worn widely in any environment in a manner</w:t>
      </w:r>
      <w:r>
        <w:rPr>
          <w:spacing w:val="-1"/>
          <w:sz w:val="20"/>
        </w:rPr>
        <w:t xml:space="preserve"> </w:t>
      </w:r>
      <w:r>
        <w:rPr>
          <w:sz w:val="20"/>
        </w:rPr>
        <w:t>similar to devices</w:t>
      </w:r>
      <w:r>
        <w:rPr>
          <w:spacing w:val="-2"/>
          <w:sz w:val="20"/>
        </w:rPr>
        <w:t xml:space="preserve"> </w:t>
      </w:r>
      <w:r>
        <w:rPr>
          <w:sz w:val="20"/>
        </w:rPr>
        <w:t>on the wrist,</w:t>
      </w:r>
      <w:r>
        <w:rPr>
          <w:spacing w:val="-5"/>
          <w:sz w:val="20"/>
        </w:rPr>
        <w:t xml:space="preserve"> </w:t>
      </w:r>
      <w:r>
        <w:rPr>
          <w:sz w:val="20"/>
        </w:rPr>
        <w:t>chest,</w:t>
      </w:r>
      <w:r>
        <w:rPr>
          <w:spacing w:val="-4"/>
          <w:sz w:val="20"/>
        </w:rPr>
        <w:t xml:space="preserve"> </w:t>
      </w:r>
      <w:r>
        <w:rPr>
          <w:sz w:val="20"/>
        </w:rPr>
        <w:t>arm, and</w:t>
      </w:r>
      <w:r>
        <w:rPr>
          <w:spacing w:val="-4"/>
          <w:sz w:val="20"/>
        </w:rPr>
        <w:t xml:space="preserve"> </w:t>
      </w:r>
      <w:r>
        <w:rPr>
          <w:sz w:val="20"/>
        </w:rPr>
        <w:t>skin. Nevertheless, they are becoming increasingly attractive (lighter,</w:t>
      </w:r>
      <w:r>
        <w:rPr>
          <w:spacing w:val="-13"/>
          <w:sz w:val="20"/>
        </w:rPr>
        <w:t xml:space="preserve"> </w:t>
      </w:r>
      <w:r>
        <w:rPr>
          <w:sz w:val="20"/>
        </w:rPr>
        <w:t>with</w:t>
      </w:r>
      <w:r>
        <w:rPr>
          <w:spacing w:val="-12"/>
          <w:sz w:val="20"/>
        </w:rPr>
        <w:t xml:space="preserve"> </w:t>
      </w:r>
      <w:r>
        <w:rPr>
          <w:sz w:val="20"/>
        </w:rPr>
        <w:t>less</w:t>
      </w:r>
      <w:r>
        <w:rPr>
          <w:spacing w:val="-13"/>
          <w:sz w:val="20"/>
        </w:rPr>
        <w:t xml:space="preserve"> </w:t>
      </w:r>
      <w:r>
        <w:rPr>
          <w:sz w:val="20"/>
        </w:rPr>
        <w:t>volume,</w:t>
      </w:r>
      <w:r>
        <w:rPr>
          <w:spacing w:val="-12"/>
          <w:sz w:val="20"/>
        </w:rPr>
        <w:t xml:space="preserve"> </w:t>
      </w:r>
      <w:r>
        <w:rPr>
          <w:sz w:val="20"/>
        </w:rPr>
        <w:t>and</w:t>
      </w:r>
      <w:r>
        <w:rPr>
          <w:spacing w:val="-13"/>
          <w:sz w:val="20"/>
        </w:rPr>
        <w:t xml:space="preserve"> </w:t>
      </w:r>
      <w:r>
        <w:rPr>
          <w:sz w:val="20"/>
        </w:rPr>
        <w:t>easier</w:t>
      </w:r>
      <w:r>
        <w:rPr>
          <w:spacing w:val="-12"/>
          <w:sz w:val="20"/>
        </w:rPr>
        <w:t xml:space="preserve"> </w:t>
      </w:r>
      <w:r>
        <w:rPr>
          <w:sz w:val="20"/>
        </w:rPr>
        <w:t>to</w:t>
      </w:r>
      <w:r>
        <w:rPr>
          <w:spacing w:val="-13"/>
          <w:sz w:val="20"/>
        </w:rPr>
        <w:t xml:space="preserve"> </w:t>
      </w:r>
      <w:r>
        <w:rPr>
          <w:sz w:val="20"/>
        </w:rPr>
        <w:t>apply),</w:t>
      </w:r>
      <w:r>
        <w:rPr>
          <w:spacing w:val="-12"/>
          <w:sz w:val="20"/>
        </w:rPr>
        <w:t xml:space="preserve"> </w:t>
      </w:r>
      <w:r>
        <w:rPr>
          <w:sz w:val="20"/>
        </w:rPr>
        <w:t>particularly</w:t>
      </w:r>
      <w:r>
        <w:rPr>
          <w:spacing w:val="-13"/>
          <w:sz w:val="20"/>
        </w:rPr>
        <w:t xml:space="preserve"> </w:t>
      </w:r>
      <w:r>
        <w:rPr>
          <w:sz w:val="20"/>
        </w:rPr>
        <w:t>at home and in the office.</w:t>
      </w:r>
    </w:p>
    <w:p w14:paraId="09AF887C">
      <w:pPr>
        <w:spacing w:before="6" w:line="240" w:lineRule="auto"/>
        <w:ind w:left="380" w:right="0" w:firstLine="195"/>
        <w:jc w:val="both"/>
        <w:rPr>
          <w:sz w:val="20"/>
        </w:rPr>
      </w:pPr>
      <w:r>
        <w:rPr>
          <w:sz w:val="20"/>
        </w:rPr>
        <w:t>Near-infrared (NIR) light emitted (from a device) to the outer</w:t>
      </w:r>
      <w:r>
        <w:rPr>
          <w:spacing w:val="-2"/>
          <w:sz w:val="20"/>
        </w:rPr>
        <w:t xml:space="preserve"> </w:t>
      </w:r>
      <w:r>
        <w:rPr>
          <w:sz w:val="20"/>
        </w:rPr>
        <w:t>cortex of</w:t>
      </w:r>
      <w:r>
        <w:rPr>
          <w:spacing w:val="-2"/>
          <w:sz w:val="20"/>
        </w:rPr>
        <w:t xml:space="preserve"> </w:t>
      </w:r>
      <w:r>
        <w:rPr>
          <w:sz w:val="20"/>
        </w:rPr>
        <w:t>the brain</w:t>
      </w:r>
      <w:r>
        <w:rPr>
          <w:spacing w:val="-1"/>
          <w:sz w:val="20"/>
        </w:rPr>
        <w:t xml:space="preserve"> </w:t>
      </w:r>
      <w:r>
        <w:rPr>
          <w:sz w:val="20"/>
        </w:rPr>
        <w:t>is absorbed, resulting in</w:t>
      </w:r>
      <w:r>
        <w:rPr>
          <w:spacing w:val="-5"/>
          <w:sz w:val="20"/>
        </w:rPr>
        <w:t xml:space="preserve"> </w:t>
      </w:r>
      <w:r>
        <w:rPr>
          <w:sz w:val="20"/>
        </w:rPr>
        <w:t>changes in quantity upon receiving a stimulus. Thus, NIR methods or devices on the scalp can be used to study these functional signals [52]. Wearable devices can be used for NIR spectroscopy [53]. Evaluation, detection, and measurement of</w:t>
      </w:r>
      <w:r>
        <w:rPr>
          <w:spacing w:val="-7"/>
          <w:sz w:val="20"/>
        </w:rPr>
        <w:t xml:space="preserve"> </w:t>
      </w:r>
      <w:r>
        <w:rPr>
          <w:sz w:val="20"/>
        </w:rPr>
        <w:t>stress</w:t>
      </w:r>
      <w:r>
        <w:rPr>
          <w:spacing w:val="-3"/>
          <w:sz w:val="20"/>
        </w:rPr>
        <w:t xml:space="preserve"> </w:t>
      </w:r>
      <w:r>
        <w:rPr>
          <w:sz w:val="20"/>
        </w:rPr>
        <w:t>via</w:t>
      </w:r>
      <w:r>
        <w:rPr>
          <w:spacing w:val="-4"/>
          <w:sz w:val="20"/>
        </w:rPr>
        <w:t xml:space="preserve"> </w:t>
      </w:r>
      <w:r>
        <w:rPr>
          <w:sz w:val="20"/>
        </w:rPr>
        <w:t>brain</w:t>
      </w:r>
      <w:r>
        <w:rPr>
          <w:spacing w:val="-6"/>
          <w:sz w:val="20"/>
        </w:rPr>
        <w:t xml:space="preserve"> </w:t>
      </w:r>
      <w:r>
        <w:rPr>
          <w:sz w:val="20"/>
        </w:rPr>
        <w:t>activity</w:t>
      </w:r>
      <w:r>
        <w:rPr>
          <w:spacing w:val="-6"/>
          <w:sz w:val="20"/>
        </w:rPr>
        <w:t xml:space="preserve"> </w:t>
      </w:r>
      <w:r>
        <w:rPr>
          <w:sz w:val="20"/>
        </w:rPr>
        <w:t>[54]</w:t>
      </w:r>
      <w:r>
        <w:rPr>
          <w:spacing w:val="-6"/>
          <w:sz w:val="20"/>
        </w:rPr>
        <w:t xml:space="preserve"> </w:t>
      </w:r>
      <w:r>
        <w:rPr>
          <w:sz w:val="20"/>
        </w:rPr>
        <w:t>as</w:t>
      </w:r>
      <w:r>
        <w:rPr>
          <w:spacing w:val="-3"/>
          <w:sz w:val="20"/>
        </w:rPr>
        <w:t xml:space="preserve"> </w:t>
      </w:r>
      <w:r>
        <w:rPr>
          <w:sz w:val="20"/>
        </w:rPr>
        <w:t>the</w:t>
      </w:r>
      <w:r>
        <w:rPr>
          <w:spacing w:val="-4"/>
          <w:sz w:val="20"/>
        </w:rPr>
        <w:t xml:space="preserve"> </w:t>
      </w:r>
      <w:r>
        <w:rPr>
          <w:sz w:val="20"/>
        </w:rPr>
        <w:t>sole</w:t>
      </w:r>
      <w:r>
        <w:rPr>
          <w:spacing w:val="-4"/>
          <w:sz w:val="20"/>
        </w:rPr>
        <w:t xml:space="preserve"> </w:t>
      </w:r>
      <w:r>
        <w:rPr>
          <w:sz w:val="20"/>
        </w:rPr>
        <w:t>factor</w:t>
      </w:r>
      <w:r>
        <w:rPr>
          <w:spacing w:val="-7"/>
          <w:sz w:val="20"/>
        </w:rPr>
        <w:t xml:space="preserve"> </w:t>
      </w:r>
      <w:r>
        <w:rPr>
          <w:sz w:val="20"/>
        </w:rPr>
        <w:t>–</w:t>
      </w:r>
      <w:r>
        <w:rPr>
          <w:spacing w:val="-5"/>
          <w:sz w:val="20"/>
        </w:rPr>
        <w:t xml:space="preserve"> </w:t>
      </w:r>
      <w:r>
        <w:rPr>
          <w:sz w:val="20"/>
        </w:rPr>
        <w:t>parameter</w:t>
      </w:r>
    </w:p>
    <w:p w14:paraId="6691931B">
      <w:pPr>
        <w:pStyle w:val="9"/>
        <w:numPr>
          <w:ilvl w:val="0"/>
          <w:numId w:val="4"/>
        </w:numPr>
        <w:tabs>
          <w:tab w:val="left" w:pos="749"/>
        </w:tabs>
        <w:spacing w:before="1" w:after="0" w:line="240" w:lineRule="auto"/>
        <w:ind w:left="749" w:right="0" w:hanging="369"/>
        <w:jc w:val="both"/>
        <w:rPr>
          <w:sz w:val="20"/>
        </w:rPr>
      </w:pPr>
      <w:r>
        <w:rPr>
          <w:spacing w:val="-2"/>
          <w:sz w:val="20"/>
        </w:rPr>
        <w:t>or</w:t>
      </w:r>
      <w:r>
        <w:rPr>
          <w:spacing w:val="-6"/>
          <w:sz w:val="20"/>
        </w:rPr>
        <w:t xml:space="preserve"> </w:t>
      </w:r>
      <w:r>
        <w:rPr>
          <w:spacing w:val="-2"/>
          <w:sz w:val="20"/>
        </w:rPr>
        <w:t>in</w:t>
      </w:r>
      <w:r>
        <w:rPr>
          <w:spacing w:val="-8"/>
          <w:sz w:val="20"/>
        </w:rPr>
        <w:t xml:space="preserve"> </w:t>
      </w:r>
      <w:r>
        <w:rPr>
          <w:spacing w:val="-2"/>
          <w:sz w:val="20"/>
        </w:rPr>
        <w:t>combination</w:t>
      </w:r>
      <w:r>
        <w:rPr>
          <w:spacing w:val="-9"/>
          <w:sz w:val="20"/>
        </w:rPr>
        <w:t xml:space="preserve"> </w:t>
      </w:r>
      <w:r>
        <w:rPr>
          <w:spacing w:val="-2"/>
          <w:sz w:val="20"/>
        </w:rPr>
        <w:t>with</w:t>
      </w:r>
      <w:r>
        <w:rPr>
          <w:spacing w:val="-8"/>
          <w:sz w:val="20"/>
        </w:rPr>
        <w:t xml:space="preserve"> </w:t>
      </w:r>
      <w:r>
        <w:rPr>
          <w:spacing w:val="-2"/>
          <w:sz w:val="20"/>
        </w:rPr>
        <w:t>other</w:t>
      </w:r>
      <w:r>
        <w:rPr>
          <w:spacing w:val="-11"/>
          <w:sz w:val="20"/>
        </w:rPr>
        <w:t xml:space="preserve"> </w:t>
      </w:r>
      <w:r>
        <w:rPr>
          <w:spacing w:val="-2"/>
          <w:sz w:val="20"/>
        </w:rPr>
        <w:t>activities</w:t>
      </w:r>
      <w:r>
        <w:rPr>
          <w:spacing w:val="-6"/>
          <w:sz w:val="20"/>
        </w:rPr>
        <w:t xml:space="preserve"> </w:t>
      </w:r>
      <w:r>
        <w:rPr>
          <w:spacing w:val="-2"/>
          <w:sz w:val="20"/>
        </w:rPr>
        <w:t>such</w:t>
      </w:r>
      <w:r>
        <w:rPr>
          <w:spacing w:val="-4"/>
          <w:sz w:val="20"/>
        </w:rPr>
        <w:t xml:space="preserve"> </w:t>
      </w:r>
      <w:r>
        <w:rPr>
          <w:spacing w:val="-2"/>
          <w:sz w:val="20"/>
        </w:rPr>
        <w:t>as</w:t>
      </w:r>
      <w:r>
        <w:rPr>
          <w:spacing w:val="-6"/>
          <w:sz w:val="20"/>
        </w:rPr>
        <w:t xml:space="preserve"> </w:t>
      </w:r>
      <w:r>
        <w:rPr>
          <w:spacing w:val="-2"/>
          <w:sz w:val="20"/>
        </w:rPr>
        <w:t>biosignals</w:t>
      </w:r>
    </w:p>
    <w:p w14:paraId="0A0C63C8">
      <w:pPr>
        <w:pStyle w:val="9"/>
        <w:numPr>
          <w:ilvl w:val="0"/>
          <w:numId w:val="4"/>
        </w:numPr>
        <w:tabs>
          <w:tab w:val="left" w:pos="749"/>
        </w:tabs>
        <w:spacing w:before="5" w:after="0" w:line="240" w:lineRule="auto"/>
        <w:ind w:left="749" w:right="0" w:hanging="369"/>
        <w:jc w:val="both"/>
        <w:rPr>
          <w:sz w:val="20"/>
        </w:rPr>
      </w:pPr>
      <w:r>
        <w:rPr>
          <w:spacing w:val="-2"/>
          <w:sz w:val="20"/>
        </w:rPr>
        <w:t>of</w:t>
      </w:r>
      <w:r>
        <w:rPr>
          <w:spacing w:val="-5"/>
          <w:sz w:val="20"/>
        </w:rPr>
        <w:t xml:space="preserve"> </w:t>
      </w:r>
      <w:r>
        <w:rPr>
          <w:spacing w:val="-2"/>
          <w:sz w:val="20"/>
        </w:rPr>
        <w:t>the</w:t>
      </w:r>
      <w:r>
        <w:rPr>
          <w:spacing w:val="-7"/>
          <w:sz w:val="20"/>
        </w:rPr>
        <w:t xml:space="preserve"> </w:t>
      </w:r>
      <w:r>
        <w:rPr>
          <w:spacing w:val="-2"/>
          <w:sz w:val="20"/>
        </w:rPr>
        <w:t>human</w:t>
      </w:r>
      <w:r>
        <w:rPr>
          <w:spacing w:val="-3"/>
          <w:sz w:val="20"/>
        </w:rPr>
        <w:t xml:space="preserve"> </w:t>
      </w:r>
      <w:r>
        <w:rPr>
          <w:spacing w:val="-2"/>
          <w:sz w:val="20"/>
        </w:rPr>
        <w:t>body</w:t>
      </w:r>
      <w:r>
        <w:rPr>
          <w:spacing w:val="-8"/>
          <w:sz w:val="20"/>
        </w:rPr>
        <w:t xml:space="preserve"> </w:t>
      </w:r>
      <w:r>
        <w:rPr>
          <w:spacing w:val="-2"/>
          <w:sz w:val="20"/>
        </w:rPr>
        <w:t>(e.g.,</w:t>
      </w:r>
      <w:r>
        <w:rPr>
          <w:spacing w:val="-9"/>
          <w:sz w:val="20"/>
        </w:rPr>
        <w:t xml:space="preserve"> </w:t>
      </w:r>
      <w:r>
        <w:rPr>
          <w:spacing w:val="-2"/>
          <w:sz w:val="20"/>
        </w:rPr>
        <w:t>skin</w:t>
      </w:r>
      <w:r>
        <w:rPr>
          <w:spacing w:val="-9"/>
          <w:sz w:val="20"/>
        </w:rPr>
        <w:t xml:space="preserve"> </w:t>
      </w:r>
      <w:r>
        <w:rPr>
          <w:spacing w:val="-2"/>
          <w:sz w:val="20"/>
        </w:rPr>
        <w:t>and heart).</w:t>
      </w:r>
    </w:p>
    <w:p w14:paraId="2554D942">
      <w:pPr>
        <w:pStyle w:val="9"/>
        <w:numPr>
          <w:ilvl w:val="0"/>
          <w:numId w:val="3"/>
        </w:numPr>
        <w:tabs>
          <w:tab w:val="left" w:pos="619"/>
        </w:tabs>
        <w:spacing w:before="78" w:after="0" w:line="240" w:lineRule="auto"/>
        <w:ind w:left="619" w:right="0" w:hanging="239"/>
        <w:jc w:val="both"/>
        <w:rPr>
          <w:rFonts w:ascii="Arial MT"/>
          <w:sz w:val="18"/>
        </w:rPr>
      </w:pPr>
      <w:r>
        <w:rPr>
          <w:rFonts w:ascii="Arial MT"/>
          <w:color w:val="57585B"/>
          <w:sz w:val="18"/>
        </w:rPr>
        <w:t>DERMAL</w:t>
      </w:r>
      <w:r>
        <w:rPr>
          <w:rFonts w:ascii="Arial MT"/>
          <w:color w:val="57585B"/>
          <w:spacing w:val="-6"/>
          <w:sz w:val="18"/>
        </w:rPr>
        <w:t xml:space="preserve"> </w:t>
      </w:r>
      <w:r>
        <w:rPr>
          <w:rFonts w:ascii="Arial MT"/>
          <w:color w:val="57585B"/>
          <w:sz w:val="18"/>
        </w:rPr>
        <w:t>AND</w:t>
      </w:r>
      <w:r>
        <w:rPr>
          <w:rFonts w:ascii="Arial MT"/>
          <w:color w:val="57585B"/>
          <w:spacing w:val="-6"/>
          <w:sz w:val="18"/>
        </w:rPr>
        <w:t xml:space="preserve"> </w:t>
      </w:r>
      <w:r>
        <w:rPr>
          <w:rFonts w:ascii="Arial MT"/>
          <w:color w:val="57585B"/>
          <w:sz w:val="18"/>
        </w:rPr>
        <w:t>MUSCLE</w:t>
      </w:r>
      <w:r>
        <w:rPr>
          <w:rFonts w:ascii="Arial MT"/>
          <w:color w:val="57585B"/>
          <w:spacing w:val="-5"/>
          <w:sz w:val="18"/>
        </w:rPr>
        <w:t xml:space="preserve"> </w:t>
      </w:r>
      <w:r>
        <w:rPr>
          <w:rFonts w:ascii="Arial MT"/>
          <w:color w:val="57585B"/>
          <w:spacing w:val="-2"/>
          <w:sz w:val="18"/>
        </w:rPr>
        <w:t>ACTIVITY</w:t>
      </w:r>
    </w:p>
    <w:p w14:paraId="0AC74C28">
      <w:pPr>
        <w:spacing w:before="10" w:line="240" w:lineRule="auto"/>
        <w:ind w:left="380" w:right="0" w:firstLine="0"/>
        <w:jc w:val="both"/>
        <w:rPr>
          <w:sz w:val="20"/>
        </w:rPr>
      </w:pPr>
      <w:r>
        <w:rPr>
          <w:sz w:val="20"/>
        </w:rPr>
        <w:t>The skin is the largest in the human body. The skin covers the outer part of the body. Among many other things, the skin regulates body temperature with a cooling system commonly known as sweating. Sweating is controlled and triggered by the sympathetic nervous system and alters the conductivity and humidity of the skin surface [57]. Electrodermal</w:t>
      </w:r>
      <w:r>
        <w:rPr>
          <w:spacing w:val="-13"/>
          <w:sz w:val="20"/>
        </w:rPr>
        <w:t xml:space="preserve"> </w:t>
      </w:r>
      <w:r>
        <w:rPr>
          <w:sz w:val="20"/>
        </w:rPr>
        <w:t>activity</w:t>
      </w:r>
      <w:r>
        <w:rPr>
          <w:spacing w:val="-12"/>
          <w:sz w:val="20"/>
        </w:rPr>
        <w:t xml:space="preserve"> </w:t>
      </w:r>
      <w:r>
        <w:rPr>
          <w:sz w:val="20"/>
        </w:rPr>
        <w:t>(EDA)</w:t>
      </w:r>
      <w:r>
        <w:rPr>
          <w:spacing w:val="-13"/>
          <w:sz w:val="20"/>
        </w:rPr>
        <w:t xml:space="preserve"> </w:t>
      </w:r>
      <w:r>
        <w:rPr>
          <w:sz w:val="20"/>
        </w:rPr>
        <w:t>is</w:t>
      </w:r>
      <w:r>
        <w:rPr>
          <w:spacing w:val="-12"/>
          <w:sz w:val="20"/>
        </w:rPr>
        <w:t xml:space="preserve"> </w:t>
      </w:r>
      <w:r>
        <w:rPr>
          <w:sz w:val="20"/>
        </w:rPr>
        <w:t>the</w:t>
      </w:r>
      <w:r>
        <w:rPr>
          <w:spacing w:val="-13"/>
          <w:sz w:val="20"/>
        </w:rPr>
        <w:t xml:space="preserve"> </w:t>
      </w:r>
      <w:r>
        <w:rPr>
          <w:sz w:val="20"/>
        </w:rPr>
        <w:t>ability</w:t>
      </w:r>
      <w:r>
        <w:rPr>
          <w:spacing w:val="-12"/>
          <w:sz w:val="20"/>
        </w:rPr>
        <w:t xml:space="preserve"> </w:t>
      </w:r>
      <w:r>
        <w:rPr>
          <w:sz w:val="20"/>
        </w:rPr>
        <w:t>of</w:t>
      </w:r>
      <w:r>
        <w:rPr>
          <w:spacing w:val="-13"/>
          <w:sz w:val="20"/>
        </w:rPr>
        <w:t xml:space="preserve"> </w:t>
      </w:r>
      <w:r>
        <w:rPr>
          <w:sz w:val="20"/>
        </w:rPr>
        <w:t>the</w:t>
      </w:r>
      <w:r>
        <w:rPr>
          <w:spacing w:val="-12"/>
          <w:sz w:val="20"/>
        </w:rPr>
        <w:t xml:space="preserve"> </w:t>
      </w:r>
      <w:r>
        <w:rPr>
          <w:sz w:val="20"/>
        </w:rPr>
        <w:t>skin</w:t>
      </w:r>
      <w:r>
        <w:rPr>
          <w:spacing w:val="-13"/>
          <w:sz w:val="20"/>
        </w:rPr>
        <w:t xml:space="preserve"> </w:t>
      </w:r>
      <w:r>
        <w:rPr>
          <w:sz w:val="20"/>
        </w:rPr>
        <w:t>to</w:t>
      </w:r>
      <w:r>
        <w:rPr>
          <w:spacing w:val="-12"/>
          <w:sz w:val="20"/>
        </w:rPr>
        <w:t xml:space="preserve"> </w:t>
      </w:r>
      <w:r>
        <w:rPr>
          <w:sz w:val="20"/>
        </w:rPr>
        <w:t>vary its</w:t>
      </w:r>
      <w:r>
        <w:rPr>
          <w:spacing w:val="-8"/>
          <w:sz w:val="20"/>
        </w:rPr>
        <w:t xml:space="preserve"> </w:t>
      </w:r>
      <w:r>
        <w:rPr>
          <w:sz w:val="20"/>
        </w:rPr>
        <w:t>electrical</w:t>
      </w:r>
      <w:r>
        <w:rPr>
          <w:spacing w:val="-10"/>
          <w:sz w:val="20"/>
        </w:rPr>
        <w:t xml:space="preserve"> </w:t>
      </w:r>
      <w:r>
        <w:rPr>
          <w:sz w:val="20"/>
        </w:rPr>
        <w:t>conductance</w:t>
      </w:r>
      <w:r>
        <w:rPr>
          <w:spacing w:val="-9"/>
          <w:sz w:val="20"/>
        </w:rPr>
        <w:t xml:space="preserve"> </w:t>
      </w:r>
      <w:r>
        <w:rPr>
          <w:sz w:val="20"/>
        </w:rPr>
        <w:t>and</w:t>
      </w:r>
      <w:r>
        <w:rPr>
          <w:spacing w:val="-10"/>
          <w:sz w:val="20"/>
        </w:rPr>
        <w:t xml:space="preserve"> </w:t>
      </w:r>
      <w:r>
        <w:rPr>
          <w:sz w:val="20"/>
        </w:rPr>
        <w:t>electrical</w:t>
      </w:r>
      <w:r>
        <w:rPr>
          <w:spacing w:val="-10"/>
          <w:sz w:val="20"/>
        </w:rPr>
        <w:t xml:space="preserve"> </w:t>
      </w:r>
      <w:r>
        <w:rPr>
          <w:sz w:val="20"/>
        </w:rPr>
        <w:t>characteristics.</w:t>
      </w:r>
      <w:r>
        <w:rPr>
          <w:spacing w:val="-8"/>
          <w:sz w:val="20"/>
        </w:rPr>
        <w:t xml:space="preserve"> </w:t>
      </w:r>
      <w:r>
        <w:rPr>
          <w:sz w:val="20"/>
        </w:rPr>
        <w:t>EDA is frequently used in psychophysiological evaluations [58] and</w:t>
      </w:r>
      <w:r>
        <w:rPr>
          <w:spacing w:val="-13"/>
          <w:sz w:val="20"/>
        </w:rPr>
        <w:t xml:space="preserve"> </w:t>
      </w:r>
      <w:r>
        <w:rPr>
          <w:sz w:val="20"/>
        </w:rPr>
        <w:t>stress.</w:t>
      </w:r>
      <w:r>
        <w:rPr>
          <w:spacing w:val="-12"/>
          <w:sz w:val="20"/>
        </w:rPr>
        <w:t xml:space="preserve"> </w:t>
      </w:r>
      <w:r>
        <w:rPr>
          <w:sz w:val="20"/>
        </w:rPr>
        <w:t>The</w:t>
      </w:r>
      <w:r>
        <w:rPr>
          <w:spacing w:val="-13"/>
          <w:sz w:val="20"/>
        </w:rPr>
        <w:t xml:space="preserve"> </w:t>
      </w:r>
      <w:r>
        <w:rPr>
          <w:sz w:val="20"/>
        </w:rPr>
        <w:t>skin</w:t>
      </w:r>
      <w:r>
        <w:rPr>
          <w:spacing w:val="-12"/>
          <w:sz w:val="20"/>
        </w:rPr>
        <w:t xml:space="preserve"> </w:t>
      </w:r>
      <w:r>
        <w:rPr>
          <w:sz w:val="20"/>
        </w:rPr>
        <w:t>conductance</w:t>
      </w:r>
      <w:r>
        <w:rPr>
          <w:spacing w:val="-13"/>
          <w:sz w:val="20"/>
        </w:rPr>
        <w:t xml:space="preserve"> </w:t>
      </w:r>
      <w:r>
        <w:rPr>
          <w:sz w:val="20"/>
        </w:rPr>
        <w:t>(SC)</w:t>
      </w:r>
      <w:r>
        <w:rPr>
          <w:spacing w:val="-12"/>
          <w:sz w:val="20"/>
        </w:rPr>
        <w:t xml:space="preserve"> </w:t>
      </w:r>
      <w:r>
        <w:rPr>
          <w:sz w:val="20"/>
        </w:rPr>
        <w:t>and</w:t>
      </w:r>
      <w:r>
        <w:rPr>
          <w:spacing w:val="-13"/>
          <w:sz w:val="20"/>
        </w:rPr>
        <w:t xml:space="preserve"> </w:t>
      </w:r>
      <w:r>
        <w:rPr>
          <w:sz w:val="20"/>
        </w:rPr>
        <w:t>skin</w:t>
      </w:r>
      <w:r>
        <w:rPr>
          <w:spacing w:val="-12"/>
          <w:sz w:val="20"/>
        </w:rPr>
        <w:t xml:space="preserve"> </w:t>
      </w:r>
      <w:r>
        <w:rPr>
          <w:sz w:val="20"/>
        </w:rPr>
        <w:t>potential</w:t>
      </w:r>
      <w:r>
        <w:rPr>
          <w:spacing w:val="-13"/>
          <w:sz w:val="20"/>
        </w:rPr>
        <w:t xml:space="preserve"> </w:t>
      </w:r>
      <w:r>
        <w:rPr>
          <w:sz w:val="20"/>
        </w:rPr>
        <w:t>(SP) response</w:t>
      </w:r>
      <w:r>
        <w:rPr>
          <w:spacing w:val="-11"/>
          <w:sz w:val="20"/>
        </w:rPr>
        <w:t xml:space="preserve"> </w:t>
      </w:r>
      <w:r>
        <w:rPr>
          <w:sz w:val="20"/>
        </w:rPr>
        <w:t>peak</w:t>
      </w:r>
      <w:r>
        <w:rPr>
          <w:spacing w:val="-11"/>
          <w:sz w:val="20"/>
        </w:rPr>
        <w:t xml:space="preserve"> </w:t>
      </w:r>
      <w:r>
        <w:rPr>
          <w:sz w:val="20"/>
        </w:rPr>
        <w:t>time</w:t>
      </w:r>
      <w:r>
        <w:rPr>
          <w:spacing w:val="-10"/>
          <w:sz w:val="20"/>
        </w:rPr>
        <w:t xml:space="preserve"> </w:t>
      </w:r>
      <w:r>
        <w:rPr>
          <w:sz w:val="20"/>
        </w:rPr>
        <w:t>difference</w:t>
      </w:r>
      <w:r>
        <w:rPr>
          <w:spacing w:val="-9"/>
          <w:sz w:val="20"/>
        </w:rPr>
        <w:t xml:space="preserve"> </w:t>
      </w:r>
      <w:r>
        <w:rPr>
          <w:sz w:val="20"/>
        </w:rPr>
        <w:t>between</w:t>
      </w:r>
      <w:r>
        <w:rPr>
          <w:spacing w:val="-11"/>
          <w:sz w:val="20"/>
        </w:rPr>
        <w:t xml:space="preserve"> </w:t>
      </w:r>
      <w:r>
        <w:rPr>
          <w:sz w:val="20"/>
        </w:rPr>
        <w:t>these</w:t>
      </w:r>
      <w:r>
        <w:rPr>
          <w:spacing w:val="-13"/>
          <w:sz w:val="20"/>
        </w:rPr>
        <w:t xml:space="preserve"> </w:t>
      </w:r>
      <w:r>
        <w:rPr>
          <w:sz w:val="20"/>
        </w:rPr>
        <w:t>signals</w:t>
      </w:r>
      <w:r>
        <w:rPr>
          <w:spacing w:val="-12"/>
          <w:sz w:val="20"/>
        </w:rPr>
        <w:t xml:space="preserve"> </w:t>
      </w:r>
      <w:r>
        <w:rPr>
          <w:sz w:val="20"/>
        </w:rPr>
        <w:t>(SC</w:t>
      </w:r>
      <w:r>
        <w:rPr>
          <w:spacing w:val="-9"/>
          <w:sz w:val="20"/>
        </w:rPr>
        <w:t xml:space="preserve"> </w:t>
      </w:r>
      <w:r>
        <w:rPr>
          <w:sz w:val="20"/>
        </w:rPr>
        <w:t>and SP) during relaxation and stress (or an unexpected cause) [59].</w:t>
      </w:r>
      <w:r>
        <w:rPr>
          <w:spacing w:val="-4"/>
          <w:sz w:val="20"/>
        </w:rPr>
        <w:t xml:space="preserve"> </w:t>
      </w:r>
      <w:r>
        <w:rPr>
          <w:sz w:val="20"/>
        </w:rPr>
        <w:t>The</w:t>
      </w:r>
      <w:r>
        <w:rPr>
          <w:spacing w:val="-3"/>
          <w:sz w:val="20"/>
        </w:rPr>
        <w:t xml:space="preserve"> </w:t>
      </w:r>
      <w:r>
        <w:rPr>
          <w:sz w:val="20"/>
        </w:rPr>
        <w:t>skin</w:t>
      </w:r>
      <w:r>
        <w:rPr>
          <w:spacing w:val="-4"/>
          <w:sz w:val="20"/>
        </w:rPr>
        <w:t xml:space="preserve"> </w:t>
      </w:r>
      <w:r>
        <w:rPr>
          <w:sz w:val="20"/>
        </w:rPr>
        <w:t>is</w:t>
      </w:r>
      <w:r>
        <w:rPr>
          <w:spacing w:val="-2"/>
          <w:sz w:val="20"/>
        </w:rPr>
        <w:t xml:space="preserve"> </w:t>
      </w:r>
      <w:r>
        <w:rPr>
          <w:sz w:val="20"/>
        </w:rPr>
        <w:t>directly</w:t>
      </w:r>
      <w:r>
        <w:rPr>
          <w:spacing w:val="-4"/>
          <w:sz w:val="20"/>
        </w:rPr>
        <w:t xml:space="preserve"> </w:t>
      </w:r>
      <w:r>
        <w:rPr>
          <w:sz w:val="20"/>
        </w:rPr>
        <w:t>affected</w:t>
      </w:r>
      <w:r>
        <w:rPr>
          <w:spacing w:val="-3"/>
          <w:sz w:val="20"/>
        </w:rPr>
        <w:t xml:space="preserve"> </w:t>
      </w:r>
      <w:r>
        <w:rPr>
          <w:sz w:val="20"/>
        </w:rPr>
        <w:t>by</w:t>
      </w:r>
      <w:r>
        <w:rPr>
          <w:spacing w:val="-4"/>
          <w:sz w:val="20"/>
        </w:rPr>
        <w:t xml:space="preserve"> </w:t>
      </w:r>
      <w:r>
        <w:rPr>
          <w:sz w:val="20"/>
        </w:rPr>
        <w:t>the</w:t>
      </w:r>
      <w:r>
        <w:rPr>
          <w:spacing w:val="-3"/>
          <w:sz w:val="20"/>
        </w:rPr>
        <w:t xml:space="preserve"> </w:t>
      </w:r>
      <w:r>
        <w:rPr>
          <w:sz w:val="20"/>
        </w:rPr>
        <w:t>human</w:t>
      </w:r>
      <w:r>
        <w:rPr>
          <w:spacing w:val="-4"/>
          <w:sz w:val="20"/>
        </w:rPr>
        <w:t xml:space="preserve"> </w:t>
      </w:r>
      <w:r>
        <w:rPr>
          <w:sz w:val="20"/>
        </w:rPr>
        <w:t>sympathetic system, and no parasympathetic action directly affects the skin;</w:t>
      </w:r>
      <w:r>
        <w:rPr>
          <w:spacing w:val="-11"/>
          <w:sz w:val="20"/>
        </w:rPr>
        <w:t xml:space="preserve"> </w:t>
      </w:r>
      <w:r>
        <w:rPr>
          <w:sz w:val="20"/>
        </w:rPr>
        <w:t>thus,</w:t>
      </w:r>
      <w:r>
        <w:rPr>
          <w:spacing w:val="-13"/>
          <w:sz w:val="20"/>
        </w:rPr>
        <w:t xml:space="preserve"> </w:t>
      </w:r>
      <w:r>
        <w:rPr>
          <w:sz w:val="20"/>
        </w:rPr>
        <w:t>it</w:t>
      </w:r>
      <w:r>
        <w:rPr>
          <w:spacing w:val="-9"/>
          <w:sz w:val="20"/>
        </w:rPr>
        <w:t xml:space="preserve"> </w:t>
      </w:r>
      <w:r>
        <w:rPr>
          <w:sz w:val="20"/>
        </w:rPr>
        <w:t>is</w:t>
      </w:r>
      <w:r>
        <w:rPr>
          <w:spacing w:val="-7"/>
          <w:sz w:val="20"/>
        </w:rPr>
        <w:t xml:space="preserve"> </w:t>
      </w:r>
      <w:r>
        <w:rPr>
          <w:sz w:val="20"/>
        </w:rPr>
        <w:t>an</w:t>
      </w:r>
      <w:r>
        <w:rPr>
          <w:spacing w:val="-13"/>
          <w:sz w:val="20"/>
        </w:rPr>
        <w:t xml:space="preserve"> </w:t>
      </w:r>
      <w:r>
        <w:rPr>
          <w:sz w:val="20"/>
        </w:rPr>
        <w:t>ideal</w:t>
      </w:r>
      <w:r>
        <w:rPr>
          <w:spacing w:val="-9"/>
          <w:sz w:val="20"/>
        </w:rPr>
        <w:t xml:space="preserve"> </w:t>
      </w:r>
      <w:r>
        <w:rPr>
          <w:sz w:val="20"/>
        </w:rPr>
        <w:t>part</w:t>
      </w:r>
      <w:r>
        <w:rPr>
          <w:spacing w:val="-13"/>
          <w:sz w:val="20"/>
        </w:rPr>
        <w:t xml:space="preserve"> </w:t>
      </w:r>
      <w:r>
        <w:rPr>
          <w:sz w:val="20"/>
        </w:rPr>
        <w:t>of</w:t>
      </w:r>
      <w:r>
        <w:rPr>
          <w:spacing w:val="-10"/>
          <w:sz w:val="20"/>
        </w:rPr>
        <w:t xml:space="preserve"> </w:t>
      </w:r>
      <w:r>
        <w:rPr>
          <w:sz w:val="20"/>
        </w:rPr>
        <w:t>the</w:t>
      </w:r>
      <w:r>
        <w:rPr>
          <w:spacing w:val="-12"/>
          <w:sz w:val="20"/>
        </w:rPr>
        <w:t xml:space="preserve"> </w:t>
      </w:r>
      <w:r>
        <w:rPr>
          <w:sz w:val="20"/>
        </w:rPr>
        <w:t>human</w:t>
      </w:r>
      <w:r>
        <w:rPr>
          <w:spacing w:val="-9"/>
          <w:sz w:val="20"/>
        </w:rPr>
        <w:t xml:space="preserve"> </w:t>
      </w:r>
      <w:r>
        <w:rPr>
          <w:sz w:val="20"/>
        </w:rPr>
        <w:t>body</w:t>
      </w:r>
      <w:r>
        <w:rPr>
          <w:spacing w:val="-13"/>
          <w:sz w:val="20"/>
        </w:rPr>
        <w:t xml:space="preserve"> </w:t>
      </w:r>
      <w:r>
        <w:rPr>
          <w:sz w:val="20"/>
        </w:rPr>
        <w:t>to</w:t>
      </w:r>
      <w:r>
        <w:rPr>
          <w:spacing w:val="-12"/>
          <w:sz w:val="20"/>
        </w:rPr>
        <w:t xml:space="preserve"> </w:t>
      </w:r>
      <w:r>
        <w:rPr>
          <w:sz w:val="20"/>
        </w:rPr>
        <w:t>observe</w:t>
      </w:r>
      <w:r>
        <w:rPr>
          <w:spacing w:val="-11"/>
          <w:sz w:val="20"/>
        </w:rPr>
        <w:t xml:space="preserve"> </w:t>
      </w:r>
      <w:r>
        <w:rPr>
          <w:sz w:val="20"/>
        </w:rPr>
        <w:t>the action, stimulus, and effect of the sympathetic system.</w:t>
      </w:r>
    </w:p>
    <w:p w14:paraId="0285396C">
      <w:pPr>
        <w:spacing w:before="92" w:line="240" w:lineRule="auto"/>
        <w:ind w:left="353" w:right="358" w:firstLine="195"/>
        <w:jc w:val="both"/>
        <w:rPr>
          <w:sz w:val="20"/>
        </w:rPr>
      </w:pPr>
      <w:r>
        <w:br w:type="column"/>
      </w:r>
      <w:r>
        <w:rPr>
          <w:sz w:val="20"/>
        </w:rPr>
        <w:t>The galvanic skin response (GSR), which is part of the EDA, detects changes and fluctuations in the electrical response of the skin sweat glands. GSR are formed by the synthesis of phasic and tonic components [60]. The differences</w:t>
      </w:r>
      <w:r>
        <w:rPr>
          <w:spacing w:val="-13"/>
          <w:sz w:val="20"/>
        </w:rPr>
        <w:t xml:space="preserve"> </w:t>
      </w:r>
      <w:r>
        <w:rPr>
          <w:sz w:val="20"/>
        </w:rPr>
        <w:t>between</w:t>
      </w:r>
      <w:r>
        <w:rPr>
          <w:spacing w:val="-12"/>
          <w:sz w:val="20"/>
        </w:rPr>
        <w:t xml:space="preserve"> </w:t>
      </w:r>
      <w:r>
        <w:rPr>
          <w:sz w:val="20"/>
        </w:rPr>
        <w:t>tonic</w:t>
      </w:r>
      <w:r>
        <w:rPr>
          <w:spacing w:val="-12"/>
          <w:sz w:val="20"/>
        </w:rPr>
        <w:t xml:space="preserve"> </w:t>
      </w:r>
      <w:r>
        <w:rPr>
          <w:sz w:val="20"/>
        </w:rPr>
        <w:t>and</w:t>
      </w:r>
      <w:r>
        <w:rPr>
          <w:spacing w:val="-13"/>
          <w:sz w:val="20"/>
        </w:rPr>
        <w:t xml:space="preserve"> </w:t>
      </w:r>
      <w:r>
        <w:rPr>
          <w:sz w:val="20"/>
        </w:rPr>
        <w:t>phasic</w:t>
      </w:r>
      <w:r>
        <w:rPr>
          <w:spacing w:val="-12"/>
          <w:sz w:val="20"/>
        </w:rPr>
        <w:t xml:space="preserve"> </w:t>
      </w:r>
      <w:r>
        <w:rPr>
          <w:sz w:val="20"/>
        </w:rPr>
        <w:t>are</w:t>
      </w:r>
      <w:r>
        <w:rPr>
          <w:spacing w:val="-8"/>
          <w:sz w:val="20"/>
        </w:rPr>
        <w:t xml:space="preserve"> </w:t>
      </w:r>
      <w:r>
        <w:rPr>
          <w:sz w:val="20"/>
        </w:rPr>
        <w:t>in</w:t>
      </w:r>
      <w:r>
        <w:rPr>
          <w:spacing w:val="-13"/>
          <w:sz w:val="20"/>
        </w:rPr>
        <w:t xml:space="preserve"> </w:t>
      </w:r>
      <w:r>
        <w:rPr>
          <w:sz w:val="20"/>
        </w:rPr>
        <w:t>terms</w:t>
      </w:r>
      <w:r>
        <w:rPr>
          <w:spacing w:val="-12"/>
          <w:sz w:val="20"/>
        </w:rPr>
        <w:t xml:space="preserve"> </w:t>
      </w:r>
      <w:r>
        <w:rPr>
          <w:sz w:val="20"/>
        </w:rPr>
        <w:t>of</w:t>
      </w:r>
      <w:r>
        <w:rPr>
          <w:spacing w:val="-13"/>
          <w:sz w:val="20"/>
        </w:rPr>
        <w:t xml:space="preserve"> </w:t>
      </w:r>
      <w:r>
        <w:rPr>
          <w:sz w:val="20"/>
        </w:rPr>
        <w:t>time</w:t>
      </w:r>
      <w:r>
        <w:rPr>
          <w:spacing w:val="-8"/>
          <w:sz w:val="20"/>
        </w:rPr>
        <w:t xml:space="preserve"> </w:t>
      </w:r>
      <w:r>
        <w:rPr>
          <w:sz w:val="20"/>
        </w:rPr>
        <w:t>and abrupt variations. The phasic part exhibited sharp outbursts and short responses (a few seconds), whereas the tonic part was typically slower (seconds to minutes) and smoother.</w:t>
      </w:r>
    </w:p>
    <w:p w14:paraId="33183B19">
      <w:pPr>
        <w:spacing w:before="1" w:line="240" w:lineRule="auto"/>
        <w:ind w:left="353" w:right="359" w:firstLine="195"/>
        <w:jc w:val="both"/>
        <w:rPr>
          <w:sz w:val="20"/>
        </w:rPr>
      </w:pPr>
      <w:r>
        <w:rPr>
          <w:sz w:val="20"/>
        </w:rPr>
        <w:t>Muscle cells produce electric potentials when they are neurologically or electrically activated.</w:t>
      </w:r>
      <w:r>
        <w:rPr>
          <w:spacing w:val="40"/>
          <w:sz w:val="20"/>
        </w:rPr>
        <w:t xml:space="preserve"> </w:t>
      </w:r>
      <w:r>
        <w:rPr>
          <w:sz w:val="20"/>
        </w:rPr>
        <w:t>Electromyography (EMG)</w:t>
      </w:r>
      <w:r>
        <w:rPr>
          <w:spacing w:val="-5"/>
          <w:sz w:val="20"/>
        </w:rPr>
        <w:t xml:space="preserve"> </w:t>
      </w:r>
      <w:r>
        <w:rPr>
          <w:sz w:val="20"/>
        </w:rPr>
        <w:t>can</w:t>
      </w:r>
      <w:r>
        <w:rPr>
          <w:spacing w:val="-4"/>
          <w:sz w:val="20"/>
        </w:rPr>
        <w:t xml:space="preserve"> </w:t>
      </w:r>
      <w:r>
        <w:rPr>
          <w:sz w:val="20"/>
        </w:rPr>
        <w:t>measure</w:t>
      </w:r>
      <w:r>
        <w:rPr>
          <w:spacing w:val="-2"/>
          <w:sz w:val="20"/>
        </w:rPr>
        <w:t xml:space="preserve"> </w:t>
      </w:r>
      <w:r>
        <w:rPr>
          <w:sz w:val="20"/>
        </w:rPr>
        <w:t>this</w:t>
      </w:r>
      <w:r>
        <w:rPr>
          <w:spacing w:val="-2"/>
          <w:sz w:val="20"/>
        </w:rPr>
        <w:t xml:space="preserve"> </w:t>
      </w:r>
      <w:r>
        <w:rPr>
          <w:sz w:val="20"/>
        </w:rPr>
        <w:t>activity</w:t>
      </w:r>
      <w:r>
        <w:rPr>
          <w:spacing w:val="-5"/>
          <w:sz w:val="20"/>
        </w:rPr>
        <w:t xml:space="preserve"> </w:t>
      </w:r>
      <w:r>
        <w:rPr>
          <w:sz w:val="20"/>
        </w:rPr>
        <w:t>using</w:t>
      </w:r>
      <w:r>
        <w:rPr>
          <w:spacing w:val="-9"/>
          <w:sz w:val="20"/>
        </w:rPr>
        <w:t xml:space="preserve"> </w:t>
      </w:r>
      <w:r>
        <w:rPr>
          <w:sz w:val="20"/>
        </w:rPr>
        <w:t>EMG</w:t>
      </w:r>
      <w:r>
        <w:rPr>
          <w:spacing w:val="-9"/>
          <w:sz w:val="20"/>
        </w:rPr>
        <w:t xml:space="preserve"> </w:t>
      </w:r>
      <w:r>
        <w:rPr>
          <w:sz w:val="20"/>
        </w:rPr>
        <w:t>electrodes</w:t>
      </w:r>
      <w:r>
        <w:rPr>
          <w:spacing w:val="-1"/>
          <w:sz w:val="20"/>
        </w:rPr>
        <w:t xml:space="preserve"> </w:t>
      </w:r>
      <w:r>
        <w:rPr>
          <w:sz w:val="20"/>
        </w:rPr>
        <w:t>on</w:t>
      </w:r>
      <w:r>
        <w:rPr>
          <w:spacing w:val="-10"/>
          <w:sz w:val="20"/>
        </w:rPr>
        <w:t xml:space="preserve"> </w:t>
      </w:r>
      <w:r>
        <w:rPr>
          <w:sz w:val="20"/>
        </w:rPr>
        <w:t>a muscle (e.g., trapezius muscle). The relationship between EMG activity and increased activity after a stimulus or stressor in some muscles has been evaluated and investigated.</w:t>
      </w:r>
      <w:r>
        <w:rPr>
          <w:spacing w:val="-1"/>
          <w:sz w:val="20"/>
        </w:rPr>
        <w:t xml:space="preserve"> </w:t>
      </w:r>
      <w:r>
        <w:rPr>
          <w:sz w:val="20"/>
        </w:rPr>
        <w:t>Usually,</w:t>
      </w:r>
      <w:r>
        <w:rPr>
          <w:spacing w:val="-2"/>
          <w:sz w:val="20"/>
        </w:rPr>
        <w:t xml:space="preserve"> </w:t>
      </w:r>
      <w:r>
        <w:rPr>
          <w:sz w:val="20"/>
        </w:rPr>
        <w:t>a</w:t>
      </w:r>
      <w:r>
        <w:rPr>
          <w:spacing w:val="-1"/>
          <w:sz w:val="20"/>
        </w:rPr>
        <w:t xml:space="preserve"> </w:t>
      </w:r>
      <w:r>
        <w:rPr>
          <w:sz w:val="20"/>
        </w:rPr>
        <w:t>combination</w:t>
      </w:r>
      <w:r>
        <w:rPr>
          <w:spacing w:val="-2"/>
          <w:sz w:val="20"/>
        </w:rPr>
        <w:t xml:space="preserve"> </w:t>
      </w:r>
      <w:r>
        <w:rPr>
          <w:sz w:val="20"/>
        </w:rPr>
        <w:t>of</w:t>
      </w:r>
      <w:r>
        <w:rPr>
          <w:spacing w:val="-4"/>
          <w:sz w:val="20"/>
        </w:rPr>
        <w:t xml:space="preserve"> </w:t>
      </w:r>
      <w:r>
        <w:rPr>
          <w:sz w:val="20"/>
        </w:rPr>
        <w:t>measurements,</w:t>
      </w:r>
      <w:r>
        <w:rPr>
          <w:spacing w:val="-1"/>
          <w:sz w:val="20"/>
        </w:rPr>
        <w:t xml:space="preserve"> </w:t>
      </w:r>
      <w:r>
        <w:rPr>
          <w:sz w:val="20"/>
        </w:rPr>
        <w:t>such as EDA (GSR), EMG, electrocardiography (ECG), EMG [61],</w:t>
      </w:r>
      <w:r>
        <w:rPr>
          <w:spacing w:val="-4"/>
          <w:sz w:val="20"/>
        </w:rPr>
        <w:t xml:space="preserve"> </w:t>
      </w:r>
      <w:r>
        <w:rPr>
          <w:sz w:val="20"/>
        </w:rPr>
        <w:t>or</w:t>
      </w:r>
      <w:r>
        <w:rPr>
          <w:spacing w:val="-6"/>
          <w:sz w:val="20"/>
        </w:rPr>
        <w:t xml:space="preserve"> </w:t>
      </w:r>
      <w:r>
        <w:rPr>
          <w:sz w:val="20"/>
        </w:rPr>
        <w:t>other</w:t>
      </w:r>
      <w:r>
        <w:rPr>
          <w:spacing w:val="-6"/>
          <w:sz w:val="20"/>
        </w:rPr>
        <w:t xml:space="preserve"> </w:t>
      </w:r>
      <w:r>
        <w:rPr>
          <w:sz w:val="20"/>
        </w:rPr>
        <w:t>combinations,</w:t>
      </w:r>
      <w:r>
        <w:rPr>
          <w:spacing w:val="-3"/>
          <w:sz w:val="20"/>
        </w:rPr>
        <w:t xml:space="preserve"> </w:t>
      </w:r>
      <w:r>
        <w:rPr>
          <w:sz w:val="20"/>
        </w:rPr>
        <w:t>are</w:t>
      </w:r>
      <w:r>
        <w:rPr>
          <w:spacing w:val="-3"/>
          <w:sz w:val="20"/>
        </w:rPr>
        <w:t xml:space="preserve"> </w:t>
      </w:r>
      <w:r>
        <w:rPr>
          <w:sz w:val="20"/>
        </w:rPr>
        <w:t>used</w:t>
      </w:r>
      <w:r>
        <w:rPr>
          <w:spacing w:val="-3"/>
          <w:sz w:val="20"/>
        </w:rPr>
        <w:t xml:space="preserve"> </w:t>
      </w:r>
      <w:r>
        <w:rPr>
          <w:sz w:val="20"/>
        </w:rPr>
        <w:t>to</w:t>
      </w:r>
      <w:r>
        <w:rPr>
          <w:spacing w:val="-4"/>
          <w:sz w:val="20"/>
        </w:rPr>
        <w:t xml:space="preserve"> </w:t>
      </w:r>
      <w:r>
        <w:rPr>
          <w:sz w:val="20"/>
        </w:rPr>
        <w:t>determine,</w:t>
      </w:r>
      <w:r>
        <w:rPr>
          <w:spacing w:val="-3"/>
          <w:sz w:val="20"/>
        </w:rPr>
        <w:t xml:space="preserve"> </w:t>
      </w:r>
      <w:r>
        <w:rPr>
          <w:sz w:val="20"/>
        </w:rPr>
        <w:t>evaluate, or investigate stress responses.</w:t>
      </w:r>
    </w:p>
    <w:p w14:paraId="3DC4DD97">
      <w:pPr>
        <w:pStyle w:val="9"/>
        <w:numPr>
          <w:ilvl w:val="0"/>
          <w:numId w:val="3"/>
        </w:numPr>
        <w:tabs>
          <w:tab w:val="left" w:pos="592"/>
        </w:tabs>
        <w:spacing w:before="89" w:after="0" w:line="240" w:lineRule="auto"/>
        <w:ind w:left="592" w:right="0" w:hanging="239"/>
        <w:jc w:val="left"/>
        <w:rPr>
          <w:rFonts w:ascii="Arial MT"/>
          <w:sz w:val="18"/>
        </w:rPr>
      </w:pPr>
      <w:r>
        <w:rPr>
          <w:rFonts w:ascii="Arial MT"/>
          <w:color w:val="57585B"/>
          <w:sz w:val="18"/>
        </w:rPr>
        <w:t>RESPIRATION</w:t>
      </w:r>
      <w:r>
        <w:rPr>
          <w:rFonts w:ascii="Arial MT"/>
          <w:color w:val="57585B"/>
          <w:spacing w:val="-6"/>
          <w:sz w:val="18"/>
        </w:rPr>
        <w:t xml:space="preserve"> </w:t>
      </w:r>
      <w:r>
        <w:rPr>
          <w:rFonts w:ascii="Arial MT"/>
          <w:color w:val="57585B"/>
          <w:sz w:val="18"/>
        </w:rPr>
        <w:t>RATE</w:t>
      </w:r>
      <w:r>
        <w:rPr>
          <w:rFonts w:ascii="Arial MT"/>
          <w:color w:val="57585B"/>
          <w:spacing w:val="-6"/>
          <w:sz w:val="18"/>
        </w:rPr>
        <w:t xml:space="preserve"> </w:t>
      </w:r>
      <w:r>
        <w:rPr>
          <w:rFonts w:ascii="Arial MT"/>
          <w:color w:val="57585B"/>
          <w:sz w:val="18"/>
        </w:rPr>
        <w:t>AND</w:t>
      </w:r>
      <w:r>
        <w:rPr>
          <w:rFonts w:ascii="Arial MT"/>
          <w:color w:val="57585B"/>
          <w:spacing w:val="-6"/>
          <w:sz w:val="18"/>
        </w:rPr>
        <w:t xml:space="preserve"> </w:t>
      </w:r>
      <w:r>
        <w:rPr>
          <w:rFonts w:ascii="Arial MT"/>
          <w:color w:val="57585B"/>
          <w:spacing w:val="-2"/>
          <w:sz w:val="18"/>
        </w:rPr>
        <w:t>VOLUME</w:t>
      </w:r>
    </w:p>
    <w:p w14:paraId="4591AC99">
      <w:pPr>
        <w:spacing w:before="5"/>
        <w:ind w:left="353" w:right="358" w:firstLine="0"/>
        <w:jc w:val="both"/>
        <w:rPr>
          <w:sz w:val="20"/>
        </w:rPr>
      </w:pPr>
      <w:r>
        <w:rPr>
          <w:sz w:val="20"/>
        </w:rPr>
        <w:t>Respiratory</w:t>
      </w:r>
      <w:r>
        <w:rPr>
          <w:spacing w:val="-5"/>
          <w:sz w:val="20"/>
        </w:rPr>
        <w:t xml:space="preserve"> </w:t>
      </w:r>
      <w:r>
        <w:rPr>
          <w:sz w:val="20"/>
        </w:rPr>
        <w:t>breathing</w:t>
      </w:r>
      <w:r>
        <w:rPr>
          <w:spacing w:val="-5"/>
          <w:sz w:val="20"/>
        </w:rPr>
        <w:t xml:space="preserve"> </w:t>
      </w:r>
      <w:r>
        <w:rPr>
          <w:sz w:val="20"/>
        </w:rPr>
        <w:t>involves</w:t>
      </w:r>
      <w:r>
        <w:rPr>
          <w:spacing w:val="-9"/>
          <w:sz w:val="20"/>
        </w:rPr>
        <w:t xml:space="preserve"> </w:t>
      </w:r>
      <w:r>
        <w:rPr>
          <w:sz w:val="20"/>
        </w:rPr>
        <w:t>the</w:t>
      </w:r>
      <w:r>
        <w:rPr>
          <w:spacing w:val="-5"/>
          <w:sz w:val="20"/>
        </w:rPr>
        <w:t xml:space="preserve"> </w:t>
      </w:r>
      <w:r>
        <w:rPr>
          <w:sz w:val="20"/>
        </w:rPr>
        <w:t>inhalation</w:t>
      </w:r>
      <w:r>
        <w:rPr>
          <w:spacing w:val="-10"/>
          <w:sz w:val="20"/>
        </w:rPr>
        <w:t xml:space="preserve"> </w:t>
      </w:r>
      <w:r>
        <w:rPr>
          <w:sz w:val="20"/>
        </w:rPr>
        <w:t>and</w:t>
      </w:r>
      <w:r>
        <w:rPr>
          <w:spacing w:val="-6"/>
          <w:sz w:val="20"/>
        </w:rPr>
        <w:t xml:space="preserve"> </w:t>
      </w:r>
      <w:r>
        <w:rPr>
          <w:sz w:val="20"/>
        </w:rPr>
        <w:t>exhalation of</w:t>
      </w:r>
      <w:r>
        <w:rPr>
          <w:spacing w:val="-12"/>
          <w:sz w:val="20"/>
        </w:rPr>
        <w:t xml:space="preserve"> </w:t>
      </w:r>
      <w:r>
        <w:rPr>
          <w:sz w:val="20"/>
        </w:rPr>
        <w:t>air</w:t>
      </w:r>
      <w:r>
        <w:rPr>
          <w:spacing w:val="-10"/>
          <w:sz w:val="20"/>
        </w:rPr>
        <w:t xml:space="preserve"> </w:t>
      </w:r>
      <w:r>
        <w:rPr>
          <w:sz w:val="20"/>
        </w:rPr>
        <w:t>to</w:t>
      </w:r>
      <w:r>
        <w:rPr>
          <w:spacing w:val="-8"/>
          <w:sz w:val="20"/>
        </w:rPr>
        <w:t xml:space="preserve"> </w:t>
      </w:r>
      <w:r>
        <w:rPr>
          <w:sz w:val="20"/>
        </w:rPr>
        <w:t>and</w:t>
      </w:r>
      <w:r>
        <w:rPr>
          <w:spacing w:val="-13"/>
          <w:sz w:val="20"/>
        </w:rPr>
        <w:t xml:space="preserve"> </w:t>
      </w:r>
      <w:r>
        <w:rPr>
          <w:sz w:val="20"/>
        </w:rPr>
        <w:t>from</w:t>
      </w:r>
      <w:r>
        <w:rPr>
          <w:spacing w:val="-9"/>
          <w:sz w:val="20"/>
        </w:rPr>
        <w:t xml:space="preserve"> </w:t>
      </w:r>
      <w:r>
        <w:rPr>
          <w:sz w:val="20"/>
        </w:rPr>
        <w:t>the</w:t>
      </w:r>
      <w:r>
        <w:rPr>
          <w:spacing w:val="-7"/>
          <w:sz w:val="20"/>
        </w:rPr>
        <w:t xml:space="preserve"> </w:t>
      </w:r>
      <w:r>
        <w:rPr>
          <w:sz w:val="20"/>
        </w:rPr>
        <w:t>lungs.</w:t>
      </w:r>
      <w:r>
        <w:rPr>
          <w:spacing w:val="-13"/>
          <w:sz w:val="20"/>
        </w:rPr>
        <w:t xml:space="preserve"> </w:t>
      </w:r>
      <w:r>
        <w:rPr>
          <w:sz w:val="20"/>
        </w:rPr>
        <w:t>Respiration</w:t>
      </w:r>
      <w:r>
        <w:rPr>
          <w:spacing w:val="-8"/>
          <w:sz w:val="20"/>
        </w:rPr>
        <w:t xml:space="preserve"> </w:t>
      </w:r>
      <w:r>
        <w:rPr>
          <w:sz w:val="20"/>
        </w:rPr>
        <w:t>rate</w:t>
      </w:r>
      <w:r>
        <w:rPr>
          <w:spacing w:val="-13"/>
          <w:sz w:val="20"/>
        </w:rPr>
        <w:t xml:space="preserve"> </w:t>
      </w:r>
      <w:r>
        <w:rPr>
          <w:sz w:val="20"/>
        </w:rPr>
        <w:t>is</w:t>
      </w:r>
      <w:r>
        <w:rPr>
          <w:spacing w:val="-11"/>
          <w:sz w:val="20"/>
        </w:rPr>
        <w:t xml:space="preserve"> </w:t>
      </w:r>
      <w:r>
        <w:rPr>
          <w:sz w:val="20"/>
        </w:rPr>
        <w:t>the</w:t>
      </w:r>
      <w:r>
        <w:rPr>
          <w:spacing w:val="-7"/>
          <w:sz w:val="20"/>
        </w:rPr>
        <w:t xml:space="preserve"> </w:t>
      </w:r>
      <w:r>
        <w:rPr>
          <w:sz w:val="20"/>
        </w:rPr>
        <w:t>number</w:t>
      </w:r>
      <w:r>
        <w:rPr>
          <w:spacing w:val="-13"/>
          <w:sz w:val="20"/>
        </w:rPr>
        <w:t xml:space="preserve"> </w:t>
      </w:r>
      <w:r>
        <w:rPr>
          <w:sz w:val="20"/>
        </w:rPr>
        <w:t>of breaths per unit of time, typically per minute. In stressful situations, this rate changes [62].</w:t>
      </w:r>
    </w:p>
    <w:p w14:paraId="57B483E7">
      <w:pPr>
        <w:spacing w:before="5" w:line="240" w:lineRule="auto"/>
        <w:ind w:left="353" w:right="359" w:firstLine="195"/>
        <w:jc w:val="both"/>
        <w:rPr>
          <w:sz w:val="20"/>
        </w:rPr>
      </w:pPr>
      <w:r>
        <w:rPr>
          <w:sz w:val="20"/>
        </w:rPr>
        <w:t xml:space="preserve">Breathing rate can be associated with heart rate. Specifically, it is associated with heart rate variability [63]. Breathing rate can also be measured using electrodes [64] (through electrical fluctuations and impedance [65]), radio- frequency sensors [66], piezoelectric sensors [67], [68], and </w:t>
      </w:r>
      <w:r>
        <w:rPr>
          <w:spacing w:val="-2"/>
          <w:sz w:val="20"/>
        </w:rPr>
        <w:t>strain</w:t>
      </w:r>
      <w:r>
        <w:rPr>
          <w:spacing w:val="-3"/>
          <w:sz w:val="20"/>
        </w:rPr>
        <w:t xml:space="preserve"> </w:t>
      </w:r>
      <w:r>
        <w:rPr>
          <w:spacing w:val="-2"/>
          <w:sz w:val="20"/>
        </w:rPr>
        <w:t>sensors [69].</w:t>
      </w:r>
      <w:r>
        <w:rPr>
          <w:spacing w:val="-3"/>
          <w:sz w:val="20"/>
        </w:rPr>
        <w:t xml:space="preserve"> </w:t>
      </w:r>
      <w:r>
        <w:rPr>
          <w:spacing w:val="-2"/>
          <w:sz w:val="20"/>
        </w:rPr>
        <w:t>Currently,</w:t>
      </w:r>
      <w:r>
        <w:rPr>
          <w:spacing w:val="-3"/>
          <w:sz w:val="20"/>
        </w:rPr>
        <w:t xml:space="preserve"> </w:t>
      </w:r>
      <w:r>
        <w:rPr>
          <w:spacing w:val="-2"/>
          <w:sz w:val="20"/>
        </w:rPr>
        <w:t>several</w:t>
      </w:r>
      <w:r>
        <w:rPr>
          <w:spacing w:val="-3"/>
          <w:sz w:val="20"/>
        </w:rPr>
        <w:t xml:space="preserve"> </w:t>
      </w:r>
      <w:r>
        <w:rPr>
          <w:spacing w:val="-2"/>
          <w:sz w:val="20"/>
        </w:rPr>
        <w:t>commercially</w:t>
      </w:r>
      <w:r>
        <w:rPr>
          <w:spacing w:val="-3"/>
          <w:sz w:val="20"/>
        </w:rPr>
        <w:t xml:space="preserve"> </w:t>
      </w:r>
      <w:r>
        <w:rPr>
          <w:spacing w:val="-2"/>
          <w:sz w:val="20"/>
        </w:rPr>
        <w:t xml:space="preserve">available </w:t>
      </w:r>
      <w:r>
        <w:rPr>
          <w:sz w:val="20"/>
        </w:rPr>
        <w:t>wearable devices are in use.</w:t>
      </w:r>
    </w:p>
    <w:p w14:paraId="1A5ECCE0">
      <w:pPr>
        <w:spacing w:before="1"/>
        <w:ind w:left="353" w:right="363" w:firstLine="195"/>
        <w:jc w:val="both"/>
        <w:rPr>
          <w:sz w:val="20"/>
        </w:rPr>
      </w:pPr>
      <w:r>
        <w:rPr>
          <w:sz w:val="20"/>
        </w:rPr>
        <w:t>Measuring respiratory rate using wearable devices is relatively easy, and there is a plethora of wearable devices that perform such tasks. Measuring breath volume is more difficult,</w:t>
      </w:r>
      <w:r>
        <w:rPr>
          <w:spacing w:val="-12"/>
          <w:sz w:val="20"/>
        </w:rPr>
        <w:t xml:space="preserve"> </w:t>
      </w:r>
      <w:r>
        <w:rPr>
          <w:sz w:val="20"/>
        </w:rPr>
        <w:t>but</w:t>
      </w:r>
      <w:r>
        <w:rPr>
          <w:spacing w:val="-10"/>
          <w:sz w:val="20"/>
        </w:rPr>
        <w:t xml:space="preserve"> </w:t>
      </w:r>
      <w:r>
        <w:rPr>
          <w:sz w:val="20"/>
        </w:rPr>
        <w:t>steps</w:t>
      </w:r>
      <w:r>
        <w:rPr>
          <w:spacing w:val="-8"/>
          <w:sz w:val="20"/>
        </w:rPr>
        <w:t xml:space="preserve"> </w:t>
      </w:r>
      <w:r>
        <w:rPr>
          <w:sz w:val="20"/>
        </w:rPr>
        <w:t>are</w:t>
      </w:r>
      <w:r>
        <w:rPr>
          <w:spacing w:val="-13"/>
          <w:sz w:val="20"/>
        </w:rPr>
        <w:t xml:space="preserve"> </w:t>
      </w:r>
      <w:r>
        <w:rPr>
          <w:sz w:val="20"/>
        </w:rPr>
        <w:t>being</w:t>
      </w:r>
      <w:r>
        <w:rPr>
          <w:spacing w:val="-9"/>
          <w:sz w:val="20"/>
        </w:rPr>
        <w:t xml:space="preserve"> </w:t>
      </w:r>
      <w:r>
        <w:rPr>
          <w:sz w:val="20"/>
        </w:rPr>
        <w:t>taken</w:t>
      </w:r>
      <w:r>
        <w:rPr>
          <w:spacing w:val="-13"/>
          <w:sz w:val="20"/>
        </w:rPr>
        <w:t xml:space="preserve"> </w:t>
      </w:r>
      <w:r>
        <w:rPr>
          <w:sz w:val="20"/>
        </w:rPr>
        <w:t>in</w:t>
      </w:r>
      <w:r>
        <w:rPr>
          <w:spacing w:val="-9"/>
          <w:sz w:val="20"/>
        </w:rPr>
        <w:t xml:space="preserve"> </w:t>
      </w:r>
      <w:r>
        <w:rPr>
          <w:sz w:val="20"/>
        </w:rPr>
        <w:t>this</w:t>
      </w:r>
      <w:r>
        <w:rPr>
          <w:spacing w:val="-13"/>
          <w:sz w:val="20"/>
        </w:rPr>
        <w:t xml:space="preserve"> </w:t>
      </w:r>
      <w:r>
        <w:rPr>
          <w:sz w:val="20"/>
        </w:rPr>
        <w:t>direction</w:t>
      </w:r>
      <w:r>
        <w:rPr>
          <w:spacing w:val="-9"/>
          <w:sz w:val="20"/>
        </w:rPr>
        <w:t xml:space="preserve"> </w:t>
      </w:r>
      <w:r>
        <w:rPr>
          <w:sz w:val="20"/>
        </w:rPr>
        <w:t>[66],</w:t>
      </w:r>
      <w:r>
        <w:rPr>
          <w:spacing w:val="-10"/>
          <w:sz w:val="20"/>
        </w:rPr>
        <w:t xml:space="preserve"> </w:t>
      </w:r>
      <w:r>
        <w:rPr>
          <w:sz w:val="20"/>
        </w:rPr>
        <w:t>[69]. Usually, under stress conditions, a fast respiration rate induces shallow breathing [70].</w:t>
      </w:r>
    </w:p>
    <w:p w14:paraId="29435849">
      <w:pPr>
        <w:spacing w:before="5"/>
        <w:ind w:left="353" w:right="357" w:firstLine="195"/>
        <w:jc w:val="both"/>
        <w:rPr>
          <w:sz w:val="20"/>
        </w:rPr>
      </w:pPr>
      <w:r>
        <w:rPr>
          <w:sz w:val="20"/>
        </w:rPr>
        <w:t>Breathing</w:t>
      </w:r>
      <w:r>
        <w:rPr>
          <w:spacing w:val="-7"/>
          <w:sz w:val="20"/>
        </w:rPr>
        <w:t xml:space="preserve"> </w:t>
      </w:r>
      <w:r>
        <w:rPr>
          <w:sz w:val="20"/>
        </w:rPr>
        <w:t>can</w:t>
      </w:r>
      <w:r>
        <w:rPr>
          <w:spacing w:val="-8"/>
          <w:sz w:val="20"/>
        </w:rPr>
        <w:t xml:space="preserve"> </w:t>
      </w:r>
      <w:r>
        <w:rPr>
          <w:sz w:val="20"/>
        </w:rPr>
        <w:t>have</w:t>
      </w:r>
      <w:r>
        <w:rPr>
          <w:spacing w:val="-12"/>
          <w:sz w:val="20"/>
        </w:rPr>
        <w:t xml:space="preserve"> </w:t>
      </w:r>
      <w:r>
        <w:rPr>
          <w:sz w:val="20"/>
        </w:rPr>
        <w:t>the</w:t>
      </w:r>
      <w:r>
        <w:rPr>
          <w:spacing w:val="-7"/>
          <w:sz w:val="20"/>
        </w:rPr>
        <w:t xml:space="preserve"> </w:t>
      </w:r>
      <w:r>
        <w:rPr>
          <w:sz w:val="20"/>
        </w:rPr>
        <w:t>opposite</w:t>
      </w:r>
      <w:r>
        <w:rPr>
          <w:spacing w:val="-12"/>
          <w:sz w:val="20"/>
        </w:rPr>
        <w:t xml:space="preserve"> </w:t>
      </w:r>
      <w:r>
        <w:rPr>
          <w:sz w:val="20"/>
        </w:rPr>
        <w:t>effect</w:t>
      </w:r>
      <w:r>
        <w:rPr>
          <w:spacing w:val="-8"/>
          <w:sz w:val="20"/>
        </w:rPr>
        <w:t xml:space="preserve"> </w:t>
      </w:r>
      <w:r>
        <w:rPr>
          <w:sz w:val="20"/>
        </w:rPr>
        <w:t>[71].</w:t>
      </w:r>
      <w:r>
        <w:rPr>
          <w:spacing w:val="-8"/>
          <w:sz w:val="20"/>
        </w:rPr>
        <w:t xml:space="preserve"> </w:t>
      </w:r>
      <w:r>
        <w:rPr>
          <w:sz w:val="20"/>
        </w:rPr>
        <w:t>Control</w:t>
      </w:r>
      <w:r>
        <w:rPr>
          <w:spacing w:val="-9"/>
          <w:sz w:val="20"/>
        </w:rPr>
        <w:t xml:space="preserve"> </w:t>
      </w:r>
      <w:r>
        <w:rPr>
          <w:sz w:val="20"/>
        </w:rPr>
        <w:t>of</w:t>
      </w:r>
      <w:r>
        <w:rPr>
          <w:spacing w:val="-10"/>
          <w:sz w:val="20"/>
        </w:rPr>
        <w:t xml:space="preserve"> </w:t>
      </w:r>
      <w:r>
        <w:rPr>
          <w:sz w:val="20"/>
        </w:rPr>
        <w:t>the respiration rate and depth (volume) can reduce blood pressure</w:t>
      </w:r>
      <w:r>
        <w:rPr>
          <w:spacing w:val="-13"/>
          <w:sz w:val="20"/>
        </w:rPr>
        <w:t xml:space="preserve"> </w:t>
      </w:r>
      <w:r>
        <w:rPr>
          <w:sz w:val="20"/>
        </w:rPr>
        <w:t>[72]</w:t>
      </w:r>
      <w:r>
        <w:rPr>
          <w:spacing w:val="-12"/>
          <w:sz w:val="20"/>
        </w:rPr>
        <w:t xml:space="preserve"> </w:t>
      </w:r>
      <w:r>
        <w:rPr>
          <w:sz w:val="20"/>
        </w:rPr>
        <w:t>and</w:t>
      </w:r>
      <w:r>
        <w:rPr>
          <w:spacing w:val="-13"/>
          <w:sz w:val="20"/>
        </w:rPr>
        <w:t xml:space="preserve"> </w:t>
      </w:r>
      <w:r>
        <w:rPr>
          <w:sz w:val="20"/>
        </w:rPr>
        <w:t>heart</w:t>
      </w:r>
      <w:r>
        <w:rPr>
          <w:spacing w:val="-12"/>
          <w:sz w:val="20"/>
        </w:rPr>
        <w:t xml:space="preserve"> </w:t>
      </w:r>
      <w:r>
        <w:rPr>
          <w:sz w:val="20"/>
        </w:rPr>
        <w:t>rate</w:t>
      </w:r>
      <w:r>
        <w:rPr>
          <w:spacing w:val="-13"/>
          <w:sz w:val="20"/>
        </w:rPr>
        <w:t xml:space="preserve"> </w:t>
      </w:r>
      <w:r>
        <w:rPr>
          <w:sz w:val="20"/>
        </w:rPr>
        <w:t>variability</w:t>
      </w:r>
      <w:r>
        <w:rPr>
          <w:spacing w:val="-12"/>
          <w:sz w:val="20"/>
        </w:rPr>
        <w:t xml:space="preserve"> </w:t>
      </w:r>
      <w:r>
        <w:rPr>
          <w:sz w:val="20"/>
        </w:rPr>
        <w:t>[73],</w:t>
      </w:r>
      <w:r>
        <w:rPr>
          <w:spacing w:val="-13"/>
          <w:sz w:val="20"/>
        </w:rPr>
        <w:t xml:space="preserve"> </w:t>
      </w:r>
      <w:r>
        <w:rPr>
          <w:sz w:val="20"/>
        </w:rPr>
        <w:t>which</w:t>
      </w:r>
      <w:r>
        <w:rPr>
          <w:spacing w:val="-12"/>
          <w:sz w:val="20"/>
        </w:rPr>
        <w:t xml:space="preserve"> </w:t>
      </w:r>
      <w:r>
        <w:rPr>
          <w:sz w:val="20"/>
        </w:rPr>
        <w:t>can</w:t>
      </w:r>
      <w:r>
        <w:rPr>
          <w:spacing w:val="-13"/>
          <w:sz w:val="20"/>
        </w:rPr>
        <w:t xml:space="preserve"> </w:t>
      </w:r>
      <w:r>
        <w:rPr>
          <w:sz w:val="20"/>
        </w:rPr>
        <w:t>lead</w:t>
      </w:r>
      <w:r>
        <w:rPr>
          <w:spacing w:val="-12"/>
          <w:sz w:val="20"/>
        </w:rPr>
        <w:t xml:space="preserve"> </w:t>
      </w:r>
      <w:r>
        <w:rPr>
          <w:sz w:val="20"/>
        </w:rPr>
        <w:t>to relaxation and stress reduction by enabling the parasympathetic system (vagus nerve) [74].</w:t>
      </w:r>
    </w:p>
    <w:p w14:paraId="64BB9A62">
      <w:pPr>
        <w:pStyle w:val="9"/>
        <w:numPr>
          <w:ilvl w:val="0"/>
          <w:numId w:val="3"/>
        </w:numPr>
        <w:tabs>
          <w:tab w:val="left" w:pos="592"/>
        </w:tabs>
        <w:spacing w:before="78" w:after="0" w:line="240" w:lineRule="auto"/>
        <w:ind w:left="592" w:right="0" w:hanging="239"/>
        <w:jc w:val="left"/>
        <w:rPr>
          <w:rFonts w:ascii="Arial MT"/>
          <w:sz w:val="18"/>
        </w:rPr>
      </w:pPr>
      <w:r>
        <w:rPr>
          <w:rFonts w:ascii="Arial MT"/>
          <w:color w:val="57585B"/>
          <w:sz w:val="18"/>
        </w:rPr>
        <w:t>EYE</w:t>
      </w:r>
      <w:r>
        <w:rPr>
          <w:rFonts w:ascii="Arial MT"/>
          <w:color w:val="57585B"/>
          <w:spacing w:val="-7"/>
          <w:sz w:val="18"/>
        </w:rPr>
        <w:t xml:space="preserve"> </w:t>
      </w:r>
      <w:r>
        <w:rPr>
          <w:rFonts w:ascii="Arial MT"/>
          <w:color w:val="57585B"/>
          <w:spacing w:val="-2"/>
          <w:sz w:val="18"/>
        </w:rPr>
        <w:t>DYNAMICS</w:t>
      </w:r>
    </w:p>
    <w:p w14:paraId="50789A47">
      <w:pPr>
        <w:spacing w:before="6"/>
        <w:ind w:left="353" w:right="364" w:firstLine="0"/>
        <w:jc w:val="both"/>
        <w:rPr>
          <w:sz w:val="20"/>
        </w:rPr>
      </w:pPr>
      <w:r>
        <w:rPr>
          <w:sz w:val="20"/>
        </w:rPr>
        <w:t>The pupillary dilator muscle of the iris is controlled by sympathetic and parasympathetic systems. The pupil responds (a) to</w:t>
      </w:r>
      <w:r>
        <w:rPr>
          <w:spacing w:val="-1"/>
          <w:sz w:val="20"/>
        </w:rPr>
        <w:t xml:space="preserve"> </w:t>
      </w:r>
      <w:r>
        <w:rPr>
          <w:sz w:val="20"/>
        </w:rPr>
        <w:t>light (pupil light response (PLR)), (b) to the near fixation-near reflex (pupil near response (PNR)), and there is another response (c) to the pupil psychosensory response (PPR) related to cognitive activity [75]. The last response of the pupil is related to mind effort or mind processing load after something has captured attention or strong emotion and causes pupil dilation through the sympathetic system.</w:t>
      </w:r>
    </w:p>
    <w:p w14:paraId="28B71EF2">
      <w:pPr>
        <w:spacing w:before="13" w:line="237" w:lineRule="auto"/>
        <w:ind w:left="353" w:right="368" w:firstLine="195"/>
        <w:jc w:val="both"/>
        <w:rPr>
          <w:sz w:val="20"/>
        </w:rPr>
      </w:pPr>
      <w:r>
        <w:rPr>
          <w:sz w:val="20"/>
        </w:rPr>
        <w:t>The sympathetic system responds to stress and induces pupil dilation, whereas the parasympathetic system stimulation</w:t>
      </w:r>
      <w:r>
        <w:rPr>
          <w:spacing w:val="80"/>
          <w:sz w:val="20"/>
        </w:rPr>
        <w:t xml:space="preserve"> </w:t>
      </w:r>
      <w:r>
        <w:rPr>
          <w:sz w:val="20"/>
        </w:rPr>
        <w:t>causes</w:t>
      </w:r>
      <w:r>
        <w:rPr>
          <w:spacing w:val="80"/>
          <w:sz w:val="20"/>
        </w:rPr>
        <w:t xml:space="preserve"> </w:t>
      </w:r>
      <w:r>
        <w:rPr>
          <w:sz w:val="20"/>
        </w:rPr>
        <w:t>pupil</w:t>
      </w:r>
      <w:r>
        <w:rPr>
          <w:spacing w:val="80"/>
          <w:sz w:val="20"/>
        </w:rPr>
        <w:t xml:space="preserve"> </w:t>
      </w:r>
      <w:r>
        <w:rPr>
          <w:sz w:val="20"/>
        </w:rPr>
        <w:t>constriction</w:t>
      </w:r>
      <w:r>
        <w:rPr>
          <w:spacing w:val="80"/>
          <w:sz w:val="20"/>
        </w:rPr>
        <w:t xml:space="preserve"> </w:t>
      </w:r>
      <w:r>
        <w:rPr>
          <w:sz w:val="20"/>
        </w:rPr>
        <w:t>[76].</w:t>
      </w:r>
      <w:r>
        <w:rPr>
          <w:spacing w:val="80"/>
          <w:sz w:val="20"/>
        </w:rPr>
        <w:t xml:space="preserve"> </w:t>
      </w:r>
      <w:r>
        <w:rPr>
          <w:sz w:val="20"/>
        </w:rPr>
        <w:t>Therefore,</w:t>
      </w:r>
    </w:p>
    <w:p w14:paraId="17C12F1C">
      <w:pPr>
        <w:spacing w:after="0" w:line="237" w:lineRule="auto"/>
        <w:jc w:val="both"/>
        <w:rPr>
          <w:sz w:val="20"/>
        </w:rPr>
        <w:sectPr>
          <w:type w:val="continuous"/>
          <w:pgSz w:w="11520" w:h="15670"/>
          <w:pgMar w:top="240" w:right="360" w:bottom="1100" w:left="360" w:header="0" w:footer="906" w:gutter="0"/>
          <w:cols w:equalWidth="0" w:num="2">
            <w:col w:w="5214" w:space="40"/>
            <w:col w:w="5546"/>
          </w:cols>
        </w:sectPr>
      </w:pPr>
    </w:p>
    <w:p w14:paraId="40EB5587">
      <w:pPr>
        <w:pStyle w:val="6"/>
        <w:spacing w:before="65"/>
        <w:jc w:val="left"/>
        <w:rPr>
          <w:sz w:val="20"/>
        </w:rPr>
      </w:pPr>
    </w:p>
    <w:p w14:paraId="6E77953C">
      <w:pPr>
        <w:pStyle w:val="6"/>
        <w:spacing w:after="0"/>
        <w:jc w:val="left"/>
        <w:rPr>
          <w:sz w:val="20"/>
        </w:rPr>
        <w:sectPr>
          <w:headerReference r:id="rId19" w:type="default"/>
          <w:footerReference r:id="rId20" w:type="default"/>
          <w:pgSz w:w="11520" w:h="15670"/>
          <w:pgMar w:top="900" w:right="360" w:bottom="1100" w:left="360" w:header="0" w:footer="906" w:gutter="0"/>
          <w:cols w:space="720" w:num="1"/>
        </w:sectPr>
      </w:pPr>
    </w:p>
    <w:p w14:paraId="0B75AC8F">
      <w:pPr>
        <w:spacing w:before="96" w:line="235" w:lineRule="auto"/>
        <w:ind w:left="380" w:right="31" w:firstLine="0"/>
        <w:jc w:val="both"/>
        <w:rPr>
          <w:sz w:val="20"/>
        </w:rPr>
      </w:pPr>
      <w:r>
        <w:rPr>
          <w:sz w:val="20"/>
        </w:rPr>
        <w:t>pupillometry is another possible method to detect and evaluate stress.</w:t>
      </w:r>
    </w:p>
    <w:p w14:paraId="0E03E378">
      <w:pPr>
        <w:spacing w:before="0" w:line="240" w:lineRule="auto"/>
        <w:ind w:left="380" w:right="24" w:firstLine="195"/>
        <w:jc w:val="both"/>
        <w:rPr>
          <w:sz w:val="20"/>
        </w:rPr>
      </w:pPr>
      <w:r>
        <w:rPr>
          <w:sz w:val="20"/>
        </w:rPr>
        <w:t>Eye blinking [54] or eye closure is another additional measurement that uses an eye tracker (more often, specialized glasses are used) that can be evaluated or co- evaluated</w:t>
      </w:r>
      <w:r>
        <w:rPr>
          <w:spacing w:val="-13"/>
          <w:sz w:val="20"/>
        </w:rPr>
        <w:t xml:space="preserve"> </w:t>
      </w:r>
      <w:r>
        <w:rPr>
          <w:sz w:val="20"/>
        </w:rPr>
        <w:t>for</w:t>
      </w:r>
      <w:r>
        <w:rPr>
          <w:spacing w:val="-12"/>
          <w:sz w:val="20"/>
        </w:rPr>
        <w:t xml:space="preserve"> </w:t>
      </w:r>
      <w:r>
        <w:rPr>
          <w:sz w:val="20"/>
        </w:rPr>
        <w:t>stress</w:t>
      </w:r>
      <w:r>
        <w:rPr>
          <w:spacing w:val="-13"/>
          <w:sz w:val="20"/>
        </w:rPr>
        <w:t xml:space="preserve"> </w:t>
      </w:r>
      <w:r>
        <w:rPr>
          <w:sz w:val="20"/>
        </w:rPr>
        <w:t>detection</w:t>
      </w:r>
      <w:r>
        <w:rPr>
          <w:spacing w:val="-12"/>
          <w:sz w:val="20"/>
        </w:rPr>
        <w:t xml:space="preserve"> </w:t>
      </w:r>
      <w:r>
        <w:rPr>
          <w:sz w:val="20"/>
        </w:rPr>
        <w:t>[77].</w:t>
      </w:r>
      <w:r>
        <w:rPr>
          <w:spacing w:val="-13"/>
          <w:sz w:val="20"/>
        </w:rPr>
        <w:t xml:space="preserve"> </w:t>
      </w:r>
      <w:r>
        <w:rPr>
          <w:sz w:val="20"/>
        </w:rPr>
        <w:t>In</w:t>
      </w:r>
      <w:r>
        <w:rPr>
          <w:spacing w:val="-12"/>
          <w:sz w:val="20"/>
        </w:rPr>
        <w:t xml:space="preserve"> </w:t>
      </w:r>
      <w:r>
        <w:rPr>
          <w:sz w:val="20"/>
        </w:rPr>
        <w:t>addition,</w:t>
      </w:r>
      <w:r>
        <w:rPr>
          <w:spacing w:val="-13"/>
          <w:sz w:val="20"/>
        </w:rPr>
        <w:t xml:space="preserve"> </w:t>
      </w:r>
      <w:r>
        <w:rPr>
          <w:sz w:val="20"/>
        </w:rPr>
        <w:t>eye</w:t>
      </w:r>
      <w:r>
        <w:rPr>
          <w:spacing w:val="-12"/>
          <w:sz w:val="20"/>
        </w:rPr>
        <w:t xml:space="preserve"> </w:t>
      </w:r>
      <w:r>
        <w:rPr>
          <w:sz w:val="20"/>
        </w:rPr>
        <w:t>gaze</w:t>
      </w:r>
      <w:r>
        <w:rPr>
          <w:spacing w:val="-13"/>
          <w:sz w:val="20"/>
        </w:rPr>
        <w:t xml:space="preserve"> </w:t>
      </w:r>
      <w:r>
        <w:rPr>
          <w:sz w:val="20"/>
        </w:rPr>
        <w:t>[78], eye movement (rapid movements), and eye activity, in general [20], [79].</w:t>
      </w:r>
    </w:p>
    <w:p w14:paraId="65EE4EC5">
      <w:pPr>
        <w:pStyle w:val="6"/>
        <w:spacing w:before="9"/>
        <w:jc w:val="left"/>
        <w:rPr>
          <w:sz w:val="15"/>
        </w:rPr>
      </w:pPr>
    </w:p>
    <w:p w14:paraId="6E9A4B94">
      <w:pPr>
        <w:pStyle w:val="6"/>
        <w:ind w:left="452" w:right="-58"/>
        <w:jc w:val="left"/>
        <w:rPr>
          <w:sz w:val="20"/>
        </w:rPr>
      </w:pPr>
      <w:r>
        <w:rPr>
          <w:sz w:val="20"/>
        </w:rPr>
        <w:drawing>
          <wp:inline distT="0" distB="0" distL="0" distR="0">
            <wp:extent cx="3042285" cy="1609090"/>
            <wp:effectExtent l="0" t="0" r="0" b="0"/>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75" cstate="print"/>
                    <a:stretch>
                      <a:fillRect/>
                    </a:stretch>
                  </pic:blipFill>
                  <pic:spPr>
                    <a:xfrm>
                      <a:off x="0" y="0"/>
                      <a:ext cx="3042868" cy="1609344"/>
                    </a:xfrm>
                    <a:prstGeom prst="rect">
                      <a:avLst/>
                    </a:prstGeom>
                  </pic:spPr>
                </pic:pic>
              </a:graphicData>
            </a:graphic>
          </wp:inline>
        </w:drawing>
      </w:r>
    </w:p>
    <w:p w14:paraId="50F5F74F">
      <w:pPr>
        <w:spacing w:before="60" w:line="242" w:lineRule="auto"/>
        <w:ind w:left="380" w:right="167" w:firstLine="0"/>
        <w:jc w:val="left"/>
        <w:rPr>
          <w:rFonts w:ascii="Arial"/>
          <w:b/>
          <w:sz w:val="14"/>
        </w:rPr>
      </w:pPr>
      <w:r>
        <w:rPr>
          <w:rFonts w:ascii="Arial"/>
          <w:b/>
          <w:color w:val="00619B"/>
          <w:sz w:val="14"/>
        </w:rPr>
        <w:t>FIGURE</w:t>
      </w:r>
      <w:r>
        <w:rPr>
          <w:rFonts w:ascii="Arial"/>
          <w:b/>
          <w:color w:val="00619B"/>
          <w:spacing w:val="-8"/>
          <w:sz w:val="14"/>
        </w:rPr>
        <w:t xml:space="preserve"> </w:t>
      </w:r>
      <w:r>
        <w:rPr>
          <w:rFonts w:ascii="Arial"/>
          <w:b/>
          <w:color w:val="00619B"/>
          <w:sz w:val="14"/>
        </w:rPr>
        <w:t>5.</w:t>
      </w:r>
      <w:r>
        <w:rPr>
          <w:rFonts w:ascii="Arial"/>
          <w:b/>
          <w:color w:val="00619B"/>
          <w:spacing w:val="19"/>
          <w:sz w:val="14"/>
        </w:rPr>
        <w:t xml:space="preserve"> </w:t>
      </w:r>
      <w:r>
        <w:rPr>
          <w:rFonts w:ascii="Arial"/>
          <w:b/>
          <w:sz w:val="14"/>
        </w:rPr>
        <w:t>Eye</w:t>
      </w:r>
      <w:r>
        <w:rPr>
          <w:rFonts w:ascii="Arial"/>
          <w:b/>
          <w:spacing w:val="-6"/>
          <w:sz w:val="14"/>
        </w:rPr>
        <w:t xml:space="preserve"> </w:t>
      </w:r>
      <w:r>
        <w:rPr>
          <w:rFonts w:ascii="Arial"/>
          <w:b/>
          <w:sz w:val="14"/>
        </w:rPr>
        <w:t>tracker</w:t>
      </w:r>
      <w:r>
        <w:rPr>
          <w:rFonts w:ascii="Arial"/>
          <w:b/>
          <w:spacing w:val="-7"/>
          <w:sz w:val="14"/>
        </w:rPr>
        <w:t xml:space="preserve"> </w:t>
      </w:r>
      <w:r>
        <w:rPr>
          <w:rFonts w:ascii="Arial"/>
          <w:b/>
          <w:sz w:val="14"/>
        </w:rPr>
        <w:t>glasses</w:t>
      </w:r>
      <w:r>
        <w:rPr>
          <w:rFonts w:ascii="Arial"/>
          <w:b/>
          <w:spacing w:val="-6"/>
          <w:sz w:val="14"/>
        </w:rPr>
        <w:t xml:space="preserve"> </w:t>
      </w:r>
      <w:r>
        <w:rPr>
          <w:rFonts w:ascii="Arial"/>
          <w:b/>
          <w:sz w:val="14"/>
        </w:rPr>
        <w:t>for</w:t>
      </w:r>
      <w:r>
        <w:rPr>
          <w:rFonts w:ascii="Arial"/>
          <w:b/>
          <w:spacing w:val="-7"/>
          <w:sz w:val="14"/>
        </w:rPr>
        <w:t xml:space="preserve"> </w:t>
      </w:r>
      <w:r>
        <w:rPr>
          <w:rFonts w:ascii="Arial"/>
          <w:b/>
          <w:sz w:val="14"/>
        </w:rPr>
        <w:t>stress</w:t>
      </w:r>
      <w:r>
        <w:rPr>
          <w:rFonts w:ascii="Arial"/>
          <w:b/>
          <w:spacing w:val="-6"/>
          <w:sz w:val="14"/>
        </w:rPr>
        <w:t xml:space="preserve"> </w:t>
      </w:r>
      <w:r>
        <w:rPr>
          <w:rFonts w:ascii="Arial"/>
          <w:b/>
          <w:sz w:val="14"/>
        </w:rPr>
        <w:t>detection</w:t>
      </w:r>
      <w:r>
        <w:rPr>
          <w:rFonts w:ascii="Arial"/>
          <w:b/>
          <w:spacing w:val="-10"/>
          <w:sz w:val="14"/>
        </w:rPr>
        <w:t xml:space="preserve"> </w:t>
      </w:r>
      <w:r>
        <w:rPr>
          <w:rFonts w:ascii="Arial"/>
          <w:b/>
          <w:sz w:val="14"/>
        </w:rPr>
        <w:t>with</w:t>
      </w:r>
      <w:r>
        <w:rPr>
          <w:rFonts w:ascii="Arial"/>
          <w:b/>
          <w:spacing w:val="-9"/>
          <w:sz w:val="14"/>
        </w:rPr>
        <w:t xml:space="preserve"> </w:t>
      </w:r>
      <w:r>
        <w:rPr>
          <w:rFonts w:ascii="Arial"/>
          <w:b/>
          <w:sz w:val="14"/>
        </w:rPr>
        <w:t>cameras</w:t>
      </w:r>
      <w:r>
        <w:rPr>
          <w:rFonts w:ascii="Arial"/>
          <w:b/>
          <w:spacing w:val="-6"/>
          <w:sz w:val="14"/>
        </w:rPr>
        <w:t xml:space="preserve"> </w:t>
      </w:r>
      <w:r>
        <w:rPr>
          <w:rFonts w:ascii="Arial"/>
          <w:b/>
          <w:sz w:val="14"/>
        </w:rPr>
        <w:t>for</w:t>
      </w:r>
      <w:r>
        <w:rPr>
          <w:rFonts w:ascii="Arial"/>
          <w:b/>
          <w:spacing w:val="40"/>
          <w:sz w:val="14"/>
        </w:rPr>
        <w:t xml:space="preserve"> </w:t>
      </w:r>
      <w:r>
        <w:rPr>
          <w:rFonts w:ascii="Arial"/>
          <w:b/>
          <w:sz w:val="14"/>
        </w:rPr>
        <w:t>eye pupil diameter and blinking frequency observation, and other</w:t>
      </w:r>
      <w:r>
        <w:rPr>
          <w:rFonts w:ascii="Arial"/>
          <w:b/>
          <w:spacing w:val="40"/>
          <w:sz w:val="14"/>
        </w:rPr>
        <w:t xml:space="preserve"> </w:t>
      </w:r>
      <w:r>
        <w:rPr>
          <w:rFonts w:ascii="Arial"/>
          <w:b/>
          <w:sz w:val="14"/>
        </w:rPr>
        <w:t>sensors [80].</w:t>
      </w:r>
    </w:p>
    <w:p w14:paraId="31F26307">
      <w:pPr>
        <w:pStyle w:val="6"/>
        <w:spacing w:before="81"/>
        <w:jc w:val="left"/>
        <w:rPr>
          <w:rFonts w:ascii="Arial"/>
          <w:b/>
          <w:sz w:val="14"/>
        </w:rPr>
      </w:pPr>
    </w:p>
    <w:p w14:paraId="0CD85F01">
      <w:pPr>
        <w:spacing w:before="0" w:line="240" w:lineRule="auto"/>
        <w:ind w:left="380" w:right="27" w:firstLine="195"/>
        <w:jc w:val="both"/>
        <w:rPr>
          <w:sz w:val="20"/>
        </w:rPr>
      </w:pPr>
      <w:r>
        <w:rPr>
          <w:sz w:val="20"/>
        </w:rPr>
        <w:t>However, eye measurements require specialized and expensive devices. These measurements are ideal for individuals who can wear helmets at work, or during other activities. For</w:t>
      </w:r>
      <w:r>
        <w:rPr>
          <w:spacing w:val="-1"/>
          <w:sz w:val="20"/>
        </w:rPr>
        <w:t xml:space="preserve"> </w:t>
      </w:r>
      <w:r>
        <w:rPr>
          <w:sz w:val="20"/>
        </w:rPr>
        <w:t>example, eye dynamics measurements can be performed on pilots (airplanes, racing cars) [81] and truck drivers</w:t>
      </w:r>
      <w:r>
        <w:rPr>
          <w:spacing w:val="-13"/>
          <w:sz w:val="20"/>
        </w:rPr>
        <w:t xml:space="preserve"> </w:t>
      </w:r>
      <w:r>
        <w:rPr>
          <w:sz w:val="20"/>
        </w:rPr>
        <w:t>[20],</w:t>
      </w:r>
      <w:r>
        <w:rPr>
          <w:spacing w:val="-12"/>
          <w:sz w:val="20"/>
        </w:rPr>
        <w:t xml:space="preserve"> </w:t>
      </w:r>
      <w:r>
        <w:rPr>
          <w:sz w:val="20"/>
        </w:rPr>
        <w:t>so</w:t>
      </w:r>
      <w:r>
        <w:rPr>
          <w:spacing w:val="-13"/>
          <w:sz w:val="20"/>
        </w:rPr>
        <w:t xml:space="preserve"> </w:t>
      </w:r>
      <w:r>
        <w:rPr>
          <w:sz w:val="20"/>
        </w:rPr>
        <w:t>they</w:t>
      </w:r>
      <w:r>
        <w:rPr>
          <w:spacing w:val="-12"/>
          <w:sz w:val="20"/>
        </w:rPr>
        <w:t xml:space="preserve"> </w:t>
      </w:r>
      <w:r>
        <w:rPr>
          <w:sz w:val="20"/>
        </w:rPr>
        <w:t>will</w:t>
      </w:r>
      <w:r>
        <w:rPr>
          <w:spacing w:val="-13"/>
          <w:sz w:val="20"/>
        </w:rPr>
        <w:t xml:space="preserve"> </w:t>
      </w:r>
      <w:r>
        <w:rPr>
          <w:sz w:val="20"/>
        </w:rPr>
        <w:t>not</w:t>
      </w:r>
      <w:r>
        <w:rPr>
          <w:spacing w:val="-12"/>
          <w:sz w:val="20"/>
        </w:rPr>
        <w:t xml:space="preserve"> </w:t>
      </w:r>
      <w:r>
        <w:rPr>
          <w:sz w:val="20"/>
        </w:rPr>
        <w:t>fall</w:t>
      </w:r>
      <w:r>
        <w:rPr>
          <w:spacing w:val="-13"/>
          <w:sz w:val="20"/>
        </w:rPr>
        <w:t xml:space="preserve"> </w:t>
      </w:r>
      <w:r>
        <w:rPr>
          <w:sz w:val="20"/>
        </w:rPr>
        <w:t>asleep,</w:t>
      </w:r>
      <w:r>
        <w:rPr>
          <w:spacing w:val="-12"/>
          <w:sz w:val="20"/>
        </w:rPr>
        <w:t xml:space="preserve"> </w:t>
      </w:r>
      <w:r>
        <w:rPr>
          <w:sz w:val="20"/>
        </w:rPr>
        <w:t>their</w:t>
      </w:r>
      <w:r>
        <w:rPr>
          <w:spacing w:val="-13"/>
          <w:sz w:val="20"/>
        </w:rPr>
        <w:t xml:space="preserve"> </w:t>
      </w:r>
      <w:r>
        <w:rPr>
          <w:sz w:val="20"/>
        </w:rPr>
        <w:t>attention</w:t>
      </w:r>
      <w:r>
        <w:rPr>
          <w:spacing w:val="-12"/>
          <w:sz w:val="20"/>
        </w:rPr>
        <w:t xml:space="preserve"> </w:t>
      </w:r>
      <w:r>
        <w:rPr>
          <w:sz w:val="20"/>
        </w:rPr>
        <w:t>is</w:t>
      </w:r>
      <w:r>
        <w:rPr>
          <w:spacing w:val="-13"/>
          <w:sz w:val="20"/>
        </w:rPr>
        <w:t xml:space="preserve"> </w:t>
      </w:r>
      <w:r>
        <w:rPr>
          <w:sz w:val="20"/>
        </w:rPr>
        <w:t>low, they have a high emotional workload, etc. Novel devices such as glasses with eye trackers, are now easier to implement and are used in a number of applications.</w:t>
      </w:r>
    </w:p>
    <w:p w14:paraId="672955E2">
      <w:pPr>
        <w:pStyle w:val="6"/>
        <w:spacing w:before="24"/>
        <w:jc w:val="left"/>
        <w:rPr>
          <w:sz w:val="20"/>
        </w:rPr>
      </w:pPr>
    </w:p>
    <w:p w14:paraId="614E745F">
      <w:pPr>
        <w:pStyle w:val="9"/>
        <w:numPr>
          <w:ilvl w:val="1"/>
          <w:numId w:val="2"/>
        </w:numPr>
        <w:tabs>
          <w:tab w:val="left" w:pos="609"/>
        </w:tabs>
        <w:spacing w:before="0" w:after="0" w:line="240" w:lineRule="auto"/>
        <w:ind w:left="609" w:right="0" w:hanging="229"/>
        <w:jc w:val="left"/>
        <w:rPr>
          <w:rFonts w:ascii="Arial"/>
          <w:b/>
          <w:i/>
          <w:sz w:val="18"/>
        </w:rPr>
      </w:pPr>
      <w:r>
        <w:rPr>
          <w:rFonts w:ascii="Arial"/>
          <w:b/>
          <w:i/>
          <w:color w:val="57585B"/>
          <w:sz w:val="18"/>
        </w:rPr>
        <w:t>PHYSICAL</w:t>
      </w:r>
      <w:r>
        <w:rPr>
          <w:rFonts w:ascii="Arial"/>
          <w:b/>
          <w:i/>
          <w:color w:val="57585B"/>
          <w:spacing w:val="-11"/>
          <w:sz w:val="18"/>
        </w:rPr>
        <w:t xml:space="preserve"> </w:t>
      </w:r>
      <w:r>
        <w:rPr>
          <w:rFonts w:ascii="Arial"/>
          <w:b/>
          <w:i/>
          <w:color w:val="57585B"/>
          <w:sz w:val="18"/>
        </w:rPr>
        <w:t>SECRETIONS</w:t>
      </w:r>
      <w:r>
        <w:rPr>
          <w:rFonts w:ascii="Arial"/>
          <w:b/>
          <w:i/>
          <w:color w:val="57585B"/>
          <w:spacing w:val="-10"/>
          <w:sz w:val="18"/>
        </w:rPr>
        <w:t xml:space="preserve"> </w:t>
      </w:r>
      <w:r>
        <w:rPr>
          <w:rFonts w:ascii="Arial"/>
          <w:b/>
          <w:i/>
          <w:color w:val="57585B"/>
          <w:sz w:val="18"/>
        </w:rPr>
        <w:t>-</w:t>
      </w:r>
      <w:r>
        <w:rPr>
          <w:rFonts w:ascii="Arial"/>
          <w:b/>
          <w:i/>
          <w:color w:val="57585B"/>
          <w:spacing w:val="-10"/>
          <w:sz w:val="18"/>
        </w:rPr>
        <w:t xml:space="preserve"> </w:t>
      </w:r>
      <w:r>
        <w:rPr>
          <w:rFonts w:ascii="Arial"/>
          <w:b/>
          <w:i/>
          <w:color w:val="57585B"/>
          <w:spacing w:val="-2"/>
          <w:sz w:val="18"/>
        </w:rPr>
        <w:t>BIOMARKERS</w:t>
      </w:r>
    </w:p>
    <w:p w14:paraId="4DB329DA">
      <w:pPr>
        <w:spacing w:before="5" w:line="240" w:lineRule="auto"/>
        <w:ind w:left="380" w:right="23" w:firstLine="0"/>
        <w:jc w:val="both"/>
        <w:rPr>
          <w:sz w:val="20"/>
        </w:rPr>
      </w:pPr>
      <w:r>
        <w:rPr>
          <w:sz w:val="20"/>
        </w:rPr>
        <w:t>In the previous chapter, the role of the ANS, which consists of</w:t>
      </w:r>
      <w:r>
        <w:rPr>
          <w:spacing w:val="-6"/>
          <w:sz w:val="20"/>
        </w:rPr>
        <w:t xml:space="preserve"> </w:t>
      </w:r>
      <w:r>
        <w:rPr>
          <w:sz w:val="20"/>
        </w:rPr>
        <w:t>the</w:t>
      </w:r>
      <w:r>
        <w:rPr>
          <w:spacing w:val="-4"/>
          <w:sz w:val="20"/>
        </w:rPr>
        <w:t xml:space="preserve"> </w:t>
      </w:r>
      <w:r>
        <w:rPr>
          <w:sz w:val="20"/>
        </w:rPr>
        <w:t>sympathetic</w:t>
      </w:r>
      <w:r>
        <w:rPr>
          <w:spacing w:val="-3"/>
          <w:sz w:val="20"/>
        </w:rPr>
        <w:t xml:space="preserve"> </w:t>
      </w:r>
      <w:r>
        <w:rPr>
          <w:sz w:val="20"/>
        </w:rPr>
        <w:t>and</w:t>
      </w:r>
      <w:r>
        <w:rPr>
          <w:spacing w:val="-5"/>
          <w:sz w:val="20"/>
        </w:rPr>
        <w:t xml:space="preserve"> </w:t>
      </w:r>
      <w:r>
        <w:rPr>
          <w:sz w:val="20"/>
        </w:rPr>
        <w:t>parasympathetic</w:t>
      </w:r>
      <w:r>
        <w:rPr>
          <w:spacing w:val="-3"/>
          <w:sz w:val="20"/>
        </w:rPr>
        <w:t xml:space="preserve"> </w:t>
      </w:r>
      <w:r>
        <w:rPr>
          <w:sz w:val="20"/>
        </w:rPr>
        <w:t>systems</w:t>
      </w:r>
      <w:r>
        <w:rPr>
          <w:spacing w:val="-2"/>
          <w:sz w:val="20"/>
        </w:rPr>
        <w:t xml:space="preserve"> </w:t>
      </w:r>
      <w:r>
        <w:rPr>
          <w:sz w:val="20"/>
        </w:rPr>
        <w:t>in</w:t>
      </w:r>
      <w:r>
        <w:rPr>
          <w:spacing w:val="-5"/>
          <w:sz w:val="20"/>
        </w:rPr>
        <w:t xml:space="preserve"> </w:t>
      </w:r>
      <w:r>
        <w:rPr>
          <w:sz w:val="20"/>
        </w:rPr>
        <w:t>response to</w:t>
      </w:r>
      <w:r>
        <w:rPr>
          <w:spacing w:val="-10"/>
          <w:sz w:val="20"/>
        </w:rPr>
        <w:t xml:space="preserve"> </w:t>
      </w:r>
      <w:r>
        <w:rPr>
          <w:sz w:val="20"/>
        </w:rPr>
        <w:t>stress,</w:t>
      </w:r>
      <w:r>
        <w:rPr>
          <w:spacing w:val="-13"/>
          <w:sz w:val="20"/>
        </w:rPr>
        <w:t xml:space="preserve"> </w:t>
      </w:r>
      <w:r>
        <w:rPr>
          <w:sz w:val="20"/>
        </w:rPr>
        <w:t>and</w:t>
      </w:r>
      <w:r>
        <w:rPr>
          <w:spacing w:val="-9"/>
          <w:sz w:val="20"/>
        </w:rPr>
        <w:t xml:space="preserve"> </w:t>
      </w:r>
      <w:r>
        <w:rPr>
          <w:sz w:val="20"/>
        </w:rPr>
        <w:t>the</w:t>
      </w:r>
      <w:r>
        <w:rPr>
          <w:spacing w:val="-8"/>
          <w:sz w:val="20"/>
        </w:rPr>
        <w:t xml:space="preserve"> </w:t>
      </w:r>
      <w:r>
        <w:rPr>
          <w:sz w:val="20"/>
        </w:rPr>
        <w:t>role</w:t>
      </w:r>
      <w:r>
        <w:rPr>
          <w:spacing w:val="-8"/>
          <w:sz w:val="20"/>
        </w:rPr>
        <w:t xml:space="preserve"> </w:t>
      </w:r>
      <w:r>
        <w:rPr>
          <w:sz w:val="20"/>
        </w:rPr>
        <w:t>of</w:t>
      </w:r>
      <w:r>
        <w:rPr>
          <w:spacing w:val="-11"/>
          <w:sz w:val="20"/>
        </w:rPr>
        <w:t xml:space="preserve"> </w:t>
      </w:r>
      <w:r>
        <w:rPr>
          <w:sz w:val="20"/>
        </w:rPr>
        <w:t>the</w:t>
      </w:r>
      <w:r>
        <w:rPr>
          <w:spacing w:val="-8"/>
          <w:sz w:val="20"/>
        </w:rPr>
        <w:t xml:space="preserve"> </w:t>
      </w:r>
      <w:r>
        <w:rPr>
          <w:sz w:val="20"/>
        </w:rPr>
        <w:t>hypothalamus</w:t>
      </w:r>
      <w:r>
        <w:rPr>
          <w:spacing w:val="-7"/>
          <w:sz w:val="20"/>
        </w:rPr>
        <w:t xml:space="preserve"> </w:t>
      </w:r>
      <w:r>
        <w:rPr>
          <w:sz w:val="20"/>
        </w:rPr>
        <w:t>as</w:t>
      </w:r>
      <w:r>
        <w:rPr>
          <w:spacing w:val="-7"/>
          <w:sz w:val="20"/>
        </w:rPr>
        <w:t xml:space="preserve"> </w:t>
      </w:r>
      <w:r>
        <w:rPr>
          <w:sz w:val="20"/>
        </w:rPr>
        <w:t>a</w:t>
      </w:r>
      <w:r>
        <w:rPr>
          <w:spacing w:val="-8"/>
          <w:sz w:val="20"/>
        </w:rPr>
        <w:t xml:space="preserve"> </w:t>
      </w:r>
      <w:r>
        <w:rPr>
          <w:sz w:val="20"/>
        </w:rPr>
        <w:t>regulatory</w:t>
      </w:r>
      <w:r>
        <w:rPr>
          <w:spacing w:val="-9"/>
          <w:sz w:val="20"/>
        </w:rPr>
        <w:t xml:space="preserve"> </w:t>
      </w:r>
      <w:r>
        <w:rPr>
          <w:sz w:val="20"/>
        </w:rPr>
        <w:t>(or as a control center) system of the ANS were discussed. The hypothalamus is also “communicating” with the pituitary gland and adrenal cortex via hormones (Fig. 6). The organs and</w:t>
      </w:r>
      <w:r>
        <w:rPr>
          <w:spacing w:val="-13"/>
          <w:sz w:val="20"/>
        </w:rPr>
        <w:t xml:space="preserve"> </w:t>
      </w:r>
      <w:r>
        <w:rPr>
          <w:sz w:val="20"/>
        </w:rPr>
        <w:t>interactions</w:t>
      </w:r>
      <w:r>
        <w:rPr>
          <w:spacing w:val="-12"/>
          <w:sz w:val="20"/>
        </w:rPr>
        <w:t xml:space="preserve"> </w:t>
      </w:r>
      <w:r>
        <w:rPr>
          <w:sz w:val="20"/>
        </w:rPr>
        <w:t>among</w:t>
      </w:r>
      <w:r>
        <w:rPr>
          <w:spacing w:val="-13"/>
          <w:sz w:val="20"/>
        </w:rPr>
        <w:t xml:space="preserve"> </w:t>
      </w:r>
      <w:r>
        <w:rPr>
          <w:sz w:val="20"/>
        </w:rPr>
        <w:t>these</w:t>
      </w:r>
      <w:r>
        <w:rPr>
          <w:spacing w:val="-12"/>
          <w:sz w:val="20"/>
        </w:rPr>
        <w:t xml:space="preserve"> </w:t>
      </w:r>
      <w:r>
        <w:rPr>
          <w:sz w:val="20"/>
        </w:rPr>
        <w:t>three</w:t>
      </w:r>
      <w:r>
        <w:rPr>
          <w:spacing w:val="-13"/>
          <w:sz w:val="20"/>
        </w:rPr>
        <w:t xml:space="preserve"> </w:t>
      </w:r>
      <w:r>
        <w:rPr>
          <w:sz w:val="20"/>
        </w:rPr>
        <w:t>components</w:t>
      </w:r>
      <w:r>
        <w:rPr>
          <w:spacing w:val="-12"/>
          <w:sz w:val="20"/>
        </w:rPr>
        <w:t xml:space="preserve"> </w:t>
      </w:r>
      <w:r>
        <w:rPr>
          <w:sz w:val="20"/>
        </w:rPr>
        <w:t>are</w:t>
      </w:r>
      <w:r>
        <w:rPr>
          <w:spacing w:val="-13"/>
          <w:sz w:val="20"/>
        </w:rPr>
        <w:t xml:space="preserve"> </w:t>
      </w:r>
      <w:r>
        <w:rPr>
          <w:sz w:val="20"/>
        </w:rPr>
        <w:t>known</w:t>
      </w:r>
      <w:r>
        <w:rPr>
          <w:spacing w:val="-12"/>
          <w:sz w:val="20"/>
        </w:rPr>
        <w:t xml:space="preserve"> </w:t>
      </w:r>
      <w:r>
        <w:rPr>
          <w:sz w:val="20"/>
        </w:rPr>
        <w:t>as the hypothalamic-pituitary-adrenal (HPA) axis. Therefore, the</w:t>
      </w:r>
      <w:r>
        <w:rPr>
          <w:spacing w:val="-13"/>
          <w:sz w:val="20"/>
        </w:rPr>
        <w:t xml:space="preserve"> </w:t>
      </w:r>
      <w:r>
        <w:rPr>
          <w:sz w:val="20"/>
        </w:rPr>
        <w:t>HPA</w:t>
      </w:r>
      <w:r>
        <w:rPr>
          <w:spacing w:val="-12"/>
          <w:sz w:val="20"/>
        </w:rPr>
        <w:t xml:space="preserve"> </w:t>
      </w:r>
      <w:r>
        <w:rPr>
          <w:sz w:val="20"/>
        </w:rPr>
        <w:t>axis</w:t>
      </w:r>
      <w:r>
        <w:rPr>
          <w:spacing w:val="-11"/>
          <w:sz w:val="20"/>
        </w:rPr>
        <w:t xml:space="preserve"> </w:t>
      </w:r>
      <w:r>
        <w:rPr>
          <w:sz w:val="20"/>
        </w:rPr>
        <w:t>is</w:t>
      </w:r>
      <w:r>
        <w:rPr>
          <w:spacing w:val="-8"/>
          <w:sz w:val="20"/>
        </w:rPr>
        <w:t xml:space="preserve"> </w:t>
      </w:r>
      <w:r>
        <w:rPr>
          <w:sz w:val="20"/>
        </w:rPr>
        <w:t>a</w:t>
      </w:r>
      <w:r>
        <w:rPr>
          <w:spacing w:val="-8"/>
          <w:sz w:val="20"/>
        </w:rPr>
        <w:t xml:space="preserve"> </w:t>
      </w:r>
      <w:r>
        <w:rPr>
          <w:sz w:val="20"/>
        </w:rPr>
        <w:t>major</w:t>
      </w:r>
      <w:r>
        <w:rPr>
          <w:spacing w:val="-13"/>
          <w:sz w:val="20"/>
        </w:rPr>
        <w:t xml:space="preserve"> </w:t>
      </w:r>
      <w:r>
        <w:rPr>
          <w:sz w:val="20"/>
        </w:rPr>
        <w:t>neuroendocrine</w:t>
      </w:r>
      <w:r>
        <w:rPr>
          <w:spacing w:val="-7"/>
          <w:sz w:val="20"/>
        </w:rPr>
        <w:t xml:space="preserve"> </w:t>
      </w:r>
      <w:r>
        <w:rPr>
          <w:sz w:val="20"/>
        </w:rPr>
        <w:t>system</w:t>
      </w:r>
      <w:r>
        <w:rPr>
          <w:spacing w:val="-9"/>
          <w:sz w:val="20"/>
        </w:rPr>
        <w:t xml:space="preserve"> </w:t>
      </w:r>
      <w:r>
        <w:rPr>
          <w:sz w:val="20"/>
        </w:rPr>
        <w:t>that</w:t>
      </w:r>
      <w:r>
        <w:rPr>
          <w:spacing w:val="-10"/>
          <w:sz w:val="20"/>
        </w:rPr>
        <w:t xml:space="preserve"> </w:t>
      </w:r>
      <w:r>
        <w:rPr>
          <w:sz w:val="20"/>
        </w:rPr>
        <w:t xml:space="preserve">interacts with the nervous and endocrine systems, controls stress responses [82], and maintains physiological homeostasis </w:t>
      </w:r>
      <w:r>
        <w:rPr>
          <w:spacing w:val="-2"/>
          <w:sz w:val="20"/>
        </w:rPr>
        <w:t>[83].</w:t>
      </w:r>
    </w:p>
    <w:p w14:paraId="0741DDD8">
      <w:pPr>
        <w:spacing w:before="7"/>
        <w:ind w:left="380" w:right="21" w:firstLine="195"/>
        <w:jc w:val="both"/>
        <w:rPr>
          <w:sz w:val="20"/>
        </w:rPr>
      </w:pPr>
      <w:r>
        <w:rPr>
          <w:sz w:val="20"/>
        </w:rPr>
        <w:t>Electrochemical sensors detect the chemical, physical, or biological</w:t>
      </w:r>
      <w:r>
        <w:rPr>
          <w:spacing w:val="-4"/>
          <w:sz w:val="20"/>
        </w:rPr>
        <w:t xml:space="preserve"> </w:t>
      </w:r>
      <w:r>
        <w:rPr>
          <w:sz w:val="20"/>
        </w:rPr>
        <w:t>parameters [84],</w:t>
      </w:r>
      <w:r>
        <w:rPr>
          <w:spacing w:val="-3"/>
          <w:sz w:val="20"/>
        </w:rPr>
        <w:t xml:space="preserve"> </w:t>
      </w:r>
      <w:r>
        <w:rPr>
          <w:sz w:val="20"/>
        </w:rPr>
        <w:t>[85] of</w:t>
      </w:r>
      <w:r>
        <w:rPr>
          <w:spacing w:val="-5"/>
          <w:sz w:val="20"/>
        </w:rPr>
        <w:t xml:space="preserve"> </w:t>
      </w:r>
      <w:r>
        <w:rPr>
          <w:sz w:val="20"/>
        </w:rPr>
        <w:t>a</w:t>
      </w:r>
      <w:r>
        <w:rPr>
          <w:spacing w:val="-2"/>
          <w:sz w:val="20"/>
        </w:rPr>
        <w:t xml:space="preserve"> </w:t>
      </w:r>
      <w:r>
        <w:rPr>
          <w:sz w:val="20"/>
        </w:rPr>
        <w:t>part</w:t>
      </w:r>
      <w:r>
        <w:rPr>
          <w:spacing w:val="-4"/>
          <w:sz w:val="20"/>
        </w:rPr>
        <w:t xml:space="preserve"> </w:t>
      </w:r>
      <w:r>
        <w:rPr>
          <w:sz w:val="20"/>
        </w:rPr>
        <w:t>of</w:t>
      </w:r>
      <w:r>
        <w:rPr>
          <w:spacing w:val="-5"/>
          <w:sz w:val="20"/>
        </w:rPr>
        <w:t xml:space="preserve"> </w:t>
      </w:r>
      <w:r>
        <w:rPr>
          <w:sz w:val="20"/>
        </w:rPr>
        <w:t>the</w:t>
      </w:r>
      <w:r>
        <w:rPr>
          <w:spacing w:val="-2"/>
          <w:sz w:val="20"/>
        </w:rPr>
        <w:t xml:space="preserve"> </w:t>
      </w:r>
      <w:r>
        <w:rPr>
          <w:sz w:val="20"/>
        </w:rPr>
        <w:t>human</w:t>
      </w:r>
      <w:r>
        <w:rPr>
          <w:spacing w:val="-3"/>
          <w:sz w:val="20"/>
        </w:rPr>
        <w:t xml:space="preserve"> </w:t>
      </w:r>
      <w:r>
        <w:rPr>
          <w:sz w:val="20"/>
        </w:rPr>
        <w:t>body (including body fluids, epidermis, specific body areas, and places). They can detect hormones, enzymes, and proteins produced</w:t>
      </w:r>
      <w:r>
        <w:rPr>
          <w:spacing w:val="-8"/>
          <w:sz w:val="20"/>
        </w:rPr>
        <w:t xml:space="preserve"> </w:t>
      </w:r>
      <w:r>
        <w:rPr>
          <w:sz w:val="20"/>
        </w:rPr>
        <w:t>by</w:t>
      </w:r>
      <w:r>
        <w:rPr>
          <w:spacing w:val="-8"/>
          <w:sz w:val="20"/>
        </w:rPr>
        <w:t xml:space="preserve"> </w:t>
      </w:r>
      <w:r>
        <w:rPr>
          <w:sz w:val="20"/>
        </w:rPr>
        <w:t>the</w:t>
      </w:r>
      <w:r>
        <w:rPr>
          <w:spacing w:val="-7"/>
          <w:sz w:val="20"/>
        </w:rPr>
        <w:t xml:space="preserve"> </w:t>
      </w:r>
      <w:r>
        <w:rPr>
          <w:sz w:val="20"/>
        </w:rPr>
        <w:t>HPA</w:t>
      </w:r>
      <w:r>
        <w:rPr>
          <w:spacing w:val="-13"/>
          <w:sz w:val="20"/>
        </w:rPr>
        <w:t xml:space="preserve"> </w:t>
      </w:r>
      <w:r>
        <w:rPr>
          <w:sz w:val="20"/>
        </w:rPr>
        <w:t>axis.</w:t>
      </w:r>
      <w:r>
        <w:rPr>
          <w:spacing w:val="-12"/>
          <w:sz w:val="20"/>
        </w:rPr>
        <w:t xml:space="preserve"> </w:t>
      </w:r>
      <w:r>
        <w:rPr>
          <w:sz w:val="20"/>
        </w:rPr>
        <w:t>Recently,</w:t>
      </w:r>
      <w:r>
        <w:rPr>
          <w:spacing w:val="-13"/>
          <w:sz w:val="20"/>
        </w:rPr>
        <w:t xml:space="preserve"> </w:t>
      </w:r>
      <w:r>
        <w:rPr>
          <w:sz w:val="20"/>
        </w:rPr>
        <w:t>such</w:t>
      </w:r>
      <w:r>
        <w:rPr>
          <w:spacing w:val="-12"/>
          <w:sz w:val="20"/>
        </w:rPr>
        <w:t xml:space="preserve"> </w:t>
      </w:r>
      <w:r>
        <w:rPr>
          <w:sz w:val="20"/>
        </w:rPr>
        <w:t>sensors</w:t>
      </w:r>
      <w:r>
        <w:rPr>
          <w:spacing w:val="-6"/>
          <w:sz w:val="20"/>
        </w:rPr>
        <w:t xml:space="preserve"> </w:t>
      </w:r>
      <w:r>
        <w:rPr>
          <w:sz w:val="20"/>
        </w:rPr>
        <w:t>have</w:t>
      </w:r>
      <w:r>
        <w:rPr>
          <w:spacing w:val="-12"/>
          <w:sz w:val="20"/>
        </w:rPr>
        <w:t xml:space="preserve"> </w:t>
      </w:r>
      <w:r>
        <w:rPr>
          <w:sz w:val="20"/>
        </w:rPr>
        <w:t>been developed in a wearable form [86]–[90]. Wearable devices are gaining increasing attention for monitoring physicochemical parameters (e.g., HR, EDA, motion, respiration</w:t>
      </w:r>
      <w:r>
        <w:rPr>
          <w:spacing w:val="-7"/>
          <w:sz w:val="20"/>
        </w:rPr>
        <w:t xml:space="preserve"> </w:t>
      </w:r>
      <w:r>
        <w:rPr>
          <w:sz w:val="20"/>
        </w:rPr>
        <w:t>rate,</w:t>
      </w:r>
      <w:r>
        <w:rPr>
          <w:spacing w:val="-7"/>
          <w:sz w:val="20"/>
        </w:rPr>
        <w:t xml:space="preserve"> </w:t>
      </w:r>
      <w:r>
        <w:rPr>
          <w:sz w:val="20"/>
        </w:rPr>
        <w:t>and</w:t>
      </w:r>
      <w:r>
        <w:rPr>
          <w:spacing w:val="-7"/>
          <w:sz w:val="20"/>
        </w:rPr>
        <w:t xml:space="preserve"> </w:t>
      </w:r>
      <w:r>
        <w:rPr>
          <w:sz w:val="20"/>
        </w:rPr>
        <w:t>skin</w:t>
      </w:r>
      <w:r>
        <w:rPr>
          <w:spacing w:val="-7"/>
          <w:sz w:val="20"/>
        </w:rPr>
        <w:t xml:space="preserve"> </w:t>
      </w:r>
      <w:r>
        <w:rPr>
          <w:sz w:val="20"/>
        </w:rPr>
        <w:t>temperature),</w:t>
      </w:r>
      <w:r>
        <w:rPr>
          <w:spacing w:val="-6"/>
          <w:sz w:val="20"/>
        </w:rPr>
        <w:t xml:space="preserve"> </w:t>
      </w:r>
      <w:r>
        <w:rPr>
          <w:sz w:val="20"/>
        </w:rPr>
        <w:t>and</w:t>
      </w:r>
      <w:r>
        <w:rPr>
          <w:spacing w:val="-7"/>
          <w:sz w:val="20"/>
        </w:rPr>
        <w:t xml:space="preserve"> </w:t>
      </w:r>
      <w:r>
        <w:rPr>
          <w:sz w:val="20"/>
        </w:rPr>
        <w:t>a</w:t>
      </w:r>
      <w:r>
        <w:rPr>
          <w:spacing w:val="-6"/>
          <w:sz w:val="20"/>
        </w:rPr>
        <w:t xml:space="preserve"> </w:t>
      </w:r>
      <w:r>
        <w:rPr>
          <w:sz w:val="20"/>
        </w:rPr>
        <w:t>combination</w:t>
      </w:r>
      <w:r>
        <w:rPr>
          <w:spacing w:val="-7"/>
          <w:sz w:val="20"/>
        </w:rPr>
        <w:t xml:space="preserve"> </w:t>
      </w:r>
      <w:r>
        <w:rPr>
          <w:sz w:val="20"/>
        </w:rPr>
        <w:t>of</w:t>
      </w:r>
    </w:p>
    <w:p w14:paraId="5E029156">
      <w:pPr>
        <w:spacing w:before="94" w:line="237" w:lineRule="auto"/>
        <w:ind w:left="331" w:right="359" w:firstLine="0"/>
        <w:jc w:val="both"/>
        <w:rPr>
          <w:sz w:val="20"/>
        </w:rPr>
      </w:pPr>
      <w:r>
        <w:br w:type="column"/>
      </w:r>
      <w:r>
        <w:rPr>
          <w:sz w:val="20"/>
        </w:rPr>
        <w:t>biomarker</w:t>
      </w:r>
      <w:r>
        <w:rPr>
          <w:spacing w:val="-1"/>
          <w:sz w:val="20"/>
        </w:rPr>
        <w:t xml:space="preserve"> </w:t>
      </w:r>
      <w:r>
        <w:rPr>
          <w:sz w:val="20"/>
        </w:rPr>
        <w:t>monitoring is required at the next</w:t>
      </w:r>
      <w:r>
        <w:rPr>
          <w:spacing w:val="-6"/>
          <w:sz w:val="20"/>
        </w:rPr>
        <w:t xml:space="preserve"> </w:t>
      </w:r>
      <w:r>
        <w:rPr>
          <w:sz w:val="20"/>
        </w:rPr>
        <w:t>level of</w:t>
      </w:r>
      <w:r>
        <w:rPr>
          <w:spacing w:val="-6"/>
          <w:sz w:val="20"/>
        </w:rPr>
        <w:t xml:space="preserve"> </w:t>
      </w:r>
      <w:r>
        <w:rPr>
          <w:sz w:val="20"/>
        </w:rPr>
        <w:t>a more complete and sophisticated overview of health and body functioning [89]. Many of these biomarkers are involved in stress detection, monitoring, and evaluation.</w:t>
      </w:r>
    </w:p>
    <w:p w14:paraId="724A8BA3">
      <w:pPr>
        <w:spacing w:before="8"/>
        <w:ind w:left="331" w:right="359" w:firstLine="195"/>
        <w:jc w:val="both"/>
        <w:rPr>
          <w:sz w:val="20"/>
        </w:rPr>
      </w:pPr>
      <w:r>
        <w:rPr>
          <w:sz w:val="20"/>
        </w:rPr>
        <w:t>Measurements are mainly performed on saliva [88], [91], [92], and eccrine sweat [92]–[94], and less on other secretions.</w:t>
      </w:r>
      <w:r>
        <w:rPr>
          <w:spacing w:val="-13"/>
          <w:sz w:val="20"/>
        </w:rPr>
        <w:t xml:space="preserve"> </w:t>
      </w:r>
      <w:r>
        <w:rPr>
          <w:sz w:val="20"/>
        </w:rPr>
        <w:t>Both</w:t>
      </w:r>
      <w:r>
        <w:rPr>
          <w:spacing w:val="-12"/>
          <w:sz w:val="20"/>
        </w:rPr>
        <w:t xml:space="preserve"> </w:t>
      </w:r>
      <w:r>
        <w:rPr>
          <w:sz w:val="20"/>
        </w:rPr>
        <w:t>(Saliva</w:t>
      </w:r>
      <w:r>
        <w:rPr>
          <w:spacing w:val="-13"/>
          <w:sz w:val="20"/>
        </w:rPr>
        <w:t xml:space="preserve"> </w:t>
      </w:r>
      <w:r>
        <w:rPr>
          <w:sz w:val="20"/>
        </w:rPr>
        <w:t>and</w:t>
      </w:r>
      <w:r>
        <w:rPr>
          <w:spacing w:val="-11"/>
          <w:sz w:val="20"/>
        </w:rPr>
        <w:t xml:space="preserve"> </w:t>
      </w:r>
      <w:r>
        <w:rPr>
          <w:sz w:val="20"/>
        </w:rPr>
        <w:t>sweat)</w:t>
      </w:r>
      <w:r>
        <w:rPr>
          <w:spacing w:val="-12"/>
          <w:sz w:val="20"/>
        </w:rPr>
        <w:t xml:space="preserve"> </w:t>
      </w:r>
      <w:r>
        <w:rPr>
          <w:sz w:val="20"/>
        </w:rPr>
        <w:t>are</w:t>
      </w:r>
      <w:r>
        <w:rPr>
          <w:spacing w:val="-9"/>
          <w:sz w:val="20"/>
        </w:rPr>
        <w:t xml:space="preserve"> </w:t>
      </w:r>
      <w:r>
        <w:rPr>
          <w:sz w:val="20"/>
        </w:rPr>
        <w:t>attractive</w:t>
      </w:r>
      <w:r>
        <w:rPr>
          <w:spacing w:val="-13"/>
          <w:sz w:val="20"/>
        </w:rPr>
        <w:t xml:space="preserve"> </w:t>
      </w:r>
      <w:r>
        <w:rPr>
          <w:sz w:val="20"/>
        </w:rPr>
        <w:t>alternatives for blood analyses. Some elements found in saliva and eccrine sweat were correlated with those found in blood.</w:t>
      </w:r>
    </w:p>
    <w:p w14:paraId="235DB42E">
      <w:pPr>
        <w:spacing w:before="5"/>
        <w:ind w:left="331" w:right="363" w:firstLine="245"/>
        <w:jc w:val="both"/>
        <w:rPr>
          <w:sz w:val="20"/>
        </w:rPr>
      </w:pPr>
      <w:r>
        <w:rPr>
          <w:sz w:val="20"/>
        </w:rPr>
        <w:t>These biomarkers are cortisol (hormone), glucose, prolactin (protein), and alpha-amylase (enzyme), which are usually detected, compared, analyzed, and related to stress. Stress-related biomarkers have been described in detail in this section.</w:t>
      </w:r>
    </w:p>
    <w:p w14:paraId="71D5F446">
      <w:pPr>
        <w:pStyle w:val="6"/>
        <w:spacing w:before="105"/>
        <w:jc w:val="left"/>
        <w:rPr>
          <w:sz w:val="20"/>
        </w:rPr>
      </w:pPr>
      <w:r>
        <w:rPr>
          <w:sz w:val="20"/>
        </w:rPr>
        <w:drawing>
          <wp:anchor distT="0" distB="0" distL="0" distR="0" simplePos="0" relativeHeight="251711488" behindDoc="1" locked="0" layoutInCell="1" allowOverlap="1">
            <wp:simplePos x="0" y="0"/>
            <wp:positionH relativeFrom="page">
              <wp:posOffset>3954145</wp:posOffset>
            </wp:positionH>
            <wp:positionV relativeFrom="paragraph">
              <wp:posOffset>227965</wp:posOffset>
            </wp:positionV>
            <wp:extent cx="2781300" cy="165989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6" cstate="print"/>
                    <a:stretch>
                      <a:fillRect/>
                    </a:stretch>
                  </pic:blipFill>
                  <pic:spPr>
                    <a:xfrm>
                      <a:off x="0" y="0"/>
                      <a:ext cx="2781063" cy="1659636"/>
                    </a:xfrm>
                    <a:prstGeom prst="rect">
                      <a:avLst/>
                    </a:prstGeom>
                  </pic:spPr>
                </pic:pic>
              </a:graphicData>
            </a:graphic>
          </wp:anchor>
        </w:drawing>
      </w:r>
    </w:p>
    <w:p w14:paraId="1E1F522B">
      <w:pPr>
        <w:pStyle w:val="6"/>
        <w:spacing w:before="128"/>
        <w:jc w:val="left"/>
        <w:rPr>
          <w:sz w:val="20"/>
        </w:rPr>
      </w:pPr>
    </w:p>
    <w:p w14:paraId="6F1FE956">
      <w:pPr>
        <w:spacing w:before="0" w:line="244" w:lineRule="auto"/>
        <w:ind w:left="331" w:right="429" w:firstLine="0"/>
        <w:jc w:val="left"/>
        <w:rPr>
          <w:rFonts w:ascii="Arial"/>
          <w:b/>
          <w:sz w:val="14"/>
        </w:rPr>
      </w:pPr>
      <w:r>
        <w:rPr>
          <w:rFonts w:ascii="Arial"/>
          <w:b/>
          <w:color w:val="00619B"/>
          <w:sz w:val="14"/>
        </w:rPr>
        <w:t>FIGURE</w:t>
      </w:r>
      <w:r>
        <w:rPr>
          <w:rFonts w:ascii="Arial"/>
          <w:b/>
          <w:color w:val="00619B"/>
          <w:spacing w:val="-9"/>
          <w:sz w:val="14"/>
        </w:rPr>
        <w:t xml:space="preserve"> </w:t>
      </w:r>
      <w:r>
        <w:rPr>
          <w:rFonts w:ascii="Arial"/>
          <w:b/>
          <w:color w:val="00619B"/>
          <w:sz w:val="14"/>
        </w:rPr>
        <w:t>6.</w:t>
      </w:r>
      <w:r>
        <w:rPr>
          <w:rFonts w:ascii="Arial"/>
          <w:b/>
          <w:color w:val="00619B"/>
          <w:spacing w:val="55"/>
          <w:sz w:val="14"/>
        </w:rPr>
        <w:t xml:space="preserve"> </w:t>
      </w:r>
      <w:r>
        <w:rPr>
          <w:rFonts w:ascii="Arial"/>
          <w:b/>
          <w:sz w:val="14"/>
        </w:rPr>
        <w:t>Stress</w:t>
      </w:r>
      <w:r>
        <w:rPr>
          <w:rFonts w:ascii="Arial"/>
          <w:b/>
          <w:spacing w:val="-6"/>
          <w:sz w:val="14"/>
        </w:rPr>
        <w:t xml:space="preserve"> </w:t>
      </w:r>
      <w:r>
        <w:rPr>
          <w:rFonts w:ascii="Arial"/>
          <w:b/>
          <w:sz w:val="14"/>
        </w:rPr>
        <w:t>response:</w:t>
      </w:r>
      <w:r>
        <w:rPr>
          <w:rFonts w:ascii="Arial"/>
          <w:b/>
          <w:spacing w:val="-10"/>
          <w:sz w:val="14"/>
        </w:rPr>
        <w:t xml:space="preserve"> </w:t>
      </w:r>
      <w:r>
        <w:rPr>
          <w:rFonts w:ascii="Arial"/>
          <w:b/>
          <w:sz w:val="14"/>
        </w:rPr>
        <w:t>The</w:t>
      </w:r>
      <w:r>
        <w:rPr>
          <w:rFonts w:ascii="Arial"/>
          <w:b/>
          <w:spacing w:val="-6"/>
          <w:sz w:val="14"/>
        </w:rPr>
        <w:t xml:space="preserve"> </w:t>
      </w:r>
      <w:r>
        <w:rPr>
          <w:rFonts w:ascii="Arial"/>
          <w:b/>
          <w:sz w:val="14"/>
        </w:rPr>
        <w:t>hypothalamus</w:t>
      </w:r>
      <w:r>
        <w:rPr>
          <w:rFonts w:ascii="Arial"/>
          <w:b/>
          <w:spacing w:val="-5"/>
          <w:sz w:val="14"/>
        </w:rPr>
        <w:t xml:space="preserve"> </w:t>
      </w:r>
      <w:r>
        <w:rPr>
          <w:rFonts w:ascii="Arial"/>
          <w:b/>
          <w:sz w:val="14"/>
        </w:rPr>
        <w:t>releases</w:t>
      </w:r>
      <w:r>
        <w:rPr>
          <w:rFonts w:ascii="Arial"/>
          <w:b/>
          <w:spacing w:val="-10"/>
          <w:sz w:val="14"/>
        </w:rPr>
        <w:t xml:space="preserve"> </w:t>
      </w:r>
      <w:r>
        <w:rPr>
          <w:rFonts w:ascii="Arial"/>
          <w:b/>
          <w:sz w:val="14"/>
        </w:rPr>
        <w:t>corticotropin</w:t>
      </w:r>
      <w:r>
        <w:rPr>
          <w:rFonts w:ascii="Arial"/>
          <w:b/>
          <w:spacing w:val="40"/>
          <w:sz w:val="14"/>
        </w:rPr>
        <w:t xml:space="preserve"> </w:t>
      </w:r>
      <w:r>
        <w:rPr>
          <w:rFonts w:ascii="Arial"/>
          <w:b/>
          <w:sz w:val="14"/>
        </w:rPr>
        <w:t>hormone (CRH) and triggers the release of adrenocorticotropic</w:t>
      </w:r>
      <w:r>
        <w:rPr>
          <w:rFonts w:ascii="Arial"/>
          <w:b/>
          <w:spacing w:val="40"/>
          <w:sz w:val="14"/>
        </w:rPr>
        <w:t xml:space="preserve"> </w:t>
      </w:r>
      <w:r>
        <w:rPr>
          <w:rFonts w:ascii="Arial"/>
          <w:b/>
          <w:sz w:val="14"/>
        </w:rPr>
        <w:t>hormone</w:t>
      </w:r>
      <w:r>
        <w:rPr>
          <w:rFonts w:ascii="Arial"/>
          <w:b/>
          <w:spacing w:val="-8"/>
          <w:sz w:val="14"/>
        </w:rPr>
        <w:t xml:space="preserve"> </w:t>
      </w:r>
      <w:r>
        <w:rPr>
          <w:rFonts w:ascii="Arial"/>
          <w:b/>
          <w:sz w:val="14"/>
        </w:rPr>
        <w:t>(ACTH)</w:t>
      </w:r>
      <w:r>
        <w:rPr>
          <w:rFonts w:ascii="Arial"/>
          <w:b/>
          <w:spacing w:val="-10"/>
          <w:sz w:val="14"/>
        </w:rPr>
        <w:t xml:space="preserve"> </w:t>
      </w:r>
      <w:r>
        <w:rPr>
          <w:rFonts w:ascii="Arial"/>
          <w:b/>
          <w:sz w:val="14"/>
        </w:rPr>
        <w:t>from</w:t>
      </w:r>
      <w:r>
        <w:rPr>
          <w:rFonts w:ascii="Arial"/>
          <w:b/>
          <w:spacing w:val="-9"/>
          <w:sz w:val="14"/>
        </w:rPr>
        <w:t xml:space="preserve"> </w:t>
      </w:r>
      <w:r>
        <w:rPr>
          <w:rFonts w:ascii="Arial"/>
          <w:b/>
          <w:sz w:val="14"/>
        </w:rPr>
        <w:t>the</w:t>
      </w:r>
      <w:r>
        <w:rPr>
          <w:rFonts w:ascii="Arial"/>
          <w:b/>
          <w:spacing w:val="-7"/>
          <w:sz w:val="14"/>
        </w:rPr>
        <w:t xml:space="preserve"> </w:t>
      </w:r>
      <w:r>
        <w:rPr>
          <w:rFonts w:ascii="Arial"/>
          <w:b/>
          <w:sz w:val="14"/>
        </w:rPr>
        <w:t>anterior</w:t>
      </w:r>
      <w:r>
        <w:rPr>
          <w:rFonts w:ascii="Arial"/>
          <w:b/>
          <w:spacing w:val="-8"/>
          <w:sz w:val="14"/>
        </w:rPr>
        <w:t xml:space="preserve"> </w:t>
      </w:r>
      <w:r>
        <w:rPr>
          <w:rFonts w:ascii="Arial"/>
          <w:b/>
          <w:sz w:val="14"/>
        </w:rPr>
        <w:t>pituitary</w:t>
      </w:r>
      <w:r>
        <w:rPr>
          <w:rFonts w:ascii="Arial"/>
          <w:b/>
          <w:spacing w:val="-10"/>
          <w:sz w:val="14"/>
        </w:rPr>
        <w:t xml:space="preserve"> </w:t>
      </w:r>
      <w:r>
        <w:rPr>
          <w:rFonts w:ascii="Arial"/>
          <w:b/>
          <w:sz w:val="14"/>
        </w:rPr>
        <w:t>into</w:t>
      </w:r>
      <w:r>
        <w:rPr>
          <w:rFonts w:ascii="Arial"/>
          <w:b/>
          <w:spacing w:val="-10"/>
          <w:sz w:val="14"/>
        </w:rPr>
        <w:t xml:space="preserve"> </w:t>
      </w:r>
      <w:r>
        <w:rPr>
          <w:rFonts w:ascii="Arial"/>
          <w:b/>
          <w:sz w:val="14"/>
        </w:rPr>
        <w:t>the</w:t>
      </w:r>
      <w:r>
        <w:rPr>
          <w:rFonts w:ascii="Arial"/>
          <w:b/>
          <w:spacing w:val="-7"/>
          <w:sz w:val="14"/>
        </w:rPr>
        <w:t xml:space="preserve"> </w:t>
      </w:r>
      <w:r>
        <w:rPr>
          <w:rFonts w:ascii="Arial"/>
          <w:b/>
          <w:sz w:val="14"/>
        </w:rPr>
        <w:t>circulation.</w:t>
      </w:r>
      <w:r>
        <w:rPr>
          <w:rFonts w:ascii="Arial"/>
          <w:b/>
          <w:spacing w:val="-7"/>
          <w:sz w:val="14"/>
        </w:rPr>
        <w:t xml:space="preserve"> </w:t>
      </w:r>
      <w:r>
        <w:rPr>
          <w:rFonts w:ascii="Arial"/>
          <w:b/>
          <w:sz w:val="14"/>
        </w:rPr>
        <w:t>Finally,</w:t>
      </w:r>
      <w:r>
        <w:rPr>
          <w:rFonts w:ascii="Arial"/>
          <w:b/>
          <w:spacing w:val="40"/>
          <w:sz w:val="14"/>
        </w:rPr>
        <w:t xml:space="preserve"> </w:t>
      </w:r>
      <w:r>
        <w:rPr>
          <w:rFonts w:ascii="Arial"/>
          <w:b/>
          <w:sz w:val="14"/>
        </w:rPr>
        <w:t>the adrenal cortex releases stress hormones (such as cortisol) [95].</w:t>
      </w:r>
    </w:p>
    <w:p w14:paraId="0D973551">
      <w:pPr>
        <w:pStyle w:val="6"/>
        <w:spacing w:before="72"/>
        <w:jc w:val="left"/>
        <w:rPr>
          <w:rFonts w:ascii="Arial"/>
          <w:b/>
          <w:sz w:val="14"/>
        </w:rPr>
      </w:pPr>
    </w:p>
    <w:p w14:paraId="04373A35">
      <w:pPr>
        <w:spacing w:before="1"/>
        <w:ind w:left="331" w:right="364" w:firstLine="195"/>
        <w:jc w:val="both"/>
        <w:rPr>
          <w:sz w:val="20"/>
        </w:rPr>
      </w:pPr>
      <w:r>
        <w:rPr>
          <w:sz w:val="20"/>
        </w:rPr>
        <w:t>Human physiological fluids that can be measured using noninvasive Electrochemical Biosensors include saliva, sweat (eccrine sweat and apocrine sweat), tears, interstitial fluid (ISF), and urine [87], [89], [90], [96]–[98].</w:t>
      </w:r>
    </w:p>
    <w:p w14:paraId="75A431E7">
      <w:pPr>
        <w:pStyle w:val="9"/>
        <w:numPr>
          <w:ilvl w:val="0"/>
          <w:numId w:val="5"/>
        </w:numPr>
        <w:tabs>
          <w:tab w:val="left" w:pos="570"/>
        </w:tabs>
        <w:spacing w:before="83" w:after="0" w:line="240" w:lineRule="auto"/>
        <w:ind w:left="570" w:right="0" w:hanging="239"/>
        <w:jc w:val="left"/>
        <w:rPr>
          <w:rFonts w:ascii="Arial MT"/>
          <w:sz w:val="18"/>
        </w:rPr>
      </w:pPr>
      <w:r>
        <w:rPr>
          <w:rFonts w:ascii="Arial MT"/>
          <w:color w:val="57585B"/>
          <w:spacing w:val="-2"/>
          <w:sz w:val="18"/>
        </w:rPr>
        <w:t>SWEAT</w:t>
      </w:r>
    </w:p>
    <w:p w14:paraId="6ABCFD90">
      <w:pPr>
        <w:spacing w:before="5" w:line="240" w:lineRule="auto"/>
        <w:ind w:left="331" w:right="363" w:firstLine="0"/>
        <w:jc w:val="both"/>
        <w:rPr>
          <w:sz w:val="20"/>
        </w:rPr>
      </w:pPr>
      <w:r>
        <w:rPr>
          <w:sz w:val="20"/>
        </w:rPr>
        <w:t xml:space="preserve">Sweat is a salty fluid consisting mainly of water secreted from the skin-sweating glands of mammals. Eccrine and apocrine sweat glands are also observed. Eccrine sweat glands are present throughout the body and play a thermoregulatory role (through the evaporation effect of sweat). Apocrine sweat mainly exists in the hair follicles in the groin and axillary areas. Apocrine sweat is (more) osmotic, and apocrine sweat glands produce thicker sweat with a lower percentage of water than eccrine sweat [99], </w:t>
      </w:r>
      <w:r>
        <w:rPr>
          <w:spacing w:val="-2"/>
          <w:sz w:val="20"/>
        </w:rPr>
        <w:t>[100].</w:t>
      </w:r>
    </w:p>
    <w:p w14:paraId="2E0B9F8C">
      <w:pPr>
        <w:spacing w:before="6"/>
        <w:ind w:left="331" w:right="363" w:firstLine="195"/>
        <w:jc w:val="both"/>
        <w:rPr>
          <w:sz w:val="20"/>
        </w:rPr>
      </w:pPr>
      <w:r>
        <w:rPr>
          <w:sz w:val="20"/>
        </w:rPr>
        <w:t>The following biomarkers [101], [102] can be identified: lactate [103], ammonia, calcium, glucose [94], [104], sodium, chlorine, potassium, ethanol, urea, cortisol [105]– [107], and various cytokines and neuropeptides.</w:t>
      </w:r>
    </w:p>
    <w:p w14:paraId="4A945D16">
      <w:pPr>
        <w:spacing w:before="6"/>
        <w:ind w:left="331" w:right="364" w:firstLine="195"/>
        <w:jc w:val="both"/>
        <w:rPr>
          <w:sz w:val="20"/>
        </w:rPr>
      </w:pPr>
      <w:r>
        <w:rPr>
          <w:sz w:val="20"/>
        </w:rPr>
        <w:t>The proper method of sweat sample collection, with an emphasis on preventing the sampling of mixed fluids and elements from other sources on the skin surface, can accurately reflect glucose [108] and cortisol [109] levels in</w:t>
      </w:r>
    </w:p>
    <w:p w14:paraId="174A4E95">
      <w:pPr>
        <w:spacing w:after="0"/>
        <w:jc w:val="both"/>
        <w:rPr>
          <w:sz w:val="20"/>
        </w:rPr>
        <w:sectPr>
          <w:type w:val="continuous"/>
          <w:pgSz w:w="11520" w:h="15670"/>
          <w:pgMar w:top="240" w:right="360" w:bottom="1100" w:left="360" w:header="0" w:footer="906" w:gutter="0"/>
          <w:cols w:equalWidth="0" w:num="2">
            <w:col w:w="5236" w:space="40"/>
            <w:col w:w="5524"/>
          </w:cols>
        </w:sectPr>
      </w:pPr>
    </w:p>
    <w:p w14:paraId="63899326">
      <w:pPr>
        <w:pStyle w:val="6"/>
        <w:spacing w:before="65"/>
        <w:jc w:val="left"/>
        <w:rPr>
          <w:sz w:val="20"/>
        </w:rPr>
      </w:pPr>
    </w:p>
    <w:p w14:paraId="0B795110">
      <w:pPr>
        <w:pStyle w:val="6"/>
        <w:spacing w:after="0"/>
        <w:jc w:val="left"/>
        <w:rPr>
          <w:sz w:val="20"/>
        </w:rPr>
        <w:sectPr>
          <w:headerReference r:id="rId21" w:type="default"/>
          <w:footerReference r:id="rId22" w:type="default"/>
          <w:pgSz w:w="11520" w:h="15670"/>
          <w:pgMar w:top="900" w:right="360" w:bottom="1100" w:left="360" w:header="0" w:footer="906" w:gutter="0"/>
          <w:cols w:space="720" w:num="1"/>
        </w:sectPr>
      </w:pPr>
    </w:p>
    <w:p w14:paraId="055052FE">
      <w:pPr>
        <w:spacing w:before="96" w:line="235" w:lineRule="auto"/>
        <w:ind w:left="380" w:right="6" w:firstLine="0"/>
        <w:jc w:val="both"/>
        <w:rPr>
          <w:sz w:val="20"/>
        </w:rPr>
      </w:pPr>
      <w:r>
        <w:rPr>
          <w:sz w:val="20"/>
        </w:rPr>
        <w:t>correlation</w:t>
      </w:r>
      <w:r>
        <w:rPr>
          <w:spacing w:val="-13"/>
          <w:sz w:val="20"/>
        </w:rPr>
        <w:t xml:space="preserve"> </w:t>
      </w:r>
      <w:r>
        <w:rPr>
          <w:sz w:val="20"/>
        </w:rPr>
        <w:t>with</w:t>
      </w:r>
      <w:r>
        <w:rPr>
          <w:spacing w:val="-12"/>
          <w:sz w:val="20"/>
        </w:rPr>
        <w:t xml:space="preserve"> </w:t>
      </w:r>
      <w:r>
        <w:rPr>
          <w:sz w:val="20"/>
        </w:rPr>
        <w:t>saliva</w:t>
      </w:r>
      <w:r>
        <w:rPr>
          <w:spacing w:val="-13"/>
          <w:sz w:val="20"/>
        </w:rPr>
        <w:t xml:space="preserve"> </w:t>
      </w:r>
      <w:r>
        <w:rPr>
          <w:sz w:val="20"/>
        </w:rPr>
        <w:t>and</w:t>
      </w:r>
      <w:r>
        <w:rPr>
          <w:spacing w:val="-12"/>
          <w:sz w:val="20"/>
        </w:rPr>
        <w:t xml:space="preserve"> </w:t>
      </w:r>
      <w:r>
        <w:rPr>
          <w:sz w:val="20"/>
        </w:rPr>
        <w:t>blood.</w:t>
      </w:r>
      <w:r>
        <w:rPr>
          <w:spacing w:val="-13"/>
          <w:sz w:val="20"/>
        </w:rPr>
        <w:t xml:space="preserve"> </w:t>
      </w:r>
      <w:r>
        <w:rPr>
          <w:sz w:val="20"/>
        </w:rPr>
        <w:t>Cortisol</w:t>
      </w:r>
      <w:r>
        <w:rPr>
          <w:spacing w:val="-12"/>
          <w:sz w:val="20"/>
        </w:rPr>
        <w:t xml:space="preserve"> </w:t>
      </w:r>
      <w:r>
        <w:rPr>
          <w:sz w:val="20"/>
        </w:rPr>
        <w:t>and</w:t>
      </w:r>
      <w:r>
        <w:rPr>
          <w:spacing w:val="-13"/>
          <w:sz w:val="20"/>
        </w:rPr>
        <w:t xml:space="preserve"> </w:t>
      </w:r>
      <w:r>
        <w:rPr>
          <w:sz w:val="20"/>
        </w:rPr>
        <w:t>glucose</w:t>
      </w:r>
      <w:r>
        <w:rPr>
          <w:spacing w:val="-12"/>
          <w:sz w:val="20"/>
        </w:rPr>
        <w:t xml:space="preserve"> </w:t>
      </w:r>
      <w:r>
        <w:rPr>
          <w:sz w:val="20"/>
        </w:rPr>
        <w:t>levels in response to stress.</w:t>
      </w:r>
    </w:p>
    <w:p w14:paraId="5E00E0DD">
      <w:pPr>
        <w:spacing w:before="0" w:line="240" w:lineRule="auto"/>
        <w:ind w:left="380" w:right="5" w:firstLine="195"/>
        <w:jc w:val="both"/>
        <w:rPr>
          <w:sz w:val="20"/>
        </w:rPr>
      </w:pPr>
      <w:r>
        <w:rPr>
          <w:sz w:val="20"/>
        </w:rPr>
        <w:t>Several sensors that can measure all aforementioned elements are available [87], [102], [110]–[112]. Many of these are wearable [113]–[117], whereas some are wireless [90], [107]. All these sensors have been developed and are continuously being developed, are researched and commercially available mainly for athletic and medical interests, and focus on sweat measurements [118], [119].</w:t>
      </w:r>
    </w:p>
    <w:p w14:paraId="3ECD794A">
      <w:pPr>
        <w:spacing w:before="11"/>
        <w:ind w:left="380" w:right="4" w:firstLine="195"/>
        <w:jc w:val="both"/>
        <w:rPr>
          <w:sz w:val="20"/>
        </w:rPr>
      </w:pPr>
      <w:r>
        <w:rPr>
          <w:sz w:val="20"/>
        </w:rPr>
        <w:t>Skin</w:t>
      </w:r>
      <w:r>
        <w:rPr>
          <w:spacing w:val="-11"/>
          <w:sz w:val="20"/>
        </w:rPr>
        <w:t xml:space="preserve"> </w:t>
      </w:r>
      <w:r>
        <w:rPr>
          <w:sz w:val="20"/>
        </w:rPr>
        <w:t>is</w:t>
      </w:r>
      <w:r>
        <w:rPr>
          <w:spacing w:val="-8"/>
          <w:sz w:val="20"/>
        </w:rPr>
        <w:t xml:space="preserve"> </w:t>
      </w:r>
      <w:r>
        <w:rPr>
          <w:sz w:val="20"/>
        </w:rPr>
        <w:t>the</w:t>
      </w:r>
      <w:r>
        <w:rPr>
          <w:spacing w:val="-8"/>
          <w:sz w:val="20"/>
        </w:rPr>
        <w:t xml:space="preserve"> </w:t>
      </w:r>
      <w:r>
        <w:rPr>
          <w:sz w:val="20"/>
        </w:rPr>
        <w:t>largest</w:t>
      </w:r>
      <w:r>
        <w:rPr>
          <w:spacing w:val="-9"/>
          <w:sz w:val="20"/>
        </w:rPr>
        <w:t xml:space="preserve"> </w:t>
      </w:r>
      <w:r>
        <w:rPr>
          <w:sz w:val="20"/>
        </w:rPr>
        <w:t>human</w:t>
      </w:r>
      <w:r>
        <w:rPr>
          <w:spacing w:val="-9"/>
          <w:sz w:val="20"/>
        </w:rPr>
        <w:t xml:space="preserve"> </w:t>
      </w:r>
      <w:r>
        <w:rPr>
          <w:sz w:val="20"/>
        </w:rPr>
        <w:t>organ</w:t>
      </w:r>
      <w:r>
        <w:rPr>
          <w:spacing w:val="-9"/>
          <w:sz w:val="20"/>
        </w:rPr>
        <w:t xml:space="preserve"> </w:t>
      </w:r>
      <w:r>
        <w:rPr>
          <w:sz w:val="20"/>
        </w:rPr>
        <w:t>and</w:t>
      </w:r>
      <w:r>
        <w:rPr>
          <w:spacing w:val="-9"/>
          <w:sz w:val="20"/>
        </w:rPr>
        <w:t xml:space="preserve"> </w:t>
      </w:r>
      <w:r>
        <w:rPr>
          <w:sz w:val="20"/>
        </w:rPr>
        <w:t>has</w:t>
      </w:r>
      <w:r>
        <w:rPr>
          <w:spacing w:val="-8"/>
          <w:sz w:val="20"/>
        </w:rPr>
        <w:t xml:space="preserve"> </w:t>
      </w:r>
      <w:r>
        <w:rPr>
          <w:sz w:val="20"/>
        </w:rPr>
        <w:t>the</w:t>
      </w:r>
      <w:r>
        <w:rPr>
          <w:spacing w:val="-13"/>
          <w:sz w:val="20"/>
        </w:rPr>
        <w:t xml:space="preserve"> </w:t>
      </w:r>
      <w:r>
        <w:rPr>
          <w:sz w:val="20"/>
        </w:rPr>
        <w:t>largest</w:t>
      </w:r>
      <w:r>
        <w:rPr>
          <w:spacing w:val="-12"/>
          <w:sz w:val="20"/>
        </w:rPr>
        <w:t xml:space="preserve"> </w:t>
      </w:r>
      <w:r>
        <w:rPr>
          <w:sz w:val="20"/>
        </w:rPr>
        <w:t>surface area throughout the body. It provides continuous real-time detection, measurement, and quantification of biomarkers using wearable sensors, making it much more practical, convenient, and less annoying than</w:t>
      </w:r>
      <w:r>
        <w:rPr>
          <w:spacing w:val="-5"/>
          <w:sz w:val="20"/>
        </w:rPr>
        <w:t xml:space="preserve"> </w:t>
      </w:r>
      <w:r>
        <w:rPr>
          <w:sz w:val="20"/>
        </w:rPr>
        <w:t>other</w:t>
      </w:r>
      <w:r>
        <w:rPr>
          <w:spacing w:val="-2"/>
          <w:sz w:val="20"/>
        </w:rPr>
        <w:t xml:space="preserve"> </w:t>
      </w:r>
      <w:r>
        <w:rPr>
          <w:sz w:val="20"/>
        </w:rPr>
        <w:t>bodily</w:t>
      </w:r>
      <w:r>
        <w:rPr>
          <w:spacing w:val="-1"/>
          <w:sz w:val="20"/>
        </w:rPr>
        <w:t xml:space="preserve"> </w:t>
      </w:r>
      <w:r>
        <w:rPr>
          <w:sz w:val="20"/>
        </w:rPr>
        <w:t>fluids (e.g., saliva, urine, and tears).</w:t>
      </w:r>
    </w:p>
    <w:p w14:paraId="2F33ECBC">
      <w:pPr>
        <w:pStyle w:val="9"/>
        <w:numPr>
          <w:ilvl w:val="0"/>
          <w:numId w:val="5"/>
        </w:numPr>
        <w:tabs>
          <w:tab w:val="left" w:pos="619"/>
        </w:tabs>
        <w:spacing w:before="83" w:after="0" w:line="240" w:lineRule="auto"/>
        <w:ind w:left="619" w:right="0" w:hanging="239"/>
        <w:jc w:val="left"/>
        <w:rPr>
          <w:rFonts w:ascii="Arial MT"/>
          <w:sz w:val="18"/>
        </w:rPr>
      </w:pPr>
      <w:r>
        <w:rPr>
          <w:rFonts w:ascii="Arial MT"/>
          <w:color w:val="57585B"/>
          <w:spacing w:val="-4"/>
          <w:sz w:val="18"/>
        </w:rPr>
        <w:t>TEAR</w:t>
      </w:r>
    </w:p>
    <w:p w14:paraId="1574D5B0">
      <w:pPr>
        <w:spacing w:before="6" w:line="240" w:lineRule="auto"/>
        <w:ind w:left="380" w:right="0" w:firstLine="0"/>
        <w:jc w:val="both"/>
        <w:rPr>
          <w:sz w:val="20"/>
        </w:rPr>
      </w:pPr>
      <w:r>
        <w:rPr>
          <w:sz w:val="20"/>
        </w:rPr>
        <w:t>Tears are salty liquid fluid that is secreted from the tear glands</w:t>
      </w:r>
      <w:r>
        <w:rPr>
          <w:spacing w:val="-3"/>
          <w:sz w:val="20"/>
        </w:rPr>
        <w:t xml:space="preserve"> </w:t>
      </w:r>
      <w:r>
        <w:rPr>
          <w:sz w:val="20"/>
        </w:rPr>
        <w:t>(lacrimal</w:t>
      </w:r>
      <w:r>
        <w:rPr>
          <w:spacing w:val="-5"/>
          <w:sz w:val="20"/>
        </w:rPr>
        <w:t xml:space="preserve"> </w:t>
      </w:r>
      <w:r>
        <w:rPr>
          <w:sz w:val="20"/>
        </w:rPr>
        <w:t>glands)</w:t>
      </w:r>
      <w:r>
        <w:rPr>
          <w:spacing w:val="-6"/>
          <w:sz w:val="20"/>
        </w:rPr>
        <w:t xml:space="preserve"> </w:t>
      </w:r>
      <w:r>
        <w:rPr>
          <w:sz w:val="20"/>
        </w:rPr>
        <w:t>and</w:t>
      </w:r>
      <w:r>
        <w:rPr>
          <w:spacing w:val="-5"/>
          <w:sz w:val="20"/>
        </w:rPr>
        <w:t xml:space="preserve"> </w:t>
      </w:r>
      <w:r>
        <w:rPr>
          <w:sz w:val="20"/>
        </w:rPr>
        <w:t>found</w:t>
      </w:r>
      <w:r>
        <w:rPr>
          <w:spacing w:val="-5"/>
          <w:sz w:val="20"/>
        </w:rPr>
        <w:t xml:space="preserve"> </w:t>
      </w:r>
      <w:r>
        <w:rPr>
          <w:sz w:val="20"/>
        </w:rPr>
        <w:t>in</w:t>
      </w:r>
      <w:r>
        <w:rPr>
          <w:spacing w:val="-9"/>
          <w:sz w:val="20"/>
        </w:rPr>
        <w:t xml:space="preserve"> </w:t>
      </w:r>
      <w:r>
        <w:rPr>
          <w:sz w:val="20"/>
        </w:rPr>
        <w:t>the</w:t>
      </w:r>
      <w:r>
        <w:rPr>
          <w:spacing w:val="-8"/>
          <w:sz w:val="20"/>
        </w:rPr>
        <w:t xml:space="preserve"> </w:t>
      </w:r>
      <w:r>
        <w:rPr>
          <w:sz w:val="20"/>
        </w:rPr>
        <w:t>eyes.</w:t>
      </w:r>
      <w:r>
        <w:rPr>
          <w:spacing w:val="-9"/>
          <w:sz w:val="20"/>
        </w:rPr>
        <w:t xml:space="preserve"> </w:t>
      </w:r>
      <w:r>
        <w:rPr>
          <w:sz w:val="20"/>
        </w:rPr>
        <w:t>They</w:t>
      </w:r>
      <w:r>
        <w:rPr>
          <w:spacing w:val="-5"/>
          <w:sz w:val="20"/>
        </w:rPr>
        <w:t xml:space="preserve"> </w:t>
      </w:r>
      <w:r>
        <w:rPr>
          <w:sz w:val="20"/>
        </w:rPr>
        <w:t>contain water, electrolytes (which is why they are saline), proteins, lipids, and other elements. The tear film consists of three layers. From the lipid, aqueous, and mucous layers [120]. The</w:t>
      </w:r>
      <w:r>
        <w:rPr>
          <w:spacing w:val="-9"/>
          <w:sz w:val="20"/>
        </w:rPr>
        <w:t xml:space="preserve"> </w:t>
      </w:r>
      <w:r>
        <w:rPr>
          <w:sz w:val="20"/>
        </w:rPr>
        <w:t>main</w:t>
      </w:r>
      <w:r>
        <w:rPr>
          <w:spacing w:val="-13"/>
          <w:sz w:val="20"/>
        </w:rPr>
        <w:t xml:space="preserve"> </w:t>
      </w:r>
      <w:r>
        <w:rPr>
          <w:sz w:val="20"/>
        </w:rPr>
        <w:t>role</w:t>
      </w:r>
      <w:r>
        <w:rPr>
          <w:spacing w:val="-7"/>
          <w:sz w:val="20"/>
        </w:rPr>
        <w:t xml:space="preserve"> </w:t>
      </w:r>
      <w:r>
        <w:rPr>
          <w:sz w:val="20"/>
        </w:rPr>
        <w:t>of</w:t>
      </w:r>
      <w:r>
        <w:rPr>
          <w:spacing w:val="-10"/>
          <w:sz w:val="20"/>
        </w:rPr>
        <w:t xml:space="preserve"> </w:t>
      </w:r>
      <w:r>
        <w:rPr>
          <w:sz w:val="20"/>
        </w:rPr>
        <w:t>tears</w:t>
      </w:r>
      <w:r>
        <w:rPr>
          <w:spacing w:val="-11"/>
          <w:sz w:val="20"/>
        </w:rPr>
        <w:t xml:space="preserve"> </w:t>
      </w:r>
      <w:r>
        <w:rPr>
          <w:sz w:val="20"/>
        </w:rPr>
        <w:t>is</w:t>
      </w:r>
      <w:r>
        <w:rPr>
          <w:spacing w:val="-7"/>
          <w:sz w:val="20"/>
        </w:rPr>
        <w:t xml:space="preserve"> </w:t>
      </w:r>
      <w:r>
        <w:rPr>
          <w:sz w:val="20"/>
        </w:rPr>
        <w:t>to</w:t>
      </w:r>
      <w:r>
        <w:rPr>
          <w:spacing w:val="-8"/>
          <w:sz w:val="20"/>
        </w:rPr>
        <w:t xml:space="preserve"> </w:t>
      </w:r>
      <w:r>
        <w:rPr>
          <w:sz w:val="20"/>
        </w:rPr>
        <w:t>lubricate</w:t>
      </w:r>
      <w:r>
        <w:rPr>
          <w:spacing w:val="-12"/>
          <w:sz w:val="20"/>
        </w:rPr>
        <w:t xml:space="preserve"> </w:t>
      </w:r>
      <w:r>
        <w:rPr>
          <w:sz w:val="20"/>
        </w:rPr>
        <w:t>the</w:t>
      </w:r>
      <w:r>
        <w:rPr>
          <w:spacing w:val="-12"/>
          <w:sz w:val="20"/>
        </w:rPr>
        <w:t xml:space="preserve"> </w:t>
      </w:r>
      <w:r>
        <w:rPr>
          <w:sz w:val="20"/>
        </w:rPr>
        <w:t>eye,</w:t>
      </w:r>
      <w:r>
        <w:rPr>
          <w:spacing w:val="-8"/>
          <w:sz w:val="20"/>
        </w:rPr>
        <w:t xml:space="preserve"> </w:t>
      </w:r>
      <w:r>
        <w:rPr>
          <w:sz w:val="20"/>
        </w:rPr>
        <w:t>remove</w:t>
      </w:r>
      <w:r>
        <w:rPr>
          <w:spacing w:val="-12"/>
          <w:sz w:val="20"/>
        </w:rPr>
        <w:t xml:space="preserve"> </w:t>
      </w:r>
      <w:r>
        <w:rPr>
          <w:sz w:val="20"/>
        </w:rPr>
        <w:t>irritants (reflex tears), and provide immune support [121]. Pain and emotions can “bring” tears in the eyes [122].</w:t>
      </w:r>
    </w:p>
    <w:p w14:paraId="73AD152C">
      <w:pPr>
        <w:spacing w:before="0" w:line="240" w:lineRule="auto"/>
        <w:ind w:left="380" w:right="0" w:firstLine="195"/>
        <w:jc w:val="both"/>
        <w:rPr>
          <w:sz w:val="20"/>
        </w:rPr>
      </w:pPr>
      <w:r>
        <w:rPr>
          <w:sz w:val="20"/>
        </w:rPr>
        <w:t>Tear fluid sampling and analysis can be helpful in the diagnosis of eye diseases [123]–[125] and diseases other than</w:t>
      </w:r>
      <w:r>
        <w:rPr>
          <w:spacing w:val="-13"/>
          <w:sz w:val="20"/>
        </w:rPr>
        <w:t xml:space="preserve"> </w:t>
      </w:r>
      <w:r>
        <w:rPr>
          <w:sz w:val="20"/>
        </w:rPr>
        <w:t>ophthalmology</w:t>
      </w:r>
      <w:r>
        <w:rPr>
          <w:spacing w:val="-12"/>
          <w:sz w:val="20"/>
        </w:rPr>
        <w:t xml:space="preserve"> </w:t>
      </w:r>
      <w:r>
        <w:rPr>
          <w:sz w:val="20"/>
        </w:rPr>
        <w:t>[126].</w:t>
      </w:r>
      <w:r>
        <w:rPr>
          <w:spacing w:val="-13"/>
          <w:sz w:val="20"/>
        </w:rPr>
        <w:t xml:space="preserve"> </w:t>
      </w:r>
      <w:r>
        <w:rPr>
          <w:sz w:val="20"/>
        </w:rPr>
        <w:t>Research</w:t>
      </w:r>
      <w:r>
        <w:rPr>
          <w:spacing w:val="-12"/>
          <w:sz w:val="20"/>
        </w:rPr>
        <w:t xml:space="preserve"> </w:t>
      </w:r>
      <w:r>
        <w:rPr>
          <w:sz w:val="20"/>
        </w:rPr>
        <w:t>and</w:t>
      </w:r>
      <w:r>
        <w:rPr>
          <w:spacing w:val="-13"/>
          <w:sz w:val="20"/>
        </w:rPr>
        <w:t xml:space="preserve"> </w:t>
      </w:r>
      <w:r>
        <w:rPr>
          <w:sz w:val="20"/>
        </w:rPr>
        <w:t>analysis</w:t>
      </w:r>
      <w:r>
        <w:rPr>
          <w:spacing w:val="-12"/>
          <w:sz w:val="20"/>
        </w:rPr>
        <w:t xml:space="preserve"> </w:t>
      </w:r>
      <w:r>
        <w:rPr>
          <w:sz w:val="20"/>
        </w:rPr>
        <w:t>of</w:t>
      </w:r>
      <w:r>
        <w:rPr>
          <w:spacing w:val="-13"/>
          <w:sz w:val="20"/>
        </w:rPr>
        <w:t xml:space="preserve"> </w:t>
      </w:r>
      <w:r>
        <w:rPr>
          <w:sz w:val="20"/>
        </w:rPr>
        <w:t>tears</w:t>
      </w:r>
      <w:r>
        <w:rPr>
          <w:spacing w:val="-12"/>
          <w:sz w:val="20"/>
        </w:rPr>
        <w:t xml:space="preserve"> </w:t>
      </w:r>
      <w:r>
        <w:rPr>
          <w:sz w:val="20"/>
        </w:rPr>
        <w:t>is</w:t>
      </w:r>
      <w:r>
        <w:rPr>
          <w:spacing w:val="-13"/>
          <w:sz w:val="20"/>
        </w:rPr>
        <w:t xml:space="preserve"> </w:t>
      </w:r>
      <w:r>
        <w:rPr>
          <w:sz w:val="20"/>
        </w:rPr>
        <w:t>a promising and interesting opportunity for the diagnosis of neurological</w:t>
      </w:r>
      <w:r>
        <w:rPr>
          <w:spacing w:val="-11"/>
          <w:sz w:val="20"/>
        </w:rPr>
        <w:t xml:space="preserve"> </w:t>
      </w:r>
      <w:r>
        <w:rPr>
          <w:sz w:val="20"/>
        </w:rPr>
        <w:t>diseases</w:t>
      </w:r>
      <w:r>
        <w:rPr>
          <w:spacing w:val="-9"/>
          <w:sz w:val="20"/>
        </w:rPr>
        <w:t xml:space="preserve"> </w:t>
      </w:r>
      <w:r>
        <w:rPr>
          <w:sz w:val="20"/>
        </w:rPr>
        <w:t>[127],</w:t>
      </w:r>
      <w:r>
        <w:rPr>
          <w:spacing w:val="-11"/>
          <w:sz w:val="20"/>
        </w:rPr>
        <w:t xml:space="preserve"> </w:t>
      </w:r>
      <w:r>
        <w:rPr>
          <w:sz w:val="20"/>
        </w:rPr>
        <w:t>such</w:t>
      </w:r>
      <w:r>
        <w:rPr>
          <w:spacing w:val="-11"/>
          <w:sz w:val="20"/>
        </w:rPr>
        <w:t xml:space="preserve"> </w:t>
      </w:r>
      <w:r>
        <w:rPr>
          <w:sz w:val="20"/>
        </w:rPr>
        <w:t>as</w:t>
      </w:r>
      <w:r>
        <w:rPr>
          <w:spacing w:val="-9"/>
          <w:sz w:val="20"/>
        </w:rPr>
        <w:t xml:space="preserve"> </w:t>
      </w:r>
      <w:r>
        <w:rPr>
          <w:sz w:val="20"/>
        </w:rPr>
        <w:t>multiple</w:t>
      </w:r>
      <w:r>
        <w:rPr>
          <w:spacing w:val="-10"/>
          <w:sz w:val="20"/>
        </w:rPr>
        <w:t xml:space="preserve"> </w:t>
      </w:r>
      <w:r>
        <w:rPr>
          <w:sz w:val="20"/>
        </w:rPr>
        <w:t>sclerosis</w:t>
      </w:r>
      <w:r>
        <w:rPr>
          <w:spacing w:val="-8"/>
          <w:sz w:val="20"/>
        </w:rPr>
        <w:t xml:space="preserve"> </w:t>
      </w:r>
      <w:r>
        <w:rPr>
          <w:sz w:val="20"/>
        </w:rPr>
        <w:t>[128], [129],</w:t>
      </w:r>
      <w:r>
        <w:rPr>
          <w:spacing w:val="-5"/>
          <w:sz w:val="20"/>
        </w:rPr>
        <w:t xml:space="preserve"> </w:t>
      </w:r>
      <w:r>
        <w:rPr>
          <w:sz w:val="20"/>
        </w:rPr>
        <w:t>Alzheimer’s</w:t>
      </w:r>
      <w:r>
        <w:rPr>
          <w:spacing w:val="-2"/>
          <w:sz w:val="20"/>
        </w:rPr>
        <w:t xml:space="preserve"> </w:t>
      </w:r>
      <w:r>
        <w:rPr>
          <w:sz w:val="20"/>
        </w:rPr>
        <w:t>dementia [130], and Parkinson’s</w:t>
      </w:r>
      <w:r>
        <w:rPr>
          <w:spacing w:val="-3"/>
          <w:sz w:val="20"/>
        </w:rPr>
        <w:t xml:space="preserve"> </w:t>
      </w:r>
      <w:r>
        <w:rPr>
          <w:sz w:val="20"/>
        </w:rPr>
        <w:t xml:space="preserve">disease [131], [132]. Biomarkers such as stress hormones have also been studied for stress detection and measurement [133]. In </w:t>
      </w:r>
      <w:r>
        <w:rPr>
          <w:spacing w:val="-2"/>
          <w:sz w:val="20"/>
        </w:rPr>
        <w:t>tears,</w:t>
      </w:r>
      <w:r>
        <w:rPr>
          <w:spacing w:val="-3"/>
          <w:sz w:val="20"/>
        </w:rPr>
        <w:t xml:space="preserve"> </w:t>
      </w:r>
      <w:r>
        <w:rPr>
          <w:spacing w:val="-2"/>
          <w:sz w:val="20"/>
        </w:rPr>
        <w:t>the glucocorticoid</w:t>
      </w:r>
      <w:r>
        <w:rPr>
          <w:spacing w:val="-3"/>
          <w:sz w:val="20"/>
        </w:rPr>
        <w:t xml:space="preserve"> </w:t>
      </w:r>
      <w:r>
        <w:rPr>
          <w:spacing w:val="-2"/>
          <w:sz w:val="20"/>
        </w:rPr>
        <w:t>hormone</w:t>
      </w:r>
      <w:r>
        <w:rPr>
          <w:spacing w:val="-7"/>
          <w:sz w:val="20"/>
        </w:rPr>
        <w:t xml:space="preserve"> </w:t>
      </w:r>
      <w:r>
        <w:rPr>
          <w:spacing w:val="-2"/>
          <w:sz w:val="20"/>
        </w:rPr>
        <w:t>cortisol,</w:t>
      </w:r>
      <w:r>
        <w:rPr>
          <w:spacing w:val="-3"/>
          <w:sz w:val="20"/>
        </w:rPr>
        <w:t xml:space="preserve"> </w:t>
      </w:r>
      <w:r>
        <w:rPr>
          <w:spacing w:val="-2"/>
          <w:sz w:val="20"/>
        </w:rPr>
        <w:t>glucose [134],</w:t>
      </w:r>
      <w:r>
        <w:rPr>
          <w:spacing w:val="-3"/>
          <w:sz w:val="20"/>
        </w:rPr>
        <w:t xml:space="preserve"> </w:t>
      </w:r>
      <w:r>
        <w:rPr>
          <w:spacing w:val="-2"/>
          <w:sz w:val="20"/>
        </w:rPr>
        <w:t xml:space="preserve">and </w:t>
      </w:r>
      <w:r>
        <w:rPr>
          <w:sz w:val="20"/>
        </w:rPr>
        <w:t>many other proteins [135], such as lysozyme, lactoferrin, secretory immunoglobulin A,</w:t>
      </w:r>
      <w:r>
        <w:rPr>
          <w:spacing w:val="-1"/>
          <w:sz w:val="20"/>
        </w:rPr>
        <w:t xml:space="preserve"> </w:t>
      </w:r>
      <w:r>
        <w:rPr>
          <w:sz w:val="20"/>
        </w:rPr>
        <w:t>serum</w:t>
      </w:r>
      <w:r>
        <w:rPr>
          <w:spacing w:val="-1"/>
          <w:sz w:val="20"/>
        </w:rPr>
        <w:t xml:space="preserve"> </w:t>
      </w:r>
      <w:r>
        <w:rPr>
          <w:sz w:val="20"/>
        </w:rPr>
        <w:t xml:space="preserve">albumin, lipocalin, and </w:t>
      </w:r>
      <w:r>
        <w:rPr>
          <w:spacing w:val="-2"/>
          <w:sz w:val="20"/>
        </w:rPr>
        <w:t>lipophilin.</w:t>
      </w:r>
    </w:p>
    <w:p w14:paraId="2C25026A">
      <w:pPr>
        <w:spacing w:before="11"/>
        <w:ind w:left="380" w:right="2" w:firstLine="195"/>
        <w:jc w:val="both"/>
        <w:rPr>
          <w:sz w:val="20"/>
        </w:rPr>
      </w:pPr>
      <w:r>
        <w:rPr>
          <w:sz w:val="20"/>
        </w:rPr>
        <w:t>Wearable devices (e.g., lenses) have been developed and applied for the detection of biomarkers in tears, with emphasis on stress measurements such as cortisol [136], [137],</w:t>
      </w:r>
      <w:r>
        <w:rPr>
          <w:spacing w:val="-3"/>
          <w:sz w:val="20"/>
        </w:rPr>
        <w:t xml:space="preserve"> </w:t>
      </w:r>
      <w:r>
        <w:rPr>
          <w:sz w:val="20"/>
        </w:rPr>
        <w:t>lysozyme</w:t>
      </w:r>
      <w:r>
        <w:rPr>
          <w:spacing w:val="-1"/>
          <w:sz w:val="20"/>
        </w:rPr>
        <w:t xml:space="preserve"> </w:t>
      </w:r>
      <w:r>
        <w:rPr>
          <w:sz w:val="20"/>
        </w:rPr>
        <w:t>[138],</w:t>
      </w:r>
      <w:r>
        <w:rPr>
          <w:spacing w:val="-3"/>
          <w:sz w:val="20"/>
        </w:rPr>
        <w:t xml:space="preserve"> </w:t>
      </w:r>
      <w:r>
        <w:rPr>
          <w:sz w:val="20"/>
        </w:rPr>
        <w:t>and glucose</w:t>
      </w:r>
      <w:r>
        <w:rPr>
          <w:spacing w:val="-2"/>
          <w:sz w:val="20"/>
        </w:rPr>
        <w:t xml:space="preserve"> </w:t>
      </w:r>
      <w:r>
        <w:rPr>
          <w:sz w:val="20"/>
        </w:rPr>
        <w:t>[139]–[141]</w:t>
      </w:r>
      <w:r>
        <w:rPr>
          <w:spacing w:val="-5"/>
          <w:sz w:val="20"/>
        </w:rPr>
        <w:t xml:space="preserve"> </w:t>
      </w:r>
      <w:r>
        <w:rPr>
          <w:sz w:val="20"/>
        </w:rPr>
        <w:t>(mainly</w:t>
      </w:r>
      <w:r>
        <w:rPr>
          <w:spacing w:val="-3"/>
          <w:sz w:val="20"/>
        </w:rPr>
        <w:t xml:space="preserve"> </w:t>
      </w:r>
      <w:r>
        <w:rPr>
          <w:sz w:val="20"/>
        </w:rPr>
        <w:t>for diabetic purposes). There is a correlation between glucose and</w:t>
      </w:r>
      <w:r>
        <w:rPr>
          <w:spacing w:val="-11"/>
          <w:sz w:val="20"/>
        </w:rPr>
        <w:t xml:space="preserve"> </w:t>
      </w:r>
      <w:r>
        <w:rPr>
          <w:sz w:val="20"/>
        </w:rPr>
        <w:t>cortisol</w:t>
      </w:r>
      <w:r>
        <w:rPr>
          <w:spacing w:val="-5"/>
          <w:sz w:val="20"/>
        </w:rPr>
        <w:t xml:space="preserve"> </w:t>
      </w:r>
      <w:r>
        <w:rPr>
          <w:sz w:val="20"/>
        </w:rPr>
        <w:t>levels</w:t>
      </w:r>
      <w:r>
        <w:rPr>
          <w:spacing w:val="-3"/>
          <w:sz w:val="20"/>
        </w:rPr>
        <w:t xml:space="preserve"> </w:t>
      </w:r>
      <w:r>
        <w:rPr>
          <w:sz w:val="20"/>
        </w:rPr>
        <w:t>and</w:t>
      </w:r>
      <w:r>
        <w:rPr>
          <w:spacing w:val="-5"/>
          <w:sz w:val="20"/>
        </w:rPr>
        <w:t xml:space="preserve"> </w:t>
      </w:r>
      <w:r>
        <w:rPr>
          <w:sz w:val="20"/>
        </w:rPr>
        <w:t>the</w:t>
      </w:r>
      <w:r>
        <w:rPr>
          <w:spacing w:val="-4"/>
          <w:sz w:val="20"/>
        </w:rPr>
        <w:t xml:space="preserve"> </w:t>
      </w:r>
      <w:r>
        <w:rPr>
          <w:sz w:val="20"/>
        </w:rPr>
        <w:t>stress</w:t>
      </w:r>
      <w:r>
        <w:rPr>
          <w:spacing w:val="-2"/>
          <w:sz w:val="20"/>
        </w:rPr>
        <w:t xml:space="preserve"> </w:t>
      </w:r>
      <w:r>
        <w:rPr>
          <w:sz w:val="20"/>
        </w:rPr>
        <w:t>response</w:t>
      </w:r>
      <w:r>
        <w:rPr>
          <w:spacing w:val="-3"/>
          <w:sz w:val="20"/>
        </w:rPr>
        <w:t xml:space="preserve"> </w:t>
      </w:r>
      <w:r>
        <w:rPr>
          <w:sz w:val="20"/>
        </w:rPr>
        <w:t>(cortisol</w:t>
      </w:r>
      <w:r>
        <w:rPr>
          <w:spacing w:val="-13"/>
          <w:sz w:val="20"/>
        </w:rPr>
        <w:t xml:space="preserve"> </w:t>
      </w:r>
      <w:r>
        <w:rPr>
          <w:sz w:val="20"/>
        </w:rPr>
        <w:t>increases sugars (glucose) in the bloodstream [142]).</w:t>
      </w:r>
    </w:p>
    <w:p w14:paraId="7496E4A6">
      <w:pPr>
        <w:pStyle w:val="9"/>
        <w:numPr>
          <w:ilvl w:val="0"/>
          <w:numId w:val="5"/>
        </w:numPr>
        <w:tabs>
          <w:tab w:val="left" w:pos="619"/>
        </w:tabs>
        <w:spacing w:before="79" w:after="0" w:line="240" w:lineRule="auto"/>
        <w:ind w:left="619" w:right="0" w:hanging="239"/>
        <w:jc w:val="left"/>
        <w:rPr>
          <w:rFonts w:ascii="Arial MT"/>
          <w:sz w:val="18"/>
        </w:rPr>
      </w:pPr>
      <w:r>
        <w:rPr>
          <w:rFonts w:ascii="Arial MT"/>
          <w:color w:val="57585B"/>
          <w:spacing w:val="-2"/>
          <w:sz w:val="18"/>
        </w:rPr>
        <w:t>SALIVA</w:t>
      </w:r>
    </w:p>
    <w:p w14:paraId="6CF38C3A">
      <w:pPr>
        <w:spacing w:before="5"/>
        <w:ind w:left="380" w:right="0" w:firstLine="0"/>
        <w:jc w:val="both"/>
        <w:rPr>
          <w:sz w:val="20"/>
        </w:rPr>
      </w:pPr>
      <w:r>
        <w:rPr>
          <w:sz w:val="20"/>
        </w:rPr>
        <w:t>Saliva is an attractive fluid after blood serum for detecting stress via biomarkers and the autonomic nervous system. Sympathetic stimulation can differentiate salivary flow. Some biomarkers detected in saliva include alpha-amylase, uric acid (UA), glucose, lactate, phosphate, cortisol, and lysozyme</w:t>
      </w:r>
      <w:r>
        <w:rPr>
          <w:spacing w:val="-13"/>
          <w:sz w:val="20"/>
        </w:rPr>
        <w:t xml:space="preserve"> </w:t>
      </w:r>
      <w:r>
        <w:rPr>
          <w:sz w:val="20"/>
        </w:rPr>
        <w:t>[143].</w:t>
      </w:r>
      <w:r>
        <w:rPr>
          <w:spacing w:val="-12"/>
          <w:sz w:val="20"/>
        </w:rPr>
        <w:t xml:space="preserve"> </w:t>
      </w:r>
      <w:r>
        <w:rPr>
          <w:sz w:val="20"/>
        </w:rPr>
        <w:t>Diurnal</w:t>
      </w:r>
      <w:r>
        <w:rPr>
          <w:spacing w:val="-13"/>
          <w:sz w:val="20"/>
        </w:rPr>
        <w:t xml:space="preserve"> </w:t>
      </w:r>
      <w:r>
        <w:rPr>
          <w:sz w:val="20"/>
        </w:rPr>
        <w:t>and</w:t>
      </w:r>
      <w:r>
        <w:rPr>
          <w:spacing w:val="-12"/>
          <w:sz w:val="20"/>
        </w:rPr>
        <w:t xml:space="preserve"> </w:t>
      </w:r>
      <w:r>
        <w:rPr>
          <w:sz w:val="20"/>
        </w:rPr>
        <w:t>seasonal</w:t>
      </w:r>
      <w:r>
        <w:rPr>
          <w:spacing w:val="-13"/>
          <w:sz w:val="20"/>
        </w:rPr>
        <w:t xml:space="preserve"> </w:t>
      </w:r>
      <w:r>
        <w:rPr>
          <w:sz w:val="20"/>
        </w:rPr>
        <w:t>variations</w:t>
      </w:r>
      <w:r>
        <w:rPr>
          <w:spacing w:val="-12"/>
          <w:sz w:val="20"/>
        </w:rPr>
        <w:t xml:space="preserve"> </w:t>
      </w:r>
      <w:r>
        <w:rPr>
          <w:sz w:val="20"/>
        </w:rPr>
        <w:t>in</w:t>
      </w:r>
      <w:r>
        <w:rPr>
          <w:spacing w:val="-13"/>
          <w:sz w:val="20"/>
        </w:rPr>
        <w:t xml:space="preserve"> </w:t>
      </w:r>
      <w:r>
        <w:rPr>
          <w:sz w:val="20"/>
        </w:rPr>
        <w:t>hormones such</w:t>
      </w:r>
      <w:r>
        <w:rPr>
          <w:spacing w:val="-12"/>
          <w:sz w:val="20"/>
        </w:rPr>
        <w:t xml:space="preserve"> </w:t>
      </w:r>
      <w:r>
        <w:rPr>
          <w:sz w:val="20"/>
        </w:rPr>
        <w:t>as</w:t>
      </w:r>
      <w:r>
        <w:rPr>
          <w:spacing w:val="-12"/>
          <w:sz w:val="20"/>
        </w:rPr>
        <w:t xml:space="preserve"> </w:t>
      </w:r>
      <w:r>
        <w:rPr>
          <w:sz w:val="20"/>
        </w:rPr>
        <w:t>cortisol</w:t>
      </w:r>
      <w:r>
        <w:rPr>
          <w:spacing w:val="-10"/>
          <w:sz w:val="20"/>
        </w:rPr>
        <w:t xml:space="preserve"> </w:t>
      </w:r>
      <w:r>
        <w:rPr>
          <w:sz w:val="20"/>
        </w:rPr>
        <w:t>(normally</w:t>
      </w:r>
      <w:r>
        <w:rPr>
          <w:spacing w:val="-10"/>
          <w:sz w:val="20"/>
        </w:rPr>
        <w:t xml:space="preserve"> </w:t>
      </w:r>
      <w:r>
        <w:rPr>
          <w:sz w:val="20"/>
        </w:rPr>
        <w:t>higher</w:t>
      </w:r>
      <w:r>
        <w:rPr>
          <w:spacing w:val="-11"/>
          <w:sz w:val="20"/>
        </w:rPr>
        <w:t xml:space="preserve"> </w:t>
      </w:r>
      <w:r>
        <w:rPr>
          <w:sz w:val="20"/>
        </w:rPr>
        <w:t>in</w:t>
      </w:r>
      <w:r>
        <w:rPr>
          <w:spacing w:val="-10"/>
          <w:sz w:val="20"/>
        </w:rPr>
        <w:t xml:space="preserve"> </w:t>
      </w:r>
      <w:r>
        <w:rPr>
          <w:sz w:val="20"/>
        </w:rPr>
        <w:t>the</w:t>
      </w:r>
      <w:r>
        <w:rPr>
          <w:spacing w:val="-13"/>
          <w:sz w:val="20"/>
        </w:rPr>
        <w:t xml:space="preserve"> </w:t>
      </w:r>
      <w:r>
        <w:rPr>
          <w:sz w:val="20"/>
        </w:rPr>
        <w:t>morning</w:t>
      </w:r>
      <w:r>
        <w:rPr>
          <w:spacing w:val="-9"/>
          <w:sz w:val="20"/>
        </w:rPr>
        <w:t xml:space="preserve"> </w:t>
      </w:r>
      <w:r>
        <w:rPr>
          <w:sz w:val="20"/>
        </w:rPr>
        <w:t>and</w:t>
      </w:r>
      <w:r>
        <w:rPr>
          <w:spacing w:val="-13"/>
          <w:sz w:val="20"/>
        </w:rPr>
        <w:t xml:space="preserve"> </w:t>
      </w:r>
      <w:r>
        <w:rPr>
          <w:sz w:val="20"/>
        </w:rPr>
        <w:t>lower</w:t>
      </w:r>
      <w:r>
        <w:rPr>
          <w:spacing w:val="-10"/>
          <w:sz w:val="20"/>
        </w:rPr>
        <w:t xml:space="preserve"> </w:t>
      </w:r>
      <w:r>
        <w:rPr>
          <w:sz w:val="20"/>
        </w:rPr>
        <w:t>at night) must be considered [144], [145].</w:t>
      </w:r>
    </w:p>
    <w:p w14:paraId="3A83FE80">
      <w:pPr>
        <w:spacing w:before="6"/>
        <w:ind w:left="380" w:right="9" w:firstLine="195"/>
        <w:jc w:val="both"/>
        <w:rPr>
          <w:sz w:val="20"/>
        </w:rPr>
      </w:pPr>
      <w:r>
        <w:rPr>
          <w:sz w:val="20"/>
        </w:rPr>
        <w:t>Research, detection, and measurement of salivary biomarkers [146]–[148], especially α-amylase [149]–[153],</w:t>
      </w:r>
    </w:p>
    <w:p w14:paraId="1153B3F7">
      <w:pPr>
        <w:spacing w:before="96" w:line="235" w:lineRule="auto"/>
        <w:ind w:left="349" w:right="373" w:firstLine="0"/>
        <w:jc w:val="both"/>
        <w:rPr>
          <w:sz w:val="20"/>
        </w:rPr>
      </w:pPr>
      <w:r>
        <w:br w:type="column"/>
      </w:r>
      <w:r>
        <w:rPr>
          <w:sz w:val="20"/>
        </w:rPr>
        <w:t>cortisol</w:t>
      </w:r>
      <w:r>
        <w:rPr>
          <w:spacing w:val="-11"/>
          <w:sz w:val="20"/>
        </w:rPr>
        <w:t xml:space="preserve"> </w:t>
      </w:r>
      <w:r>
        <w:rPr>
          <w:sz w:val="20"/>
        </w:rPr>
        <w:t>[154]–[156],</w:t>
      </w:r>
      <w:r>
        <w:rPr>
          <w:spacing w:val="-11"/>
          <w:sz w:val="20"/>
        </w:rPr>
        <w:t xml:space="preserve"> </w:t>
      </w:r>
      <w:r>
        <w:rPr>
          <w:sz w:val="20"/>
        </w:rPr>
        <w:t>lysozyme</w:t>
      </w:r>
      <w:r>
        <w:rPr>
          <w:spacing w:val="-10"/>
          <w:sz w:val="20"/>
        </w:rPr>
        <w:t xml:space="preserve"> </w:t>
      </w:r>
      <w:r>
        <w:rPr>
          <w:sz w:val="20"/>
        </w:rPr>
        <w:t>[157],</w:t>
      </w:r>
      <w:r>
        <w:rPr>
          <w:spacing w:val="-7"/>
          <w:sz w:val="20"/>
        </w:rPr>
        <w:t xml:space="preserve"> </w:t>
      </w:r>
      <w:r>
        <w:rPr>
          <w:sz w:val="20"/>
        </w:rPr>
        <w:t>prolactin</w:t>
      </w:r>
      <w:r>
        <w:rPr>
          <w:spacing w:val="-11"/>
          <w:sz w:val="20"/>
        </w:rPr>
        <w:t xml:space="preserve"> </w:t>
      </w:r>
      <w:r>
        <w:rPr>
          <w:sz w:val="20"/>
        </w:rPr>
        <w:t>[158],</w:t>
      </w:r>
      <w:r>
        <w:rPr>
          <w:spacing w:val="-11"/>
          <w:sz w:val="20"/>
        </w:rPr>
        <w:t xml:space="preserve"> </w:t>
      </w:r>
      <w:r>
        <w:rPr>
          <w:sz w:val="20"/>
        </w:rPr>
        <w:t>[159], and glucose [160]–[162] have been conducted.</w:t>
      </w:r>
    </w:p>
    <w:p w14:paraId="63F64AF7">
      <w:pPr>
        <w:spacing w:before="0" w:line="242" w:lineRule="auto"/>
        <w:ind w:left="349" w:right="362" w:firstLine="195"/>
        <w:jc w:val="both"/>
        <w:rPr>
          <w:sz w:val="20"/>
        </w:rPr>
      </w:pPr>
      <w:r>
        <w:rPr>
          <w:sz w:val="20"/>
        </w:rPr>
        <w:t>α-Amylase,</w:t>
      </w:r>
      <w:r>
        <w:rPr>
          <w:spacing w:val="-3"/>
          <w:sz w:val="20"/>
        </w:rPr>
        <w:t xml:space="preserve"> </w:t>
      </w:r>
      <w:r>
        <w:rPr>
          <w:sz w:val="20"/>
        </w:rPr>
        <w:t>which</w:t>
      </w:r>
      <w:r>
        <w:rPr>
          <w:spacing w:val="-4"/>
          <w:sz w:val="20"/>
        </w:rPr>
        <w:t xml:space="preserve"> </w:t>
      </w:r>
      <w:r>
        <w:rPr>
          <w:sz w:val="20"/>
        </w:rPr>
        <w:t>is</w:t>
      </w:r>
      <w:r>
        <w:rPr>
          <w:spacing w:val="-7"/>
          <w:sz w:val="20"/>
        </w:rPr>
        <w:t xml:space="preserve"> </w:t>
      </w:r>
      <w:r>
        <w:rPr>
          <w:sz w:val="20"/>
        </w:rPr>
        <w:t>secreted</w:t>
      </w:r>
      <w:r>
        <w:rPr>
          <w:spacing w:val="-3"/>
          <w:sz w:val="20"/>
        </w:rPr>
        <w:t xml:space="preserve"> </w:t>
      </w:r>
      <w:r>
        <w:rPr>
          <w:sz w:val="20"/>
        </w:rPr>
        <w:t>by</w:t>
      </w:r>
      <w:r>
        <w:rPr>
          <w:spacing w:val="-4"/>
          <w:sz w:val="20"/>
        </w:rPr>
        <w:t xml:space="preserve"> </w:t>
      </w:r>
      <w:r>
        <w:rPr>
          <w:sz w:val="20"/>
        </w:rPr>
        <w:t>the</w:t>
      </w:r>
      <w:r>
        <w:rPr>
          <w:spacing w:val="-3"/>
          <w:sz w:val="20"/>
        </w:rPr>
        <w:t xml:space="preserve"> </w:t>
      </w:r>
      <w:r>
        <w:rPr>
          <w:sz w:val="20"/>
        </w:rPr>
        <w:t>salivary</w:t>
      </w:r>
      <w:r>
        <w:rPr>
          <w:spacing w:val="-4"/>
          <w:sz w:val="20"/>
        </w:rPr>
        <w:t xml:space="preserve"> </w:t>
      </w:r>
      <w:r>
        <w:rPr>
          <w:sz w:val="20"/>
        </w:rPr>
        <w:t>glands,</w:t>
      </w:r>
      <w:r>
        <w:rPr>
          <w:spacing w:val="-4"/>
          <w:sz w:val="20"/>
        </w:rPr>
        <w:t xml:space="preserve"> </w:t>
      </w:r>
      <w:r>
        <w:rPr>
          <w:sz w:val="20"/>
        </w:rPr>
        <w:t>is</w:t>
      </w:r>
      <w:r>
        <w:rPr>
          <w:spacing w:val="-2"/>
          <w:sz w:val="20"/>
        </w:rPr>
        <w:t xml:space="preserve"> </w:t>
      </w:r>
      <w:r>
        <w:rPr>
          <w:sz w:val="20"/>
        </w:rPr>
        <w:t>an ideal biomarker for stress detection in saliva because it is controlled</w:t>
      </w:r>
      <w:r>
        <w:rPr>
          <w:spacing w:val="-13"/>
          <w:sz w:val="20"/>
        </w:rPr>
        <w:t xml:space="preserve"> </w:t>
      </w:r>
      <w:r>
        <w:rPr>
          <w:sz w:val="20"/>
        </w:rPr>
        <w:t>by</w:t>
      </w:r>
      <w:r>
        <w:rPr>
          <w:spacing w:val="-12"/>
          <w:sz w:val="20"/>
        </w:rPr>
        <w:t xml:space="preserve"> </w:t>
      </w:r>
      <w:r>
        <w:rPr>
          <w:sz w:val="20"/>
        </w:rPr>
        <w:t>the</w:t>
      </w:r>
      <w:r>
        <w:rPr>
          <w:spacing w:val="-13"/>
          <w:sz w:val="20"/>
        </w:rPr>
        <w:t xml:space="preserve"> </w:t>
      </w:r>
      <w:r>
        <w:rPr>
          <w:sz w:val="20"/>
        </w:rPr>
        <w:t>autonomic</w:t>
      </w:r>
      <w:r>
        <w:rPr>
          <w:spacing w:val="-12"/>
          <w:sz w:val="20"/>
        </w:rPr>
        <w:t xml:space="preserve"> </w:t>
      </w:r>
      <w:r>
        <w:rPr>
          <w:sz w:val="20"/>
        </w:rPr>
        <w:t>nervous</w:t>
      </w:r>
      <w:r>
        <w:rPr>
          <w:spacing w:val="-13"/>
          <w:sz w:val="20"/>
        </w:rPr>
        <w:t xml:space="preserve"> </w:t>
      </w:r>
      <w:r>
        <w:rPr>
          <w:sz w:val="20"/>
        </w:rPr>
        <w:t>system.</w:t>
      </w:r>
      <w:r>
        <w:rPr>
          <w:spacing w:val="-12"/>
          <w:sz w:val="20"/>
        </w:rPr>
        <w:t xml:space="preserve"> </w:t>
      </w:r>
      <w:r>
        <w:rPr>
          <w:sz w:val="20"/>
        </w:rPr>
        <w:t>The</w:t>
      </w:r>
      <w:r>
        <w:rPr>
          <w:spacing w:val="-13"/>
          <w:sz w:val="20"/>
        </w:rPr>
        <w:t xml:space="preserve"> </w:t>
      </w:r>
      <w:r>
        <w:rPr>
          <w:sz w:val="20"/>
        </w:rPr>
        <w:t>response</w:t>
      </w:r>
      <w:r>
        <w:rPr>
          <w:spacing w:val="-12"/>
          <w:sz w:val="20"/>
        </w:rPr>
        <w:t xml:space="preserve"> </w:t>
      </w:r>
      <w:r>
        <w:rPr>
          <w:sz w:val="20"/>
        </w:rPr>
        <w:t>of amylase to stress is fast and immediate, unlike cortisol, which takes time (minutes later) [163].</w:t>
      </w:r>
    </w:p>
    <w:p w14:paraId="2D7374D6">
      <w:pPr>
        <w:pStyle w:val="6"/>
        <w:spacing w:before="3"/>
        <w:jc w:val="left"/>
        <w:rPr>
          <w:sz w:val="4"/>
        </w:rPr>
      </w:pPr>
      <w:r>
        <w:rPr>
          <w:sz w:val="4"/>
        </w:rPr>
        <w:drawing>
          <wp:anchor distT="0" distB="0" distL="0" distR="0" simplePos="0" relativeHeight="251711488" behindDoc="1" locked="0" layoutInCell="1" allowOverlap="1">
            <wp:simplePos x="0" y="0"/>
            <wp:positionH relativeFrom="page">
              <wp:posOffset>3816350</wp:posOffset>
            </wp:positionH>
            <wp:positionV relativeFrom="paragraph">
              <wp:posOffset>46355</wp:posOffset>
            </wp:positionV>
            <wp:extent cx="3017520" cy="132270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77" cstate="print"/>
                    <a:stretch>
                      <a:fillRect/>
                    </a:stretch>
                  </pic:blipFill>
                  <pic:spPr>
                    <a:xfrm>
                      <a:off x="0" y="0"/>
                      <a:ext cx="3017682" cy="1322831"/>
                    </a:xfrm>
                    <a:prstGeom prst="rect">
                      <a:avLst/>
                    </a:prstGeom>
                  </pic:spPr>
                </pic:pic>
              </a:graphicData>
            </a:graphic>
          </wp:anchor>
        </w:drawing>
      </w:r>
    </w:p>
    <w:p w14:paraId="7B84B3F3">
      <w:pPr>
        <w:spacing w:before="134" w:line="242" w:lineRule="auto"/>
        <w:ind w:left="349" w:right="413" w:firstLine="0"/>
        <w:jc w:val="both"/>
        <w:rPr>
          <w:rFonts w:ascii="Arial"/>
          <w:b/>
          <w:sz w:val="14"/>
        </w:rPr>
      </w:pPr>
      <w:r>
        <w:rPr>
          <w:rFonts w:ascii="Arial"/>
          <w:b/>
          <w:color w:val="00619B"/>
          <w:sz w:val="14"/>
        </w:rPr>
        <w:t>FIGURE 7.</w:t>
      </w:r>
      <w:r>
        <w:rPr>
          <w:rFonts w:ascii="Arial"/>
          <w:b/>
          <w:color w:val="00619B"/>
          <w:spacing w:val="39"/>
          <w:sz w:val="14"/>
        </w:rPr>
        <w:t xml:space="preserve"> </w:t>
      </w:r>
      <w:r>
        <w:rPr>
          <w:rFonts w:ascii="Arial"/>
          <w:b/>
          <w:sz w:val="14"/>
        </w:rPr>
        <w:t>Digital sensors provide information</w:t>
      </w:r>
      <w:r>
        <w:rPr>
          <w:rFonts w:ascii="Arial"/>
          <w:b/>
          <w:spacing w:val="-2"/>
          <w:sz w:val="14"/>
        </w:rPr>
        <w:t xml:space="preserve"> </w:t>
      </w:r>
      <w:r>
        <w:rPr>
          <w:rFonts w:ascii="Arial"/>
          <w:b/>
          <w:sz w:val="14"/>
        </w:rPr>
        <w:t>on</w:t>
      </w:r>
      <w:r>
        <w:rPr>
          <w:rFonts w:ascii="Arial"/>
          <w:b/>
          <w:spacing w:val="-7"/>
          <w:sz w:val="14"/>
        </w:rPr>
        <w:t xml:space="preserve"> </w:t>
      </w:r>
      <w:r>
        <w:rPr>
          <w:rFonts w:ascii="Arial"/>
          <w:b/>
          <w:sz w:val="14"/>
        </w:rPr>
        <w:t>activity</w:t>
      </w:r>
      <w:r>
        <w:rPr>
          <w:rFonts w:ascii="Arial"/>
          <w:b/>
          <w:spacing w:val="-4"/>
          <w:sz w:val="14"/>
        </w:rPr>
        <w:t xml:space="preserve"> </w:t>
      </w:r>
      <w:r>
        <w:rPr>
          <w:rFonts w:ascii="Arial"/>
          <w:b/>
          <w:sz w:val="14"/>
        </w:rPr>
        <w:t>and</w:t>
      </w:r>
      <w:r>
        <w:rPr>
          <w:rFonts w:ascii="Arial"/>
          <w:b/>
          <w:spacing w:val="-2"/>
          <w:sz w:val="14"/>
        </w:rPr>
        <w:t xml:space="preserve"> </w:t>
      </w:r>
      <w:r>
        <w:rPr>
          <w:rFonts w:ascii="Arial"/>
          <w:b/>
          <w:sz w:val="14"/>
        </w:rPr>
        <w:t>location,</w:t>
      </w:r>
      <w:r>
        <w:rPr>
          <w:rFonts w:ascii="Arial"/>
          <w:b/>
          <w:spacing w:val="40"/>
          <w:sz w:val="14"/>
        </w:rPr>
        <w:t xml:space="preserve"> </w:t>
      </w:r>
      <w:r>
        <w:rPr>
          <w:rFonts w:ascii="Arial"/>
          <w:b/>
          <w:sz w:val="14"/>
        </w:rPr>
        <w:t>together</w:t>
      </w:r>
      <w:r>
        <w:rPr>
          <w:rFonts w:ascii="Arial"/>
          <w:b/>
          <w:spacing w:val="-10"/>
          <w:sz w:val="14"/>
        </w:rPr>
        <w:t xml:space="preserve"> </w:t>
      </w:r>
      <w:r>
        <w:rPr>
          <w:rFonts w:ascii="Arial"/>
          <w:b/>
          <w:sz w:val="14"/>
        </w:rPr>
        <w:t>with</w:t>
      </w:r>
      <w:r>
        <w:rPr>
          <w:rFonts w:ascii="Arial"/>
          <w:b/>
          <w:spacing w:val="-9"/>
          <w:sz w:val="14"/>
        </w:rPr>
        <w:t xml:space="preserve"> </w:t>
      </w:r>
      <w:r>
        <w:rPr>
          <w:rFonts w:ascii="Arial"/>
          <w:b/>
          <w:sz w:val="14"/>
        </w:rPr>
        <w:t>emotional</w:t>
      </w:r>
      <w:r>
        <w:rPr>
          <w:rFonts w:ascii="Arial"/>
          <w:b/>
          <w:spacing w:val="-6"/>
          <w:sz w:val="14"/>
        </w:rPr>
        <w:t xml:space="preserve"> </w:t>
      </w:r>
      <w:r>
        <w:rPr>
          <w:rFonts w:ascii="Arial"/>
          <w:b/>
          <w:sz w:val="14"/>
        </w:rPr>
        <w:t>data,</w:t>
      </w:r>
      <w:r>
        <w:rPr>
          <w:rFonts w:ascii="Arial"/>
          <w:b/>
          <w:spacing w:val="-10"/>
          <w:sz w:val="14"/>
        </w:rPr>
        <w:t xml:space="preserve"> </w:t>
      </w:r>
      <w:r>
        <w:rPr>
          <w:rFonts w:ascii="Arial"/>
          <w:b/>
          <w:sz w:val="14"/>
        </w:rPr>
        <w:t>with</w:t>
      </w:r>
      <w:r>
        <w:rPr>
          <w:rFonts w:ascii="Arial"/>
          <w:b/>
          <w:spacing w:val="-7"/>
          <w:sz w:val="14"/>
        </w:rPr>
        <w:t xml:space="preserve"> </w:t>
      </w:r>
      <w:r>
        <w:rPr>
          <w:rFonts w:ascii="Arial"/>
          <w:b/>
          <w:sz w:val="14"/>
        </w:rPr>
        <w:t>the</w:t>
      </w:r>
      <w:r>
        <w:rPr>
          <w:rFonts w:ascii="Arial"/>
          <w:b/>
          <w:spacing w:val="-5"/>
          <w:sz w:val="14"/>
        </w:rPr>
        <w:t xml:space="preserve"> </w:t>
      </w:r>
      <w:r>
        <w:rPr>
          <w:rFonts w:ascii="Arial"/>
          <w:b/>
          <w:sz w:val="14"/>
        </w:rPr>
        <w:t>purpose</w:t>
      </w:r>
      <w:r>
        <w:rPr>
          <w:rFonts w:ascii="Arial"/>
          <w:b/>
          <w:spacing w:val="-5"/>
          <w:sz w:val="14"/>
        </w:rPr>
        <w:t xml:space="preserve"> </w:t>
      </w:r>
      <w:r>
        <w:rPr>
          <w:rFonts w:ascii="Arial"/>
          <w:b/>
          <w:sz w:val="14"/>
        </w:rPr>
        <w:t>of</w:t>
      </w:r>
      <w:r>
        <w:rPr>
          <w:rFonts w:ascii="Arial"/>
          <w:b/>
          <w:spacing w:val="-9"/>
          <w:sz w:val="14"/>
        </w:rPr>
        <w:t xml:space="preserve"> </w:t>
      </w:r>
      <w:r>
        <w:rPr>
          <w:rFonts w:ascii="Arial"/>
          <w:b/>
          <w:sz w:val="14"/>
        </w:rPr>
        <w:t>creating</w:t>
      </w:r>
      <w:r>
        <w:rPr>
          <w:rFonts w:ascii="Arial"/>
          <w:b/>
          <w:spacing w:val="-7"/>
          <w:sz w:val="14"/>
        </w:rPr>
        <w:t xml:space="preserve"> </w:t>
      </w:r>
      <w:r>
        <w:rPr>
          <w:rFonts w:ascii="Arial"/>
          <w:b/>
          <w:sz w:val="14"/>
        </w:rPr>
        <w:t>a</w:t>
      </w:r>
      <w:r>
        <w:rPr>
          <w:rFonts w:ascii="Arial"/>
          <w:b/>
          <w:spacing w:val="-5"/>
          <w:sz w:val="14"/>
        </w:rPr>
        <w:t xml:space="preserve"> </w:t>
      </w:r>
      <w:r>
        <w:rPr>
          <w:rFonts w:ascii="Arial"/>
          <w:b/>
          <w:sz w:val="14"/>
        </w:rPr>
        <w:t>background</w:t>
      </w:r>
      <w:r>
        <w:rPr>
          <w:rFonts w:ascii="Arial"/>
          <w:b/>
          <w:spacing w:val="40"/>
          <w:sz w:val="14"/>
        </w:rPr>
        <w:t xml:space="preserve"> </w:t>
      </w:r>
      <w:r>
        <w:rPr>
          <w:rFonts w:ascii="Arial"/>
          <w:b/>
          <w:sz w:val="14"/>
        </w:rPr>
        <w:t>picture of health (salivary in-mouth sensors) [164].</w:t>
      </w:r>
    </w:p>
    <w:p w14:paraId="093C43DB">
      <w:pPr>
        <w:pStyle w:val="6"/>
        <w:spacing w:before="76"/>
        <w:jc w:val="left"/>
        <w:rPr>
          <w:rFonts w:ascii="Arial"/>
          <w:b/>
          <w:sz w:val="14"/>
        </w:rPr>
      </w:pPr>
    </w:p>
    <w:p w14:paraId="4C699135">
      <w:pPr>
        <w:spacing w:before="0"/>
        <w:ind w:left="349" w:right="364" w:firstLine="195"/>
        <w:jc w:val="both"/>
        <w:rPr>
          <w:sz w:val="20"/>
        </w:rPr>
      </w:pPr>
      <w:r>
        <w:rPr>
          <w:sz w:val="20"/>
        </w:rPr>
        <w:t>Biochemical</w:t>
      </w:r>
      <w:r>
        <w:rPr>
          <w:spacing w:val="-12"/>
          <w:sz w:val="20"/>
        </w:rPr>
        <w:t xml:space="preserve"> </w:t>
      </w:r>
      <w:r>
        <w:rPr>
          <w:sz w:val="20"/>
        </w:rPr>
        <w:t>sensors</w:t>
      </w:r>
      <w:r>
        <w:rPr>
          <w:spacing w:val="-5"/>
          <w:sz w:val="20"/>
        </w:rPr>
        <w:t xml:space="preserve"> </w:t>
      </w:r>
      <w:r>
        <w:rPr>
          <w:sz w:val="20"/>
        </w:rPr>
        <w:t>[165]–[167]</w:t>
      </w:r>
      <w:r>
        <w:rPr>
          <w:spacing w:val="-9"/>
          <w:sz w:val="20"/>
        </w:rPr>
        <w:t xml:space="preserve"> </w:t>
      </w:r>
      <w:r>
        <w:rPr>
          <w:sz w:val="20"/>
        </w:rPr>
        <w:t>are</w:t>
      </w:r>
      <w:r>
        <w:rPr>
          <w:spacing w:val="-6"/>
          <w:sz w:val="20"/>
        </w:rPr>
        <w:t xml:space="preserve"> </w:t>
      </w:r>
      <w:r>
        <w:rPr>
          <w:sz w:val="20"/>
        </w:rPr>
        <w:t>sometimes</w:t>
      </w:r>
      <w:r>
        <w:rPr>
          <w:spacing w:val="-9"/>
          <w:sz w:val="20"/>
        </w:rPr>
        <w:t xml:space="preserve"> </w:t>
      </w:r>
      <w:r>
        <w:rPr>
          <w:sz w:val="20"/>
        </w:rPr>
        <w:t>wearable [87], [91], [92], [97], [168] and can measure (or are almost there) most of these biomarkers, especially α-amylase and cortisol, which are the so-called stress hormones”.</w:t>
      </w:r>
    </w:p>
    <w:p w14:paraId="60A30A49">
      <w:pPr>
        <w:spacing w:before="7" w:line="237" w:lineRule="auto"/>
        <w:ind w:left="349" w:right="363" w:firstLine="195"/>
        <w:jc w:val="both"/>
        <w:rPr>
          <w:sz w:val="20"/>
        </w:rPr>
      </w:pPr>
      <w:r>
        <w:rPr>
          <w:sz w:val="20"/>
        </w:rPr>
        <w:t>Wearable sensors in the mouth (saliva) are impractical to use and difficult to wear, as they are in other areas of the body (e.g., sweat on the skin). Therefore, continuous real- time stress detection is cumbersome.</w:t>
      </w:r>
    </w:p>
    <w:p w14:paraId="300963A8">
      <w:pPr>
        <w:pStyle w:val="9"/>
        <w:numPr>
          <w:ilvl w:val="0"/>
          <w:numId w:val="5"/>
        </w:numPr>
        <w:tabs>
          <w:tab w:val="left" w:pos="588"/>
        </w:tabs>
        <w:spacing w:before="86" w:after="0" w:line="240" w:lineRule="auto"/>
        <w:ind w:left="588" w:right="0" w:hanging="239"/>
        <w:jc w:val="left"/>
        <w:rPr>
          <w:rFonts w:ascii="Arial MT"/>
          <w:sz w:val="18"/>
        </w:rPr>
      </w:pPr>
      <w:r>
        <w:rPr>
          <w:rFonts w:ascii="Arial MT"/>
          <w:color w:val="57585B"/>
          <w:spacing w:val="-2"/>
          <w:sz w:val="18"/>
        </w:rPr>
        <w:t>URINE</w:t>
      </w:r>
    </w:p>
    <w:p w14:paraId="4205ABDE">
      <w:pPr>
        <w:spacing w:before="5"/>
        <w:ind w:left="349" w:right="363" w:firstLine="0"/>
        <w:jc w:val="both"/>
        <w:rPr>
          <w:sz w:val="20"/>
        </w:rPr>
      </w:pPr>
      <w:r>
        <w:rPr>
          <w:sz w:val="20"/>
        </w:rPr>
        <w:t>Urine is a metabolic fluid found in humans and animals. Kidneys</w:t>
      </w:r>
      <w:r>
        <w:rPr>
          <w:spacing w:val="-2"/>
          <w:sz w:val="20"/>
        </w:rPr>
        <w:t xml:space="preserve"> </w:t>
      </w:r>
      <w:r>
        <w:rPr>
          <w:sz w:val="20"/>
        </w:rPr>
        <w:t>clean</w:t>
      </w:r>
      <w:r>
        <w:rPr>
          <w:spacing w:val="-5"/>
          <w:sz w:val="20"/>
        </w:rPr>
        <w:t xml:space="preserve"> </w:t>
      </w:r>
      <w:r>
        <w:rPr>
          <w:sz w:val="20"/>
        </w:rPr>
        <w:t>the</w:t>
      </w:r>
      <w:r>
        <w:rPr>
          <w:spacing w:val="-4"/>
          <w:sz w:val="20"/>
        </w:rPr>
        <w:t xml:space="preserve"> </w:t>
      </w:r>
      <w:r>
        <w:rPr>
          <w:sz w:val="20"/>
        </w:rPr>
        <w:t>blood</w:t>
      </w:r>
      <w:r>
        <w:rPr>
          <w:spacing w:val="-5"/>
          <w:sz w:val="20"/>
        </w:rPr>
        <w:t xml:space="preserve"> </w:t>
      </w:r>
      <w:r>
        <w:rPr>
          <w:sz w:val="20"/>
        </w:rPr>
        <w:t>from</w:t>
      </w:r>
      <w:r>
        <w:rPr>
          <w:spacing w:val="-6"/>
          <w:sz w:val="20"/>
        </w:rPr>
        <w:t xml:space="preserve"> </w:t>
      </w:r>
      <w:r>
        <w:rPr>
          <w:sz w:val="20"/>
        </w:rPr>
        <w:t>toxins</w:t>
      </w:r>
      <w:r>
        <w:rPr>
          <w:spacing w:val="-3"/>
          <w:sz w:val="20"/>
        </w:rPr>
        <w:t xml:space="preserve"> </w:t>
      </w:r>
      <w:r>
        <w:rPr>
          <w:sz w:val="20"/>
        </w:rPr>
        <w:t>and</w:t>
      </w:r>
      <w:r>
        <w:rPr>
          <w:spacing w:val="-5"/>
          <w:sz w:val="20"/>
        </w:rPr>
        <w:t xml:space="preserve"> </w:t>
      </w:r>
      <w:r>
        <w:rPr>
          <w:sz w:val="20"/>
        </w:rPr>
        <w:t>other</w:t>
      </w:r>
      <w:r>
        <w:rPr>
          <w:spacing w:val="-6"/>
          <w:sz w:val="20"/>
        </w:rPr>
        <w:t xml:space="preserve"> </w:t>
      </w:r>
      <w:r>
        <w:rPr>
          <w:sz w:val="20"/>
        </w:rPr>
        <w:t>elements</w:t>
      </w:r>
      <w:r>
        <w:rPr>
          <w:spacing w:val="-2"/>
          <w:sz w:val="20"/>
        </w:rPr>
        <w:t xml:space="preserve"> </w:t>
      </w:r>
      <w:r>
        <w:rPr>
          <w:sz w:val="20"/>
        </w:rPr>
        <w:t>that must</w:t>
      </w:r>
      <w:r>
        <w:rPr>
          <w:spacing w:val="-4"/>
          <w:sz w:val="20"/>
        </w:rPr>
        <w:t xml:space="preserve"> </w:t>
      </w:r>
      <w:r>
        <w:rPr>
          <w:sz w:val="20"/>
        </w:rPr>
        <w:t>be</w:t>
      </w:r>
      <w:r>
        <w:rPr>
          <w:spacing w:val="-2"/>
          <w:sz w:val="20"/>
        </w:rPr>
        <w:t xml:space="preserve"> </w:t>
      </w:r>
      <w:r>
        <w:rPr>
          <w:sz w:val="20"/>
        </w:rPr>
        <w:t>removed</w:t>
      </w:r>
      <w:r>
        <w:rPr>
          <w:spacing w:val="-3"/>
          <w:sz w:val="20"/>
        </w:rPr>
        <w:t xml:space="preserve"> </w:t>
      </w:r>
      <w:r>
        <w:rPr>
          <w:sz w:val="20"/>
        </w:rPr>
        <w:t>and</w:t>
      </w:r>
      <w:r>
        <w:rPr>
          <w:spacing w:val="-3"/>
          <w:sz w:val="20"/>
        </w:rPr>
        <w:t xml:space="preserve"> </w:t>
      </w:r>
      <w:r>
        <w:rPr>
          <w:sz w:val="20"/>
        </w:rPr>
        <w:t>transformed</w:t>
      </w:r>
      <w:r>
        <w:rPr>
          <w:spacing w:val="-3"/>
          <w:sz w:val="20"/>
        </w:rPr>
        <w:t xml:space="preserve"> </w:t>
      </w:r>
      <w:r>
        <w:rPr>
          <w:sz w:val="20"/>
        </w:rPr>
        <w:t>into urine.</w:t>
      </w:r>
      <w:r>
        <w:rPr>
          <w:spacing w:val="-3"/>
          <w:sz w:val="20"/>
        </w:rPr>
        <w:t xml:space="preserve"> </w:t>
      </w:r>
      <w:r>
        <w:rPr>
          <w:sz w:val="20"/>
        </w:rPr>
        <w:t>Urine</w:t>
      </w:r>
      <w:r>
        <w:rPr>
          <w:spacing w:val="-1"/>
          <w:sz w:val="20"/>
        </w:rPr>
        <w:t xml:space="preserve"> </w:t>
      </w:r>
      <w:r>
        <w:rPr>
          <w:sz w:val="20"/>
        </w:rPr>
        <w:t>flows</w:t>
      </w:r>
      <w:r>
        <w:rPr>
          <w:spacing w:val="-1"/>
          <w:sz w:val="20"/>
        </w:rPr>
        <w:t xml:space="preserve"> </w:t>
      </w:r>
      <w:r>
        <w:rPr>
          <w:sz w:val="20"/>
        </w:rPr>
        <w:t>to the ureters and then to the urinary bladder; finally, it is discarded through the urethra [169].</w:t>
      </w:r>
    </w:p>
    <w:p w14:paraId="5CE84AAE">
      <w:pPr>
        <w:spacing w:before="5"/>
        <w:ind w:left="349" w:right="364" w:firstLine="195"/>
        <w:jc w:val="both"/>
        <w:rPr>
          <w:sz w:val="20"/>
        </w:rPr>
      </w:pPr>
      <w:r>
        <w:rPr>
          <w:sz w:val="20"/>
        </w:rPr>
        <w:t>Urine</w:t>
      </w:r>
      <w:r>
        <w:rPr>
          <w:spacing w:val="-4"/>
          <w:sz w:val="20"/>
        </w:rPr>
        <w:t xml:space="preserve"> </w:t>
      </w:r>
      <w:r>
        <w:rPr>
          <w:sz w:val="20"/>
        </w:rPr>
        <w:t>is</w:t>
      </w:r>
      <w:r>
        <w:rPr>
          <w:spacing w:val="-3"/>
          <w:sz w:val="20"/>
        </w:rPr>
        <w:t xml:space="preserve"> </w:t>
      </w:r>
      <w:r>
        <w:rPr>
          <w:sz w:val="20"/>
        </w:rPr>
        <w:t>an</w:t>
      </w:r>
      <w:r>
        <w:rPr>
          <w:spacing w:val="-10"/>
          <w:sz w:val="20"/>
        </w:rPr>
        <w:t xml:space="preserve"> </w:t>
      </w:r>
      <w:r>
        <w:rPr>
          <w:sz w:val="20"/>
        </w:rPr>
        <w:t>attractive</w:t>
      </w:r>
      <w:r>
        <w:rPr>
          <w:spacing w:val="-3"/>
          <w:sz w:val="20"/>
        </w:rPr>
        <w:t xml:space="preserve"> </w:t>
      </w:r>
      <w:r>
        <w:rPr>
          <w:sz w:val="20"/>
        </w:rPr>
        <w:t>fluid</w:t>
      </w:r>
      <w:r>
        <w:rPr>
          <w:spacing w:val="-6"/>
          <w:sz w:val="20"/>
        </w:rPr>
        <w:t xml:space="preserve"> </w:t>
      </w:r>
      <w:r>
        <w:rPr>
          <w:sz w:val="20"/>
        </w:rPr>
        <w:t>for</w:t>
      </w:r>
      <w:r>
        <w:rPr>
          <w:spacing w:val="-7"/>
          <w:sz w:val="20"/>
        </w:rPr>
        <w:t xml:space="preserve"> </w:t>
      </w:r>
      <w:r>
        <w:rPr>
          <w:sz w:val="20"/>
        </w:rPr>
        <w:t>the</w:t>
      </w:r>
      <w:r>
        <w:rPr>
          <w:spacing w:val="-9"/>
          <w:sz w:val="20"/>
        </w:rPr>
        <w:t xml:space="preserve"> </w:t>
      </w:r>
      <w:r>
        <w:rPr>
          <w:sz w:val="20"/>
        </w:rPr>
        <w:t>prognosis</w:t>
      </w:r>
      <w:r>
        <w:rPr>
          <w:spacing w:val="-9"/>
          <w:sz w:val="20"/>
        </w:rPr>
        <w:t xml:space="preserve"> </w:t>
      </w:r>
      <w:r>
        <w:rPr>
          <w:sz w:val="20"/>
        </w:rPr>
        <w:t>and</w:t>
      </w:r>
      <w:r>
        <w:rPr>
          <w:spacing w:val="-5"/>
          <w:sz w:val="20"/>
        </w:rPr>
        <w:t xml:space="preserve"> </w:t>
      </w:r>
      <w:r>
        <w:rPr>
          <w:sz w:val="20"/>
        </w:rPr>
        <w:t>diagnosis of</w:t>
      </w:r>
      <w:r>
        <w:rPr>
          <w:spacing w:val="-6"/>
          <w:sz w:val="20"/>
        </w:rPr>
        <w:t xml:space="preserve"> </w:t>
      </w:r>
      <w:r>
        <w:rPr>
          <w:sz w:val="20"/>
        </w:rPr>
        <w:t>certain</w:t>
      </w:r>
      <w:r>
        <w:rPr>
          <w:spacing w:val="-4"/>
          <w:sz w:val="20"/>
        </w:rPr>
        <w:t xml:space="preserve"> </w:t>
      </w:r>
      <w:r>
        <w:rPr>
          <w:sz w:val="20"/>
        </w:rPr>
        <w:t>diseases</w:t>
      </w:r>
      <w:r>
        <w:rPr>
          <w:spacing w:val="-2"/>
          <w:sz w:val="20"/>
        </w:rPr>
        <w:t xml:space="preserve"> </w:t>
      </w:r>
      <w:r>
        <w:rPr>
          <w:sz w:val="20"/>
        </w:rPr>
        <w:t>[170]–[176].</w:t>
      </w:r>
      <w:r>
        <w:rPr>
          <w:spacing w:val="-4"/>
          <w:sz w:val="20"/>
        </w:rPr>
        <w:t xml:space="preserve"> </w:t>
      </w:r>
      <w:r>
        <w:rPr>
          <w:sz w:val="20"/>
        </w:rPr>
        <w:t>Thus,</w:t>
      </w:r>
      <w:r>
        <w:rPr>
          <w:spacing w:val="-4"/>
          <w:sz w:val="20"/>
        </w:rPr>
        <w:t xml:space="preserve"> </w:t>
      </w:r>
      <w:r>
        <w:rPr>
          <w:sz w:val="20"/>
        </w:rPr>
        <w:t>urine</w:t>
      </w:r>
      <w:r>
        <w:rPr>
          <w:spacing w:val="-3"/>
          <w:sz w:val="20"/>
        </w:rPr>
        <w:t xml:space="preserve"> </w:t>
      </w:r>
      <w:r>
        <w:rPr>
          <w:sz w:val="20"/>
        </w:rPr>
        <w:t>is</w:t>
      </w:r>
      <w:r>
        <w:rPr>
          <w:spacing w:val="-2"/>
          <w:sz w:val="20"/>
        </w:rPr>
        <w:t xml:space="preserve"> </w:t>
      </w:r>
      <w:r>
        <w:rPr>
          <w:sz w:val="20"/>
        </w:rPr>
        <w:t>usually</w:t>
      </w:r>
      <w:r>
        <w:rPr>
          <w:spacing w:val="-4"/>
          <w:sz w:val="20"/>
        </w:rPr>
        <w:t xml:space="preserve"> </w:t>
      </w:r>
      <w:r>
        <w:rPr>
          <w:sz w:val="20"/>
        </w:rPr>
        <w:t>tested for</w:t>
      </w:r>
      <w:r>
        <w:rPr>
          <w:spacing w:val="-13"/>
          <w:sz w:val="20"/>
        </w:rPr>
        <w:t xml:space="preserve"> </w:t>
      </w:r>
      <w:r>
        <w:rPr>
          <w:sz w:val="20"/>
        </w:rPr>
        <w:t>(a)</w:t>
      </w:r>
      <w:r>
        <w:rPr>
          <w:spacing w:val="-12"/>
          <w:sz w:val="20"/>
        </w:rPr>
        <w:t xml:space="preserve"> </w:t>
      </w:r>
      <w:r>
        <w:rPr>
          <w:sz w:val="20"/>
        </w:rPr>
        <w:t>biomarkers</w:t>
      </w:r>
      <w:r>
        <w:rPr>
          <w:spacing w:val="-13"/>
          <w:sz w:val="20"/>
        </w:rPr>
        <w:t xml:space="preserve"> </w:t>
      </w:r>
      <w:r>
        <w:rPr>
          <w:sz w:val="20"/>
        </w:rPr>
        <w:t>that</w:t>
      </w:r>
      <w:r>
        <w:rPr>
          <w:spacing w:val="-11"/>
          <w:sz w:val="20"/>
        </w:rPr>
        <w:t xml:space="preserve"> </w:t>
      </w:r>
      <w:r>
        <w:rPr>
          <w:sz w:val="20"/>
        </w:rPr>
        <w:t>are</w:t>
      </w:r>
      <w:r>
        <w:rPr>
          <w:spacing w:val="-13"/>
          <w:sz w:val="20"/>
        </w:rPr>
        <w:t xml:space="preserve"> </w:t>
      </w:r>
      <w:r>
        <w:rPr>
          <w:sz w:val="20"/>
        </w:rPr>
        <w:t>not</w:t>
      </w:r>
      <w:r>
        <w:rPr>
          <w:spacing w:val="-11"/>
          <w:sz w:val="20"/>
        </w:rPr>
        <w:t xml:space="preserve"> </w:t>
      </w:r>
      <w:r>
        <w:rPr>
          <w:sz w:val="20"/>
        </w:rPr>
        <w:t>normally</w:t>
      </w:r>
      <w:r>
        <w:rPr>
          <w:spacing w:val="-13"/>
          <w:sz w:val="20"/>
        </w:rPr>
        <w:t xml:space="preserve"> </w:t>
      </w:r>
      <w:r>
        <w:rPr>
          <w:sz w:val="20"/>
        </w:rPr>
        <w:t>present</w:t>
      </w:r>
      <w:r>
        <w:rPr>
          <w:spacing w:val="-10"/>
          <w:sz w:val="20"/>
        </w:rPr>
        <w:t xml:space="preserve"> </w:t>
      </w:r>
      <w:r>
        <w:rPr>
          <w:sz w:val="20"/>
        </w:rPr>
        <w:t>due</w:t>
      </w:r>
      <w:r>
        <w:rPr>
          <w:spacing w:val="-9"/>
          <w:sz w:val="20"/>
        </w:rPr>
        <w:t xml:space="preserve"> </w:t>
      </w:r>
      <w:r>
        <w:rPr>
          <w:sz w:val="20"/>
        </w:rPr>
        <w:t>to</w:t>
      </w:r>
      <w:r>
        <w:rPr>
          <w:spacing w:val="-13"/>
          <w:sz w:val="20"/>
        </w:rPr>
        <w:t xml:space="preserve"> </w:t>
      </w:r>
      <w:r>
        <w:rPr>
          <w:sz w:val="20"/>
        </w:rPr>
        <w:t>illness or</w:t>
      </w:r>
      <w:r>
        <w:rPr>
          <w:spacing w:val="-5"/>
          <w:sz w:val="20"/>
        </w:rPr>
        <w:t xml:space="preserve"> </w:t>
      </w:r>
      <w:r>
        <w:rPr>
          <w:sz w:val="20"/>
        </w:rPr>
        <w:t>injury</w:t>
      </w:r>
      <w:r>
        <w:rPr>
          <w:spacing w:val="-3"/>
          <w:sz w:val="20"/>
        </w:rPr>
        <w:t xml:space="preserve"> </w:t>
      </w:r>
      <w:r>
        <w:rPr>
          <w:sz w:val="20"/>
        </w:rPr>
        <w:t>and</w:t>
      </w:r>
      <w:r>
        <w:rPr>
          <w:spacing w:val="-3"/>
          <w:sz w:val="20"/>
        </w:rPr>
        <w:t xml:space="preserve"> </w:t>
      </w:r>
      <w:r>
        <w:rPr>
          <w:sz w:val="20"/>
        </w:rPr>
        <w:t>(b)</w:t>
      </w:r>
      <w:r>
        <w:rPr>
          <w:spacing w:val="-5"/>
          <w:sz w:val="20"/>
        </w:rPr>
        <w:t xml:space="preserve"> </w:t>
      </w:r>
      <w:r>
        <w:rPr>
          <w:sz w:val="20"/>
        </w:rPr>
        <w:t>the</w:t>
      </w:r>
      <w:r>
        <w:rPr>
          <w:spacing w:val="-2"/>
          <w:sz w:val="20"/>
        </w:rPr>
        <w:t xml:space="preserve"> </w:t>
      </w:r>
      <w:r>
        <w:rPr>
          <w:sz w:val="20"/>
        </w:rPr>
        <w:t>detection</w:t>
      </w:r>
      <w:r>
        <w:rPr>
          <w:spacing w:val="-3"/>
          <w:sz w:val="20"/>
        </w:rPr>
        <w:t xml:space="preserve"> </w:t>
      </w:r>
      <w:r>
        <w:rPr>
          <w:sz w:val="20"/>
        </w:rPr>
        <w:t>of</w:t>
      </w:r>
      <w:r>
        <w:rPr>
          <w:spacing w:val="-5"/>
          <w:sz w:val="20"/>
        </w:rPr>
        <w:t xml:space="preserve"> </w:t>
      </w:r>
      <w:r>
        <w:rPr>
          <w:sz w:val="20"/>
        </w:rPr>
        <w:t>normal</w:t>
      </w:r>
      <w:r>
        <w:rPr>
          <w:spacing w:val="-3"/>
          <w:sz w:val="20"/>
        </w:rPr>
        <w:t xml:space="preserve"> </w:t>
      </w:r>
      <w:r>
        <w:rPr>
          <w:sz w:val="20"/>
        </w:rPr>
        <w:t>biomarkers that</w:t>
      </w:r>
      <w:r>
        <w:rPr>
          <w:spacing w:val="-4"/>
          <w:sz w:val="20"/>
        </w:rPr>
        <w:t xml:space="preserve"> </w:t>
      </w:r>
      <w:r>
        <w:rPr>
          <w:sz w:val="20"/>
        </w:rPr>
        <w:t xml:space="preserve">are increased or decreased, including urinary incontinence, glucose measurement (for diabetic patients), and oxidative stress biomarker measurement [177] as a chronic disease, rather than (an acute) stress response, which is not very </w:t>
      </w:r>
      <w:r>
        <w:rPr>
          <w:spacing w:val="-2"/>
          <w:sz w:val="20"/>
        </w:rPr>
        <w:t>convenient.</w:t>
      </w:r>
    </w:p>
    <w:p w14:paraId="1FCD2643">
      <w:pPr>
        <w:spacing w:before="6"/>
        <w:ind w:left="349" w:right="363" w:firstLine="195"/>
        <w:jc w:val="both"/>
        <w:rPr>
          <w:sz w:val="20"/>
        </w:rPr>
      </w:pPr>
      <w:r>
        <w:rPr>
          <w:sz w:val="20"/>
        </w:rPr>
        <w:t>Glucose</w:t>
      </w:r>
      <w:r>
        <w:rPr>
          <w:spacing w:val="-4"/>
          <w:sz w:val="20"/>
        </w:rPr>
        <w:t xml:space="preserve"> </w:t>
      </w:r>
      <w:r>
        <w:rPr>
          <w:sz w:val="20"/>
        </w:rPr>
        <w:t>is</w:t>
      </w:r>
      <w:r>
        <w:rPr>
          <w:spacing w:val="-4"/>
          <w:sz w:val="20"/>
        </w:rPr>
        <w:t xml:space="preserve"> </w:t>
      </w:r>
      <w:r>
        <w:rPr>
          <w:sz w:val="20"/>
        </w:rPr>
        <w:t>an</w:t>
      </w:r>
      <w:r>
        <w:rPr>
          <w:spacing w:val="-10"/>
          <w:sz w:val="20"/>
        </w:rPr>
        <w:t xml:space="preserve"> </w:t>
      </w:r>
      <w:r>
        <w:rPr>
          <w:sz w:val="20"/>
        </w:rPr>
        <w:t>attractive</w:t>
      </w:r>
      <w:r>
        <w:rPr>
          <w:spacing w:val="-4"/>
          <w:sz w:val="20"/>
        </w:rPr>
        <w:t xml:space="preserve"> </w:t>
      </w:r>
      <w:r>
        <w:rPr>
          <w:sz w:val="20"/>
        </w:rPr>
        <w:t>biomarker</w:t>
      </w:r>
      <w:r>
        <w:rPr>
          <w:spacing w:val="-7"/>
          <w:sz w:val="20"/>
        </w:rPr>
        <w:t xml:space="preserve"> </w:t>
      </w:r>
      <w:r>
        <w:rPr>
          <w:sz w:val="20"/>
        </w:rPr>
        <w:t>for</w:t>
      </w:r>
      <w:r>
        <w:rPr>
          <w:spacing w:val="-8"/>
          <w:sz w:val="20"/>
        </w:rPr>
        <w:t xml:space="preserve"> </w:t>
      </w:r>
      <w:r>
        <w:rPr>
          <w:sz w:val="20"/>
        </w:rPr>
        <w:t>stress</w:t>
      </w:r>
      <w:r>
        <w:rPr>
          <w:spacing w:val="-4"/>
          <w:sz w:val="20"/>
        </w:rPr>
        <w:t xml:space="preserve"> </w:t>
      </w:r>
      <w:r>
        <w:rPr>
          <w:sz w:val="20"/>
        </w:rPr>
        <w:t>detection</w:t>
      </w:r>
      <w:r>
        <w:rPr>
          <w:spacing w:val="-6"/>
          <w:sz w:val="20"/>
        </w:rPr>
        <w:t xml:space="preserve"> </w:t>
      </w:r>
      <w:r>
        <w:rPr>
          <w:sz w:val="20"/>
        </w:rPr>
        <w:t>and measurement in the urine using wearable sensors. To accomplish this, wearable devices designed and developed for</w:t>
      </w:r>
      <w:r>
        <w:rPr>
          <w:spacing w:val="-7"/>
          <w:sz w:val="20"/>
        </w:rPr>
        <w:t xml:space="preserve"> </w:t>
      </w:r>
      <w:r>
        <w:rPr>
          <w:sz w:val="20"/>
        </w:rPr>
        <w:t>people</w:t>
      </w:r>
      <w:r>
        <w:rPr>
          <w:spacing w:val="-4"/>
          <w:sz w:val="20"/>
        </w:rPr>
        <w:t xml:space="preserve"> </w:t>
      </w:r>
      <w:r>
        <w:rPr>
          <w:sz w:val="20"/>
        </w:rPr>
        <w:t>with</w:t>
      </w:r>
      <w:r>
        <w:rPr>
          <w:spacing w:val="-5"/>
          <w:sz w:val="20"/>
        </w:rPr>
        <w:t xml:space="preserve"> </w:t>
      </w:r>
      <w:r>
        <w:rPr>
          <w:sz w:val="20"/>
        </w:rPr>
        <w:t>diabetes</w:t>
      </w:r>
      <w:r>
        <w:rPr>
          <w:spacing w:val="-2"/>
          <w:sz w:val="20"/>
        </w:rPr>
        <w:t xml:space="preserve"> </w:t>
      </w:r>
      <w:r>
        <w:rPr>
          <w:sz w:val="20"/>
        </w:rPr>
        <w:t>have</w:t>
      </w:r>
      <w:r>
        <w:rPr>
          <w:spacing w:val="-4"/>
          <w:sz w:val="20"/>
        </w:rPr>
        <w:t xml:space="preserve"> </w:t>
      </w:r>
      <w:r>
        <w:rPr>
          <w:sz w:val="20"/>
        </w:rPr>
        <w:t>already</w:t>
      </w:r>
      <w:r>
        <w:rPr>
          <w:spacing w:val="-4"/>
          <w:sz w:val="20"/>
        </w:rPr>
        <w:t xml:space="preserve"> </w:t>
      </w:r>
      <w:r>
        <w:rPr>
          <w:sz w:val="20"/>
        </w:rPr>
        <w:t>been</w:t>
      </w:r>
      <w:r>
        <w:rPr>
          <w:spacing w:val="-5"/>
          <w:sz w:val="20"/>
        </w:rPr>
        <w:t xml:space="preserve"> </w:t>
      </w:r>
      <w:r>
        <w:rPr>
          <w:sz w:val="20"/>
        </w:rPr>
        <w:t>developed</w:t>
      </w:r>
      <w:r>
        <w:rPr>
          <w:spacing w:val="-5"/>
          <w:sz w:val="20"/>
        </w:rPr>
        <w:t xml:space="preserve"> </w:t>
      </w:r>
      <w:r>
        <w:rPr>
          <w:sz w:val="20"/>
        </w:rPr>
        <w:t xml:space="preserve">[178]. Urine and blood glucose levels are potentially correlated </w:t>
      </w:r>
      <w:r>
        <w:rPr>
          <w:spacing w:val="-2"/>
          <w:sz w:val="20"/>
        </w:rPr>
        <w:t>[179].</w:t>
      </w:r>
    </w:p>
    <w:p w14:paraId="3B585A83">
      <w:pPr>
        <w:pStyle w:val="9"/>
        <w:numPr>
          <w:ilvl w:val="0"/>
          <w:numId w:val="5"/>
        </w:numPr>
        <w:tabs>
          <w:tab w:val="left" w:pos="588"/>
        </w:tabs>
        <w:spacing w:before="84" w:after="0" w:line="240" w:lineRule="auto"/>
        <w:ind w:left="588" w:right="0" w:hanging="239"/>
        <w:jc w:val="left"/>
        <w:rPr>
          <w:rFonts w:ascii="Arial MT"/>
          <w:sz w:val="18"/>
        </w:rPr>
      </w:pPr>
      <w:r>
        <w:rPr>
          <w:rFonts w:ascii="Arial MT"/>
          <w:color w:val="57585B"/>
          <w:sz w:val="18"/>
        </w:rPr>
        <w:t>INTERSTITIAL</w:t>
      </w:r>
      <w:r>
        <w:rPr>
          <w:rFonts w:ascii="Arial MT"/>
          <w:color w:val="57585B"/>
          <w:spacing w:val="-13"/>
          <w:sz w:val="18"/>
        </w:rPr>
        <w:t xml:space="preserve"> </w:t>
      </w:r>
      <w:r>
        <w:rPr>
          <w:rFonts w:ascii="Arial MT"/>
          <w:color w:val="57585B"/>
          <w:sz w:val="18"/>
        </w:rPr>
        <w:t>FLUID</w:t>
      </w:r>
      <w:r>
        <w:rPr>
          <w:rFonts w:ascii="Arial MT"/>
          <w:color w:val="57585B"/>
          <w:spacing w:val="-12"/>
          <w:sz w:val="18"/>
        </w:rPr>
        <w:t xml:space="preserve"> </w:t>
      </w:r>
      <w:r>
        <w:rPr>
          <w:rFonts w:ascii="Arial MT"/>
          <w:color w:val="57585B"/>
          <w:spacing w:val="-4"/>
          <w:sz w:val="18"/>
        </w:rPr>
        <w:t>(ISF)</w:t>
      </w:r>
    </w:p>
    <w:p w14:paraId="16058352">
      <w:pPr>
        <w:spacing w:before="5"/>
        <w:ind w:left="349" w:right="365" w:firstLine="0"/>
        <w:jc w:val="both"/>
        <w:rPr>
          <w:sz w:val="20"/>
        </w:rPr>
      </w:pPr>
      <w:r>
        <w:rPr>
          <w:sz w:val="20"/>
        </w:rPr>
        <w:t>Interstitial fluid (ISF) surrounds cells in the body, constituting 15–25%</w:t>
      </w:r>
      <w:r>
        <w:rPr>
          <w:spacing w:val="-2"/>
          <w:sz w:val="20"/>
        </w:rPr>
        <w:t xml:space="preserve"> </w:t>
      </w:r>
      <w:r>
        <w:rPr>
          <w:sz w:val="20"/>
        </w:rPr>
        <w:t>of</w:t>
      </w:r>
      <w:r>
        <w:rPr>
          <w:spacing w:val="-2"/>
          <w:sz w:val="20"/>
        </w:rPr>
        <w:t xml:space="preserve"> </w:t>
      </w:r>
      <w:r>
        <w:rPr>
          <w:sz w:val="20"/>
        </w:rPr>
        <w:t>body weight [180]. It</w:t>
      </w:r>
      <w:r>
        <w:rPr>
          <w:spacing w:val="-1"/>
          <w:sz w:val="20"/>
        </w:rPr>
        <w:t xml:space="preserve"> </w:t>
      </w:r>
      <w:r>
        <w:rPr>
          <w:sz w:val="20"/>
        </w:rPr>
        <w:t>is comparable to blood plasma and functions on one hand as a fuel station that provides nutrition to cells and on the other hand, as a waste product removal mechanism from the cells [181].</w:t>
      </w:r>
    </w:p>
    <w:p w14:paraId="726565FB">
      <w:pPr>
        <w:spacing w:after="0"/>
        <w:jc w:val="both"/>
        <w:rPr>
          <w:sz w:val="20"/>
        </w:rPr>
        <w:sectPr>
          <w:type w:val="continuous"/>
          <w:pgSz w:w="11520" w:h="15670"/>
          <w:pgMar w:top="240" w:right="360" w:bottom="1100" w:left="360" w:header="0" w:footer="906" w:gutter="0"/>
          <w:cols w:equalWidth="0" w:num="2">
            <w:col w:w="5213" w:space="40"/>
            <w:col w:w="5547"/>
          </w:cols>
        </w:sectPr>
      </w:pPr>
    </w:p>
    <w:p w14:paraId="2A8F8AEE">
      <w:pPr>
        <w:pStyle w:val="6"/>
        <w:spacing w:before="65"/>
        <w:jc w:val="left"/>
        <w:rPr>
          <w:sz w:val="20"/>
        </w:rPr>
      </w:pPr>
    </w:p>
    <w:p w14:paraId="6E02B99E">
      <w:pPr>
        <w:pStyle w:val="6"/>
        <w:spacing w:after="0"/>
        <w:jc w:val="left"/>
        <w:rPr>
          <w:sz w:val="20"/>
        </w:rPr>
        <w:sectPr>
          <w:headerReference r:id="rId23" w:type="default"/>
          <w:footerReference r:id="rId24" w:type="default"/>
          <w:pgSz w:w="11520" w:h="15670"/>
          <w:pgMar w:top="900" w:right="360" w:bottom="1100" w:left="360" w:header="0" w:footer="906" w:gutter="0"/>
          <w:cols w:space="720" w:num="1"/>
        </w:sectPr>
      </w:pPr>
    </w:p>
    <w:p w14:paraId="55411679">
      <w:pPr>
        <w:spacing w:before="92" w:line="240" w:lineRule="auto"/>
        <w:ind w:left="380" w:right="0" w:firstLine="195"/>
        <w:jc w:val="both"/>
        <w:rPr>
          <w:sz w:val="20"/>
        </w:rPr>
      </w:pPr>
      <w:r>
        <w:rPr>
          <w:sz w:val="20"/>
        </w:rPr>
        <w:t>ISF</w:t>
      </w:r>
      <w:r>
        <w:rPr>
          <w:spacing w:val="-5"/>
          <w:sz w:val="20"/>
        </w:rPr>
        <w:t xml:space="preserve"> </w:t>
      </w:r>
      <w:r>
        <w:rPr>
          <w:sz w:val="20"/>
        </w:rPr>
        <w:t>is</w:t>
      </w:r>
      <w:r>
        <w:rPr>
          <w:spacing w:val="-2"/>
          <w:sz w:val="20"/>
        </w:rPr>
        <w:t xml:space="preserve"> </w:t>
      </w:r>
      <w:r>
        <w:rPr>
          <w:sz w:val="20"/>
        </w:rPr>
        <w:t>considered</w:t>
      </w:r>
      <w:r>
        <w:rPr>
          <w:spacing w:val="-3"/>
          <w:sz w:val="20"/>
        </w:rPr>
        <w:t xml:space="preserve"> </w:t>
      </w:r>
      <w:r>
        <w:rPr>
          <w:sz w:val="20"/>
        </w:rPr>
        <w:t>unexplored</w:t>
      </w:r>
      <w:r>
        <w:rPr>
          <w:spacing w:val="-4"/>
          <w:sz w:val="20"/>
        </w:rPr>
        <w:t xml:space="preserve"> </w:t>
      </w:r>
      <w:r>
        <w:rPr>
          <w:sz w:val="20"/>
        </w:rPr>
        <w:t>for</w:t>
      </w:r>
      <w:r>
        <w:rPr>
          <w:spacing w:val="-5"/>
          <w:sz w:val="20"/>
        </w:rPr>
        <w:t xml:space="preserve"> </w:t>
      </w:r>
      <w:r>
        <w:rPr>
          <w:sz w:val="20"/>
        </w:rPr>
        <w:t>biomarker detection</w:t>
      </w:r>
      <w:r>
        <w:rPr>
          <w:spacing w:val="-3"/>
          <w:sz w:val="20"/>
        </w:rPr>
        <w:t xml:space="preserve"> </w:t>
      </w:r>
      <w:r>
        <w:rPr>
          <w:sz w:val="20"/>
        </w:rPr>
        <w:t>and measurement [182]. Therapeutic and opioid (drug) monitoring</w:t>
      </w:r>
      <w:r>
        <w:rPr>
          <w:spacing w:val="-10"/>
          <w:sz w:val="20"/>
        </w:rPr>
        <w:t xml:space="preserve"> </w:t>
      </w:r>
      <w:r>
        <w:rPr>
          <w:sz w:val="20"/>
        </w:rPr>
        <w:t>using</w:t>
      </w:r>
      <w:r>
        <w:rPr>
          <w:spacing w:val="-10"/>
          <w:sz w:val="20"/>
        </w:rPr>
        <w:t xml:space="preserve"> </w:t>
      </w:r>
      <w:r>
        <w:rPr>
          <w:sz w:val="20"/>
        </w:rPr>
        <w:t>the</w:t>
      </w:r>
      <w:r>
        <w:rPr>
          <w:spacing w:val="-9"/>
          <w:sz w:val="20"/>
        </w:rPr>
        <w:t xml:space="preserve"> </w:t>
      </w:r>
      <w:r>
        <w:rPr>
          <w:sz w:val="20"/>
        </w:rPr>
        <w:t>ISF</w:t>
      </w:r>
      <w:r>
        <w:rPr>
          <w:spacing w:val="-12"/>
          <w:sz w:val="20"/>
        </w:rPr>
        <w:t xml:space="preserve"> </w:t>
      </w:r>
      <w:r>
        <w:rPr>
          <w:sz w:val="20"/>
        </w:rPr>
        <w:t>biomarker</w:t>
      </w:r>
      <w:r>
        <w:rPr>
          <w:spacing w:val="-11"/>
          <w:sz w:val="20"/>
        </w:rPr>
        <w:t xml:space="preserve"> </w:t>
      </w:r>
      <w:r>
        <w:rPr>
          <w:sz w:val="20"/>
        </w:rPr>
        <w:t>detection</w:t>
      </w:r>
      <w:r>
        <w:rPr>
          <w:spacing w:val="-10"/>
          <w:sz w:val="20"/>
        </w:rPr>
        <w:t xml:space="preserve"> </w:t>
      </w:r>
      <w:r>
        <w:rPr>
          <w:sz w:val="20"/>
        </w:rPr>
        <w:t>[183]–[187]</w:t>
      </w:r>
      <w:r>
        <w:rPr>
          <w:spacing w:val="-11"/>
          <w:sz w:val="20"/>
        </w:rPr>
        <w:t xml:space="preserve"> </w:t>
      </w:r>
      <w:r>
        <w:rPr>
          <w:sz w:val="20"/>
        </w:rPr>
        <w:t>is promising. ISF is certainly advancing in wearable glucose measurements,</w:t>
      </w:r>
      <w:r>
        <w:rPr>
          <w:spacing w:val="-11"/>
          <w:sz w:val="20"/>
        </w:rPr>
        <w:t xml:space="preserve"> </w:t>
      </w:r>
      <w:r>
        <w:rPr>
          <w:sz w:val="20"/>
        </w:rPr>
        <w:t>particularly</w:t>
      </w:r>
      <w:r>
        <w:rPr>
          <w:spacing w:val="-8"/>
          <w:sz w:val="20"/>
        </w:rPr>
        <w:t xml:space="preserve"> </w:t>
      </w:r>
      <w:r>
        <w:rPr>
          <w:sz w:val="20"/>
        </w:rPr>
        <w:t>in</w:t>
      </w:r>
      <w:r>
        <w:rPr>
          <w:spacing w:val="-12"/>
          <w:sz w:val="20"/>
        </w:rPr>
        <w:t xml:space="preserve"> </w:t>
      </w:r>
      <w:r>
        <w:rPr>
          <w:sz w:val="20"/>
        </w:rPr>
        <w:t>patients</w:t>
      </w:r>
      <w:r>
        <w:rPr>
          <w:spacing w:val="-10"/>
          <w:sz w:val="20"/>
        </w:rPr>
        <w:t xml:space="preserve"> </w:t>
      </w:r>
      <w:r>
        <w:rPr>
          <w:sz w:val="20"/>
        </w:rPr>
        <w:t>with</w:t>
      </w:r>
      <w:r>
        <w:rPr>
          <w:spacing w:val="-8"/>
          <w:sz w:val="20"/>
        </w:rPr>
        <w:t xml:space="preserve"> </w:t>
      </w:r>
      <w:r>
        <w:rPr>
          <w:sz w:val="20"/>
        </w:rPr>
        <w:t>diabetes</w:t>
      </w:r>
      <w:r>
        <w:rPr>
          <w:spacing w:val="-10"/>
          <w:sz w:val="20"/>
        </w:rPr>
        <w:t xml:space="preserve"> </w:t>
      </w:r>
      <w:r>
        <w:rPr>
          <w:sz w:val="20"/>
        </w:rPr>
        <w:t>(usually type I diabetes) [188]–[190]. Glucose and cortisol are probable biomarkers of ISF that are related to stress responses and can be measured.</w:t>
      </w:r>
    </w:p>
    <w:p w14:paraId="481EE8F4">
      <w:pPr>
        <w:spacing w:before="1" w:line="240" w:lineRule="auto"/>
        <w:ind w:left="380" w:right="0" w:firstLine="235"/>
        <w:jc w:val="both"/>
        <w:rPr>
          <w:sz w:val="20"/>
        </w:rPr>
      </w:pPr>
      <w:r>
        <w:rPr>
          <w:sz w:val="20"/>
        </w:rPr>
        <w:t>ISF</w:t>
      </w:r>
      <w:r>
        <w:rPr>
          <w:spacing w:val="-13"/>
          <w:sz w:val="20"/>
        </w:rPr>
        <w:t xml:space="preserve"> </w:t>
      </w:r>
      <w:r>
        <w:rPr>
          <w:sz w:val="20"/>
        </w:rPr>
        <w:t>is</w:t>
      </w:r>
      <w:r>
        <w:rPr>
          <w:spacing w:val="-12"/>
          <w:sz w:val="20"/>
        </w:rPr>
        <w:t xml:space="preserve"> </w:t>
      </w:r>
      <w:r>
        <w:rPr>
          <w:sz w:val="20"/>
        </w:rPr>
        <w:t>primarily</w:t>
      </w:r>
      <w:r>
        <w:rPr>
          <w:spacing w:val="-13"/>
          <w:sz w:val="20"/>
        </w:rPr>
        <w:t xml:space="preserve"> </w:t>
      </w:r>
      <w:r>
        <w:rPr>
          <w:sz w:val="20"/>
        </w:rPr>
        <w:t>accessed</w:t>
      </w:r>
      <w:r>
        <w:rPr>
          <w:spacing w:val="-12"/>
          <w:sz w:val="20"/>
        </w:rPr>
        <w:t xml:space="preserve"> </w:t>
      </w:r>
      <w:r>
        <w:rPr>
          <w:sz w:val="20"/>
        </w:rPr>
        <w:t>and</w:t>
      </w:r>
      <w:r>
        <w:rPr>
          <w:spacing w:val="-13"/>
          <w:sz w:val="20"/>
        </w:rPr>
        <w:t xml:space="preserve"> </w:t>
      </w:r>
      <w:r>
        <w:rPr>
          <w:sz w:val="20"/>
        </w:rPr>
        <w:t>sampled</w:t>
      </w:r>
      <w:r>
        <w:rPr>
          <w:spacing w:val="-12"/>
          <w:sz w:val="20"/>
        </w:rPr>
        <w:t xml:space="preserve"> </w:t>
      </w:r>
      <w:r>
        <w:rPr>
          <w:sz w:val="20"/>
        </w:rPr>
        <w:t>using</w:t>
      </w:r>
      <w:r>
        <w:rPr>
          <w:spacing w:val="-13"/>
          <w:sz w:val="20"/>
        </w:rPr>
        <w:t xml:space="preserve"> </w:t>
      </w:r>
      <w:r>
        <w:rPr>
          <w:sz w:val="20"/>
        </w:rPr>
        <w:t xml:space="preserve">microneedles [191]–[195] and iontophoretic extraction [196]–[198]. Both </w:t>
      </w:r>
      <w:r>
        <w:rPr>
          <w:spacing w:val="-2"/>
          <w:sz w:val="20"/>
        </w:rPr>
        <w:t>procedures were minimally invasive [199].</w:t>
      </w:r>
      <w:r>
        <w:rPr>
          <w:spacing w:val="-7"/>
          <w:sz w:val="20"/>
        </w:rPr>
        <w:t xml:space="preserve"> </w:t>
      </w:r>
      <w:r>
        <w:rPr>
          <w:spacing w:val="-2"/>
          <w:sz w:val="20"/>
        </w:rPr>
        <w:t xml:space="preserve">Wearable devices </w:t>
      </w:r>
      <w:r>
        <w:rPr>
          <w:sz w:val="20"/>
        </w:rPr>
        <w:t>are available to detect and measure glucose and cortisol levels</w:t>
      </w:r>
      <w:r>
        <w:rPr>
          <w:spacing w:val="-9"/>
          <w:sz w:val="20"/>
        </w:rPr>
        <w:t xml:space="preserve"> </w:t>
      </w:r>
      <w:r>
        <w:rPr>
          <w:sz w:val="20"/>
        </w:rPr>
        <w:t>in</w:t>
      </w:r>
      <w:r>
        <w:rPr>
          <w:spacing w:val="-10"/>
          <w:sz w:val="20"/>
        </w:rPr>
        <w:t xml:space="preserve"> </w:t>
      </w:r>
      <w:r>
        <w:rPr>
          <w:sz w:val="20"/>
        </w:rPr>
        <w:t>response</w:t>
      </w:r>
      <w:r>
        <w:rPr>
          <w:spacing w:val="-8"/>
          <w:sz w:val="20"/>
        </w:rPr>
        <w:t xml:space="preserve"> </w:t>
      </w:r>
      <w:r>
        <w:rPr>
          <w:sz w:val="20"/>
        </w:rPr>
        <w:t>to</w:t>
      </w:r>
      <w:r>
        <w:rPr>
          <w:spacing w:val="-13"/>
          <w:sz w:val="20"/>
        </w:rPr>
        <w:t xml:space="preserve"> </w:t>
      </w:r>
      <w:r>
        <w:rPr>
          <w:sz w:val="20"/>
        </w:rPr>
        <w:t>stress</w:t>
      </w:r>
      <w:r>
        <w:rPr>
          <w:spacing w:val="-11"/>
          <w:sz w:val="20"/>
        </w:rPr>
        <w:t xml:space="preserve"> </w:t>
      </w:r>
      <w:r>
        <w:rPr>
          <w:sz w:val="20"/>
        </w:rPr>
        <w:t>stimuli</w:t>
      </w:r>
      <w:r>
        <w:rPr>
          <w:spacing w:val="-11"/>
          <w:sz w:val="20"/>
        </w:rPr>
        <w:t xml:space="preserve"> </w:t>
      </w:r>
      <w:r>
        <w:rPr>
          <w:sz w:val="20"/>
        </w:rPr>
        <w:t>[188]–[190],</w:t>
      </w:r>
      <w:r>
        <w:rPr>
          <w:spacing w:val="-5"/>
          <w:sz w:val="20"/>
        </w:rPr>
        <w:t xml:space="preserve"> </w:t>
      </w:r>
      <w:r>
        <w:rPr>
          <w:sz w:val="20"/>
        </w:rPr>
        <w:t>[200],</w:t>
      </w:r>
      <w:r>
        <w:rPr>
          <w:spacing w:val="-5"/>
          <w:sz w:val="20"/>
        </w:rPr>
        <w:t xml:space="preserve"> </w:t>
      </w:r>
      <w:r>
        <w:rPr>
          <w:sz w:val="20"/>
        </w:rPr>
        <w:t>[201]. The combination of biomarker detection and measurement from</w:t>
      </w:r>
      <w:r>
        <w:rPr>
          <w:spacing w:val="-13"/>
          <w:sz w:val="20"/>
        </w:rPr>
        <w:t xml:space="preserve"> </w:t>
      </w:r>
      <w:r>
        <w:rPr>
          <w:sz w:val="20"/>
        </w:rPr>
        <w:t>sweat</w:t>
      </w:r>
      <w:r>
        <w:rPr>
          <w:spacing w:val="-12"/>
          <w:sz w:val="20"/>
        </w:rPr>
        <w:t xml:space="preserve"> </w:t>
      </w:r>
      <w:r>
        <w:rPr>
          <w:sz w:val="20"/>
        </w:rPr>
        <w:t>and</w:t>
      </w:r>
      <w:r>
        <w:rPr>
          <w:spacing w:val="-13"/>
          <w:sz w:val="20"/>
        </w:rPr>
        <w:t xml:space="preserve"> </w:t>
      </w:r>
      <w:r>
        <w:rPr>
          <w:sz w:val="20"/>
        </w:rPr>
        <w:t>ISF</w:t>
      </w:r>
      <w:r>
        <w:rPr>
          <w:spacing w:val="-12"/>
          <w:sz w:val="20"/>
        </w:rPr>
        <w:t xml:space="preserve"> </w:t>
      </w:r>
      <w:r>
        <w:rPr>
          <w:sz w:val="20"/>
        </w:rPr>
        <w:t>with</w:t>
      </w:r>
      <w:r>
        <w:rPr>
          <w:spacing w:val="-13"/>
          <w:sz w:val="20"/>
        </w:rPr>
        <w:t xml:space="preserve"> </w:t>
      </w:r>
      <w:r>
        <w:rPr>
          <w:sz w:val="20"/>
        </w:rPr>
        <w:t>one</w:t>
      </w:r>
      <w:r>
        <w:rPr>
          <w:spacing w:val="-12"/>
          <w:sz w:val="20"/>
        </w:rPr>
        <w:t xml:space="preserve"> </w:t>
      </w:r>
      <w:r>
        <w:rPr>
          <w:sz w:val="20"/>
        </w:rPr>
        <w:t>sensor</w:t>
      </w:r>
      <w:r>
        <w:rPr>
          <w:spacing w:val="-13"/>
          <w:sz w:val="20"/>
        </w:rPr>
        <w:t xml:space="preserve"> </w:t>
      </w:r>
      <w:r>
        <w:rPr>
          <w:sz w:val="20"/>
        </w:rPr>
        <w:t>or</w:t>
      </w:r>
      <w:r>
        <w:rPr>
          <w:spacing w:val="-12"/>
          <w:sz w:val="20"/>
        </w:rPr>
        <w:t xml:space="preserve"> </w:t>
      </w:r>
      <w:r>
        <w:rPr>
          <w:sz w:val="20"/>
        </w:rPr>
        <w:t>one</w:t>
      </w:r>
      <w:r>
        <w:rPr>
          <w:spacing w:val="-13"/>
          <w:sz w:val="20"/>
        </w:rPr>
        <w:t xml:space="preserve"> </w:t>
      </w:r>
      <w:r>
        <w:rPr>
          <w:sz w:val="20"/>
        </w:rPr>
        <w:t>device</w:t>
      </w:r>
      <w:r>
        <w:rPr>
          <w:spacing w:val="-9"/>
          <w:sz w:val="20"/>
        </w:rPr>
        <w:t xml:space="preserve"> </w:t>
      </w:r>
      <w:r>
        <w:rPr>
          <w:sz w:val="20"/>
        </w:rPr>
        <w:t>platform</w:t>
      </w:r>
      <w:r>
        <w:rPr>
          <w:spacing w:val="-12"/>
          <w:sz w:val="20"/>
        </w:rPr>
        <w:t xml:space="preserve"> </w:t>
      </w:r>
      <w:r>
        <w:rPr>
          <w:sz w:val="20"/>
        </w:rPr>
        <w:t>is another interesting idea and is probably a promising opportunity</w:t>
      </w:r>
      <w:r>
        <w:rPr>
          <w:spacing w:val="-13"/>
          <w:sz w:val="20"/>
        </w:rPr>
        <w:t xml:space="preserve"> </w:t>
      </w:r>
      <w:r>
        <w:rPr>
          <w:sz w:val="20"/>
        </w:rPr>
        <w:t>for</w:t>
      </w:r>
      <w:r>
        <w:rPr>
          <w:spacing w:val="-12"/>
          <w:sz w:val="20"/>
        </w:rPr>
        <w:t xml:space="preserve"> </w:t>
      </w:r>
      <w:r>
        <w:rPr>
          <w:sz w:val="20"/>
        </w:rPr>
        <w:t>biomarker</w:t>
      </w:r>
      <w:r>
        <w:rPr>
          <w:spacing w:val="-13"/>
          <w:sz w:val="20"/>
        </w:rPr>
        <w:t xml:space="preserve"> </w:t>
      </w:r>
      <w:r>
        <w:rPr>
          <w:sz w:val="20"/>
        </w:rPr>
        <w:t>measurements</w:t>
      </w:r>
      <w:r>
        <w:rPr>
          <w:spacing w:val="-12"/>
          <w:sz w:val="20"/>
        </w:rPr>
        <w:t xml:space="preserve"> </w:t>
      </w:r>
      <w:r>
        <w:rPr>
          <w:sz w:val="20"/>
        </w:rPr>
        <w:t>because</w:t>
      </w:r>
      <w:r>
        <w:rPr>
          <w:spacing w:val="-13"/>
          <w:sz w:val="20"/>
        </w:rPr>
        <w:t xml:space="preserve"> </w:t>
      </w:r>
      <w:r>
        <w:rPr>
          <w:sz w:val="20"/>
        </w:rPr>
        <w:t>both</w:t>
      </w:r>
      <w:r>
        <w:rPr>
          <w:spacing w:val="-12"/>
          <w:sz w:val="20"/>
        </w:rPr>
        <w:t xml:space="preserve"> </w:t>
      </w:r>
      <w:r>
        <w:rPr>
          <w:sz w:val="20"/>
        </w:rPr>
        <w:t>sweat and</w:t>
      </w:r>
      <w:r>
        <w:rPr>
          <w:spacing w:val="-2"/>
          <w:sz w:val="20"/>
        </w:rPr>
        <w:t xml:space="preserve"> </w:t>
      </w:r>
      <w:r>
        <w:rPr>
          <w:sz w:val="20"/>
        </w:rPr>
        <w:t>ISF</w:t>
      </w:r>
      <w:r>
        <w:rPr>
          <w:spacing w:val="-4"/>
          <w:sz w:val="20"/>
        </w:rPr>
        <w:t xml:space="preserve"> </w:t>
      </w:r>
      <w:r>
        <w:rPr>
          <w:sz w:val="20"/>
        </w:rPr>
        <w:t>sampling devices are located</w:t>
      </w:r>
      <w:r>
        <w:rPr>
          <w:spacing w:val="-2"/>
          <w:sz w:val="20"/>
        </w:rPr>
        <w:t xml:space="preserve"> </w:t>
      </w:r>
      <w:r>
        <w:rPr>
          <w:sz w:val="20"/>
        </w:rPr>
        <w:t>on</w:t>
      </w:r>
      <w:r>
        <w:rPr>
          <w:spacing w:val="-2"/>
          <w:sz w:val="20"/>
        </w:rPr>
        <w:t xml:space="preserve"> </w:t>
      </w:r>
      <w:r>
        <w:rPr>
          <w:sz w:val="20"/>
        </w:rPr>
        <w:t>the</w:t>
      </w:r>
      <w:r>
        <w:rPr>
          <w:spacing w:val="-1"/>
          <w:sz w:val="20"/>
        </w:rPr>
        <w:t xml:space="preserve"> </w:t>
      </w:r>
      <w:r>
        <w:rPr>
          <w:sz w:val="20"/>
        </w:rPr>
        <w:t>skin [202].</w:t>
      </w:r>
    </w:p>
    <w:p w14:paraId="3CE5F8A7">
      <w:pPr>
        <w:spacing w:before="11"/>
        <w:ind w:left="380" w:right="6" w:firstLine="195"/>
        <w:jc w:val="both"/>
        <w:rPr>
          <w:sz w:val="20"/>
        </w:rPr>
      </w:pPr>
      <w:r>
        <w:rPr>
          <w:sz w:val="20"/>
        </w:rPr>
        <w:t>ISF access and sampling is a minimally invasive method compared with noninvasive methods, which is a serious disadvantage that prohibits market acceptability.</w:t>
      </w:r>
    </w:p>
    <w:p w14:paraId="1859C773">
      <w:pPr>
        <w:pStyle w:val="6"/>
        <w:spacing w:before="23"/>
        <w:jc w:val="left"/>
        <w:rPr>
          <w:sz w:val="20"/>
        </w:rPr>
      </w:pPr>
    </w:p>
    <w:p w14:paraId="0607E1BD">
      <w:pPr>
        <w:pStyle w:val="9"/>
        <w:numPr>
          <w:ilvl w:val="1"/>
          <w:numId w:val="2"/>
        </w:numPr>
        <w:tabs>
          <w:tab w:val="left" w:pos="609"/>
        </w:tabs>
        <w:spacing w:before="0" w:after="0" w:line="240" w:lineRule="auto"/>
        <w:ind w:left="609" w:right="0" w:hanging="229"/>
        <w:jc w:val="left"/>
        <w:rPr>
          <w:rFonts w:ascii="Arial"/>
          <w:b/>
          <w:i/>
          <w:sz w:val="18"/>
        </w:rPr>
      </w:pPr>
      <w:r>
        <w:rPr>
          <w:rFonts w:ascii="Arial"/>
          <w:b/>
          <w:i/>
          <w:color w:val="57585B"/>
          <w:sz w:val="18"/>
        </w:rPr>
        <w:t>BODY</w:t>
      </w:r>
      <w:r>
        <w:rPr>
          <w:rFonts w:ascii="Arial"/>
          <w:b/>
          <w:i/>
          <w:color w:val="57585B"/>
          <w:spacing w:val="-6"/>
          <w:sz w:val="18"/>
        </w:rPr>
        <w:t xml:space="preserve"> </w:t>
      </w:r>
      <w:r>
        <w:rPr>
          <w:rFonts w:ascii="Arial"/>
          <w:b/>
          <w:i/>
          <w:color w:val="57585B"/>
          <w:spacing w:val="-2"/>
          <w:sz w:val="18"/>
        </w:rPr>
        <w:t>MOVEMENTS</w:t>
      </w:r>
    </w:p>
    <w:p w14:paraId="008B7481">
      <w:pPr>
        <w:spacing w:before="7" w:line="237" w:lineRule="auto"/>
        <w:ind w:left="380" w:right="1" w:firstLine="0"/>
        <w:jc w:val="both"/>
        <w:rPr>
          <w:sz w:val="20"/>
        </w:rPr>
      </w:pPr>
      <w:r>
        <w:rPr>
          <w:sz w:val="20"/>
        </w:rPr>
        <w:t>The use of new-generation three-dimensional (3D) accelerometers and fitted gyroscopes, for example, on a smartwatch,</w:t>
      </w:r>
      <w:r>
        <w:rPr>
          <w:spacing w:val="-3"/>
          <w:sz w:val="20"/>
        </w:rPr>
        <w:t xml:space="preserve"> </w:t>
      </w:r>
      <w:r>
        <w:rPr>
          <w:sz w:val="20"/>
        </w:rPr>
        <w:t>is</w:t>
      </w:r>
      <w:r>
        <w:rPr>
          <w:spacing w:val="-7"/>
          <w:sz w:val="20"/>
        </w:rPr>
        <w:t xml:space="preserve"> </w:t>
      </w:r>
      <w:r>
        <w:rPr>
          <w:sz w:val="20"/>
        </w:rPr>
        <w:t>an</w:t>
      </w:r>
      <w:r>
        <w:rPr>
          <w:spacing w:val="-4"/>
          <w:sz w:val="20"/>
        </w:rPr>
        <w:t xml:space="preserve"> </w:t>
      </w:r>
      <w:r>
        <w:rPr>
          <w:sz w:val="20"/>
        </w:rPr>
        <w:t>important</w:t>
      </w:r>
      <w:r>
        <w:rPr>
          <w:spacing w:val="-4"/>
          <w:sz w:val="20"/>
        </w:rPr>
        <w:t xml:space="preserve"> </w:t>
      </w:r>
      <w:r>
        <w:rPr>
          <w:sz w:val="20"/>
        </w:rPr>
        <w:t>tool</w:t>
      </w:r>
      <w:r>
        <w:rPr>
          <w:spacing w:val="-5"/>
          <w:sz w:val="20"/>
        </w:rPr>
        <w:t xml:space="preserve"> </w:t>
      </w:r>
      <w:r>
        <w:rPr>
          <w:sz w:val="20"/>
        </w:rPr>
        <w:t>that</w:t>
      </w:r>
      <w:r>
        <w:rPr>
          <w:spacing w:val="-5"/>
          <w:sz w:val="20"/>
        </w:rPr>
        <w:t xml:space="preserve"> </w:t>
      </w:r>
      <w:r>
        <w:rPr>
          <w:sz w:val="20"/>
        </w:rPr>
        <w:t>can</w:t>
      </w:r>
      <w:r>
        <w:rPr>
          <w:spacing w:val="-9"/>
          <w:sz w:val="20"/>
        </w:rPr>
        <w:t xml:space="preserve"> </w:t>
      </w:r>
      <w:r>
        <w:rPr>
          <w:sz w:val="20"/>
        </w:rPr>
        <w:t>be</w:t>
      </w:r>
      <w:r>
        <w:rPr>
          <w:spacing w:val="-3"/>
          <w:sz w:val="20"/>
        </w:rPr>
        <w:t xml:space="preserve"> </w:t>
      </w:r>
      <w:r>
        <w:rPr>
          <w:sz w:val="20"/>
        </w:rPr>
        <w:t>used</w:t>
      </w:r>
      <w:r>
        <w:rPr>
          <w:spacing w:val="-4"/>
          <w:sz w:val="20"/>
        </w:rPr>
        <w:t xml:space="preserve"> </w:t>
      </w:r>
      <w:r>
        <w:rPr>
          <w:sz w:val="20"/>
        </w:rPr>
        <w:t>to</w:t>
      </w:r>
      <w:r>
        <w:rPr>
          <w:spacing w:val="-9"/>
          <w:sz w:val="20"/>
        </w:rPr>
        <w:t xml:space="preserve"> </w:t>
      </w:r>
      <w:r>
        <w:rPr>
          <w:sz w:val="20"/>
        </w:rPr>
        <w:t xml:space="preserve">evaluate </w:t>
      </w:r>
      <w:r>
        <w:rPr>
          <w:spacing w:val="-2"/>
          <w:sz w:val="20"/>
        </w:rPr>
        <w:t>stress.</w:t>
      </w:r>
    </w:p>
    <w:p w14:paraId="1A6B0199">
      <w:pPr>
        <w:spacing w:before="8"/>
        <w:ind w:left="380" w:right="0" w:firstLine="195"/>
        <w:jc w:val="both"/>
        <w:rPr>
          <w:sz w:val="20"/>
        </w:rPr>
      </w:pPr>
      <w:r>
        <w:rPr>
          <w:sz w:val="20"/>
        </w:rPr>
        <w:t>The motion must be evaluated during the stress measurements. However, different analytical methods are required in certain situations. For example, social stress differs from the stress induced by running, walking, or rowing. Wearable devices such as accelerometers and gyroscopes can generally detect body activity movements and</w:t>
      </w:r>
      <w:r>
        <w:rPr>
          <w:spacing w:val="-13"/>
          <w:sz w:val="20"/>
        </w:rPr>
        <w:t xml:space="preserve"> </w:t>
      </w:r>
      <w:r>
        <w:rPr>
          <w:sz w:val="20"/>
        </w:rPr>
        <w:t>sometimes</w:t>
      </w:r>
      <w:r>
        <w:rPr>
          <w:spacing w:val="-12"/>
          <w:sz w:val="20"/>
        </w:rPr>
        <w:t xml:space="preserve"> </w:t>
      </w:r>
      <w:r>
        <w:rPr>
          <w:sz w:val="20"/>
        </w:rPr>
        <w:t>the</w:t>
      </w:r>
      <w:r>
        <w:rPr>
          <w:spacing w:val="-13"/>
          <w:sz w:val="20"/>
        </w:rPr>
        <w:t xml:space="preserve"> </w:t>
      </w:r>
      <w:r>
        <w:rPr>
          <w:sz w:val="20"/>
        </w:rPr>
        <w:t>exact</w:t>
      </w:r>
      <w:r>
        <w:rPr>
          <w:spacing w:val="-12"/>
          <w:sz w:val="20"/>
        </w:rPr>
        <w:t xml:space="preserve"> </w:t>
      </w:r>
      <w:r>
        <w:rPr>
          <w:sz w:val="20"/>
        </w:rPr>
        <w:t>activity</w:t>
      </w:r>
      <w:r>
        <w:rPr>
          <w:spacing w:val="-13"/>
          <w:sz w:val="20"/>
        </w:rPr>
        <w:t xml:space="preserve"> </w:t>
      </w:r>
      <w:r>
        <w:rPr>
          <w:sz w:val="20"/>
        </w:rPr>
        <w:t>that</w:t>
      </w:r>
      <w:r>
        <w:rPr>
          <w:spacing w:val="-12"/>
          <w:sz w:val="20"/>
        </w:rPr>
        <w:t xml:space="preserve"> </w:t>
      </w:r>
      <w:r>
        <w:rPr>
          <w:sz w:val="20"/>
        </w:rPr>
        <w:t>occurs.</w:t>
      </w:r>
      <w:r>
        <w:rPr>
          <w:spacing w:val="-13"/>
          <w:sz w:val="20"/>
        </w:rPr>
        <w:t xml:space="preserve"> </w:t>
      </w:r>
      <w:r>
        <w:rPr>
          <w:sz w:val="20"/>
        </w:rPr>
        <w:t>Thus,</w:t>
      </w:r>
      <w:r>
        <w:rPr>
          <w:spacing w:val="-12"/>
          <w:sz w:val="20"/>
        </w:rPr>
        <w:t xml:space="preserve"> </w:t>
      </w:r>
      <w:r>
        <w:rPr>
          <w:sz w:val="20"/>
        </w:rPr>
        <w:t>these</w:t>
      </w:r>
      <w:r>
        <w:rPr>
          <w:spacing w:val="-13"/>
          <w:sz w:val="20"/>
        </w:rPr>
        <w:t xml:space="preserve"> </w:t>
      </w:r>
      <w:r>
        <w:rPr>
          <w:sz w:val="20"/>
        </w:rPr>
        <w:t>data can be co-evaluated for the final outcome.</w:t>
      </w:r>
    </w:p>
    <w:p w14:paraId="12B80365">
      <w:pPr>
        <w:spacing w:before="5"/>
        <w:ind w:left="380" w:right="0" w:firstLine="195"/>
        <w:jc w:val="both"/>
        <w:rPr>
          <w:sz w:val="20"/>
        </w:rPr>
      </w:pPr>
      <w:r>
        <w:rPr>
          <w:sz w:val="20"/>
        </w:rPr>
        <w:t>Stress, particularly social stress, can also induce tremors. Usually, stress increases the heart rate, blood pressure, and breathing</w:t>
      </w:r>
      <w:r>
        <w:rPr>
          <w:spacing w:val="-13"/>
          <w:sz w:val="20"/>
        </w:rPr>
        <w:t xml:space="preserve"> </w:t>
      </w:r>
      <w:r>
        <w:rPr>
          <w:sz w:val="20"/>
        </w:rPr>
        <w:t>rate,</w:t>
      </w:r>
      <w:r>
        <w:rPr>
          <w:spacing w:val="-12"/>
          <w:sz w:val="20"/>
        </w:rPr>
        <w:t xml:space="preserve"> </w:t>
      </w:r>
      <w:r>
        <w:rPr>
          <w:sz w:val="20"/>
        </w:rPr>
        <w:t>and</w:t>
      </w:r>
      <w:r>
        <w:rPr>
          <w:spacing w:val="-13"/>
          <w:sz w:val="20"/>
        </w:rPr>
        <w:t xml:space="preserve"> </w:t>
      </w:r>
      <w:r>
        <w:rPr>
          <w:sz w:val="20"/>
        </w:rPr>
        <w:t>muscles</w:t>
      </w:r>
      <w:r>
        <w:rPr>
          <w:spacing w:val="-9"/>
          <w:sz w:val="20"/>
        </w:rPr>
        <w:t xml:space="preserve"> </w:t>
      </w:r>
      <w:r>
        <w:rPr>
          <w:sz w:val="20"/>
        </w:rPr>
        <w:t>are</w:t>
      </w:r>
      <w:r>
        <w:rPr>
          <w:spacing w:val="-12"/>
          <w:sz w:val="20"/>
        </w:rPr>
        <w:t xml:space="preserve"> </w:t>
      </w:r>
      <w:r>
        <w:rPr>
          <w:sz w:val="20"/>
        </w:rPr>
        <w:t>likely</w:t>
      </w:r>
      <w:r>
        <w:rPr>
          <w:spacing w:val="-13"/>
          <w:sz w:val="20"/>
        </w:rPr>
        <w:t xml:space="preserve"> </w:t>
      </w:r>
      <w:r>
        <w:rPr>
          <w:sz w:val="20"/>
        </w:rPr>
        <w:t>to</w:t>
      </w:r>
      <w:r>
        <w:rPr>
          <w:spacing w:val="-12"/>
          <w:sz w:val="20"/>
        </w:rPr>
        <w:t xml:space="preserve"> </w:t>
      </w:r>
      <w:r>
        <w:rPr>
          <w:sz w:val="20"/>
        </w:rPr>
        <w:t>be</w:t>
      </w:r>
      <w:r>
        <w:rPr>
          <w:spacing w:val="-8"/>
          <w:sz w:val="20"/>
        </w:rPr>
        <w:t xml:space="preserve"> </w:t>
      </w:r>
      <w:r>
        <w:rPr>
          <w:sz w:val="20"/>
        </w:rPr>
        <w:t>more</w:t>
      </w:r>
      <w:r>
        <w:rPr>
          <w:spacing w:val="-13"/>
          <w:sz w:val="20"/>
        </w:rPr>
        <w:t xml:space="preserve"> </w:t>
      </w:r>
      <w:r>
        <w:rPr>
          <w:sz w:val="20"/>
        </w:rPr>
        <w:t>tensed.</w:t>
      </w:r>
      <w:r>
        <w:rPr>
          <w:spacing w:val="-12"/>
          <w:sz w:val="20"/>
        </w:rPr>
        <w:t xml:space="preserve"> </w:t>
      </w:r>
      <w:r>
        <w:rPr>
          <w:sz w:val="20"/>
        </w:rPr>
        <w:t>This could induce shaking and tremors.</w:t>
      </w:r>
    </w:p>
    <w:p w14:paraId="25BB8003">
      <w:pPr>
        <w:spacing w:before="6" w:line="240" w:lineRule="auto"/>
        <w:ind w:left="380" w:right="0" w:firstLine="195"/>
        <w:jc w:val="both"/>
        <w:rPr>
          <w:sz w:val="20"/>
        </w:rPr>
      </w:pPr>
      <w:r>
        <w:rPr>
          <w:sz w:val="20"/>
        </w:rPr>
        <w:t>A</w:t>
      </w:r>
      <w:r>
        <w:rPr>
          <w:spacing w:val="-1"/>
          <w:sz w:val="20"/>
        </w:rPr>
        <w:t xml:space="preserve"> </w:t>
      </w:r>
      <w:r>
        <w:rPr>
          <w:sz w:val="20"/>
        </w:rPr>
        <w:t>ballistocardiogram (BCG) measures the</w:t>
      </w:r>
      <w:r>
        <w:rPr>
          <w:spacing w:val="-6"/>
          <w:sz w:val="20"/>
        </w:rPr>
        <w:t xml:space="preserve"> </w:t>
      </w:r>
      <w:r>
        <w:rPr>
          <w:sz w:val="20"/>
        </w:rPr>
        <w:t>ballistic</w:t>
      </w:r>
      <w:r>
        <w:rPr>
          <w:spacing w:val="-5"/>
          <w:sz w:val="20"/>
        </w:rPr>
        <w:t xml:space="preserve"> </w:t>
      </w:r>
      <w:r>
        <w:rPr>
          <w:sz w:val="20"/>
        </w:rPr>
        <w:t>forces generated by the heart (during systole), and is useful for measuring</w:t>
      </w:r>
      <w:r>
        <w:rPr>
          <w:spacing w:val="-3"/>
          <w:sz w:val="20"/>
        </w:rPr>
        <w:t xml:space="preserve"> </w:t>
      </w:r>
      <w:r>
        <w:rPr>
          <w:sz w:val="20"/>
        </w:rPr>
        <w:t>the</w:t>
      </w:r>
      <w:r>
        <w:rPr>
          <w:spacing w:val="-2"/>
          <w:sz w:val="20"/>
        </w:rPr>
        <w:t xml:space="preserve"> </w:t>
      </w:r>
      <w:r>
        <w:rPr>
          <w:sz w:val="20"/>
        </w:rPr>
        <w:t>pulse</w:t>
      </w:r>
      <w:r>
        <w:rPr>
          <w:spacing w:val="-2"/>
          <w:sz w:val="20"/>
        </w:rPr>
        <w:t xml:space="preserve"> </w:t>
      </w:r>
      <w:r>
        <w:rPr>
          <w:sz w:val="20"/>
        </w:rPr>
        <w:t>transit time</w:t>
      </w:r>
      <w:r>
        <w:rPr>
          <w:spacing w:val="-2"/>
          <w:sz w:val="20"/>
        </w:rPr>
        <w:t xml:space="preserve"> </w:t>
      </w:r>
      <w:r>
        <w:rPr>
          <w:sz w:val="20"/>
        </w:rPr>
        <w:t>(PTT),</w:t>
      </w:r>
      <w:r>
        <w:rPr>
          <w:spacing w:val="-3"/>
          <w:sz w:val="20"/>
        </w:rPr>
        <w:t xml:space="preserve"> </w:t>
      </w:r>
      <w:r>
        <w:rPr>
          <w:sz w:val="20"/>
        </w:rPr>
        <w:t>heart</w:t>
      </w:r>
      <w:r>
        <w:rPr>
          <w:spacing w:val="-3"/>
          <w:sz w:val="20"/>
        </w:rPr>
        <w:t xml:space="preserve"> </w:t>
      </w:r>
      <w:r>
        <w:rPr>
          <w:sz w:val="20"/>
        </w:rPr>
        <w:t>pulse</w:t>
      </w:r>
      <w:r>
        <w:rPr>
          <w:spacing w:val="-2"/>
          <w:sz w:val="20"/>
        </w:rPr>
        <w:t xml:space="preserve"> </w:t>
      </w:r>
      <w:r>
        <w:rPr>
          <w:sz w:val="20"/>
        </w:rPr>
        <w:t>rate,</w:t>
      </w:r>
      <w:r>
        <w:rPr>
          <w:spacing w:val="-2"/>
          <w:sz w:val="20"/>
        </w:rPr>
        <w:t xml:space="preserve"> </w:t>
      </w:r>
      <w:r>
        <w:rPr>
          <w:sz w:val="20"/>
        </w:rPr>
        <w:t>and pulse</w:t>
      </w:r>
      <w:r>
        <w:rPr>
          <w:spacing w:val="-13"/>
          <w:sz w:val="20"/>
        </w:rPr>
        <w:t xml:space="preserve"> </w:t>
      </w:r>
      <w:r>
        <w:rPr>
          <w:sz w:val="20"/>
        </w:rPr>
        <w:t>wave</w:t>
      </w:r>
      <w:r>
        <w:rPr>
          <w:spacing w:val="-12"/>
          <w:sz w:val="20"/>
        </w:rPr>
        <w:t xml:space="preserve"> </w:t>
      </w:r>
      <w:r>
        <w:rPr>
          <w:sz w:val="20"/>
        </w:rPr>
        <w:t>analysis</w:t>
      </w:r>
      <w:r>
        <w:rPr>
          <w:spacing w:val="-13"/>
          <w:sz w:val="20"/>
        </w:rPr>
        <w:t xml:space="preserve"> </w:t>
      </w:r>
      <w:r>
        <w:rPr>
          <w:sz w:val="20"/>
        </w:rPr>
        <w:t>fusion</w:t>
      </w:r>
      <w:r>
        <w:rPr>
          <w:spacing w:val="-12"/>
          <w:sz w:val="20"/>
        </w:rPr>
        <w:t xml:space="preserve"> </w:t>
      </w:r>
      <w:r>
        <w:rPr>
          <w:sz w:val="20"/>
        </w:rPr>
        <w:t>(PWA)</w:t>
      </w:r>
      <w:r>
        <w:rPr>
          <w:spacing w:val="-13"/>
          <w:sz w:val="20"/>
        </w:rPr>
        <w:t xml:space="preserve"> </w:t>
      </w:r>
      <w:r>
        <w:rPr>
          <w:sz w:val="20"/>
        </w:rPr>
        <w:t>to</w:t>
      </w:r>
      <w:r>
        <w:rPr>
          <w:spacing w:val="-12"/>
          <w:sz w:val="20"/>
        </w:rPr>
        <w:t xml:space="preserve"> </w:t>
      </w:r>
      <w:r>
        <w:rPr>
          <w:sz w:val="20"/>
        </w:rPr>
        <w:t>assess</w:t>
      </w:r>
      <w:r>
        <w:rPr>
          <w:spacing w:val="-13"/>
          <w:sz w:val="20"/>
        </w:rPr>
        <w:t xml:space="preserve"> </w:t>
      </w:r>
      <w:r>
        <w:rPr>
          <w:sz w:val="20"/>
        </w:rPr>
        <w:t>arterial</w:t>
      </w:r>
      <w:r>
        <w:rPr>
          <w:spacing w:val="-12"/>
          <w:sz w:val="20"/>
        </w:rPr>
        <w:t xml:space="preserve"> </w:t>
      </w:r>
      <w:r>
        <w:rPr>
          <w:sz w:val="20"/>
        </w:rPr>
        <w:t>stiffness. Theoretically, (cuffless) blood pressure can be obtained. A microelectromechanical system (MEMS) tri-axial accelerometer is used for this measurement, usually at the wrist, ear, and other body positions.</w:t>
      </w:r>
    </w:p>
    <w:p w14:paraId="75694A61">
      <w:pPr>
        <w:pStyle w:val="6"/>
        <w:spacing w:before="23"/>
        <w:jc w:val="left"/>
        <w:rPr>
          <w:sz w:val="20"/>
        </w:rPr>
      </w:pPr>
    </w:p>
    <w:p w14:paraId="1FA5210B">
      <w:pPr>
        <w:pStyle w:val="9"/>
        <w:numPr>
          <w:ilvl w:val="1"/>
          <w:numId w:val="2"/>
        </w:numPr>
        <w:tabs>
          <w:tab w:val="left" w:pos="609"/>
        </w:tabs>
        <w:spacing w:before="0" w:after="0" w:line="240" w:lineRule="auto"/>
        <w:ind w:left="609" w:right="0" w:hanging="229"/>
        <w:jc w:val="left"/>
        <w:rPr>
          <w:rFonts w:ascii="Arial"/>
          <w:b/>
          <w:i/>
          <w:sz w:val="18"/>
        </w:rPr>
      </w:pPr>
      <w:r>
        <w:rPr>
          <w:rFonts w:ascii="Arial"/>
          <w:b/>
          <w:i/>
          <w:color w:val="57585B"/>
          <w:spacing w:val="-2"/>
          <w:sz w:val="18"/>
        </w:rPr>
        <w:t>SPEECH</w:t>
      </w:r>
    </w:p>
    <w:p w14:paraId="0F66A124">
      <w:pPr>
        <w:spacing w:before="6" w:line="240" w:lineRule="auto"/>
        <w:ind w:left="385" w:right="0" w:firstLine="35"/>
        <w:jc w:val="right"/>
        <w:rPr>
          <w:sz w:val="20"/>
        </w:rPr>
      </w:pPr>
      <w:r>
        <w:rPr>
          <w:sz w:val="20"/>
        </w:rPr>
        <w:t>Speaking is</w:t>
      </w:r>
      <w:r>
        <w:rPr>
          <w:spacing w:val="23"/>
          <w:sz w:val="20"/>
        </w:rPr>
        <w:t xml:space="preserve"> </w:t>
      </w:r>
      <w:r>
        <w:rPr>
          <w:sz w:val="20"/>
        </w:rPr>
        <w:t>quite complex; it goes</w:t>
      </w:r>
      <w:r>
        <w:rPr>
          <w:spacing w:val="23"/>
          <w:sz w:val="20"/>
        </w:rPr>
        <w:t xml:space="preserve"> </w:t>
      </w:r>
      <w:r>
        <w:rPr>
          <w:sz w:val="20"/>
        </w:rPr>
        <w:t>through several stages until</w:t>
      </w:r>
      <w:r>
        <w:rPr>
          <w:spacing w:val="-17"/>
          <w:sz w:val="20"/>
        </w:rPr>
        <w:t xml:space="preserve"> </w:t>
      </w:r>
      <w:r>
        <w:rPr>
          <w:sz w:val="20"/>
        </w:rPr>
        <w:t>the</w:t>
      </w:r>
      <w:r>
        <w:rPr>
          <w:spacing w:val="-13"/>
          <w:sz w:val="20"/>
        </w:rPr>
        <w:t xml:space="preserve"> </w:t>
      </w:r>
      <w:r>
        <w:rPr>
          <w:sz w:val="20"/>
        </w:rPr>
        <w:t>voice</w:t>
      </w:r>
      <w:r>
        <w:rPr>
          <w:spacing w:val="-14"/>
          <w:sz w:val="20"/>
        </w:rPr>
        <w:t xml:space="preserve"> </w:t>
      </w:r>
      <w:r>
        <w:rPr>
          <w:sz w:val="20"/>
        </w:rPr>
        <w:t>gets</w:t>
      </w:r>
      <w:r>
        <w:rPr>
          <w:spacing w:val="-12"/>
          <w:sz w:val="20"/>
        </w:rPr>
        <w:t xml:space="preserve"> </w:t>
      </w:r>
      <w:r>
        <w:rPr>
          <w:sz w:val="20"/>
        </w:rPr>
        <w:t>out</w:t>
      </w:r>
      <w:r>
        <w:rPr>
          <w:spacing w:val="-16"/>
          <w:sz w:val="20"/>
        </w:rPr>
        <w:t xml:space="preserve"> </w:t>
      </w:r>
      <w:r>
        <w:rPr>
          <w:sz w:val="20"/>
        </w:rPr>
        <w:t>in</w:t>
      </w:r>
      <w:r>
        <w:rPr>
          <w:spacing w:val="-13"/>
          <w:sz w:val="20"/>
        </w:rPr>
        <w:t xml:space="preserve"> </w:t>
      </w:r>
      <w:r>
        <w:rPr>
          <w:sz w:val="20"/>
        </w:rPr>
        <w:t>a</w:t>
      </w:r>
      <w:r>
        <w:rPr>
          <w:spacing w:val="-14"/>
          <w:sz w:val="20"/>
        </w:rPr>
        <w:t xml:space="preserve"> </w:t>
      </w:r>
      <w:r>
        <w:rPr>
          <w:sz w:val="20"/>
        </w:rPr>
        <w:t>meaningful</w:t>
      </w:r>
      <w:r>
        <w:rPr>
          <w:spacing w:val="-12"/>
          <w:sz w:val="20"/>
        </w:rPr>
        <w:t xml:space="preserve"> </w:t>
      </w:r>
      <w:r>
        <w:rPr>
          <w:sz w:val="20"/>
        </w:rPr>
        <w:t>manner.</w:t>
      </w:r>
      <w:r>
        <w:rPr>
          <w:spacing w:val="-15"/>
          <w:sz w:val="20"/>
        </w:rPr>
        <w:t xml:space="preserve"> </w:t>
      </w:r>
      <w:r>
        <w:rPr>
          <w:sz w:val="20"/>
        </w:rPr>
        <w:t>Many</w:t>
      </w:r>
      <w:r>
        <w:rPr>
          <w:spacing w:val="-13"/>
          <w:sz w:val="20"/>
        </w:rPr>
        <w:t xml:space="preserve"> </w:t>
      </w:r>
      <w:r>
        <w:rPr>
          <w:sz w:val="20"/>
        </w:rPr>
        <w:t>human organs</w:t>
      </w:r>
      <w:r>
        <w:rPr>
          <w:spacing w:val="37"/>
          <w:sz w:val="20"/>
        </w:rPr>
        <w:t xml:space="preserve"> </w:t>
      </w:r>
      <w:r>
        <w:rPr>
          <w:sz w:val="20"/>
        </w:rPr>
        <w:t>are</w:t>
      </w:r>
      <w:r>
        <w:rPr>
          <w:spacing w:val="36"/>
          <w:sz w:val="20"/>
        </w:rPr>
        <w:t xml:space="preserve"> </w:t>
      </w:r>
      <w:r>
        <w:rPr>
          <w:sz w:val="20"/>
        </w:rPr>
        <w:t>involved</w:t>
      </w:r>
      <w:r>
        <w:rPr>
          <w:spacing w:val="30"/>
          <w:sz w:val="20"/>
        </w:rPr>
        <w:t xml:space="preserve"> </w:t>
      </w:r>
      <w:r>
        <w:rPr>
          <w:sz w:val="20"/>
        </w:rPr>
        <w:t>in</w:t>
      </w:r>
      <w:r>
        <w:rPr>
          <w:spacing w:val="35"/>
          <w:sz w:val="20"/>
        </w:rPr>
        <w:t xml:space="preserve"> </w:t>
      </w:r>
      <w:r>
        <w:rPr>
          <w:sz w:val="20"/>
        </w:rPr>
        <w:t>this</w:t>
      </w:r>
      <w:r>
        <w:rPr>
          <w:spacing w:val="32"/>
          <w:sz w:val="20"/>
        </w:rPr>
        <w:t xml:space="preserve"> </w:t>
      </w:r>
      <w:r>
        <w:rPr>
          <w:sz w:val="20"/>
        </w:rPr>
        <w:t>procedure,</w:t>
      </w:r>
      <w:r>
        <w:rPr>
          <w:spacing w:val="30"/>
          <w:sz w:val="20"/>
        </w:rPr>
        <w:t xml:space="preserve"> </w:t>
      </w:r>
      <w:r>
        <w:rPr>
          <w:sz w:val="20"/>
        </w:rPr>
        <w:t>such</w:t>
      </w:r>
      <w:r>
        <w:rPr>
          <w:spacing w:val="35"/>
          <w:sz w:val="20"/>
        </w:rPr>
        <w:t xml:space="preserve"> </w:t>
      </w:r>
      <w:r>
        <w:rPr>
          <w:sz w:val="20"/>
        </w:rPr>
        <w:t>as</w:t>
      </w:r>
      <w:r>
        <w:rPr>
          <w:spacing w:val="37"/>
          <w:sz w:val="20"/>
        </w:rPr>
        <w:t xml:space="preserve"> </w:t>
      </w:r>
      <w:r>
        <w:rPr>
          <w:sz w:val="20"/>
        </w:rPr>
        <w:t>the</w:t>
      </w:r>
      <w:r>
        <w:rPr>
          <w:spacing w:val="31"/>
          <w:sz w:val="20"/>
        </w:rPr>
        <w:t xml:space="preserve"> </w:t>
      </w:r>
      <w:r>
        <w:rPr>
          <w:sz w:val="20"/>
        </w:rPr>
        <w:t>lungs, pharynx-vocal</w:t>
      </w:r>
      <w:r>
        <w:rPr>
          <w:spacing w:val="-15"/>
          <w:sz w:val="20"/>
        </w:rPr>
        <w:t xml:space="preserve"> </w:t>
      </w:r>
      <w:r>
        <w:rPr>
          <w:sz w:val="20"/>
        </w:rPr>
        <w:t>cords,</w:t>
      </w:r>
      <w:r>
        <w:rPr>
          <w:spacing w:val="-12"/>
          <w:sz w:val="20"/>
        </w:rPr>
        <w:t xml:space="preserve"> </w:t>
      </w:r>
      <w:r>
        <w:rPr>
          <w:sz w:val="20"/>
        </w:rPr>
        <w:t>oral</w:t>
      </w:r>
      <w:r>
        <w:rPr>
          <w:spacing w:val="-16"/>
          <w:sz w:val="20"/>
        </w:rPr>
        <w:t xml:space="preserve"> </w:t>
      </w:r>
      <w:r>
        <w:rPr>
          <w:sz w:val="20"/>
        </w:rPr>
        <w:t>and</w:t>
      </w:r>
      <w:r>
        <w:rPr>
          <w:spacing w:val="-11"/>
          <w:sz w:val="20"/>
        </w:rPr>
        <w:t xml:space="preserve"> </w:t>
      </w:r>
      <w:r>
        <w:rPr>
          <w:sz w:val="20"/>
        </w:rPr>
        <w:t>nasal</w:t>
      </w:r>
      <w:r>
        <w:rPr>
          <w:spacing w:val="-15"/>
          <w:sz w:val="20"/>
        </w:rPr>
        <w:t xml:space="preserve"> </w:t>
      </w:r>
      <w:r>
        <w:rPr>
          <w:sz w:val="20"/>
        </w:rPr>
        <w:t>cavities,</w:t>
      </w:r>
      <w:r>
        <w:rPr>
          <w:spacing w:val="-11"/>
          <w:sz w:val="20"/>
        </w:rPr>
        <w:t xml:space="preserve"> </w:t>
      </w:r>
      <w:r>
        <w:rPr>
          <w:sz w:val="20"/>
        </w:rPr>
        <w:t>and</w:t>
      </w:r>
      <w:r>
        <w:rPr>
          <w:spacing w:val="-15"/>
          <w:sz w:val="20"/>
        </w:rPr>
        <w:t xml:space="preserve"> </w:t>
      </w:r>
      <w:r>
        <w:rPr>
          <w:sz w:val="20"/>
        </w:rPr>
        <w:t>brain</w:t>
      </w:r>
      <w:r>
        <w:rPr>
          <w:spacing w:val="-12"/>
          <w:sz w:val="20"/>
        </w:rPr>
        <w:t xml:space="preserve"> </w:t>
      </w:r>
      <w:r>
        <w:rPr>
          <w:sz w:val="20"/>
        </w:rPr>
        <w:t>[203]. Speech exhibits certain characteristics. Has a tone, it has a flow,</w:t>
      </w:r>
      <w:r>
        <w:rPr>
          <w:spacing w:val="22"/>
          <w:sz w:val="20"/>
        </w:rPr>
        <w:t xml:space="preserve"> </w:t>
      </w:r>
      <w:r>
        <w:rPr>
          <w:sz w:val="20"/>
        </w:rPr>
        <w:t>it</w:t>
      </w:r>
      <w:r>
        <w:rPr>
          <w:spacing w:val="21"/>
          <w:sz w:val="20"/>
        </w:rPr>
        <w:t xml:space="preserve"> </w:t>
      </w:r>
      <w:r>
        <w:rPr>
          <w:sz w:val="20"/>
        </w:rPr>
        <w:t>has</w:t>
      </w:r>
      <w:r>
        <w:rPr>
          <w:spacing w:val="24"/>
          <w:sz w:val="20"/>
        </w:rPr>
        <w:t xml:space="preserve"> </w:t>
      </w:r>
      <w:r>
        <w:rPr>
          <w:sz w:val="20"/>
        </w:rPr>
        <w:t>a</w:t>
      </w:r>
      <w:r>
        <w:rPr>
          <w:spacing w:val="23"/>
          <w:sz w:val="20"/>
        </w:rPr>
        <w:t xml:space="preserve"> </w:t>
      </w:r>
      <w:r>
        <w:rPr>
          <w:sz w:val="20"/>
        </w:rPr>
        <w:t>volume,</w:t>
      </w:r>
      <w:r>
        <w:rPr>
          <w:spacing w:val="22"/>
          <w:sz w:val="20"/>
        </w:rPr>
        <w:t xml:space="preserve"> </w:t>
      </w:r>
      <w:r>
        <w:rPr>
          <w:sz w:val="20"/>
        </w:rPr>
        <w:t>it</w:t>
      </w:r>
      <w:r>
        <w:rPr>
          <w:spacing w:val="21"/>
          <w:sz w:val="20"/>
        </w:rPr>
        <w:t xml:space="preserve"> </w:t>
      </w:r>
      <w:r>
        <w:rPr>
          <w:sz w:val="20"/>
        </w:rPr>
        <w:t>is</w:t>
      </w:r>
      <w:r>
        <w:rPr>
          <w:spacing w:val="24"/>
          <w:sz w:val="20"/>
        </w:rPr>
        <w:t xml:space="preserve"> </w:t>
      </w:r>
      <w:r>
        <w:rPr>
          <w:sz w:val="20"/>
        </w:rPr>
        <w:t>sometimes</w:t>
      </w:r>
      <w:r>
        <w:rPr>
          <w:spacing w:val="24"/>
          <w:sz w:val="20"/>
        </w:rPr>
        <w:t xml:space="preserve"> </w:t>
      </w:r>
      <w:r>
        <w:rPr>
          <w:sz w:val="20"/>
        </w:rPr>
        <w:t>melodically</w:t>
      </w:r>
      <w:r>
        <w:rPr>
          <w:spacing w:val="23"/>
          <w:sz w:val="20"/>
        </w:rPr>
        <w:t xml:space="preserve"> </w:t>
      </w:r>
      <w:r>
        <w:rPr>
          <w:sz w:val="20"/>
        </w:rPr>
        <w:t>or</w:t>
      </w:r>
      <w:r>
        <w:rPr>
          <w:spacing w:val="21"/>
          <w:sz w:val="20"/>
        </w:rPr>
        <w:t xml:space="preserve"> </w:t>
      </w:r>
      <w:r>
        <w:rPr>
          <w:sz w:val="20"/>
        </w:rPr>
        <w:t>in</w:t>
      </w:r>
      <w:r>
        <w:rPr>
          <w:spacing w:val="22"/>
          <w:sz w:val="20"/>
        </w:rPr>
        <w:t xml:space="preserve"> </w:t>
      </w:r>
      <w:r>
        <w:rPr>
          <w:sz w:val="20"/>
        </w:rPr>
        <w:t>a</w:t>
      </w:r>
    </w:p>
    <w:p w14:paraId="4E6C0C4D">
      <w:pPr>
        <w:spacing w:before="94" w:line="237" w:lineRule="auto"/>
        <w:ind w:left="350" w:right="363" w:firstLine="0"/>
        <w:jc w:val="both"/>
        <w:rPr>
          <w:sz w:val="20"/>
        </w:rPr>
      </w:pPr>
      <w:r>
        <w:br w:type="column"/>
      </w:r>
      <w:r>
        <w:rPr>
          <w:sz w:val="20"/>
        </w:rPr>
        <w:t xml:space="preserve">strict tone, it is shadily or happily, it is lively or tired? </w:t>
      </w:r>
      <w:r>
        <w:rPr>
          <w:spacing w:val="-2"/>
          <w:sz w:val="20"/>
        </w:rPr>
        <w:t>Researchers</w:t>
      </w:r>
      <w:r>
        <w:rPr>
          <w:spacing w:val="-5"/>
          <w:sz w:val="20"/>
        </w:rPr>
        <w:t xml:space="preserve"> </w:t>
      </w:r>
      <w:r>
        <w:rPr>
          <w:spacing w:val="-2"/>
          <w:sz w:val="20"/>
        </w:rPr>
        <w:t>have found</w:t>
      </w:r>
      <w:r>
        <w:rPr>
          <w:spacing w:val="-3"/>
          <w:sz w:val="20"/>
        </w:rPr>
        <w:t xml:space="preserve"> </w:t>
      </w:r>
      <w:r>
        <w:rPr>
          <w:spacing w:val="-2"/>
          <w:sz w:val="20"/>
        </w:rPr>
        <w:t>that</w:t>
      </w:r>
      <w:r>
        <w:rPr>
          <w:spacing w:val="-4"/>
          <w:sz w:val="20"/>
        </w:rPr>
        <w:t xml:space="preserve"> </w:t>
      </w:r>
      <w:r>
        <w:rPr>
          <w:spacing w:val="-2"/>
          <w:sz w:val="20"/>
        </w:rPr>
        <w:t>reading</w:t>
      </w:r>
      <w:r>
        <w:rPr>
          <w:spacing w:val="-3"/>
          <w:sz w:val="20"/>
        </w:rPr>
        <w:t xml:space="preserve"> </w:t>
      </w:r>
      <w:r>
        <w:rPr>
          <w:spacing w:val="-2"/>
          <w:sz w:val="20"/>
        </w:rPr>
        <w:t>and</w:t>
      </w:r>
      <w:r>
        <w:rPr>
          <w:spacing w:val="-8"/>
          <w:sz w:val="20"/>
        </w:rPr>
        <w:t xml:space="preserve"> </w:t>
      </w:r>
      <w:r>
        <w:rPr>
          <w:spacing w:val="-2"/>
          <w:sz w:val="20"/>
        </w:rPr>
        <w:t>speaking</w:t>
      </w:r>
      <w:r>
        <w:rPr>
          <w:spacing w:val="-3"/>
          <w:sz w:val="20"/>
        </w:rPr>
        <w:t xml:space="preserve"> </w:t>
      </w:r>
      <w:r>
        <w:rPr>
          <w:spacing w:val="-2"/>
          <w:sz w:val="20"/>
        </w:rPr>
        <w:t xml:space="preserve">(especially </w:t>
      </w:r>
      <w:r>
        <w:rPr>
          <w:sz w:val="20"/>
        </w:rPr>
        <w:t>aloud)</w:t>
      </w:r>
      <w:r>
        <w:rPr>
          <w:spacing w:val="-12"/>
          <w:sz w:val="20"/>
        </w:rPr>
        <w:t xml:space="preserve"> </w:t>
      </w:r>
      <w:r>
        <w:rPr>
          <w:sz w:val="20"/>
        </w:rPr>
        <w:t>involves</w:t>
      </w:r>
      <w:r>
        <w:rPr>
          <w:spacing w:val="-13"/>
          <w:sz w:val="20"/>
        </w:rPr>
        <w:t xml:space="preserve"> </w:t>
      </w:r>
      <w:r>
        <w:rPr>
          <w:sz w:val="20"/>
        </w:rPr>
        <w:t>activating</w:t>
      </w:r>
      <w:r>
        <w:rPr>
          <w:spacing w:val="-9"/>
          <w:sz w:val="20"/>
        </w:rPr>
        <w:t xml:space="preserve"> </w:t>
      </w:r>
      <w:r>
        <w:rPr>
          <w:sz w:val="20"/>
        </w:rPr>
        <w:t>the</w:t>
      </w:r>
      <w:r>
        <w:rPr>
          <w:spacing w:val="-13"/>
          <w:sz w:val="20"/>
        </w:rPr>
        <w:t xml:space="preserve"> </w:t>
      </w:r>
      <w:r>
        <w:rPr>
          <w:sz w:val="20"/>
        </w:rPr>
        <w:t>autonomic</w:t>
      </w:r>
      <w:r>
        <w:rPr>
          <w:spacing w:val="-9"/>
          <w:sz w:val="20"/>
        </w:rPr>
        <w:t xml:space="preserve"> </w:t>
      </w:r>
      <w:r>
        <w:rPr>
          <w:sz w:val="20"/>
        </w:rPr>
        <w:t>nervous</w:t>
      </w:r>
      <w:r>
        <w:rPr>
          <w:spacing w:val="-13"/>
          <w:sz w:val="20"/>
        </w:rPr>
        <w:t xml:space="preserve"> </w:t>
      </w:r>
      <w:r>
        <w:rPr>
          <w:sz w:val="20"/>
        </w:rPr>
        <w:t>system</w:t>
      </w:r>
      <w:r>
        <w:rPr>
          <w:spacing w:val="-10"/>
          <w:sz w:val="20"/>
        </w:rPr>
        <w:t xml:space="preserve"> </w:t>
      </w:r>
      <w:r>
        <w:rPr>
          <w:sz w:val="20"/>
        </w:rPr>
        <w:t>(by requiring respiration) [204], [205].</w:t>
      </w:r>
    </w:p>
    <w:p w14:paraId="426630F2">
      <w:pPr>
        <w:spacing w:before="8"/>
        <w:ind w:left="350" w:right="363" w:firstLine="195"/>
        <w:jc w:val="both"/>
        <w:rPr>
          <w:sz w:val="20"/>
        </w:rPr>
      </w:pPr>
      <w:r>
        <w:rPr>
          <w:sz w:val="20"/>
        </w:rPr>
        <w:t>All</w:t>
      </w:r>
      <w:r>
        <w:rPr>
          <w:spacing w:val="-4"/>
          <w:sz w:val="20"/>
        </w:rPr>
        <w:t xml:space="preserve"> </w:t>
      </w:r>
      <w:r>
        <w:rPr>
          <w:sz w:val="20"/>
        </w:rPr>
        <w:t>the</w:t>
      </w:r>
      <w:r>
        <w:rPr>
          <w:spacing w:val="-2"/>
          <w:sz w:val="20"/>
        </w:rPr>
        <w:t xml:space="preserve"> </w:t>
      </w:r>
      <w:r>
        <w:rPr>
          <w:sz w:val="20"/>
        </w:rPr>
        <w:t>above-mentioned</w:t>
      </w:r>
      <w:r>
        <w:rPr>
          <w:spacing w:val="-3"/>
          <w:sz w:val="20"/>
        </w:rPr>
        <w:t xml:space="preserve"> </w:t>
      </w:r>
      <w:r>
        <w:rPr>
          <w:sz w:val="20"/>
        </w:rPr>
        <w:t>(organs and</w:t>
      </w:r>
      <w:r>
        <w:rPr>
          <w:spacing w:val="-3"/>
          <w:sz w:val="20"/>
        </w:rPr>
        <w:t xml:space="preserve"> </w:t>
      </w:r>
      <w:r>
        <w:rPr>
          <w:sz w:val="20"/>
        </w:rPr>
        <w:t>body</w:t>
      </w:r>
      <w:r>
        <w:rPr>
          <w:spacing w:val="-3"/>
          <w:sz w:val="20"/>
        </w:rPr>
        <w:t xml:space="preserve"> </w:t>
      </w:r>
      <w:r>
        <w:rPr>
          <w:sz w:val="20"/>
        </w:rPr>
        <w:t>parts) must</w:t>
      </w:r>
      <w:r>
        <w:rPr>
          <w:spacing w:val="-4"/>
          <w:sz w:val="20"/>
        </w:rPr>
        <w:t xml:space="preserve"> </w:t>
      </w:r>
      <w:r>
        <w:rPr>
          <w:sz w:val="20"/>
        </w:rPr>
        <w:t>be functional, in good health, well-coordinated, especially by the</w:t>
      </w:r>
      <w:r>
        <w:rPr>
          <w:spacing w:val="-13"/>
          <w:sz w:val="20"/>
        </w:rPr>
        <w:t xml:space="preserve"> </w:t>
      </w:r>
      <w:r>
        <w:rPr>
          <w:sz w:val="20"/>
        </w:rPr>
        <w:t>brain,</w:t>
      </w:r>
      <w:r>
        <w:rPr>
          <w:spacing w:val="-12"/>
          <w:sz w:val="20"/>
        </w:rPr>
        <w:t xml:space="preserve"> </w:t>
      </w:r>
      <w:r>
        <w:rPr>
          <w:sz w:val="20"/>
        </w:rPr>
        <w:t>and</w:t>
      </w:r>
      <w:r>
        <w:rPr>
          <w:spacing w:val="-13"/>
          <w:sz w:val="20"/>
        </w:rPr>
        <w:t xml:space="preserve"> </w:t>
      </w:r>
      <w:r>
        <w:rPr>
          <w:sz w:val="20"/>
        </w:rPr>
        <w:t>work</w:t>
      </w:r>
      <w:r>
        <w:rPr>
          <w:spacing w:val="-12"/>
          <w:sz w:val="20"/>
        </w:rPr>
        <w:t xml:space="preserve"> </w:t>
      </w:r>
      <w:r>
        <w:rPr>
          <w:sz w:val="20"/>
        </w:rPr>
        <w:t>in</w:t>
      </w:r>
      <w:r>
        <w:rPr>
          <w:spacing w:val="-13"/>
          <w:sz w:val="20"/>
        </w:rPr>
        <w:t xml:space="preserve"> </w:t>
      </w:r>
      <w:r>
        <w:rPr>
          <w:sz w:val="20"/>
        </w:rPr>
        <w:t>harmony.</w:t>
      </w:r>
      <w:r>
        <w:rPr>
          <w:spacing w:val="-12"/>
          <w:sz w:val="20"/>
        </w:rPr>
        <w:t xml:space="preserve"> </w:t>
      </w:r>
      <w:r>
        <w:rPr>
          <w:sz w:val="20"/>
        </w:rPr>
        <w:t>Thus,</w:t>
      </w:r>
      <w:r>
        <w:rPr>
          <w:spacing w:val="-13"/>
          <w:sz w:val="20"/>
        </w:rPr>
        <w:t xml:space="preserve"> </w:t>
      </w:r>
      <w:r>
        <w:rPr>
          <w:sz w:val="20"/>
        </w:rPr>
        <w:t>the</w:t>
      </w:r>
      <w:r>
        <w:rPr>
          <w:spacing w:val="-12"/>
          <w:sz w:val="20"/>
        </w:rPr>
        <w:t xml:space="preserve"> </w:t>
      </w:r>
      <w:r>
        <w:rPr>
          <w:sz w:val="20"/>
        </w:rPr>
        <w:t>induced</w:t>
      </w:r>
      <w:r>
        <w:rPr>
          <w:spacing w:val="-13"/>
          <w:sz w:val="20"/>
        </w:rPr>
        <w:t xml:space="preserve"> </w:t>
      </w:r>
      <w:r>
        <w:rPr>
          <w:sz w:val="20"/>
        </w:rPr>
        <w:t>stress</w:t>
      </w:r>
      <w:r>
        <w:rPr>
          <w:spacing w:val="-12"/>
          <w:sz w:val="20"/>
        </w:rPr>
        <w:t xml:space="preserve"> </w:t>
      </w:r>
      <w:r>
        <w:rPr>
          <w:sz w:val="20"/>
        </w:rPr>
        <w:t>may cause significant changes in speech [206]–[208].</w:t>
      </w:r>
    </w:p>
    <w:p w14:paraId="2A39BA35">
      <w:pPr>
        <w:pStyle w:val="6"/>
        <w:spacing w:before="1"/>
        <w:jc w:val="left"/>
        <w:rPr>
          <w:sz w:val="14"/>
        </w:rPr>
      </w:pPr>
      <w:r>
        <w:rPr>
          <w:sz w:val="14"/>
        </w:rPr>
        <w:drawing>
          <wp:anchor distT="0" distB="0" distL="0" distR="0" simplePos="0" relativeHeight="251712512" behindDoc="1" locked="0" layoutInCell="1" allowOverlap="1">
            <wp:simplePos x="0" y="0"/>
            <wp:positionH relativeFrom="page">
              <wp:posOffset>4279900</wp:posOffset>
            </wp:positionH>
            <wp:positionV relativeFrom="paragraph">
              <wp:posOffset>118110</wp:posOffset>
            </wp:positionV>
            <wp:extent cx="2080895" cy="2366010"/>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8" cstate="print"/>
                    <a:stretch>
                      <a:fillRect/>
                    </a:stretch>
                  </pic:blipFill>
                  <pic:spPr>
                    <a:xfrm>
                      <a:off x="0" y="0"/>
                      <a:ext cx="2081118" cy="2366010"/>
                    </a:xfrm>
                    <a:prstGeom prst="rect">
                      <a:avLst/>
                    </a:prstGeom>
                  </pic:spPr>
                </pic:pic>
              </a:graphicData>
            </a:graphic>
          </wp:anchor>
        </w:drawing>
      </w:r>
    </w:p>
    <w:p w14:paraId="0C1FC8D1">
      <w:pPr>
        <w:spacing w:before="224"/>
        <w:ind w:left="350" w:right="479" w:firstLine="0"/>
        <w:jc w:val="left"/>
        <w:rPr>
          <w:rFonts w:ascii="Arial"/>
          <w:b/>
          <w:sz w:val="14"/>
        </w:rPr>
      </w:pPr>
      <w:r>
        <w:rPr>
          <w:rFonts w:ascii="Arial"/>
          <w:b/>
          <w:color w:val="00619B"/>
          <w:sz w:val="14"/>
        </w:rPr>
        <w:t>FIGURE</w:t>
      </w:r>
      <w:r>
        <w:rPr>
          <w:rFonts w:ascii="Arial"/>
          <w:b/>
          <w:color w:val="00619B"/>
          <w:spacing w:val="-6"/>
          <w:sz w:val="14"/>
        </w:rPr>
        <w:t xml:space="preserve"> </w:t>
      </w:r>
      <w:r>
        <w:rPr>
          <w:rFonts w:ascii="Arial"/>
          <w:b/>
          <w:color w:val="00619B"/>
          <w:sz w:val="14"/>
        </w:rPr>
        <w:t>8.</w:t>
      </w:r>
      <w:r>
        <w:rPr>
          <w:rFonts w:ascii="Arial"/>
          <w:b/>
          <w:color w:val="00619B"/>
          <w:spacing w:val="19"/>
          <w:sz w:val="14"/>
        </w:rPr>
        <w:t xml:space="preserve"> </w:t>
      </w:r>
      <w:r>
        <w:rPr>
          <w:rFonts w:ascii="Arial"/>
          <w:b/>
          <w:sz w:val="14"/>
        </w:rPr>
        <w:t>Speech</w:t>
      </w:r>
      <w:r>
        <w:rPr>
          <w:rFonts w:ascii="Arial"/>
          <w:b/>
          <w:spacing w:val="-8"/>
          <w:sz w:val="14"/>
        </w:rPr>
        <w:t xml:space="preserve"> </w:t>
      </w:r>
      <w:r>
        <w:rPr>
          <w:rFonts w:ascii="Arial"/>
          <w:b/>
          <w:sz w:val="14"/>
        </w:rPr>
        <w:t>production</w:t>
      </w:r>
      <w:r>
        <w:rPr>
          <w:rFonts w:ascii="Arial"/>
          <w:b/>
          <w:spacing w:val="-8"/>
          <w:sz w:val="14"/>
        </w:rPr>
        <w:t xml:space="preserve"> </w:t>
      </w:r>
      <w:r>
        <w:rPr>
          <w:rFonts w:ascii="Arial"/>
          <w:b/>
          <w:sz w:val="14"/>
        </w:rPr>
        <w:t>method</w:t>
      </w:r>
      <w:r>
        <w:rPr>
          <w:rFonts w:ascii="Arial"/>
          <w:b/>
          <w:spacing w:val="-8"/>
          <w:sz w:val="14"/>
        </w:rPr>
        <w:t xml:space="preserve"> </w:t>
      </w:r>
      <w:r>
        <w:rPr>
          <w:rFonts w:ascii="Arial"/>
          <w:b/>
          <w:sz w:val="14"/>
        </w:rPr>
        <w:t>(from</w:t>
      </w:r>
      <w:r>
        <w:rPr>
          <w:rFonts w:ascii="Arial"/>
          <w:b/>
          <w:spacing w:val="-7"/>
          <w:sz w:val="14"/>
        </w:rPr>
        <w:t xml:space="preserve"> </w:t>
      </w:r>
      <w:r>
        <w:rPr>
          <w:rFonts w:ascii="Arial"/>
          <w:b/>
          <w:sz w:val="14"/>
        </w:rPr>
        <w:t>the</w:t>
      </w:r>
      <w:r>
        <w:rPr>
          <w:rFonts w:ascii="Arial"/>
          <w:b/>
          <w:spacing w:val="-6"/>
          <w:sz w:val="14"/>
        </w:rPr>
        <w:t xml:space="preserve"> </w:t>
      </w:r>
      <w:r>
        <w:rPr>
          <w:rFonts w:ascii="Arial"/>
          <w:b/>
          <w:sz w:val="14"/>
        </w:rPr>
        <w:t>lungs</w:t>
      </w:r>
      <w:r>
        <w:rPr>
          <w:rFonts w:ascii="Arial"/>
          <w:b/>
          <w:spacing w:val="-6"/>
          <w:sz w:val="14"/>
        </w:rPr>
        <w:t xml:space="preserve"> </w:t>
      </w:r>
      <w:r>
        <w:rPr>
          <w:rFonts w:ascii="Arial"/>
          <w:b/>
          <w:sz w:val="14"/>
        </w:rPr>
        <w:t>and</w:t>
      </w:r>
      <w:r>
        <w:rPr>
          <w:rFonts w:ascii="Arial"/>
          <w:b/>
          <w:spacing w:val="-9"/>
          <w:sz w:val="14"/>
        </w:rPr>
        <w:t xml:space="preserve"> </w:t>
      </w:r>
      <w:r>
        <w:rPr>
          <w:rFonts w:ascii="Arial"/>
          <w:b/>
          <w:sz w:val="14"/>
        </w:rPr>
        <w:t>vocal</w:t>
      </w:r>
      <w:r>
        <w:rPr>
          <w:rFonts w:ascii="Arial"/>
          <w:b/>
          <w:spacing w:val="-7"/>
          <w:sz w:val="14"/>
        </w:rPr>
        <w:t xml:space="preserve"> </w:t>
      </w:r>
      <w:r>
        <w:rPr>
          <w:rFonts w:ascii="Arial"/>
          <w:b/>
          <w:sz w:val="14"/>
        </w:rPr>
        <w:t>folds</w:t>
      </w:r>
      <w:r>
        <w:rPr>
          <w:rFonts w:ascii="Arial"/>
          <w:b/>
          <w:spacing w:val="40"/>
          <w:sz w:val="14"/>
        </w:rPr>
        <w:t xml:space="preserve"> </w:t>
      </w:r>
      <w:r>
        <w:rPr>
          <w:rFonts w:ascii="Arial"/>
          <w:b/>
          <w:sz w:val="14"/>
        </w:rPr>
        <w:t>to the nasal and oral cavities) [209].</w:t>
      </w:r>
    </w:p>
    <w:p w14:paraId="1442777A">
      <w:pPr>
        <w:pStyle w:val="6"/>
        <w:spacing w:before="94"/>
        <w:jc w:val="left"/>
        <w:rPr>
          <w:rFonts w:ascii="Arial"/>
          <w:b/>
          <w:sz w:val="14"/>
        </w:rPr>
      </w:pPr>
    </w:p>
    <w:p w14:paraId="480EEEFB">
      <w:pPr>
        <w:pStyle w:val="9"/>
        <w:numPr>
          <w:ilvl w:val="1"/>
          <w:numId w:val="2"/>
        </w:numPr>
        <w:tabs>
          <w:tab w:val="left" w:pos="568"/>
        </w:tabs>
        <w:spacing w:before="0" w:after="0" w:line="240" w:lineRule="auto"/>
        <w:ind w:left="568" w:right="0" w:hanging="218"/>
        <w:jc w:val="left"/>
        <w:rPr>
          <w:rFonts w:ascii="Arial"/>
          <w:b/>
          <w:i/>
          <w:sz w:val="18"/>
        </w:rPr>
      </w:pPr>
      <w:r>
        <w:rPr>
          <w:rFonts w:ascii="Arial"/>
          <w:b/>
          <w:i/>
          <w:color w:val="57585B"/>
          <w:sz w:val="18"/>
        </w:rPr>
        <w:t>BODY</w:t>
      </w:r>
      <w:r>
        <w:rPr>
          <w:rFonts w:ascii="Arial"/>
          <w:b/>
          <w:i/>
          <w:color w:val="57585B"/>
          <w:spacing w:val="-5"/>
          <w:sz w:val="18"/>
        </w:rPr>
        <w:t xml:space="preserve"> </w:t>
      </w:r>
      <w:r>
        <w:rPr>
          <w:rFonts w:ascii="Arial"/>
          <w:b/>
          <w:i/>
          <w:color w:val="57585B"/>
          <w:spacing w:val="-2"/>
          <w:sz w:val="18"/>
        </w:rPr>
        <w:t>POSTURE</w:t>
      </w:r>
    </w:p>
    <w:p w14:paraId="1E57E31D">
      <w:pPr>
        <w:spacing w:before="10"/>
        <w:ind w:left="350" w:right="363" w:firstLine="0"/>
        <w:jc w:val="both"/>
        <w:rPr>
          <w:sz w:val="20"/>
        </w:rPr>
      </w:pPr>
      <w:r>
        <w:rPr>
          <w:sz w:val="20"/>
        </w:rPr>
        <w:t>Posture is considered to be affected by stress. Changes in posture, along with other signs (such as breathing rate) can be</w:t>
      </w:r>
      <w:r>
        <w:rPr>
          <w:spacing w:val="-7"/>
          <w:sz w:val="20"/>
        </w:rPr>
        <w:t xml:space="preserve"> </w:t>
      </w:r>
      <w:r>
        <w:rPr>
          <w:sz w:val="20"/>
        </w:rPr>
        <w:t>assessed</w:t>
      </w:r>
      <w:r>
        <w:rPr>
          <w:spacing w:val="-7"/>
          <w:sz w:val="20"/>
        </w:rPr>
        <w:t xml:space="preserve"> </w:t>
      </w:r>
      <w:r>
        <w:rPr>
          <w:sz w:val="20"/>
        </w:rPr>
        <w:t>as</w:t>
      </w:r>
      <w:r>
        <w:rPr>
          <w:spacing w:val="-6"/>
          <w:sz w:val="20"/>
        </w:rPr>
        <w:t xml:space="preserve"> </w:t>
      </w:r>
      <w:r>
        <w:rPr>
          <w:sz w:val="20"/>
        </w:rPr>
        <w:t>a</w:t>
      </w:r>
      <w:r>
        <w:rPr>
          <w:spacing w:val="-7"/>
          <w:sz w:val="20"/>
        </w:rPr>
        <w:t xml:space="preserve"> </w:t>
      </w:r>
      <w:r>
        <w:rPr>
          <w:sz w:val="20"/>
        </w:rPr>
        <w:t>result</w:t>
      </w:r>
      <w:r>
        <w:rPr>
          <w:spacing w:val="-8"/>
          <w:sz w:val="20"/>
        </w:rPr>
        <w:t xml:space="preserve"> </w:t>
      </w:r>
      <w:r>
        <w:rPr>
          <w:sz w:val="20"/>
        </w:rPr>
        <w:t>of</w:t>
      </w:r>
      <w:r>
        <w:rPr>
          <w:spacing w:val="-10"/>
          <w:sz w:val="20"/>
        </w:rPr>
        <w:t xml:space="preserve"> </w:t>
      </w:r>
      <w:r>
        <w:rPr>
          <w:sz w:val="20"/>
        </w:rPr>
        <w:t>stress</w:t>
      </w:r>
      <w:r>
        <w:rPr>
          <w:spacing w:val="-6"/>
          <w:sz w:val="20"/>
        </w:rPr>
        <w:t xml:space="preserve"> </w:t>
      </w:r>
      <w:r>
        <w:rPr>
          <w:sz w:val="20"/>
        </w:rPr>
        <w:t>[210].</w:t>
      </w:r>
      <w:r>
        <w:rPr>
          <w:spacing w:val="-8"/>
          <w:sz w:val="20"/>
        </w:rPr>
        <w:t xml:space="preserve"> </w:t>
      </w:r>
      <w:r>
        <w:rPr>
          <w:sz w:val="20"/>
        </w:rPr>
        <w:t>However,</w:t>
      </w:r>
      <w:r>
        <w:rPr>
          <w:spacing w:val="-8"/>
          <w:sz w:val="20"/>
        </w:rPr>
        <w:t xml:space="preserve"> </w:t>
      </w:r>
      <w:r>
        <w:rPr>
          <w:sz w:val="20"/>
        </w:rPr>
        <w:t>the</w:t>
      </w:r>
      <w:r>
        <w:rPr>
          <w:spacing w:val="-7"/>
          <w:sz w:val="20"/>
        </w:rPr>
        <w:t xml:space="preserve"> </w:t>
      </w:r>
      <w:r>
        <w:rPr>
          <w:sz w:val="20"/>
        </w:rPr>
        <w:t>opposite effect</w:t>
      </w:r>
      <w:r>
        <w:rPr>
          <w:spacing w:val="-5"/>
          <w:sz w:val="20"/>
        </w:rPr>
        <w:t xml:space="preserve"> </w:t>
      </w:r>
      <w:r>
        <w:rPr>
          <w:sz w:val="20"/>
        </w:rPr>
        <w:t>was</w:t>
      </w:r>
      <w:r>
        <w:rPr>
          <w:spacing w:val="-3"/>
          <w:sz w:val="20"/>
        </w:rPr>
        <w:t xml:space="preserve"> </w:t>
      </w:r>
      <w:r>
        <w:rPr>
          <w:sz w:val="20"/>
        </w:rPr>
        <w:t>observed.</w:t>
      </w:r>
      <w:r>
        <w:rPr>
          <w:spacing w:val="-9"/>
          <w:sz w:val="20"/>
        </w:rPr>
        <w:t xml:space="preserve"> </w:t>
      </w:r>
      <w:r>
        <w:rPr>
          <w:sz w:val="20"/>
        </w:rPr>
        <w:t>That</w:t>
      </w:r>
      <w:r>
        <w:rPr>
          <w:spacing w:val="-5"/>
          <w:sz w:val="20"/>
        </w:rPr>
        <w:t xml:space="preserve"> </w:t>
      </w:r>
      <w:r>
        <w:rPr>
          <w:sz w:val="20"/>
        </w:rPr>
        <w:t>is,</w:t>
      </w:r>
      <w:r>
        <w:rPr>
          <w:spacing w:val="-9"/>
          <w:sz w:val="20"/>
        </w:rPr>
        <w:t xml:space="preserve"> </w:t>
      </w:r>
      <w:r>
        <w:rPr>
          <w:sz w:val="20"/>
        </w:rPr>
        <w:t>wrong</w:t>
      </w:r>
      <w:r>
        <w:rPr>
          <w:spacing w:val="-5"/>
          <w:sz w:val="20"/>
        </w:rPr>
        <w:t xml:space="preserve"> </w:t>
      </w:r>
      <w:r>
        <w:rPr>
          <w:sz w:val="20"/>
        </w:rPr>
        <w:t>–</w:t>
      </w:r>
      <w:r>
        <w:rPr>
          <w:spacing w:val="-5"/>
          <w:sz w:val="20"/>
        </w:rPr>
        <w:t xml:space="preserve"> </w:t>
      </w:r>
      <w:r>
        <w:rPr>
          <w:sz w:val="20"/>
        </w:rPr>
        <w:t>poor</w:t>
      </w:r>
      <w:r>
        <w:rPr>
          <w:spacing w:val="-7"/>
          <w:sz w:val="20"/>
        </w:rPr>
        <w:t xml:space="preserve"> </w:t>
      </w:r>
      <w:r>
        <w:rPr>
          <w:sz w:val="20"/>
        </w:rPr>
        <w:t>posture</w:t>
      </w:r>
      <w:r>
        <w:rPr>
          <w:spacing w:val="-3"/>
          <w:sz w:val="20"/>
        </w:rPr>
        <w:t xml:space="preserve"> </w:t>
      </w:r>
      <w:r>
        <w:rPr>
          <w:sz w:val="20"/>
        </w:rPr>
        <w:t>to</w:t>
      </w:r>
      <w:r>
        <w:rPr>
          <w:spacing w:val="-5"/>
          <w:sz w:val="20"/>
        </w:rPr>
        <w:t xml:space="preserve"> </w:t>
      </w:r>
      <w:r>
        <w:rPr>
          <w:sz w:val="20"/>
        </w:rPr>
        <w:t>induce more stress (among other things such as adversely affect pulmonary function [211], adverse musculoskeletal conditions,</w:t>
      </w:r>
      <w:r>
        <w:rPr>
          <w:spacing w:val="-4"/>
          <w:sz w:val="20"/>
        </w:rPr>
        <w:t xml:space="preserve"> </w:t>
      </w:r>
      <w:r>
        <w:rPr>
          <w:sz w:val="20"/>
        </w:rPr>
        <w:t>etc.)</w:t>
      </w:r>
      <w:r>
        <w:rPr>
          <w:spacing w:val="-5"/>
          <w:sz w:val="20"/>
        </w:rPr>
        <w:t xml:space="preserve"> </w:t>
      </w:r>
      <w:r>
        <w:rPr>
          <w:sz w:val="20"/>
        </w:rPr>
        <w:t>and</w:t>
      </w:r>
      <w:r>
        <w:rPr>
          <w:spacing w:val="-4"/>
          <w:sz w:val="20"/>
        </w:rPr>
        <w:t xml:space="preserve"> </w:t>
      </w:r>
      <w:r>
        <w:rPr>
          <w:sz w:val="20"/>
        </w:rPr>
        <w:t>posture</w:t>
      </w:r>
      <w:r>
        <w:rPr>
          <w:spacing w:val="-3"/>
          <w:sz w:val="20"/>
        </w:rPr>
        <w:t xml:space="preserve"> </w:t>
      </w:r>
      <w:r>
        <w:rPr>
          <w:sz w:val="20"/>
        </w:rPr>
        <w:t>correction</w:t>
      </w:r>
      <w:r>
        <w:rPr>
          <w:spacing w:val="-3"/>
          <w:sz w:val="20"/>
        </w:rPr>
        <w:t xml:space="preserve"> </w:t>
      </w:r>
      <w:r>
        <w:rPr>
          <w:sz w:val="20"/>
        </w:rPr>
        <w:t>to decrease</w:t>
      </w:r>
      <w:r>
        <w:rPr>
          <w:spacing w:val="-2"/>
          <w:sz w:val="20"/>
        </w:rPr>
        <w:t xml:space="preserve"> </w:t>
      </w:r>
      <w:r>
        <w:rPr>
          <w:sz w:val="20"/>
        </w:rPr>
        <w:t>stress</w:t>
      </w:r>
      <w:r>
        <w:rPr>
          <w:spacing w:val="-2"/>
          <w:sz w:val="20"/>
        </w:rPr>
        <w:t xml:space="preserve"> </w:t>
      </w:r>
      <w:r>
        <w:rPr>
          <w:sz w:val="20"/>
        </w:rPr>
        <w:t>on individuals [212].</w:t>
      </w:r>
    </w:p>
    <w:p w14:paraId="78097A06">
      <w:pPr>
        <w:spacing w:before="7"/>
        <w:ind w:left="350" w:right="370" w:firstLine="195"/>
        <w:jc w:val="both"/>
        <w:rPr>
          <w:sz w:val="20"/>
        </w:rPr>
      </w:pPr>
      <w:r>
        <w:rPr>
          <w:sz w:val="20"/>
        </w:rPr>
        <w:t>Various wearable devices are available for studying and evaluating posture (body and head) [213], [214]. Smart clothes [215]–[219], vests [220], [221], patches [222], and watches (wrist) [223]. Some technologies and sensors used for posture measurement evaluation include motion sensors [224], accelerometers [225], strain gauges [226], flexible –</w:t>
      </w:r>
    </w:p>
    <w:p w14:paraId="7A6CE639">
      <w:pPr>
        <w:spacing w:before="0"/>
        <w:ind w:left="350" w:right="0" w:firstLine="0"/>
        <w:jc w:val="both"/>
        <w:rPr>
          <w:sz w:val="20"/>
        </w:rPr>
      </w:pPr>
      <w:r>
        <w:rPr>
          <w:sz w:val="20"/>
        </w:rPr>
        <w:t>piezoelectric</w:t>
      </w:r>
      <w:r>
        <w:rPr>
          <w:spacing w:val="23"/>
          <w:sz w:val="20"/>
        </w:rPr>
        <w:t xml:space="preserve"> </w:t>
      </w:r>
      <w:r>
        <w:rPr>
          <w:sz w:val="20"/>
        </w:rPr>
        <w:t>sensors</w:t>
      </w:r>
      <w:r>
        <w:rPr>
          <w:spacing w:val="29"/>
          <w:sz w:val="20"/>
        </w:rPr>
        <w:t xml:space="preserve"> </w:t>
      </w:r>
      <w:r>
        <w:rPr>
          <w:sz w:val="20"/>
        </w:rPr>
        <w:t>[227],</w:t>
      </w:r>
      <w:r>
        <w:rPr>
          <w:spacing w:val="26"/>
          <w:sz w:val="20"/>
        </w:rPr>
        <w:t xml:space="preserve"> </w:t>
      </w:r>
      <w:r>
        <w:rPr>
          <w:sz w:val="20"/>
        </w:rPr>
        <w:t>[228],</w:t>
      </w:r>
      <w:r>
        <w:rPr>
          <w:spacing w:val="26"/>
          <w:sz w:val="20"/>
        </w:rPr>
        <w:t xml:space="preserve"> </w:t>
      </w:r>
      <w:r>
        <w:rPr>
          <w:sz w:val="20"/>
        </w:rPr>
        <w:t>fiber-optic</w:t>
      </w:r>
      <w:r>
        <w:rPr>
          <w:spacing w:val="26"/>
          <w:sz w:val="20"/>
        </w:rPr>
        <w:t xml:space="preserve"> </w:t>
      </w:r>
      <w:r>
        <w:rPr>
          <w:spacing w:val="-2"/>
          <w:sz w:val="20"/>
        </w:rPr>
        <w:t>goniometers</w:t>
      </w:r>
    </w:p>
    <w:p w14:paraId="3B10DD63">
      <w:pPr>
        <w:spacing w:before="5"/>
        <w:ind w:left="350" w:right="373" w:firstLine="0"/>
        <w:jc w:val="both"/>
        <w:rPr>
          <w:sz w:val="20"/>
        </w:rPr>
      </w:pPr>
      <w:r>
        <w:rPr>
          <w:sz w:val="20"/>
        </w:rPr>
        <w:t>[229],</w:t>
      </w:r>
      <w:r>
        <w:rPr>
          <w:spacing w:val="-7"/>
          <w:sz w:val="20"/>
        </w:rPr>
        <w:t xml:space="preserve"> </w:t>
      </w:r>
      <w:r>
        <w:rPr>
          <w:sz w:val="20"/>
        </w:rPr>
        <w:t>inductive</w:t>
      </w:r>
      <w:r>
        <w:rPr>
          <w:spacing w:val="-1"/>
          <w:sz w:val="20"/>
        </w:rPr>
        <w:t xml:space="preserve"> </w:t>
      </w:r>
      <w:r>
        <w:rPr>
          <w:sz w:val="20"/>
        </w:rPr>
        <w:t>sensors</w:t>
      </w:r>
      <w:r>
        <w:rPr>
          <w:spacing w:val="-4"/>
          <w:sz w:val="20"/>
        </w:rPr>
        <w:t xml:space="preserve"> </w:t>
      </w:r>
      <w:r>
        <w:rPr>
          <w:sz w:val="20"/>
        </w:rPr>
        <w:t>[230],</w:t>
      </w:r>
      <w:r>
        <w:rPr>
          <w:spacing w:val="-2"/>
          <w:sz w:val="20"/>
        </w:rPr>
        <w:t xml:space="preserve"> </w:t>
      </w:r>
      <w:r>
        <w:rPr>
          <w:sz w:val="20"/>
        </w:rPr>
        <w:t>ergonomic</w:t>
      </w:r>
      <w:r>
        <w:rPr>
          <w:spacing w:val="-6"/>
          <w:sz w:val="20"/>
        </w:rPr>
        <w:t xml:space="preserve"> </w:t>
      </w:r>
      <w:r>
        <w:rPr>
          <w:sz w:val="20"/>
        </w:rPr>
        <w:t>dosimeters</w:t>
      </w:r>
      <w:r>
        <w:rPr>
          <w:spacing w:val="-4"/>
          <w:sz w:val="20"/>
        </w:rPr>
        <w:t xml:space="preserve"> </w:t>
      </w:r>
      <w:r>
        <w:rPr>
          <w:sz w:val="20"/>
        </w:rPr>
        <w:t>[231], and inertial sensors [232].</w:t>
      </w:r>
    </w:p>
    <w:p w14:paraId="0268F4BC">
      <w:pPr>
        <w:pStyle w:val="6"/>
        <w:spacing w:before="18"/>
        <w:jc w:val="left"/>
        <w:rPr>
          <w:sz w:val="20"/>
        </w:rPr>
      </w:pPr>
    </w:p>
    <w:p w14:paraId="3465B49E">
      <w:pPr>
        <w:pStyle w:val="9"/>
        <w:numPr>
          <w:ilvl w:val="1"/>
          <w:numId w:val="2"/>
        </w:numPr>
        <w:tabs>
          <w:tab w:val="left" w:pos="558"/>
        </w:tabs>
        <w:spacing w:before="0" w:after="0" w:line="240" w:lineRule="auto"/>
        <w:ind w:left="558" w:right="0" w:hanging="208"/>
        <w:jc w:val="left"/>
        <w:rPr>
          <w:rFonts w:ascii="Arial"/>
          <w:b/>
          <w:i/>
          <w:sz w:val="18"/>
        </w:rPr>
      </w:pPr>
      <w:r>
        <w:rPr>
          <w:rFonts w:ascii="Arial"/>
          <w:b/>
          <w:i/>
          <w:color w:val="57585B"/>
          <w:sz w:val="18"/>
        </w:rPr>
        <w:t>HAND</w:t>
      </w:r>
      <w:r>
        <w:rPr>
          <w:rFonts w:ascii="Arial"/>
          <w:b/>
          <w:i/>
          <w:color w:val="57585B"/>
          <w:spacing w:val="-5"/>
          <w:sz w:val="18"/>
        </w:rPr>
        <w:t xml:space="preserve"> </w:t>
      </w:r>
      <w:r>
        <w:rPr>
          <w:rFonts w:ascii="Arial"/>
          <w:b/>
          <w:i/>
          <w:color w:val="57585B"/>
          <w:spacing w:val="-2"/>
          <w:sz w:val="18"/>
        </w:rPr>
        <w:t>TREMOR</w:t>
      </w:r>
    </w:p>
    <w:p w14:paraId="3ABD4832">
      <w:pPr>
        <w:spacing w:before="10"/>
        <w:ind w:left="370" w:right="362" w:firstLine="20"/>
        <w:jc w:val="right"/>
        <w:rPr>
          <w:sz w:val="20"/>
        </w:rPr>
      </w:pPr>
      <w:r>
        <w:rPr>
          <w:sz w:val="20"/>
        </w:rPr>
        <w:t>A</w:t>
      </w:r>
      <w:r>
        <w:rPr>
          <w:spacing w:val="36"/>
          <w:sz w:val="20"/>
        </w:rPr>
        <w:t xml:space="preserve"> </w:t>
      </w:r>
      <w:r>
        <w:rPr>
          <w:sz w:val="20"/>
        </w:rPr>
        <w:t>shaking</w:t>
      </w:r>
      <w:r>
        <w:rPr>
          <w:spacing w:val="36"/>
          <w:sz w:val="20"/>
        </w:rPr>
        <w:t xml:space="preserve"> </w:t>
      </w:r>
      <w:r>
        <w:rPr>
          <w:sz w:val="20"/>
        </w:rPr>
        <w:t>hand</w:t>
      </w:r>
      <w:r>
        <w:rPr>
          <w:spacing w:val="36"/>
          <w:sz w:val="20"/>
        </w:rPr>
        <w:t xml:space="preserve"> </w:t>
      </w:r>
      <w:r>
        <w:rPr>
          <w:sz w:val="20"/>
        </w:rPr>
        <w:t>may</w:t>
      </w:r>
      <w:r>
        <w:rPr>
          <w:spacing w:val="36"/>
          <w:sz w:val="20"/>
        </w:rPr>
        <w:t xml:space="preserve"> </w:t>
      </w:r>
      <w:r>
        <w:rPr>
          <w:sz w:val="20"/>
        </w:rPr>
        <w:t>be</w:t>
      </w:r>
      <w:r>
        <w:rPr>
          <w:spacing w:val="37"/>
          <w:sz w:val="20"/>
        </w:rPr>
        <w:t xml:space="preserve"> </w:t>
      </w:r>
      <w:r>
        <w:rPr>
          <w:sz w:val="20"/>
        </w:rPr>
        <w:t>a</w:t>
      </w:r>
      <w:r>
        <w:rPr>
          <w:spacing w:val="37"/>
          <w:sz w:val="20"/>
        </w:rPr>
        <w:t xml:space="preserve"> </w:t>
      </w:r>
      <w:r>
        <w:rPr>
          <w:sz w:val="20"/>
        </w:rPr>
        <w:t>stress</w:t>
      </w:r>
      <w:r>
        <w:rPr>
          <w:spacing w:val="39"/>
          <w:sz w:val="20"/>
        </w:rPr>
        <w:t xml:space="preserve"> </w:t>
      </w:r>
      <w:r>
        <w:rPr>
          <w:sz w:val="20"/>
        </w:rPr>
        <w:t>indicator,</w:t>
      </w:r>
      <w:r>
        <w:rPr>
          <w:spacing w:val="36"/>
          <w:sz w:val="20"/>
        </w:rPr>
        <w:t xml:space="preserve"> </w:t>
      </w:r>
      <w:r>
        <w:rPr>
          <w:sz w:val="20"/>
        </w:rPr>
        <w:t>among</w:t>
      </w:r>
      <w:r>
        <w:rPr>
          <w:spacing w:val="36"/>
          <w:sz w:val="20"/>
        </w:rPr>
        <w:t xml:space="preserve"> </w:t>
      </w:r>
      <w:r>
        <w:rPr>
          <w:sz w:val="20"/>
        </w:rPr>
        <w:t>many others</w:t>
      </w:r>
      <w:r>
        <w:rPr>
          <w:spacing w:val="33"/>
          <w:sz w:val="20"/>
        </w:rPr>
        <w:t xml:space="preserve"> </w:t>
      </w:r>
      <w:r>
        <w:rPr>
          <w:sz w:val="20"/>
        </w:rPr>
        <w:t>of</w:t>
      </w:r>
      <w:r>
        <w:rPr>
          <w:spacing w:val="29"/>
          <w:sz w:val="20"/>
        </w:rPr>
        <w:t xml:space="preserve"> </w:t>
      </w:r>
      <w:r>
        <w:rPr>
          <w:sz w:val="20"/>
        </w:rPr>
        <w:t>course.</w:t>
      </w:r>
      <w:r>
        <w:rPr>
          <w:spacing w:val="31"/>
          <w:sz w:val="20"/>
        </w:rPr>
        <w:t xml:space="preserve"> </w:t>
      </w:r>
      <w:r>
        <w:rPr>
          <w:sz w:val="20"/>
        </w:rPr>
        <w:t>Some</w:t>
      </w:r>
      <w:r>
        <w:rPr>
          <w:spacing w:val="32"/>
          <w:sz w:val="20"/>
        </w:rPr>
        <w:t xml:space="preserve"> </w:t>
      </w:r>
      <w:r>
        <w:rPr>
          <w:sz w:val="20"/>
        </w:rPr>
        <w:t>of</w:t>
      </w:r>
      <w:r>
        <w:rPr>
          <w:spacing w:val="29"/>
          <w:sz w:val="20"/>
        </w:rPr>
        <w:t xml:space="preserve"> </w:t>
      </w:r>
      <w:r>
        <w:rPr>
          <w:sz w:val="20"/>
        </w:rPr>
        <w:t>the</w:t>
      </w:r>
      <w:r>
        <w:rPr>
          <w:spacing w:val="32"/>
          <w:sz w:val="20"/>
        </w:rPr>
        <w:t xml:space="preserve"> </w:t>
      </w:r>
      <w:r>
        <w:rPr>
          <w:sz w:val="20"/>
        </w:rPr>
        <w:t>causes</w:t>
      </w:r>
      <w:r>
        <w:rPr>
          <w:spacing w:val="34"/>
          <w:sz w:val="20"/>
        </w:rPr>
        <w:t xml:space="preserve"> </w:t>
      </w:r>
      <w:r>
        <w:rPr>
          <w:sz w:val="20"/>
        </w:rPr>
        <w:t>that</w:t>
      </w:r>
      <w:r>
        <w:rPr>
          <w:spacing w:val="30"/>
          <w:sz w:val="20"/>
        </w:rPr>
        <w:t xml:space="preserve"> </w:t>
      </w:r>
      <w:r>
        <w:rPr>
          <w:sz w:val="20"/>
        </w:rPr>
        <w:t>may</w:t>
      </w:r>
      <w:r>
        <w:rPr>
          <w:spacing w:val="31"/>
          <w:sz w:val="20"/>
        </w:rPr>
        <w:t xml:space="preserve"> </w:t>
      </w:r>
      <w:r>
        <w:rPr>
          <w:sz w:val="20"/>
        </w:rPr>
        <w:t>induce</w:t>
      </w:r>
      <w:r>
        <w:rPr>
          <w:spacing w:val="32"/>
          <w:sz w:val="20"/>
        </w:rPr>
        <w:t xml:space="preserve"> </w:t>
      </w:r>
      <w:r>
        <w:rPr>
          <w:sz w:val="20"/>
        </w:rPr>
        <w:t>or increase the</w:t>
      </w:r>
      <w:r>
        <w:rPr>
          <w:spacing w:val="-4"/>
          <w:sz w:val="20"/>
        </w:rPr>
        <w:t xml:space="preserve"> </w:t>
      </w:r>
      <w:r>
        <w:rPr>
          <w:sz w:val="20"/>
        </w:rPr>
        <w:t>symptoms of</w:t>
      </w:r>
      <w:r>
        <w:rPr>
          <w:spacing w:val="-2"/>
          <w:sz w:val="20"/>
        </w:rPr>
        <w:t xml:space="preserve"> </w:t>
      </w:r>
      <w:r>
        <w:rPr>
          <w:sz w:val="20"/>
        </w:rPr>
        <w:t>hand tremors include Parkinson’s disease,</w:t>
      </w:r>
      <w:r>
        <w:rPr>
          <w:spacing w:val="40"/>
          <w:sz w:val="20"/>
        </w:rPr>
        <w:t xml:space="preserve"> </w:t>
      </w:r>
      <w:r>
        <w:rPr>
          <w:sz w:val="20"/>
        </w:rPr>
        <w:t>alcohol</w:t>
      </w:r>
      <w:r>
        <w:rPr>
          <w:spacing w:val="40"/>
          <w:sz w:val="20"/>
        </w:rPr>
        <w:t xml:space="preserve"> </w:t>
      </w:r>
      <w:r>
        <w:rPr>
          <w:sz w:val="20"/>
        </w:rPr>
        <w:t>withdrawal,</w:t>
      </w:r>
      <w:r>
        <w:rPr>
          <w:spacing w:val="40"/>
          <w:sz w:val="20"/>
        </w:rPr>
        <w:t xml:space="preserve"> </w:t>
      </w:r>
      <w:r>
        <w:rPr>
          <w:sz w:val="20"/>
        </w:rPr>
        <w:t>multiple</w:t>
      </w:r>
      <w:r>
        <w:rPr>
          <w:spacing w:val="40"/>
          <w:sz w:val="20"/>
        </w:rPr>
        <w:t xml:space="preserve"> </w:t>
      </w:r>
      <w:r>
        <w:rPr>
          <w:sz w:val="20"/>
        </w:rPr>
        <w:t>sclerosis,</w:t>
      </w:r>
      <w:r>
        <w:rPr>
          <w:spacing w:val="40"/>
          <w:sz w:val="20"/>
        </w:rPr>
        <w:t xml:space="preserve"> </w:t>
      </w:r>
      <w:r>
        <w:rPr>
          <w:sz w:val="20"/>
        </w:rPr>
        <w:t>stress- anxiety,</w:t>
      </w:r>
      <w:r>
        <w:rPr>
          <w:spacing w:val="-15"/>
          <w:sz w:val="20"/>
        </w:rPr>
        <w:t xml:space="preserve"> </w:t>
      </w:r>
      <w:r>
        <w:rPr>
          <w:sz w:val="20"/>
        </w:rPr>
        <w:t>fatigue,</w:t>
      </w:r>
      <w:r>
        <w:rPr>
          <w:spacing w:val="-13"/>
          <w:sz w:val="20"/>
        </w:rPr>
        <w:t xml:space="preserve"> </w:t>
      </w:r>
      <w:r>
        <w:rPr>
          <w:sz w:val="20"/>
        </w:rPr>
        <w:t>and</w:t>
      </w:r>
      <w:r>
        <w:rPr>
          <w:spacing w:val="-15"/>
          <w:sz w:val="20"/>
        </w:rPr>
        <w:t xml:space="preserve"> </w:t>
      </w:r>
      <w:r>
        <w:rPr>
          <w:sz w:val="20"/>
        </w:rPr>
        <w:t>high</w:t>
      </w:r>
      <w:r>
        <w:rPr>
          <w:spacing w:val="-12"/>
          <w:sz w:val="20"/>
        </w:rPr>
        <w:t xml:space="preserve"> </w:t>
      </w:r>
      <w:r>
        <w:rPr>
          <w:sz w:val="20"/>
        </w:rPr>
        <w:t>caffeine</w:t>
      </w:r>
      <w:r>
        <w:rPr>
          <w:spacing w:val="-14"/>
          <w:sz w:val="20"/>
        </w:rPr>
        <w:t xml:space="preserve"> </w:t>
      </w:r>
      <w:r>
        <w:rPr>
          <w:sz w:val="20"/>
        </w:rPr>
        <w:t>consumption</w:t>
      </w:r>
      <w:r>
        <w:rPr>
          <w:spacing w:val="-13"/>
          <w:sz w:val="20"/>
        </w:rPr>
        <w:t xml:space="preserve"> </w:t>
      </w:r>
      <w:r>
        <w:rPr>
          <w:sz w:val="20"/>
        </w:rPr>
        <w:t>[233]–[235]. Hypoglycemia may also be involved in hand tremors, and wearable</w:t>
      </w:r>
      <w:r>
        <w:rPr>
          <w:spacing w:val="-9"/>
          <w:sz w:val="20"/>
        </w:rPr>
        <w:t xml:space="preserve"> </w:t>
      </w:r>
      <w:r>
        <w:rPr>
          <w:sz w:val="20"/>
        </w:rPr>
        <w:t>devices</w:t>
      </w:r>
      <w:r>
        <w:rPr>
          <w:spacing w:val="-8"/>
          <w:sz w:val="20"/>
        </w:rPr>
        <w:t xml:space="preserve"> </w:t>
      </w:r>
      <w:r>
        <w:rPr>
          <w:sz w:val="20"/>
        </w:rPr>
        <w:t>that</w:t>
      </w:r>
      <w:r>
        <w:rPr>
          <w:spacing w:val="-11"/>
          <w:sz w:val="20"/>
        </w:rPr>
        <w:t xml:space="preserve"> </w:t>
      </w:r>
      <w:r>
        <w:rPr>
          <w:sz w:val="20"/>
        </w:rPr>
        <w:t>can</w:t>
      </w:r>
      <w:r>
        <w:rPr>
          <w:spacing w:val="-11"/>
          <w:sz w:val="20"/>
        </w:rPr>
        <w:t xml:space="preserve"> </w:t>
      </w:r>
      <w:r>
        <w:rPr>
          <w:sz w:val="20"/>
        </w:rPr>
        <w:t>detect</w:t>
      </w:r>
      <w:r>
        <w:rPr>
          <w:spacing w:val="-11"/>
          <w:sz w:val="20"/>
        </w:rPr>
        <w:t xml:space="preserve"> </w:t>
      </w:r>
      <w:r>
        <w:rPr>
          <w:sz w:val="20"/>
        </w:rPr>
        <w:t>hand</w:t>
      </w:r>
      <w:r>
        <w:rPr>
          <w:spacing w:val="-10"/>
          <w:sz w:val="20"/>
        </w:rPr>
        <w:t xml:space="preserve"> </w:t>
      </w:r>
      <w:r>
        <w:rPr>
          <w:sz w:val="20"/>
        </w:rPr>
        <w:t>tremors</w:t>
      </w:r>
      <w:r>
        <w:rPr>
          <w:spacing w:val="-9"/>
          <w:sz w:val="20"/>
        </w:rPr>
        <w:t xml:space="preserve"> </w:t>
      </w:r>
      <w:r>
        <w:rPr>
          <w:sz w:val="20"/>
        </w:rPr>
        <w:t>(as</w:t>
      </w:r>
      <w:r>
        <w:rPr>
          <w:spacing w:val="-8"/>
          <w:sz w:val="20"/>
        </w:rPr>
        <w:t xml:space="preserve"> </w:t>
      </w:r>
      <w:r>
        <w:rPr>
          <w:sz w:val="20"/>
        </w:rPr>
        <w:t>a</w:t>
      </w:r>
      <w:r>
        <w:rPr>
          <w:spacing w:val="-9"/>
          <w:sz w:val="20"/>
        </w:rPr>
        <w:t xml:space="preserve"> </w:t>
      </w:r>
      <w:r>
        <w:rPr>
          <w:spacing w:val="-2"/>
          <w:sz w:val="20"/>
        </w:rPr>
        <w:t>warning)</w:t>
      </w:r>
    </w:p>
    <w:p w14:paraId="1978B2FE">
      <w:pPr>
        <w:spacing w:after="0"/>
        <w:jc w:val="right"/>
        <w:rPr>
          <w:sz w:val="20"/>
        </w:rPr>
        <w:sectPr>
          <w:type w:val="continuous"/>
          <w:pgSz w:w="11520" w:h="15670"/>
          <w:pgMar w:top="240" w:right="360" w:bottom="1100" w:left="360" w:header="0" w:footer="906" w:gutter="0"/>
          <w:cols w:equalWidth="0" w:num="2">
            <w:col w:w="5213" w:space="40"/>
            <w:col w:w="5547"/>
          </w:cols>
        </w:sectPr>
      </w:pPr>
    </w:p>
    <w:p w14:paraId="6B3C7B98">
      <w:pPr>
        <w:pStyle w:val="6"/>
        <w:spacing w:before="55"/>
        <w:jc w:val="left"/>
        <w:rPr>
          <w:sz w:val="20"/>
        </w:rPr>
      </w:pPr>
    </w:p>
    <w:p w14:paraId="5EBB30DF">
      <w:pPr>
        <w:pStyle w:val="6"/>
        <w:spacing w:after="0"/>
        <w:jc w:val="left"/>
        <w:rPr>
          <w:sz w:val="20"/>
        </w:rPr>
        <w:sectPr>
          <w:headerReference r:id="rId25" w:type="default"/>
          <w:footerReference r:id="rId26" w:type="default"/>
          <w:pgSz w:w="11520" w:h="15670"/>
          <w:pgMar w:top="900" w:right="360" w:bottom="1100" w:left="360" w:header="0" w:footer="906" w:gutter="0"/>
          <w:cols w:space="720" w:num="1"/>
        </w:sectPr>
      </w:pPr>
    </w:p>
    <w:p w14:paraId="36D55FB8">
      <w:pPr>
        <w:spacing w:before="104" w:line="237" w:lineRule="auto"/>
        <w:ind w:left="380" w:right="0" w:firstLine="0"/>
        <w:jc w:val="both"/>
        <w:rPr>
          <w:sz w:val="20"/>
        </w:rPr>
      </w:pPr>
      <w:r>
        <w:rPr>
          <w:spacing w:val="-2"/>
          <w:sz w:val="20"/>
        </w:rPr>
        <w:t>for</w:t>
      </w:r>
      <w:r>
        <w:rPr>
          <w:spacing w:val="-5"/>
          <w:sz w:val="20"/>
        </w:rPr>
        <w:t xml:space="preserve"> </w:t>
      </w:r>
      <w:r>
        <w:rPr>
          <w:spacing w:val="-2"/>
          <w:sz w:val="20"/>
        </w:rPr>
        <w:t>this life-threatening</w:t>
      </w:r>
      <w:r>
        <w:rPr>
          <w:spacing w:val="-3"/>
          <w:sz w:val="20"/>
        </w:rPr>
        <w:t xml:space="preserve"> </w:t>
      </w:r>
      <w:r>
        <w:rPr>
          <w:spacing w:val="-2"/>
          <w:sz w:val="20"/>
        </w:rPr>
        <w:t>condition</w:t>
      </w:r>
      <w:r>
        <w:rPr>
          <w:spacing w:val="-3"/>
          <w:sz w:val="20"/>
        </w:rPr>
        <w:t xml:space="preserve"> </w:t>
      </w:r>
      <w:r>
        <w:rPr>
          <w:spacing w:val="-2"/>
          <w:sz w:val="20"/>
        </w:rPr>
        <w:t>have been</w:t>
      </w:r>
      <w:r>
        <w:rPr>
          <w:spacing w:val="-3"/>
          <w:sz w:val="20"/>
        </w:rPr>
        <w:t xml:space="preserve"> </w:t>
      </w:r>
      <w:r>
        <w:rPr>
          <w:spacing w:val="-2"/>
          <w:sz w:val="20"/>
        </w:rPr>
        <w:t>developed</w:t>
      </w:r>
      <w:r>
        <w:rPr>
          <w:spacing w:val="-3"/>
          <w:sz w:val="20"/>
        </w:rPr>
        <w:t xml:space="preserve"> </w:t>
      </w:r>
      <w:r>
        <w:rPr>
          <w:spacing w:val="-2"/>
          <w:sz w:val="20"/>
        </w:rPr>
        <w:t xml:space="preserve">[236]. </w:t>
      </w:r>
      <w:r>
        <w:rPr>
          <w:sz w:val="20"/>
        </w:rPr>
        <w:t>Furthermore, Parkinson’s can be evaluated using hand tremors [237], [238].</w:t>
      </w:r>
    </w:p>
    <w:p w14:paraId="0903D4B8">
      <w:pPr>
        <w:spacing w:before="5"/>
        <w:ind w:left="380" w:right="1" w:firstLine="195"/>
        <w:jc w:val="both"/>
        <w:rPr>
          <w:sz w:val="20"/>
        </w:rPr>
      </w:pPr>
      <w:r>
        <w:rPr>
          <w:sz w:val="20"/>
        </w:rPr>
        <w:t>Thus, existing devices for measuring hand tremors for other purposes, even for common health monitoring (e.g., smartwatches) with accelerometers, gyroscopes, adequate computing resources, internet connectivity via Wi-Fi, Bluetooth, 4G, or 5G, and the use of artificial intelligence (AI) can measure hand tremors [239] and can also be co- evaluated with other biosignals and/or biomarkers for stress detection – measurement.</w:t>
      </w:r>
    </w:p>
    <w:p w14:paraId="4DADBE0D">
      <w:pPr>
        <w:pStyle w:val="6"/>
        <w:spacing w:before="4"/>
        <w:jc w:val="left"/>
        <w:rPr>
          <w:sz w:val="20"/>
        </w:rPr>
      </w:pPr>
    </w:p>
    <w:p w14:paraId="72F4464A">
      <w:pPr>
        <w:pStyle w:val="3"/>
        <w:numPr>
          <w:ilvl w:val="0"/>
          <w:numId w:val="2"/>
        </w:numPr>
        <w:tabs>
          <w:tab w:val="left" w:pos="624"/>
        </w:tabs>
        <w:spacing w:before="0" w:after="0" w:line="240" w:lineRule="auto"/>
        <w:ind w:left="624" w:right="0" w:hanging="244"/>
        <w:jc w:val="left"/>
      </w:pPr>
      <w:bookmarkStart w:id="1" w:name="III. STRESS DETECTION TECHNOLOGIES"/>
      <w:bookmarkEnd w:id="1"/>
      <w:r>
        <w:rPr>
          <w:color w:val="00619B"/>
        </w:rPr>
        <w:t>STRESS</w:t>
      </w:r>
      <w:r>
        <w:rPr>
          <w:color w:val="00619B"/>
          <w:spacing w:val="-7"/>
        </w:rPr>
        <w:t xml:space="preserve"> </w:t>
      </w:r>
      <w:r>
        <w:rPr>
          <w:color w:val="00619B"/>
        </w:rPr>
        <w:t>DETECTION</w:t>
      </w:r>
      <w:r>
        <w:rPr>
          <w:color w:val="00619B"/>
          <w:spacing w:val="-11"/>
        </w:rPr>
        <w:t xml:space="preserve"> </w:t>
      </w:r>
      <w:r>
        <w:rPr>
          <w:color w:val="00619B"/>
          <w:spacing w:val="-2"/>
        </w:rPr>
        <w:t>TECHNOLOGIES</w:t>
      </w:r>
    </w:p>
    <w:p w14:paraId="404C028A">
      <w:pPr>
        <w:pStyle w:val="6"/>
        <w:spacing w:before="51"/>
        <w:jc w:val="left"/>
        <w:rPr>
          <w:rFonts w:ascii="Arial"/>
          <w:b/>
          <w:sz w:val="18"/>
        </w:rPr>
      </w:pPr>
    </w:p>
    <w:p w14:paraId="34D682A4">
      <w:pPr>
        <w:pStyle w:val="9"/>
        <w:numPr>
          <w:ilvl w:val="1"/>
          <w:numId w:val="2"/>
        </w:numPr>
        <w:tabs>
          <w:tab w:val="left" w:pos="659"/>
        </w:tabs>
        <w:spacing w:before="0" w:after="0" w:line="240" w:lineRule="auto"/>
        <w:ind w:left="659" w:right="0" w:hanging="279"/>
        <w:jc w:val="left"/>
        <w:rPr>
          <w:rFonts w:ascii="Arial"/>
          <w:b/>
          <w:i/>
          <w:sz w:val="18"/>
        </w:rPr>
      </w:pPr>
      <w:r>
        <w:rPr>
          <w:rFonts w:ascii="Arial"/>
          <w:b/>
          <w:i/>
          <w:color w:val="57585B"/>
          <w:spacing w:val="-2"/>
          <w:sz w:val="18"/>
        </w:rPr>
        <w:t>OPTICAL</w:t>
      </w:r>
    </w:p>
    <w:p w14:paraId="67CE346F">
      <w:pPr>
        <w:spacing w:before="5"/>
        <w:ind w:left="380" w:right="5" w:firstLine="0"/>
        <w:jc w:val="both"/>
        <w:rPr>
          <w:sz w:val="20"/>
        </w:rPr>
      </w:pPr>
      <w:r>
        <w:rPr>
          <w:sz w:val="20"/>
        </w:rPr>
        <w:t>Light,</w:t>
      </w:r>
      <w:r>
        <w:rPr>
          <w:spacing w:val="-9"/>
          <w:sz w:val="20"/>
        </w:rPr>
        <w:t xml:space="preserve"> </w:t>
      </w:r>
      <w:r>
        <w:rPr>
          <w:sz w:val="20"/>
        </w:rPr>
        <w:t>either</w:t>
      </w:r>
      <w:r>
        <w:rPr>
          <w:spacing w:val="-10"/>
          <w:sz w:val="20"/>
        </w:rPr>
        <w:t xml:space="preserve"> </w:t>
      </w:r>
      <w:r>
        <w:rPr>
          <w:sz w:val="20"/>
        </w:rPr>
        <w:t>in</w:t>
      </w:r>
      <w:r>
        <w:rPr>
          <w:spacing w:val="-9"/>
          <w:sz w:val="20"/>
        </w:rPr>
        <w:t xml:space="preserve"> </w:t>
      </w:r>
      <w:r>
        <w:rPr>
          <w:sz w:val="20"/>
        </w:rPr>
        <w:t>the</w:t>
      </w:r>
      <w:r>
        <w:rPr>
          <w:spacing w:val="-8"/>
          <w:sz w:val="20"/>
        </w:rPr>
        <w:t xml:space="preserve"> </w:t>
      </w:r>
      <w:r>
        <w:rPr>
          <w:sz w:val="20"/>
        </w:rPr>
        <w:t>visible</w:t>
      </w:r>
      <w:r>
        <w:rPr>
          <w:spacing w:val="-9"/>
          <w:sz w:val="20"/>
        </w:rPr>
        <w:t xml:space="preserve"> </w:t>
      </w:r>
      <w:r>
        <w:rPr>
          <w:sz w:val="20"/>
        </w:rPr>
        <w:t>or</w:t>
      </w:r>
      <w:r>
        <w:rPr>
          <w:spacing w:val="-5"/>
          <w:sz w:val="20"/>
        </w:rPr>
        <w:t xml:space="preserve"> </w:t>
      </w:r>
      <w:r>
        <w:rPr>
          <w:sz w:val="20"/>
        </w:rPr>
        <w:t>infrared</w:t>
      </w:r>
      <w:r>
        <w:rPr>
          <w:spacing w:val="-9"/>
          <w:sz w:val="20"/>
        </w:rPr>
        <w:t xml:space="preserve"> </w:t>
      </w:r>
      <w:r>
        <w:rPr>
          <w:sz w:val="20"/>
        </w:rPr>
        <w:t>spectrum,</w:t>
      </w:r>
      <w:r>
        <w:rPr>
          <w:spacing w:val="-9"/>
          <w:sz w:val="20"/>
        </w:rPr>
        <w:t xml:space="preserve"> </w:t>
      </w:r>
      <w:r>
        <w:rPr>
          <w:sz w:val="20"/>
        </w:rPr>
        <w:t>was</w:t>
      </w:r>
      <w:r>
        <w:rPr>
          <w:spacing w:val="-7"/>
          <w:sz w:val="20"/>
        </w:rPr>
        <w:t xml:space="preserve"> </w:t>
      </w:r>
      <w:r>
        <w:rPr>
          <w:sz w:val="20"/>
        </w:rPr>
        <w:t>used</w:t>
      </w:r>
      <w:r>
        <w:rPr>
          <w:spacing w:val="-8"/>
          <w:sz w:val="20"/>
        </w:rPr>
        <w:t xml:space="preserve"> </w:t>
      </w:r>
      <w:r>
        <w:rPr>
          <w:sz w:val="20"/>
        </w:rPr>
        <w:t>for biomarker measurements.</w:t>
      </w:r>
    </w:p>
    <w:p w14:paraId="4F3D23B7">
      <w:pPr>
        <w:pStyle w:val="9"/>
        <w:numPr>
          <w:ilvl w:val="2"/>
          <w:numId w:val="2"/>
        </w:numPr>
        <w:tabs>
          <w:tab w:val="left" w:pos="619"/>
        </w:tabs>
        <w:spacing w:before="119" w:after="0" w:line="240" w:lineRule="auto"/>
        <w:ind w:left="619" w:right="0" w:hanging="239"/>
        <w:jc w:val="left"/>
        <w:rPr>
          <w:rFonts w:ascii="Arial MT"/>
          <w:color w:val="57585B"/>
          <w:sz w:val="18"/>
        </w:rPr>
      </w:pPr>
      <w:r>
        <w:rPr>
          <w:rFonts w:ascii="Arial MT"/>
          <w:color w:val="57585B"/>
          <w:spacing w:val="-2"/>
          <w:sz w:val="18"/>
        </w:rPr>
        <w:t>PHOTOPLETHYSMOGRAPHY</w:t>
      </w:r>
      <w:r>
        <w:rPr>
          <w:rFonts w:ascii="Arial MT"/>
          <w:color w:val="57585B"/>
          <w:spacing w:val="23"/>
          <w:sz w:val="18"/>
        </w:rPr>
        <w:t xml:space="preserve"> </w:t>
      </w:r>
      <w:r>
        <w:rPr>
          <w:rFonts w:ascii="Arial MT"/>
          <w:color w:val="57585B"/>
          <w:spacing w:val="-2"/>
          <w:sz w:val="18"/>
        </w:rPr>
        <w:t>(PPG)</w:t>
      </w:r>
    </w:p>
    <w:p w14:paraId="65F4C5D8">
      <w:pPr>
        <w:spacing w:before="5"/>
        <w:ind w:left="380" w:right="0" w:firstLine="0"/>
        <w:jc w:val="both"/>
        <w:rPr>
          <w:sz w:val="20"/>
        </w:rPr>
      </w:pPr>
      <w:r>
        <w:rPr>
          <w:sz w:val="20"/>
        </w:rPr>
        <w:t>PPG is a noninvasive technology in which light is emitted from</w:t>
      </w:r>
      <w:r>
        <w:rPr>
          <w:spacing w:val="-13"/>
          <w:sz w:val="20"/>
        </w:rPr>
        <w:t xml:space="preserve"> </w:t>
      </w:r>
      <w:r>
        <w:rPr>
          <w:sz w:val="20"/>
        </w:rPr>
        <w:t>low-consumption</w:t>
      </w:r>
      <w:r>
        <w:rPr>
          <w:spacing w:val="-12"/>
          <w:sz w:val="20"/>
        </w:rPr>
        <w:t xml:space="preserve"> </w:t>
      </w:r>
      <w:r>
        <w:rPr>
          <w:sz w:val="20"/>
        </w:rPr>
        <w:t>and</w:t>
      </w:r>
      <w:r>
        <w:rPr>
          <w:spacing w:val="-13"/>
          <w:sz w:val="20"/>
        </w:rPr>
        <w:t xml:space="preserve"> </w:t>
      </w:r>
      <w:r>
        <w:rPr>
          <w:sz w:val="20"/>
        </w:rPr>
        <w:t>high-efficiency</w:t>
      </w:r>
      <w:r>
        <w:rPr>
          <w:spacing w:val="-12"/>
          <w:sz w:val="20"/>
        </w:rPr>
        <w:t xml:space="preserve"> </w:t>
      </w:r>
      <w:r>
        <w:rPr>
          <w:sz w:val="20"/>
        </w:rPr>
        <w:t>LEDs</w:t>
      </w:r>
      <w:r>
        <w:rPr>
          <w:spacing w:val="-13"/>
          <w:sz w:val="20"/>
        </w:rPr>
        <w:t xml:space="preserve"> </w:t>
      </w:r>
      <w:r>
        <w:rPr>
          <w:sz w:val="20"/>
        </w:rPr>
        <w:t>to</w:t>
      </w:r>
      <w:r>
        <w:rPr>
          <w:spacing w:val="-12"/>
          <w:sz w:val="20"/>
        </w:rPr>
        <w:t xml:space="preserve"> </w:t>
      </w:r>
      <w:r>
        <w:rPr>
          <w:sz w:val="20"/>
        </w:rPr>
        <w:t>measure the heart rate, frequency, and other parameters through reflection</w:t>
      </w:r>
      <w:r>
        <w:rPr>
          <w:spacing w:val="-4"/>
          <w:sz w:val="20"/>
        </w:rPr>
        <w:t xml:space="preserve"> </w:t>
      </w:r>
      <w:r>
        <w:rPr>
          <w:sz w:val="20"/>
        </w:rPr>
        <w:t>or</w:t>
      </w:r>
      <w:r>
        <w:rPr>
          <w:spacing w:val="-1"/>
          <w:sz w:val="20"/>
        </w:rPr>
        <w:t xml:space="preserve"> </w:t>
      </w:r>
      <w:r>
        <w:rPr>
          <w:sz w:val="20"/>
        </w:rPr>
        <w:t>light</w:t>
      </w:r>
      <w:r>
        <w:rPr>
          <w:spacing w:val="-5"/>
          <w:sz w:val="20"/>
        </w:rPr>
        <w:t xml:space="preserve"> </w:t>
      </w:r>
      <w:r>
        <w:rPr>
          <w:sz w:val="20"/>
        </w:rPr>
        <w:t>absorption [240]–[242].</w:t>
      </w:r>
      <w:r>
        <w:rPr>
          <w:spacing w:val="-4"/>
          <w:sz w:val="20"/>
        </w:rPr>
        <w:t xml:space="preserve"> </w:t>
      </w:r>
      <w:r>
        <w:rPr>
          <w:sz w:val="20"/>
        </w:rPr>
        <w:t>When</w:t>
      </w:r>
      <w:r>
        <w:rPr>
          <w:spacing w:val="-4"/>
          <w:sz w:val="20"/>
        </w:rPr>
        <w:t xml:space="preserve"> </w:t>
      </w:r>
      <w:r>
        <w:rPr>
          <w:sz w:val="20"/>
        </w:rPr>
        <w:t>a</w:t>
      </w:r>
      <w:r>
        <w:rPr>
          <w:spacing w:val="-3"/>
          <w:sz w:val="20"/>
        </w:rPr>
        <w:t xml:space="preserve"> </w:t>
      </w:r>
      <w:r>
        <w:rPr>
          <w:sz w:val="20"/>
        </w:rPr>
        <w:t>heartbeat occurs,</w:t>
      </w:r>
      <w:r>
        <w:rPr>
          <w:spacing w:val="-6"/>
          <w:sz w:val="20"/>
        </w:rPr>
        <w:t xml:space="preserve"> </w:t>
      </w:r>
      <w:r>
        <w:rPr>
          <w:sz w:val="20"/>
        </w:rPr>
        <w:t>blood</w:t>
      </w:r>
      <w:r>
        <w:rPr>
          <w:spacing w:val="-6"/>
          <w:sz w:val="20"/>
        </w:rPr>
        <w:t xml:space="preserve"> </w:t>
      </w:r>
      <w:r>
        <w:rPr>
          <w:sz w:val="20"/>
        </w:rPr>
        <w:t>flow</w:t>
      </w:r>
      <w:r>
        <w:rPr>
          <w:spacing w:val="-10"/>
          <w:sz w:val="20"/>
        </w:rPr>
        <w:t xml:space="preserve"> </w:t>
      </w:r>
      <w:r>
        <w:rPr>
          <w:sz w:val="20"/>
        </w:rPr>
        <w:t>increases</w:t>
      </w:r>
      <w:r>
        <w:rPr>
          <w:spacing w:val="-8"/>
          <w:sz w:val="20"/>
        </w:rPr>
        <w:t xml:space="preserve"> </w:t>
      </w:r>
      <w:r>
        <w:rPr>
          <w:sz w:val="20"/>
        </w:rPr>
        <w:t>and</w:t>
      </w:r>
      <w:r>
        <w:rPr>
          <w:spacing w:val="-6"/>
          <w:sz w:val="20"/>
        </w:rPr>
        <w:t xml:space="preserve"> </w:t>
      </w:r>
      <w:r>
        <w:rPr>
          <w:sz w:val="20"/>
        </w:rPr>
        <w:t>differentiates</w:t>
      </w:r>
      <w:r>
        <w:rPr>
          <w:spacing w:val="-3"/>
          <w:sz w:val="20"/>
        </w:rPr>
        <w:t xml:space="preserve"> </w:t>
      </w:r>
      <w:r>
        <w:rPr>
          <w:sz w:val="20"/>
        </w:rPr>
        <w:t>the</w:t>
      </w:r>
      <w:r>
        <w:rPr>
          <w:spacing w:val="-5"/>
          <w:sz w:val="20"/>
        </w:rPr>
        <w:t xml:space="preserve"> </w:t>
      </w:r>
      <w:r>
        <w:rPr>
          <w:sz w:val="20"/>
        </w:rPr>
        <w:t>reflection or absorption of light. Using digital signal processing filtering methods (to reduce noise and</w:t>
      </w:r>
      <w:r>
        <w:rPr>
          <w:spacing w:val="-1"/>
          <w:sz w:val="20"/>
        </w:rPr>
        <w:t xml:space="preserve"> </w:t>
      </w:r>
      <w:r>
        <w:rPr>
          <w:sz w:val="20"/>
        </w:rPr>
        <w:t>motion artifacts), the blood volume pulse (BVP) can be obtained [243]–[245].</w:t>
      </w:r>
    </w:p>
    <w:p w14:paraId="311E7745">
      <w:pPr>
        <w:spacing w:before="5"/>
        <w:ind w:left="380" w:right="0" w:firstLine="195"/>
        <w:jc w:val="both"/>
        <w:rPr>
          <w:sz w:val="20"/>
        </w:rPr>
      </w:pPr>
      <w:r>
        <w:rPr>
          <w:sz w:val="20"/>
        </w:rPr>
        <w:t>Heart rate (HR), heart rate variability (HRV), and respiratory rate can be measured with high accuracy by measuring the frequency or period of pulses per unit time [246]–[248]. In addition, blood oxygen saturation (SpO2) can be measured using PPG [249]. BP is also expected that BP will be continuously measured via PPG [250]–[253] using various methods and signal combinations (bio- impedance, pulse wave transit time (PWTT), AI, etc.) with relatively good measurement accuracy or even medical precision [254].</w:t>
      </w:r>
    </w:p>
    <w:p w14:paraId="6D4C6060">
      <w:pPr>
        <w:pStyle w:val="9"/>
        <w:numPr>
          <w:ilvl w:val="2"/>
          <w:numId w:val="2"/>
        </w:numPr>
        <w:tabs>
          <w:tab w:val="left" w:pos="619"/>
        </w:tabs>
        <w:spacing w:before="129" w:after="0" w:line="244" w:lineRule="auto"/>
        <w:ind w:left="380" w:right="498" w:firstLine="0"/>
        <w:jc w:val="left"/>
        <w:rPr>
          <w:rFonts w:ascii="Arial MT"/>
          <w:color w:val="57585B"/>
          <w:sz w:val="18"/>
        </w:rPr>
      </w:pPr>
      <w:r>
        <w:rPr>
          <w:rFonts w:ascii="Arial MT"/>
          <w:color w:val="57585B"/>
          <w:sz w:val="18"/>
        </w:rPr>
        <w:t>INFRARED</w:t>
      </w:r>
      <w:r>
        <w:rPr>
          <w:rFonts w:ascii="Arial MT"/>
          <w:color w:val="57585B"/>
          <w:spacing w:val="-13"/>
          <w:sz w:val="18"/>
        </w:rPr>
        <w:t xml:space="preserve"> </w:t>
      </w:r>
      <w:r>
        <w:rPr>
          <w:rFonts w:ascii="Arial MT"/>
          <w:color w:val="57585B"/>
          <w:sz w:val="18"/>
        </w:rPr>
        <w:t>(IR),</w:t>
      </w:r>
      <w:r>
        <w:rPr>
          <w:rFonts w:ascii="Arial MT"/>
          <w:color w:val="57585B"/>
          <w:spacing w:val="-12"/>
          <w:sz w:val="18"/>
        </w:rPr>
        <w:t xml:space="preserve"> </w:t>
      </w:r>
      <w:r>
        <w:rPr>
          <w:rFonts w:ascii="Arial MT"/>
          <w:color w:val="57585B"/>
          <w:sz w:val="18"/>
        </w:rPr>
        <w:t>NEAR</w:t>
      </w:r>
      <w:r>
        <w:rPr>
          <w:rFonts w:ascii="Arial MT"/>
          <w:color w:val="57585B"/>
          <w:spacing w:val="-13"/>
          <w:sz w:val="18"/>
        </w:rPr>
        <w:t xml:space="preserve"> </w:t>
      </w:r>
      <w:r>
        <w:rPr>
          <w:rFonts w:ascii="Arial MT"/>
          <w:color w:val="57585B"/>
          <w:sz w:val="18"/>
        </w:rPr>
        <w:t>IR</w:t>
      </w:r>
      <w:r>
        <w:rPr>
          <w:rFonts w:ascii="Arial MT"/>
          <w:color w:val="57585B"/>
          <w:spacing w:val="-12"/>
          <w:sz w:val="18"/>
        </w:rPr>
        <w:t xml:space="preserve"> </w:t>
      </w:r>
      <w:r>
        <w:rPr>
          <w:rFonts w:ascii="Arial MT"/>
          <w:color w:val="57585B"/>
          <w:sz w:val="18"/>
        </w:rPr>
        <w:t>(NIR)</w:t>
      </w:r>
      <w:r>
        <w:rPr>
          <w:rFonts w:ascii="Arial MT"/>
          <w:color w:val="57585B"/>
          <w:spacing w:val="-13"/>
          <w:sz w:val="18"/>
        </w:rPr>
        <w:t xml:space="preserve"> </w:t>
      </w:r>
      <w:r>
        <w:rPr>
          <w:rFonts w:ascii="Arial MT"/>
          <w:color w:val="57585B"/>
          <w:sz w:val="18"/>
        </w:rPr>
        <w:t>SPECTROSCOPY (NIRS), AND FUNCTIONAL NIR SPECTROSCOPY</w:t>
      </w:r>
    </w:p>
    <w:p w14:paraId="22AD2B65">
      <w:pPr>
        <w:spacing w:before="0" w:line="240" w:lineRule="auto"/>
        <w:ind w:left="380" w:right="0" w:firstLine="0"/>
        <w:jc w:val="both"/>
        <w:rPr>
          <w:sz w:val="20"/>
        </w:rPr>
      </w:pPr>
      <w:r>
        <w:rPr>
          <w:spacing w:val="-2"/>
          <w:sz w:val="20"/>
        </w:rPr>
        <w:t>Infrared</w:t>
      </w:r>
      <w:r>
        <w:rPr>
          <w:spacing w:val="-4"/>
          <w:sz w:val="20"/>
        </w:rPr>
        <w:t xml:space="preserve"> </w:t>
      </w:r>
      <w:r>
        <w:rPr>
          <w:spacing w:val="-2"/>
          <w:sz w:val="20"/>
        </w:rPr>
        <w:t>(IR)</w:t>
      </w:r>
      <w:r>
        <w:rPr>
          <w:spacing w:val="-5"/>
          <w:sz w:val="20"/>
        </w:rPr>
        <w:t xml:space="preserve"> </w:t>
      </w:r>
      <w:r>
        <w:rPr>
          <w:spacing w:val="-2"/>
          <w:sz w:val="20"/>
        </w:rPr>
        <w:t>light</w:t>
      </w:r>
      <w:r>
        <w:rPr>
          <w:spacing w:val="-5"/>
          <w:sz w:val="20"/>
        </w:rPr>
        <w:t xml:space="preserve"> </w:t>
      </w:r>
      <w:r>
        <w:rPr>
          <w:spacing w:val="-2"/>
          <w:sz w:val="20"/>
        </w:rPr>
        <w:t>is electromagnetic</w:t>
      </w:r>
      <w:r>
        <w:rPr>
          <w:spacing w:val="-3"/>
          <w:sz w:val="20"/>
        </w:rPr>
        <w:t xml:space="preserve"> </w:t>
      </w:r>
      <w:r>
        <w:rPr>
          <w:spacing w:val="-2"/>
          <w:sz w:val="20"/>
        </w:rPr>
        <w:t>radiation</w:t>
      </w:r>
      <w:r>
        <w:rPr>
          <w:spacing w:val="-4"/>
          <w:sz w:val="20"/>
        </w:rPr>
        <w:t xml:space="preserve"> </w:t>
      </w:r>
      <w:r>
        <w:rPr>
          <w:spacing w:val="-2"/>
          <w:sz w:val="20"/>
        </w:rPr>
        <w:t>(EMR),</w:t>
      </w:r>
      <w:r>
        <w:rPr>
          <w:spacing w:val="-4"/>
          <w:sz w:val="20"/>
        </w:rPr>
        <w:t xml:space="preserve"> </w:t>
      </w:r>
      <w:r>
        <w:rPr>
          <w:spacing w:val="-2"/>
          <w:sz w:val="20"/>
        </w:rPr>
        <w:t xml:space="preserve">which </w:t>
      </w:r>
      <w:r>
        <w:rPr>
          <w:sz w:val="20"/>
        </w:rPr>
        <w:t>is similar to human visible light. The wavelength of human visible light ranges from 400 nm to 700 nm [255]. Thus, IR was</w:t>
      </w:r>
      <w:r>
        <w:rPr>
          <w:spacing w:val="-6"/>
          <w:sz w:val="20"/>
        </w:rPr>
        <w:t xml:space="preserve"> </w:t>
      </w:r>
      <w:r>
        <w:rPr>
          <w:sz w:val="20"/>
        </w:rPr>
        <w:t>greater</w:t>
      </w:r>
      <w:r>
        <w:rPr>
          <w:spacing w:val="-9"/>
          <w:sz w:val="20"/>
        </w:rPr>
        <w:t xml:space="preserve"> </w:t>
      </w:r>
      <w:r>
        <w:rPr>
          <w:sz w:val="20"/>
        </w:rPr>
        <w:t>than</w:t>
      </w:r>
      <w:r>
        <w:rPr>
          <w:spacing w:val="-8"/>
          <w:sz w:val="20"/>
        </w:rPr>
        <w:t xml:space="preserve"> </w:t>
      </w:r>
      <w:r>
        <w:rPr>
          <w:sz w:val="20"/>
        </w:rPr>
        <w:t>700</w:t>
      </w:r>
      <w:r>
        <w:rPr>
          <w:spacing w:val="-8"/>
          <w:sz w:val="20"/>
        </w:rPr>
        <w:t xml:space="preserve"> </w:t>
      </w:r>
      <w:r>
        <w:rPr>
          <w:sz w:val="20"/>
        </w:rPr>
        <w:t>nm</w:t>
      </w:r>
      <w:r>
        <w:rPr>
          <w:spacing w:val="-9"/>
          <w:sz w:val="20"/>
        </w:rPr>
        <w:t xml:space="preserve"> </w:t>
      </w:r>
      <w:r>
        <w:rPr>
          <w:sz w:val="20"/>
        </w:rPr>
        <w:t>(between</w:t>
      </w:r>
      <w:r>
        <w:rPr>
          <w:spacing w:val="-7"/>
          <w:sz w:val="20"/>
        </w:rPr>
        <w:t xml:space="preserve"> </w:t>
      </w:r>
      <w:r>
        <w:rPr>
          <w:sz w:val="20"/>
        </w:rPr>
        <w:t>780</w:t>
      </w:r>
      <w:r>
        <w:rPr>
          <w:spacing w:val="-8"/>
          <w:sz w:val="20"/>
        </w:rPr>
        <w:t xml:space="preserve"> </w:t>
      </w:r>
      <w:r>
        <w:rPr>
          <w:sz w:val="20"/>
        </w:rPr>
        <w:t>nm</w:t>
      </w:r>
      <w:r>
        <w:rPr>
          <w:spacing w:val="-9"/>
          <w:sz w:val="20"/>
        </w:rPr>
        <w:t xml:space="preserve"> </w:t>
      </w:r>
      <w:r>
        <w:rPr>
          <w:sz w:val="20"/>
        </w:rPr>
        <w:t>and</w:t>
      </w:r>
      <w:r>
        <w:rPr>
          <w:spacing w:val="-8"/>
          <w:sz w:val="20"/>
        </w:rPr>
        <w:t xml:space="preserve"> </w:t>
      </w:r>
      <w:r>
        <w:rPr>
          <w:sz w:val="20"/>
        </w:rPr>
        <w:t>1</w:t>
      </w:r>
      <w:r>
        <w:rPr>
          <w:spacing w:val="-8"/>
          <w:sz w:val="20"/>
        </w:rPr>
        <w:t xml:space="preserve"> </w:t>
      </w:r>
      <w:r>
        <w:rPr>
          <w:sz w:val="20"/>
        </w:rPr>
        <w:t>mm).</w:t>
      </w:r>
      <w:r>
        <w:rPr>
          <w:spacing w:val="-8"/>
          <w:sz w:val="20"/>
        </w:rPr>
        <w:t xml:space="preserve"> </w:t>
      </w:r>
      <w:r>
        <w:rPr>
          <w:sz w:val="20"/>
        </w:rPr>
        <w:t>Near- infrared (NIR) light is called infrared light, next to human visible light, and there are also the terms mid- and far- infrared</w:t>
      </w:r>
      <w:r>
        <w:rPr>
          <w:spacing w:val="-13"/>
          <w:sz w:val="20"/>
        </w:rPr>
        <w:t xml:space="preserve"> </w:t>
      </w:r>
      <w:r>
        <w:rPr>
          <w:sz w:val="20"/>
        </w:rPr>
        <w:t>light.</w:t>
      </w:r>
      <w:r>
        <w:rPr>
          <w:spacing w:val="-12"/>
          <w:sz w:val="20"/>
        </w:rPr>
        <w:t xml:space="preserve"> </w:t>
      </w:r>
      <w:r>
        <w:rPr>
          <w:sz w:val="20"/>
        </w:rPr>
        <w:t>The</w:t>
      </w:r>
      <w:r>
        <w:rPr>
          <w:spacing w:val="-10"/>
          <w:sz w:val="20"/>
        </w:rPr>
        <w:t xml:space="preserve"> </w:t>
      </w:r>
      <w:r>
        <w:rPr>
          <w:sz w:val="20"/>
        </w:rPr>
        <w:t>NIR</w:t>
      </w:r>
      <w:r>
        <w:rPr>
          <w:spacing w:val="-13"/>
          <w:sz w:val="20"/>
        </w:rPr>
        <w:t xml:space="preserve"> </w:t>
      </w:r>
      <w:r>
        <w:rPr>
          <w:sz w:val="20"/>
        </w:rPr>
        <w:t>wavelength</w:t>
      </w:r>
      <w:r>
        <w:rPr>
          <w:spacing w:val="-12"/>
          <w:sz w:val="20"/>
        </w:rPr>
        <w:t xml:space="preserve"> </w:t>
      </w:r>
      <w:r>
        <w:rPr>
          <w:sz w:val="20"/>
        </w:rPr>
        <w:t>ranges</w:t>
      </w:r>
      <w:r>
        <w:rPr>
          <w:spacing w:val="-12"/>
          <w:sz w:val="20"/>
        </w:rPr>
        <w:t xml:space="preserve"> </w:t>
      </w:r>
      <w:r>
        <w:rPr>
          <w:sz w:val="20"/>
        </w:rPr>
        <w:t>from</w:t>
      </w:r>
      <w:r>
        <w:rPr>
          <w:spacing w:val="-13"/>
          <w:sz w:val="20"/>
        </w:rPr>
        <w:t xml:space="preserve"> </w:t>
      </w:r>
      <w:r>
        <w:rPr>
          <w:sz w:val="20"/>
        </w:rPr>
        <w:t>0.78</w:t>
      </w:r>
      <w:r>
        <w:rPr>
          <w:spacing w:val="-9"/>
          <w:sz w:val="20"/>
        </w:rPr>
        <w:t xml:space="preserve"> </w:t>
      </w:r>
      <w:r>
        <w:rPr>
          <w:sz w:val="20"/>
        </w:rPr>
        <w:t>μm</w:t>
      </w:r>
      <w:r>
        <w:rPr>
          <w:spacing w:val="-13"/>
          <w:sz w:val="20"/>
        </w:rPr>
        <w:t xml:space="preserve"> </w:t>
      </w:r>
      <w:r>
        <w:rPr>
          <w:sz w:val="20"/>
        </w:rPr>
        <w:t>to</w:t>
      </w:r>
      <w:r>
        <w:rPr>
          <w:spacing w:val="-9"/>
          <w:sz w:val="20"/>
        </w:rPr>
        <w:t xml:space="preserve"> </w:t>
      </w:r>
      <w:r>
        <w:rPr>
          <w:sz w:val="20"/>
        </w:rPr>
        <w:t>3 μm (or 780 nm to 3000 nm) [256].</w:t>
      </w:r>
    </w:p>
    <w:p w14:paraId="3ED42155">
      <w:pPr>
        <w:spacing w:before="0" w:line="230" w:lineRule="auto"/>
        <w:ind w:left="380" w:right="3" w:firstLine="205"/>
        <w:jc w:val="both"/>
        <w:rPr>
          <w:sz w:val="20"/>
        </w:rPr>
      </w:pPr>
      <w:r>
        <w:rPr>
          <w:sz w:val="20"/>
        </w:rPr>
        <w:t>Pulse oximetry is a noninvasive, portable, and wearable method that uses infrared light, usually in thin parts of the human body (such as the fingertip, earlobe, and wrist), to measure oxygen concentration or oxygen saturation. A red LED</w:t>
      </w:r>
      <w:r>
        <w:rPr>
          <w:spacing w:val="-6"/>
          <w:sz w:val="20"/>
        </w:rPr>
        <w:t xml:space="preserve"> </w:t>
      </w:r>
      <w:r>
        <w:rPr>
          <w:sz w:val="20"/>
        </w:rPr>
        <w:t>(wavelength</w:t>
      </w:r>
      <w:r>
        <w:rPr>
          <w:spacing w:val="-5"/>
          <w:sz w:val="20"/>
        </w:rPr>
        <w:t xml:space="preserve"> </w:t>
      </w:r>
      <w:r>
        <w:rPr>
          <w:sz w:val="20"/>
        </w:rPr>
        <w:t>of</w:t>
      </w:r>
      <w:r>
        <w:rPr>
          <w:spacing w:val="-7"/>
          <w:sz w:val="20"/>
        </w:rPr>
        <w:t xml:space="preserve"> </w:t>
      </w:r>
      <w:r>
        <w:rPr>
          <w:sz w:val="20"/>
        </w:rPr>
        <w:t>approximately</w:t>
      </w:r>
      <w:r>
        <w:rPr>
          <w:spacing w:val="-6"/>
          <w:sz w:val="20"/>
        </w:rPr>
        <w:t xml:space="preserve"> </w:t>
      </w:r>
      <w:r>
        <w:rPr>
          <w:sz w:val="20"/>
        </w:rPr>
        <w:t>650</w:t>
      </w:r>
      <w:r>
        <w:rPr>
          <w:spacing w:val="-6"/>
          <w:sz w:val="20"/>
        </w:rPr>
        <w:t xml:space="preserve"> </w:t>
      </w:r>
      <w:r>
        <w:rPr>
          <w:sz w:val="20"/>
        </w:rPr>
        <w:t>nm)</w:t>
      </w:r>
      <w:r>
        <w:rPr>
          <w:spacing w:val="-7"/>
          <w:sz w:val="20"/>
        </w:rPr>
        <w:t xml:space="preserve"> </w:t>
      </w:r>
      <w:r>
        <w:rPr>
          <w:sz w:val="20"/>
        </w:rPr>
        <w:t>and</w:t>
      </w:r>
      <w:r>
        <w:rPr>
          <w:spacing w:val="-6"/>
          <w:sz w:val="20"/>
        </w:rPr>
        <w:t xml:space="preserve"> </w:t>
      </w:r>
      <w:r>
        <w:rPr>
          <w:sz w:val="20"/>
        </w:rPr>
        <w:t>an</w:t>
      </w:r>
      <w:r>
        <w:rPr>
          <w:spacing w:val="-6"/>
          <w:sz w:val="20"/>
        </w:rPr>
        <w:t xml:space="preserve"> </w:t>
      </w:r>
      <w:r>
        <w:rPr>
          <w:sz w:val="20"/>
        </w:rPr>
        <w:t xml:space="preserve">infrared (NIR) LED (wavelength of approximately 950 nm) were used. Blood saturated with oxygen absorbs more infrared light and allows more red light, and vice versa (when it is </w:t>
      </w:r>
      <w:r>
        <w:rPr>
          <w:spacing w:val="-2"/>
          <w:sz w:val="20"/>
        </w:rPr>
        <w:t>low oxygen-saturated).</w:t>
      </w:r>
      <w:r>
        <w:rPr>
          <w:spacing w:val="-7"/>
          <w:sz w:val="20"/>
        </w:rPr>
        <w:t xml:space="preserve"> </w:t>
      </w:r>
      <w:r>
        <w:rPr>
          <w:spacing w:val="-2"/>
          <w:sz w:val="20"/>
        </w:rPr>
        <w:t>Therefore, blood-oxygen</w:t>
      </w:r>
      <w:r>
        <w:rPr>
          <w:spacing w:val="-8"/>
          <w:sz w:val="20"/>
        </w:rPr>
        <w:t xml:space="preserve"> </w:t>
      </w:r>
      <w:r>
        <w:rPr>
          <w:spacing w:val="-2"/>
          <w:sz w:val="20"/>
        </w:rPr>
        <w:t>saturation is</w:t>
      </w:r>
    </w:p>
    <w:p w14:paraId="6E633E13">
      <w:pPr>
        <w:spacing w:before="99" w:line="230" w:lineRule="auto"/>
        <w:ind w:left="350" w:right="368" w:firstLine="0"/>
        <w:jc w:val="both"/>
        <w:rPr>
          <w:sz w:val="20"/>
        </w:rPr>
      </w:pPr>
      <w:r>
        <w:br w:type="column"/>
      </w:r>
      <w:r>
        <w:rPr>
          <w:sz w:val="20"/>
        </w:rPr>
        <w:t>measured by absorption or non-absorption of red and NIR light [257]–[259].</w:t>
      </w:r>
    </w:p>
    <w:p w14:paraId="055D938A">
      <w:pPr>
        <w:spacing w:before="4" w:line="230" w:lineRule="auto"/>
        <w:ind w:left="350" w:right="365" w:firstLine="205"/>
        <w:jc w:val="both"/>
        <w:rPr>
          <w:sz w:val="20"/>
        </w:rPr>
      </w:pPr>
      <w:r>
        <w:rPr>
          <w:sz w:val="20"/>
        </w:rPr>
        <w:t>Infrared thermography (IRT) and infrared thermometry (IRTM) are noncontact, portable, and wearable IR temperature</w:t>
      </w:r>
      <w:r>
        <w:rPr>
          <w:spacing w:val="-13"/>
          <w:sz w:val="20"/>
        </w:rPr>
        <w:t xml:space="preserve"> </w:t>
      </w:r>
      <w:r>
        <w:rPr>
          <w:sz w:val="20"/>
        </w:rPr>
        <w:t>measurement</w:t>
      </w:r>
      <w:r>
        <w:rPr>
          <w:spacing w:val="-12"/>
          <w:sz w:val="20"/>
        </w:rPr>
        <w:t xml:space="preserve"> </w:t>
      </w:r>
      <w:r>
        <w:rPr>
          <w:sz w:val="20"/>
        </w:rPr>
        <w:t>methods.</w:t>
      </w:r>
      <w:r>
        <w:rPr>
          <w:spacing w:val="-12"/>
          <w:sz w:val="20"/>
        </w:rPr>
        <w:t xml:space="preserve"> </w:t>
      </w:r>
      <w:r>
        <w:rPr>
          <w:sz w:val="20"/>
        </w:rPr>
        <w:t>Every</w:t>
      </w:r>
      <w:r>
        <w:rPr>
          <w:spacing w:val="-10"/>
          <w:sz w:val="20"/>
        </w:rPr>
        <w:t xml:space="preserve"> </w:t>
      </w:r>
      <w:r>
        <w:rPr>
          <w:sz w:val="20"/>
        </w:rPr>
        <w:t>object</w:t>
      </w:r>
      <w:r>
        <w:rPr>
          <w:spacing w:val="-13"/>
          <w:sz w:val="20"/>
        </w:rPr>
        <w:t xml:space="preserve"> </w:t>
      </w:r>
      <w:r>
        <w:rPr>
          <w:sz w:val="20"/>
        </w:rPr>
        <w:t>emits</w:t>
      </w:r>
      <w:r>
        <w:rPr>
          <w:spacing w:val="-8"/>
          <w:sz w:val="20"/>
        </w:rPr>
        <w:t xml:space="preserve"> </w:t>
      </w:r>
      <w:r>
        <w:rPr>
          <w:sz w:val="20"/>
        </w:rPr>
        <w:t>more infrared (IR) light when heated. IR lenses and thermopile sensors [260] are typically used to sense heat (via IR light). Using this method, the skin temperatures of humans and animals</w:t>
      </w:r>
      <w:r>
        <w:rPr>
          <w:spacing w:val="-13"/>
          <w:sz w:val="20"/>
        </w:rPr>
        <w:t xml:space="preserve"> </w:t>
      </w:r>
      <w:r>
        <w:rPr>
          <w:sz w:val="20"/>
        </w:rPr>
        <w:t>can</w:t>
      </w:r>
      <w:r>
        <w:rPr>
          <w:spacing w:val="-12"/>
          <w:sz w:val="20"/>
        </w:rPr>
        <w:t xml:space="preserve"> </w:t>
      </w:r>
      <w:r>
        <w:rPr>
          <w:sz w:val="20"/>
        </w:rPr>
        <w:t>be</w:t>
      </w:r>
      <w:r>
        <w:rPr>
          <w:spacing w:val="-13"/>
          <w:sz w:val="20"/>
        </w:rPr>
        <w:t xml:space="preserve"> </w:t>
      </w:r>
      <w:r>
        <w:rPr>
          <w:sz w:val="20"/>
        </w:rPr>
        <w:t>measured</w:t>
      </w:r>
      <w:r>
        <w:rPr>
          <w:spacing w:val="-12"/>
          <w:sz w:val="20"/>
        </w:rPr>
        <w:t xml:space="preserve"> </w:t>
      </w:r>
      <w:r>
        <w:rPr>
          <w:sz w:val="20"/>
        </w:rPr>
        <w:t>[261].</w:t>
      </w:r>
      <w:r>
        <w:rPr>
          <w:spacing w:val="-13"/>
          <w:sz w:val="20"/>
        </w:rPr>
        <w:t xml:space="preserve"> </w:t>
      </w:r>
      <w:r>
        <w:rPr>
          <w:sz w:val="20"/>
        </w:rPr>
        <w:t>The</w:t>
      </w:r>
      <w:r>
        <w:rPr>
          <w:spacing w:val="-12"/>
          <w:sz w:val="20"/>
        </w:rPr>
        <w:t xml:space="preserve"> </w:t>
      </w:r>
      <w:r>
        <w:rPr>
          <w:sz w:val="20"/>
        </w:rPr>
        <w:t>measurement</w:t>
      </w:r>
      <w:r>
        <w:rPr>
          <w:spacing w:val="-13"/>
          <w:sz w:val="20"/>
        </w:rPr>
        <w:t xml:space="preserve"> </w:t>
      </w:r>
      <w:r>
        <w:rPr>
          <w:sz w:val="20"/>
        </w:rPr>
        <w:t>distance</w:t>
      </w:r>
      <w:r>
        <w:rPr>
          <w:spacing w:val="-12"/>
          <w:sz w:val="20"/>
        </w:rPr>
        <w:t xml:space="preserve"> </w:t>
      </w:r>
      <w:r>
        <w:rPr>
          <w:sz w:val="20"/>
        </w:rPr>
        <w:t>is also a factor, and all devices have limitations.</w:t>
      </w:r>
    </w:p>
    <w:p w14:paraId="45C32B98">
      <w:pPr>
        <w:spacing w:before="4" w:line="230" w:lineRule="auto"/>
        <w:ind w:left="350" w:right="363" w:firstLine="205"/>
        <w:jc w:val="both"/>
        <w:rPr>
          <w:sz w:val="20"/>
        </w:rPr>
      </w:pPr>
      <w:r>
        <w:rPr>
          <w:sz w:val="20"/>
        </w:rPr>
        <w:t>Near-infrared spectroscopy (NIRS) is a non-invasive method that employs near-infrared light (first used in biomedicine to examine the optical characteristics of hemoglobin)</w:t>
      </w:r>
      <w:r>
        <w:rPr>
          <w:spacing w:val="-13"/>
          <w:sz w:val="20"/>
        </w:rPr>
        <w:t xml:space="preserve"> </w:t>
      </w:r>
      <w:r>
        <w:rPr>
          <w:sz w:val="20"/>
        </w:rPr>
        <w:t>to</w:t>
      </w:r>
      <w:r>
        <w:rPr>
          <w:spacing w:val="-12"/>
          <w:sz w:val="20"/>
        </w:rPr>
        <w:t xml:space="preserve"> </w:t>
      </w:r>
      <w:r>
        <w:rPr>
          <w:sz w:val="20"/>
        </w:rPr>
        <w:t>measure</w:t>
      </w:r>
      <w:r>
        <w:rPr>
          <w:spacing w:val="-13"/>
          <w:sz w:val="20"/>
        </w:rPr>
        <w:t xml:space="preserve"> </w:t>
      </w:r>
      <w:r>
        <w:rPr>
          <w:sz w:val="20"/>
        </w:rPr>
        <w:t>arterial</w:t>
      </w:r>
      <w:r>
        <w:rPr>
          <w:spacing w:val="-12"/>
          <w:sz w:val="20"/>
        </w:rPr>
        <w:t xml:space="preserve"> </w:t>
      </w:r>
      <w:r>
        <w:rPr>
          <w:sz w:val="20"/>
        </w:rPr>
        <w:t>blood</w:t>
      </w:r>
      <w:r>
        <w:rPr>
          <w:spacing w:val="-13"/>
          <w:sz w:val="20"/>
        </w:rPr>
        <w:t xml:space="preserve"> </w:t>
      </w:r>
      <w:r>
        <w:rPr>
          <w:sz w:val="20"/>
        </w:rPr>
        <w:t>oxygen</w:t>
      </w:r>
      <w:r>
        <w:rPr>
          <w:spacing w:val="-12"/>
          <w:sz w:val="20"/>
        </w:rPr>
        <w:t xml:space="preserve"> </w:t>
      </w:r>
      <w:r>
        <w:rPr>
          <w:sz w:val="20"/>
        </w:rPr>
        <w:t>saturation</w:t>
      </w:r>
      <w:r>
        <w:rPr>
          <w:spacing w:val="-13"/>
          <w:sz w:val="20"/>
        </w:rPr>
        <w:t xml:space="preserve"> </w:t>
      </w:r>
      <w:r>
        <w:rPr>
          <w:sz w:val="20"/>
        </w:rPr>
        <w:t>and hemodynamics in general. It was later implemented and applied to the human scalp by analyzing the reflection of transmitted–emitted NIR light to human tissue [262].</w:t>
      </w:r>
    </w:p>
    <w:p w14:paraId="0B83305D">
      <w:pPr>
        <w:spacing w:before="5" w:line="230" w:lineRule="auto"/>
        <w:ind w:left="350" w:right="363" w:firstLine="205"/>
        <w:jc w:val="both"/>
        <w:rPr>
          <w:sz w:val="20"/>
        </w:rPr>
      </w:pPr>
      <w:r>
        <w:rPr>
          <w:sz w:val="20"/>
        </w:rPr>
        <w:t>Functional infrared spectroscopy (fNIRS) is a portable, wearable NIRS technique for the functional monitoring and imaging</w:t>
      </w:r>
      <w:r>
        <w:rPr>
          <w:spacing w:val="-13"/>
          <w:sz w:val="20"/>
        </w:rPr>
        <w:t xml:space="preserve"> </w:t>
      </w:r>
      <w:r>
        <w:rPr>
          <w:sz w:val="20"/>
        </w:rPr>
        <w:t>of</w:t>
      </w:r>
      <w:r>
        <w:rPr>
          <w:spacing w:val="-12"/>
          <w:sz w:val="20"/>
        </w:rPr>
        <w:t xml:space="preserve"> </w:t>
      </w:r>
      <w:r>
        <w:rPr>
          <w:sz w:val="20"/>
        </w:rPr>
        <w:t>human</w:t>
      </w:r>
      <w:r>
        <w:rPr>
          <w:spacing w:val="-13"/>
          <w:sz w:val="20"/>
        </w:rPr>
        <w:t xml:space="preserve"> </w:t>
      </w:r>
      <w:r>
        <w:rPr>
          <w:sz w:val="20"/>
        </w:rPr>
        <w:t>brain</w:t>
      </w:r>
      <w:r>
        <w:rPr>
          <w:spacing w:val="-12"/>
          <w:sz w:val="20"/>
        </w:rPr>
        <w:t xml:space="preserve"> </w:t>
      </w:r>
      <w:r>
        <w:rPr>
          <w:sz w:val="20"/>
        </w:rPr>
        <w:t>hemodynamics.</w:t>
      </w:r>
      <w:r>
        <w:rPr>
          <w:spacing w:val="-13"/>
          <w:sz w:val="20"/>
        </w:rPr>
        <w:t xml:space="preserve"> </w:t>
      </w:r>
      <w:r>
        <w:rPr>
          <w:sz w:val="20"/>
        </w:rPr>
        <w:t>This</w:t>
      </w:r>
      <w:r>
        <w:rPr>
          <w:spacing w:val="-11"/>
          <w:sz w:val="20"/>
        </w:rPr>
        <w:t xml:space="preserve"> </w:t>
      </w:r>
      <w:r>
        <w:rPr>
          <w:sz w:val="20"/>
        </w:rPr>
        <w:t>method</w:t>
      </w:r>
      <w:r>
        <w:rPr>
          <w:spacing w:val="-13"/>
          <w:sz w:val="20"/>
        </w:rPr>
        <w:t xml:space="preserve"> </w:t>
      </w:r>
      <w:r>
        <w:rPr>
          <w:sz w:val="20"/>
        </w:rPr>
        <w:t>is</w:t>
      </w:r>
      <w:r>
        <w:rPr>
          <w:spacing w:val="-12"/>
          <w:sz w:val="20"/>
        </w:rPr>
        <w:t xml:space="preserve"> </w:t>
      </w:r>
      <w:r>
        <w:rPr>
          <w:sz w:val="20"/>
        </w:rPr>
        <w:t xml:space="preserve">used to monitor and evaluate several problems and conditions at </w:t>
      </w:r>
      <w:r>
        <w:rPr>
          <w:spacing w:val="-2"/>
          <w:sz w:val="20"/>
        </w:rPr>
        <w:t>the</w:t>
      </w:r>
      <w:r>
        <w:rPr>
          <w:spacing w:val="-7"/>
          <w:sz w:val="20"/>
        </w:rPr>
        <w:t xml:space="preserve"> </w:t>
      </w:r>
      <w:r>
        <w:rPr>
          <w:spacing w:val="-2"/>
          <w:sz w:val="20"/>
        </w:rPr>
        <w:t>brain</w:t>
      </w:r>
      <w:r>
        <w:rPr>
          <w:spacing w:val="-8"/>
          <w:sz w:val="20"/>
        </w:rPr>
        <w:t xml:space="preserve"> </w:t>
      </w:r>
      <w:r>
        <w:rPr>
          <w:spacing w:val="-2"/>
          <w:sz w:val="20"/>
        </w:rPr>
        <w:t>level,</w:t>
      </w:r>
      <w:r>
        <w:rPr>
          <w:spacing w:val="-4"/>
          <w:sz w:val="20"/>
        </w:rPr>
        <w:t xml:space="preserve"> </w:t>
      </w:r>
      <w:r>
        <w:rPr>
          <w:spacing w:val="-2"/>
          <w:sz w:val="20"/>
        </w:rPr>
        <w:t>including</w:t>
      </w:r>
      <w:r>
        <w:rPr>
          <w:spacing w:val="-3"/>
          <w:sz w:val="20"/>
        </w:rPr>
        <w:t xml:space="preserve"> </w:t>
      </w:r>
      <w:r>
        <w:rPr>
          <w:spacing w:val="-2"/>
          <w:sz w:val="20"/>
        </w:rPr>
        <w:t>epilepsy,</w:t>
      </w:r>
      <w:r>
        <w:rPr>
          <w:spacing w:val="-8"/>
          <w:sz w:val="20"/>
        </w:rPr>
        <w:t xml:space="preserve"> </w:t>
      </w:r>
      <w:r>
        <w:rPr>
          <w:spacing w:val="-2"/>
          <w:sz w:val="20"/>
        </w:rPr>
        <w:t>cognitive dysfunction,</w:t>
      </w:r>
      <w:r>
        <w:rPr>
          <w:spacing w:val="-8"/>
          <w:sz w:val="20"/>
        </w:rPr>
        <w:t xml:space="preserve"> </w:t>
      </w:r>
      <w:r>
        <w:rPr>
          <w:spacing w:val="-2"/>
          <w:sz w:val="20"/>
        </w:rPr>
        <w:t xml:space="preserve">and </w:t>
      </w:r>
      <w:r>
        <w:rPr>
          <w:sz w:val="20"/>
        </w:rPr>
        <w:t>anxiety</w:t>
      </w:r>
      <w:r>
        <w:rPr>
          <w:spacing w:val="40"/>
          <w:sz w:val="20"/>
        </w:rPr>
        <w:t xml:space="preserve"> </w:t>
      </w:r>
      <w:r>
        <w:rPr>
          <w:sz w:val="20"/>
        </w:rPr>
        <w:t xml:space="preserve">[250]–[252]. In addition to other methods, such as fMRI, electroencephalography (EEG) can provide a fuller and more comprehensive view of a human’s brain situation </w:t>
      </w:r>
      <w:r>
        <w:rPr>
          <w:spacing w:val="-2"/>
          <w:sz w:val="20"/>
        </w:rPr>
        <w:t>[266].</w:t>
      </w:r>
    </w:p>
    <w:p w14:paraId="5E5FC6ED">
      <w:pPr>
        <w:pStyle w:val="9"/>
        <w:numPr>
          <w:ilvl w:val="2"/>
          <w:numId w:val="2"/>
        </w:numPr>
        <w:tabs>
          <w:tab w:val="left" w:pos="589"/>
        </w:tabs>
        <w:spacing w:before="124" w:after="0" w:line="205" w:lineRule="exact"/>
        <w:ind w:left="589" w:right="0" w:hanging="239"/>
        <w:jc w:val="left"/>
        <w:rPr>
          <w:rFonts w:ascii="Arial MT"/>
          <w:color w:val="57585B"/>
          <w:sz w:val="18"/>
        </w:rPr>
      </w:pPr>
      <w:r>
        <w:rPr>
          <w:rFonts w:ascii="Arial MT"/>
          <w:color w:val="57585B"/>
          <w:spacing w:val="-2"/>
          <w:sz w:val="18"/>
        </w:rPr>
        <w:t>VISUAL</w:t>
      </w:r>
      <w:r>
        <w:rPr>
          <w:rFonts w:ascii="Arial MT"/>
          <w:color w:val="57585B"/>
          <w:spacing w:val="-9"/>
          <w:sz w:val="18"/>
        </w:rPr>
        <w:t xml:space="preserve"> </w:t>
      </w:r>
      <w:r>
        <w:rPr>
          <w:rFonts w:ascii="Arial MT"/>
          <w:color w:val="57585B"/>
          <w:spacing w:val="-2"/>
          <w:sz w:val="18"/>
        </w:rPr>
        <w:t>OBSERVATION</w:t>
      </w:r>
      <w:r>
        <w:rPr>
          <w:rFonts w:ascii="Arial MT"/>
          <w:color w:val="57585B"/>
          <w:spacing w:val="-8"/>
          <w:sz w:val="18"/>
        </w:rPr>
        <w:t xml:space="preserve"> </w:t>
      </w:r>
      <w:r>
        <w:rPr>
          <w:rFonts w:ascii="Arial MT"/>
          <w:color w:val="57585B"/>
          <w:spacing w:val="-2"/>
          <w:sz w:val="18"/>
        </w:rPr>
        <w:t>-</w:t>
      </w:r>
      <w:r>
        <w:rPr>
          <w:rFonts w:ascii="Arial MT"/>
          <w:color w:val="57585B"/>
          <w:spacing w:val="-3"/>
          <w:sz w:val="18"/>
        </w:rPr>
        <w:t xml:space="preserve"> </w:t>
      </w:r>
      <w:r>
        <w:rPr>
          <w:rFonts w:ascii="Arial MT"/>
          <w:color w:val="57585B"/>
          <w:spacing w:val="-2"/>
          <w:sz w:val="18"/>
        </w:rPr>
        <w:t>IMAGING</w:t>
      </w:r>
    </w:p>
    <w:p w14:paraId="6D471A85">
      <w:pPr>
        <w:spacing w:before="5" w:line="230" w:lineRule="auto"/>
        <w:ind w:left="350" w:right="363" w:firstLine="0"/>
        <w:jc w:val="both"/>
        <w:rPr>
          <w:sz w:val="20"/>
        </w:rPr>
      </w:pPr>
      <w:r>
        <w:rPr>
          <w:sz w:val="20"/>
        </w:rPr>
        <w:t>Visual observation can reveal human health conditions and possible</w:t>
      </w:r>
      <w:r>
        <w:rPr>
          <w:spacing w:val="-13"/>
          <w:sz w:val="20"/>
        </w:rPr>
        <w:t xml:space="preserve"> </w:t>
      </w:r>
      <w:r>
        <w:rPr>
          <w:sz w:val="20"/>
        </w:rPr>
        <w:t>health</w:t>
      </w:r>
      <w:r>
        <w:rPr>
          <w:spacing w:val="-12"/>
          <w:sz w:val="20"/>
        </w:rPr>
        <w:t xml:space="preserve"> </w:t>
      </w:r>
      <w:r>
        <w:rPr>
          <w:sz w:val="20"/>
        </w:rPr>
        <w:t>problems.</w:t>
      </w:r>
      <w:r>
        <w:rPr>
          <w:spacing w:val="-13"/>
          <w:sz w:val="20"/>
        </w:rPr>
        <w:t xml:space="preserve"> </w:t>
      </w:r>
      <w:r>
        <w:rPr>
          <w:sz w:val="20"/>
        </w:rPr>
        <w:t>Cases</w:t>
      </w:r>
      <w:r>
        <w:rPr>
          <w:spacing w:val="-12"/>
          <w:sz w:val="20"/>
        </w:rPr>
        <w:t xml:space="preserve"> </w:t>
      </w:r>
      <w:r>
        <w:rPr>
          <w:sz w:val="20"/>
        </w:rPr>
        <w:t>such</w:t>
      </w:r>
      <w:r>
        <w:rPr>
          <w:spacing w:val="-13"/>
          <w:sz w:val="20"/>
        </w:rPr>
        <w:t xml:space="preserve"> </w:t>
      </w:r>
      <w:r>
        <w:rPr>
          <w:sz w:val="20"/>
        </w:rPr>
        <w:t>as</w:t>
      </w:r>
      <w:r>
        <w:rPr>
          <w:spacing w:val="-12"/>
          <w:sz w:val="20"/>
        </w:rPr>
        <w:t xml:space="preserve"> </w:t>
      </w:r>
      <w:r>
        <w:rPr>
          <w:sz w:val="20"/>
        </w:rPr>
        <w:t>iris</w:t>
      </w:r>
      <w:r>
        <w:rPr>
          <w:spacing w:val="-13"/>
          <w:sz w:val="20"/>
        </w:rPr>
        <w:t xml:space="preserve"> </w:t>
      </w:r>
      <w:r>
        <w:rPr>
          <w:sz w:val="20"/>
        </w:rPr>
        <w:t>of</w:t>
      </w:r>
      <w:r>
        <w:rPr>
          <w:spacing w:val="-12"/>
          <w:sz w:val="20"/>
        </w:rPr>
        <w:t xml:space="preserve"> </w:t>
      </w:r>
      <w:r>
        <w:rPr>
          <w:sz w:val="20"/>
        </w:rPr>
        <w:t>the</w:t>
      </w:r>
      <w:r>
        <w:rPr>
          <w:spacing w:val="-13"/>
          <w:sz w:val="20"/>
        </w:rPr>
        <w:t xml:space="preserve"> </w:t>
      </w:r>
      <w:r>
        <w:rPr>
          <w:sz w:val="20"/>
        </w:rPr>
        <w:t>eye,</w:t>
      </w:r>
      <w:r>
        <w:rPr>
          <w:spacing w:val="-12"/>
          <w:sz w:val="20"/>
        </w:rPr>
        <w:t xml:space="preserve"> </w:t>
      </w:r>
      <w:r>
        <w:rPr>
          <w:sz w:val="20"/>
        </w:rPr>
        <w:t>eyelid opening</w:t>
      </w:r>
      <w:r>
        <w:rPr>
          <w:spacing w:val="-8"/>
          <w:sz w:val="20"/>
        </w:rPr>
        <w:t xml:space="preserve"> </w:t>
      </w:r>
      <w:r>
        <w:rPr>
          <w:sz w:val="20"/>
        </w:rPr>
        <w:t>and</w:t>
      </w:r>
      <w:r>
        <w:rPr>
          <w:spacing w:val="-8"/>
          <w:sz w:val="20"/>
        </w:rPr>
        <w:t xml:space="preserve"> </w:t>
      </w:r>
      <w:r>
        <w:rPr>
          <w:sz w:val="20"/>
        </w:rPr>
        <w:t>closing</w:t>
      </w:r>
      <w:r>
        <w:rPr>
          <w:spacing w:val="-8"/>
          <w:sz w:val="20"/>
        </w:rPr>
        <w:t xml:space="preserve"> </w:t>
      </w:r>
      <w:r>
        <w:rPr>
          <w:sz w:val="20"/>
        </w:rPr>
        <w:t>lapses,</w:t>
      </w:r>
      <w:r>
        <w:rPr>
          <w:spacing w:val="-3"/>
          <w:sz w:val="20"/>
        </w:rPr>
        <w:t xml:space="preserve"> </w:t>
      </w:r>
      <w:r>
        <w:rPr>
          <w:sz w:val="20"/>
        </w:rPr>
        <w:t>skin</w:t>
      </w:r>
      <w:r>
        <w:rPr>
          <w:spacing w:val="-8"/>
          <w:sz w:val="20"/>
        </w:rPr>
        <w:t xml:space="preserve"> </w:t>
      </w:r>
      <w:r>
        <w:rPr>
          <w:sz w:val="20"/>
        </w:rPr>
        <w:t>discoloration,</w:t>
      </w:r>
      <w:r>
        <w:rPr>
          <w:spacing w:val="-3"/>
          <w:sz w:val="20"/>
        </w:rPr>
        <w:t xml:space="preserve"> </w:t>
      </w:r>
      <w:r>
        <w:rPr>
          <w:sz w:val="20"/>
        </w:rPr>
        <w:t>or</w:t>
      </w:r>
      <w:r>
        <w:rPr>
          <w:spacing w:val="-4"/>
          <w:sz w:val="20"/>
        </w:rPr>
        <w:t xml:space="preserve"> </w:t>
      </w:r>
      <w:r>
        <w:rPr>
          <w:sz w:val="20"/>
        </w:rPr>
        <w:t>facial</w:t>
      </w:r>
      <w:r>
        <w:rPr>
          <w:spacing w:val="-9"/>
          <w:sz w:val="20"/>
        </w:rPr>
        <w:t xml:space="preserve"> </w:t>
      </w:r>
      <w:r>
        <w:rPr>
          <w:sz w:val="20"/>
        </w:rPr>
        <w:t>cues can be detected using a camera (with the assistance of appropriate software) [254]–[257].</w:t>
      </w:r>
    </w:p>
    <w:p w14:paraId="080E964C">
      <w:pPr>
        <w:spacing w:before="7" w:line="230" w:lineRule="auto"/>
        <w:ind w:left="350" w:right="369" w:firstLine="205"/>
        <w:jc w:val="both"/>
        <w:rPr>
          <w:sz w:val="20"/>
        </w:rPr>
      </w:pPr>
      <w:r>
        <w:rPr>
          <w:sz w:val="20"/>
        </w:rPr>
        <w:t>Wearable devices,</w:t>
      </w:r>
      <w:r>
        <w:rPr>
          <w:spacing w:val="-1"/>
          <w:sz w:val="20"/>
        </w:rPr>
        <w:t xml:space="preserve"> </w:t>
      </w:r>
      <w:r>
        <w:rPr>
          <w:sz w:val="20"/>
        </w:rPr>
        <w:t>such</w:t>
      </w:r>
      <w:r>
        <w:rPr>
          <w:spacing w:val="-1"/>
          <w:sz w:val="20"/>
        </w:rPr>
        <w:t xml:space="preserve"> </w:t>
      </w:r>
      <w:r>
        <w:rPr>
          <w:sz w:val="20"/>
        </w:rPr>
        <w:t>as helmets equipped</w:t>
      </w:r>
      <w:r>
        <w:rPr>
          <w:spacing w:val="-1"/>
          <w:sz w:val="20"/>
        </w:rPr>
        <w:t xml:space="preserve"> </w:t>
      </w:r>
      <w:r>
        <w:rPr>
          <w:sz w:val="20"/>
        </w:rPr>
        <w:t>with a CCD or CMOS camera sensor, along with facial image tracking, recognition,</w:t>
      </w:r>
      <w:r>
        <w:rPr>
          <w:spacing w:val="-9"/>
          <w:sz w:val="20"/>
        </w:rPr>
        <w:t xml:space="preserve"> </w:t>
      </w:r>
      <w:r>
        <w:rPr>
          <w:sz w:val="20"/>
        </w:rPr>
        <w:t>object</w:t>
      </w:r>
      <w:r>
        <w:rPr>
          <w:spacing w:val="-10"/>
          <w:sz w:val="20"/>
        </w:rPr>
        <w:t xml:space="preserve"> </w:t>
      </w:r>
      <w:r>
        <w:rPr>
          <w:sz w:val="20"/>
        </w:rPr>
        <w:t>detection</w:t>
      </w:r>
      <w:r>
        <w:rPr>
          <w:spacing w:val="-9"/>
          <w:sz w:val="20"/>
        </w:rPr>
        <w:t xml:space="preserve"> </w:t>
      </w:r>
      <w:r>
        <w:rPr>
          <w:sz w:val="20"/>
        </w:rPr>
        <w:t>mechanisms,</w:t>
      </w:r>
      <w:r>
        <w:rPr>
          <w:spacing w:val="-8"/>
          <w:sz w:val="20"/>
        </w:rPr>
        <w:t xml:space="preserve"> </w:t>
      </w:r>
      <w:r>
        <w:rPr>
          <w:sz w:val="20"/>
        </w:rPr>
        <w:t>and</w:t>
      </w:r>
      <w:r>
        <w:rPr>
          <w:spacing w:val="-9"/>
          <w:sz w:val="20"/>
        </w:rPr>
        <w:t xml:space="preserve"> </w:t>
      </w:r>
      <w:r>
        <w:rPr>
          <w:sz w:val="20"/>
        </w:rPr>
        <w:t>data</w:t>
      </w:r>
      <w:r>
        <w:rPr>
          <w:spacing w:val="-8"/>
          <w:sz w:val="20"/>
        </w:rPr>
        <w:t xml:space="preserve"> </w:t>
      </w:r>
      <w:r>
        <w:rPr>
          <w:sz w:val="20"/>
        </w:rPr>
        <w:t>analysis, which are usually implemented using AI machine learning (ML) systems [271]–[273], are possible.</w:t>
      </w:r>
    </w:p>
    <w:p w14:paraId="355C75BE">
      <w:pPr>
        <w:spacing w:before="8" w:line="228" w:lineRule="auto"/>
        <w:ind w:left="350" w:right="362" w:firstLine="205"/>
        <w:jc w:val="both"/>
        <w:rPr>
          <w:sz w:val="20"/>
        </w:rPr>
      </w:pPr>
      <w:r>
        <w:rPr>
          <w:sz w:val="20"/>
        </w:rPr>
        <w:t>Imaging techniques include thermal imaging (TI), hyperspectral imaging (HSI), and broadband imaging. Almost</w:t>
      </w:r>
      <w:r>
        <w:rPr>
          <w:spacing w:val="-13"/>
          <w:sz w:val="20"/>
        </w:rPr>
        <w:t xml:space="preserve"> </w:t>
      </w:r>
      <w:r>
        <w:rPr>
          <w:sz w:val="20"/>
        </w:rPr>
        <w:t>all</w:t>
      </w:r>
      <w:r>
        <w:rPr>
          <w:spacing w:val="-12"/>
          <w:sz w:val="20"/>
        </w:rPr>
        <w:t xml:space="preserve"> </w:t>
      </w:r>
      <w:r>
        <w:rPr>
          <w:sz w:val="20"/>
        </w:rPr>
        <w:t>of</w:t>
      </w:r>
      <w:r>
        <w:rPr>
          <w:spacing w:val="-13"/>
          <w:sz w:val="20"/>
        </w:rPr>
        <w:t xml:space="preserve"> </w:t>
      </w:r>
      <w:r>
        <w:rPr>
          <w:sz w:val="20"/>
        </w:rPr>
        <w:t>these</w:t>
      </w:r>
      <w:r>
        <w:rPr>
          <w:spacing w:val="-11"/>
          <w:sz w:val="20"/>
        </w:rPr>
        <w:t xml:space="preserve"> </w:t>
      </w:r>
      <w:r>
        <w:rPr>
          <w:sz w:val="20"/>
        </w:rPr>
        <w:t>have</w:t>
      </w:r>
      <w:r>
        <w:rPr>
          <w:spacing w:val="-12"/>
          <w:sz w:val="20"/>
        </w:rPr>
        <w:t xml:space="preserve"> </w:t>
      </w:r>
      <w:r>
        <w:rPr>
          <w:sz w:val="20"/>
        </w:rPr>
        <w:t>already</w:t>
      </w:r>
      <w:r>
        <w:rPr>
          <w:spacing w:val="-9"/>
          <w:sz w:val="20"/>
        </w:rPr>
        <w:t xml:space="preserve"> </w:t>
      </w:r>
      <w:r>
        <w:rPr>
          <w:sz w:val="20"/>
        </w:rPr>
        <w:t>been</w:t>
      </w:r>
      <w:r>
        <w:rPr>
          <w:spacing w:val="-13"/>
          <w:sz w:val="20"/>
        </w:rPr>
        <w:t xml:space="preserve"> </w:t>
      </w:r>
      <w:r>
        <w:rPr>
          <w:sz w:val="20"/>
        </w:rPr>
        <w:t>used</w:t>
      </w:r>
      <w:r>
        <w:rPr>
          <w:spacing w:val="-12"/>
          <w:sz w:val="20"/>
        </w:rPr>
        <w:t xml:space="preserve"> </w:t>
      </w:r>
      <w:r>
        <w:rPr>
          <w:sz w:val="20"/>
        </w:rPr>
        <w:t>by</w:t>
      </w:r>
      <w:r>
        <w:rPr>
          <w:spacing w:val="-13"/>
          <w:sz w:val="20"/>
        </w:rPr>
        <w:t xml:space="preserve"> </w:t>
      </w:r>
      <w:r>
        <w:rPr>
          <w:sz w:val="20"/>
        </w:rPr>
        <w:t>researchers</w:t>
      </w:r>
      <w:r>
        <w:rPr>
          <w:spacing w:val="-6"/>
          <w:sz w:val="20"/>
        </w:rPr>
        <w:t xml:space="preserve"> </w:t>
      </w:r>
      <w:r>
        <w:rPr>
          <w:sz w:val="20"/>
        </w:rPr>
        <w:t>for emotional–cognitive stress detection [274]–[278].</w:t>
      </w:r>
    </w:p>
    <w:p w14:paraId="08F41B9D">
      <w:pPr>
        <w:pStyle w:val="6"/>
        <w:spacing w:before="25"/>
        <w:jc w:val="left"/>
        <w:rPr>
          <w:sz w:val="20"/>
        </w:rPr>
      </w:pPr>
    </w:p>
    <w:p w14:paraId="0C272C6C">
      <w:pPr>
        <w:pStyle w:val="9"/>
        <w:numPr>
          <w:ilvl w:val="1"/>
          <w:numId w:val="2"/>
        </w:numPr>
        <w:tabs>
          <w:tab w:val="left" w:pos="579"/>
        </w:tabs>
        <w:spacing w:before="0" w:after="0" w:line="205" w:lineRule="exact"/>
        <w:ind w:left="579" w:right="0" w:hanging="229"/>
        <w:jc w:val="left"/>
        <w:rPr>
          <w:rFonts w:ascii="Arial"/>
          <w:b/>
          <w:i/>
          <w:sz w:val="18"/>
        </w:rPr>
      </w:pPr>
      <w:r>
        <w:rPr>
          <w:rFonts w:ascii="Arial"/>
          <w:b/>
          <w:i/>
          <w:color w:val="57585B"/>
          <w:spacing w:val="-2"/>
          <w:sz w:val="18"/>
        </w:rPr>
        <w:t>ELECTRICAL</w:t>
      </w:r>
    </w:p>
    <w:p w14:paraId="5462F322">
      <w:pPr>
        <w:spacing w:before="5" w:line="230" w:lineRule="auto"/>
        <w:ind w:left="350" w:right="363" w:firstLine="0"/>
        <w:jc w:val="both"/>
        <w:rPr>
          <w:sz w:val="20"/>
        </w:rPr>
      </w:pPr>
      <w:r>
        <w:rPr>
          <w:sz w:val="20"/>
        </w:rPr>
        <w:t>In</w:t>
      </w:r>
      <w:r>
        <w:rPr>
          <w:spacing w:val="-9"/>
          <w:sz w:val="20"/>
        </w:rPr>
        <w:t xml:space="preserve"> </w:t>
      </w:r>
      <w:r>
        <w:rPr>
          <w:sz w:val="20"/>
        </w:rPr>
        <w:t>the</w:t>
      </w:r>
      <w:r>
        <w:rPr>
          <w:spacing w:val="-8"/>
          <w:sz w:val="20"/>
        </w:rPr>
        <w:t xml:space="preserve"> </w:t>
      </w:r>
      <w:r>
        <w:rPr>
          <w:sz w:val="20"/>
        </w:rPr>
        <w:t>human</w:t>
      </w:r>
      <w:r>
        <w:rPr>
          <w:spacing w:val="-9"/>
          <w:sz w:val="20"/>
        </w:rPr>
        <w:t xml:space="preserve"> </w:t>
      </w:r>
      <w:r>
        <w:rPr>
          <w:sz w:val="20"/>
        </w:rPr>
        <w:t>body,</w:t>
      </w:r>
      <w:r>
        <w:rPr>
          <w:spacing w:val="-9"/>
          <w:sz w:val="20"/>
        </w:rPr>
        <w:t xml:space="preserve"> </w:t>
      </w:r>
      <w:r>
        <w:rPr>
          <w:sz w:val="20"/>
        </w:rPr>
        <w:t>organs</w:t>
      </w:r>
      <w:r>
        <w:rPr>
          <w:spacing w:val="-7"/>
          <w:sz w:val="20"/>
        </w:rPr>
        <w:t xml:space="preserve"> </w:t>
      </w:r>
      <w:r>
        <w:rPr>
          <w:sz w:val="20"/>
        </w:rPr>
        <w:t>such</w:t>
      </w:r>
      <w:r>
        <w:rPr>
          <w:spacing w:val="-9"/>
          <w:sz w:val="20"/>
        </w:rPr>
        <w:t xml:space="preserve"> </w:t>
      </w:r>
      <w:r>
        <w:rPr>
          <w:sz w:val="20"/>
        </w:rPr>
        <w:t>as</w:t>
      </w:r>
      <w:r>
        <w:rPr>
          <w:spacing w:val="-7"/>
          <w:sz w:val="20"/>
        </w:rPr>
        <w:t xml:space="preserve"> </w:t>
      </w:r>
      <w:r>
        <w:rPr>
          <w:sz w:val="20"/>
        </w:rPr>
        <w:t>the</w:t>
      </w:r>
      <w:r>
        <w:rPr>
          <w:spacing w:val="-8"/>
          <w:sz w:val="20"/>
        </w:rPr>
        <w:t xml:space="preserve"> </w:t>
      </w:r>
      <w:r>
        <w:rPr>
          <w:sz w:val="20"/>
        </w:rPr>
        <w:t>heart</w:t>
      </w:r>
      <w:r>
        <w:rPr>
          <w:spacing w:val="-10"/>
          <w:sz w:val="20"/>
        </w:rPr>
        <w:t xml:space="preserve"> </w:t>
      </w:r>
      <w:r>
        <w:rPr>
          <w:sz w:val="20"/>
        </w:rPr>
        <w:t>or</w:t>
      </w:r>
      <w:r>
        <w:rPr>
          <w:spacing w:val="-11"/>
          <w:sz w:val="20"/>
        </w:rPr>
        <w:t xml:space="preserve"> </w:t>
      </w:r>
      <w:r>
        <w:rPr>
          <w:sz w:val="20"/>
        </w:rPr>
        <w:t>brain</w:t>
      </w:r>
      <w:r>
        <w:rPr>
          <w:spacing w:val="-9"/>
          <w:sz w:val="20"/>
        </w:rPr>
        <w:t xml:space="preserve"> </w:t>
      </w:r>
      <w:r>
        <w:rPr>
          <w:sz w:val="20"/>
        </w:rPr>
        <w:t>produce electrical</w:t>
      </w:r>
      <w:r>
        <w:rPr>
          <w:spacing w:val="-13"/>
          <w:sz w:val="20"/>
        </w:rPr>
        <w:t xml:space="preserve"> </w:t>
      </w:r>
      <w:r>
        <w:rPr>
          <w:sz w:val="20"/>
        </w:rPr>
        <w:t>signals</w:t>
      </w:r>
      <w:r>
        <w:rPr>
          <w:spacing w:val="-12"/>
          <w:sz w:val="20"/>
        </w:rPr>
        <w:t xml:space="preserve"> </w:t>
      </w:r>
      <w:r>
        <w:rPr>
          <w:sz w:val="20"/>
        </w:rPr>
        <w:t>that</w:t>
      </w:r>
      <w:r>
        <w:rPr>
          <w:spacing w:val="-9"/>
          <w:sz w:val="20"/>
        </w:rPr>
        <w:t xml:space="preserve"> </w:t>
      </w:r>
      <w:r>
        <w:rPr>
          <w:sz w:val="20"/>
        </w:rPr>
        <w:t>often</w:t>
      </w:r>
      <w:r>
        <w:rPr>
          <w:spacing w:val="-10"/>
          <w:sz w:val="20"/>
        </w:rPr>
        <w:t xml:space="preserve"> </w:t>
      </w:r>
      <w:r>
        <w:rPr>
          <w:sz w:val="20"/>
        </w:rPr>
        <w:t>reveal</w:t>
      </w:r>
      <w:r>
        <w:rPr>
          <w:spacing w:val="-11"/>
          <w:sz w:val="20"/>
        </w:rPr>
        <w:t xml:space="preserve"> </w:t>
      </w:r>
      <w:r>
        <w:rPr>
          <w:sz w:val="20"/>
        </w:rPr>
        <w:t>the</w:t>
      </w:r>
      <w:r>
        <w:rPr>
          <w:spacing w:val="-13"/>
          <w:sz w:val="20"/>
        </w:rPr>
        <w:t xml:space="preserve"> </w:t>
      </w:r>
      <w:r>
        <w:rPr>
          <w:sz w:val="20"/>
        </w:rPr>
        <w:t>state</w:t>
      </w:r>
      <w:r>
        <w:rPr>
          <w:spacing w:val="-9"/>
          <w:sz w:val="20"/>
        </w:rPr>
        <w:t xml:space="preserve"> </w:t>
      </w:r>
      <w:r>
        <w:rPr>
          <w:sz w:val="20"/>
        </w:rPr>
        <w:t>in</w:t>
      </w:r>
      <w:r>
        <w:rPr>
          <w:spacing w:val="-13"/>
          <w:sz w:val="20"/>
        </w:rPr>
        <w:t xml:space="preserve"> </w:t>
      </w:r>
      <w:r>
        <w:rPr>
          <w:sz w:val="20"/>
        </w:rPr>
        <w:t>terms</w:t>
      </w:r>
      <w:r>
        <w:rPr>
          <w:spacing w:val="-8"/>
          <w:sz w:val="20"/>
        </w:rPr>
        <w:t xml:space="preserve"> </w:t>
      </w:r>
      <w:r>
        <w:rPr>
          <w:sz w:val="20"/>
        </w:rPr>
        <w:t>of</w:t>
      </w:r>
      <w:r>
        <w:rPr>
          <w:spacing w:val="-13"/>
          <w:sz w:val="20"/>
        </w:rPr>
        <w:t xml:space="preserve"> </w:t>
      </w:r>
      <w:r>
        <w:rPr>
          <w:sz w:val="20"/>
        </w:rPr>
        <w:t>health, activity, emotions, and stress at the time of measurement or for some time if the measurement has some duration. Some measurements that can be made using wearable devices are as follows:</w:t>
      </w:r>
    </w:p>
    <w:p w14:paraId="451FDAE3">
      <w:pPr>
        <w:pStyle w:val="9"/>
        <w:numPr>
          <w:ilvl w:val="2"/>
          <w:numId w:val="2"/>
        </w:numPr>
        <w:tabs>
          <w:tab w:val="left" w:pos="589"/>
        </w:tabs>
        <w:spacing w:before="126" w:after="0" w:line="205" w:lineRule="exact"/>
        <w:ind w:left="589" w:right="0" w:hanging="239"/>
        <w:jc w:val="left"/>
        <w:rPr>
          <w:rFonts w:ascii="Arial MT"/>
          <w:color w:val="57585B"/>
          <w:sz w:val="18"/>
        </w:rPr>
      </w:pPr>
      <w:r>
        <w:rPr>
          <w:rFonts w:ascii="Arial MT"/>
          <w:color w:val="57585B"/>
          <w:spacing w:val="-2"/>
          <w:sz w:val="18"/>
        </w:rPr>
        <w:t>ELECTROENCEPHALOGRAPHY</w:t>
      </w:r>
      <w:r>
        <w:rPr>
          <w:rFonts w:ascii="Arial MT"/>
          <w:color w:val="57585B"/>
          <w:spacing w:val="19"/>
          <w:sz w:val="18"/>
        </w:rPr>
        <w:t xml:space="preserve"> </w:t>
      </w:r>
      <w:r>
        <w:rPr>
          <w:rFonts w:ascii="Arial MT"/>
          <w:color w:val="57585B"/>
          <w:spacing w:val="-2"/>
          <w:sz w:val="18"/>
        </w:rPr>
        <w:t>(EEG)</w:t>
      </w:r>
    </w:p>
    <w:p w14:paraId="3B54085B">
      <w:pPr>
        <w:spacing w:before="4" w:line="232" w:lineRule="auto"/>
        <w:ind w:left="350" w:right="362" w:firstLine="0"/>
        <w:jc w:val="both"/>
        <w:rPr>
          <w:sz w:val="20"/>
        </w:rPr>
      </w:pPr>
      <w:r>
        <w:rPr>
          <w:sz w:val="20"/>
        </w:rPr>
        <w:t>It is a graphical recording of the electrical activity of the surface</w:t>
      </w:r>
      <w:r>
        <w:rPr>
          <w:spacing w:val="-2"/>
          <w:sz w:val="20"/>
        </w:rPr>
        <w:t xml:space="preserve"> </w:t>
      </w:r>
      <w:r>
        <w:rPr>
          <w:sz w:val="20"/>
        </w:rPr>
        <w:t>layer</w:t>
      </w:r>
      <w:r>
        <w:rPr>
          <w:spacing w:val="-6"/>
          <w:sz w:val="20"/>
        </w:rPr>
        <w:t xml:space="preserve"> </w:t>
      </w:r>
      <w:r>
        <w:rPr>
          <w:sz w:val="20"/>
        </w:rPr>
        <w:t>of</w:t>
      </w:r>
      <w:r>
        <w:rPr>
          <w:spacing w:val="-6"/>
          <w:sz w:val="20"/>
        </w:rPr>
        <w:t xml:space="preserve"> </w:t>
      </w:r>
      <w:r>
        <w:rPr>
          <w:sz w:val="20"/>
        </w:rPr>
        <w:t>the</w:t>
      </w:r>
      <w:r>
        <w:rPr>
          <w:spacing w:val="-3"/>
          <w:sz w:val="20"/>
        </w:rPr>
        <w:t xml:space="preserve"> </w:t>
      </w:r>
      <w:r>
        <w:rPr>
          <w:sz w:val="20"/>
        </w:rPr>
        <w:t>brain</w:t>
      </w:r>
      <w:r>
        <w:rPr>
          <w:spacing w:val="-4"/>
          <w:sz w:val="20"/>
        </w:rPr>
        <w:t xml:space="preserve"> </w:t>
      </w:r>
      <w:r>
        <w:rPr>
          <w:sz w:val="20"/>
        </w:rPr>
        <w:t>from</w:t>
      </w:r>
      <w:r>
        <w:rPr>
          <w:spacing w:val="-5"/>
          <w:sz w:val="20"/>
        </w:rPr>
        <w:t xml:space="preserve"> </w:t>
      </w:r>
      <w:r>
        <w:rPr>
          <w:sz w:val="20"/>
        </w:rPr>
        <w:t>the</w:t>
      </w:r>
      <w:r>
        <w:rPr>
          <w:spacing w:val="-8"/>
          <w:sz w:val="20"/>
        </w:rPr>
        <w:t xml:space="preserve"> </w:t>
      </w:r>
      <w:r>
        <w:rPr>
          <w:sz w:val="20"/>
        </w:rPr>
        <w:t>scalp</w:t>
      </w:r>
      <w:r>
        <w:rPr>
          <w:spacing w:val="-4"/>
          <w:sz w:val="20"/>
        </w:rPr>
        <w:t xml:space="preserve"> </w:t>
      </w:r>
      <w:r>
        <w:rPr>
          <w:sz w:val="20"/>
        </w:rPr>
        <w:t>[279].</w:t>
      </w:r>
      <w:r>
        <w:rPr>
          <w:spacing w:val="-4"/>
          <w:sz w:val="20"/>
        </w:rPr>
        <w:t xml:space="preserve"> </w:t>
      </w:r>
      <w:r>
        <w:rPr>
          <w:sz w:val="20"/>
        </w:rPr>
        <w:t>Among</w:t>
      </w:r>
      <w:r>
        <w:rPr>
          <w:spacing w:val="-4"/>
          <w:sz w:val="20"/>
        </w:rPr>
        <w:t xml:space="preserve"> </w:t>
      </w:r>
      <w:r>
        <w:rPr>
          <w:sz w:val="20"/>
        </w:rPr>
        <w:t>other methods, EEG is usually used for the diagnosis of certain illnesses</w:t>
      </w:r>
      <w:r>
        <w:rPr>
          <w:spacing w:val="-12"/>
          <w:sz w:val="20"/>
        </w:rPr>
        <w:t xml:space="preserve"> </w:t>
      </w:r>
      <w:r>
        <w:rPr>
          <w:sz w:val="20"/>
        </w:rPr>
        <w:t>or</w:t>
      </w:r>
      <w:r>
        <w:rPr>
          <w:spacing w:val="-11"/>
          <w:sz w:val="20"/>
        </w:rPr>
        <w:t xml:space="preserve"> </w:t>
      </w:r>
      <w:r>
        <w:rPr>
          <w:sz w:val="20"/>
        </w:rPr>
        <w:t>conditions,</w:t>
      </w:r>
      <w:r>
        <w:rPr>
          <w:spacing w:val="-9"/>
          <w:sz w:val="20"/>
        </w:rPr>
        <w:t xml:space="preserve"> </w:t>
      </w:r>
      <w:r>
        <w:rPr>
          <w:sz w:val="20"/>
        </w:rPr>
        <w:t>such</w:t>
      </w:r>
      <w:r>
        <w:rPr>
          <w:spacing w:val="-13"/>
          <w:sz w:val="20"/>
        </w:rPr>
        <w:t xml:space="preserve"> </w:t>
      </w:r>
      <w:r>
        <w:rPr>
          <w:sz w:val="20"/>
        </w:rPr>
        <w:t>as</w:t>
      </w:r>
      <w:r>
        <w:rPr>
          <w:spacing w:val="-11"/>
          <w:sz w:val="20"/>
        </w:rPr>
        <w:t xml:space="preserve"> </w:t>
      </w:r>
      <w:r>
        <w:rPr>
          <w:sz w:val="20"/>
        </w:rPr>
        <w:t>epilepsy,</w:t>
      </w:r>
      <w:r>
        <w:rPr>
          <w:spacing w:val="-8"/>
          <w:sz w:val="20"/>
        </w:rPr>
        <w:t xml:space="preserve"> </w:t>
      </w:r>
      <w:r>
        <w:rPr>
          <w:sz w:val="20"/>
        </w:rPr>
        <w:t>anesthesia,</w:t>
      </w:r>
      <w:r>
        <w:rPr>
          <w:spacing w:val="-8"/>
          <w:sz w:val="20"/>
        </w:rPr>
        <w:t xml:space="preserve"> </w:t>
      </w:r>
      <w:r>
        <w:rPr>
          <w:sz w:val="20"/>
        </w:rPr>
        <w:t>sleeping disorders, encephalopathies, coma, dementia, trauma, and death (brain death).</w:t>
      </w:r>
    </w:p>
    <w:p w14:paraId="6AF5808E">
      <w:pPr>
        <w:spacing w:after="0" w:line="232" w:lineRule="auto"/>
        <w:jc w:val="both"/>
        <w:rPr>
          <w:sz w:val="20"/>
        </w:rPr>
        <w:sectPr>
          <w:type w:val="continuous"/>
          <w:pgSz w:w="11520" w:h="15670"/>
          <w:pgMar w:top="240" w:right="360" w:bottom="1100" w:left="360" w:header="0" w:footer="906" w:gutter="0"/>
          <w:cols w:equalWidth="0" w:num="2">
            <w:col w:w="5212" w:space="40"/>
            <w:col w:w="5548"/>
          </w:cols>
        </w:sectPr>
      </w:pPr>
    </w:p>
    <w:p w14:paraId="168816AC">
      <w:pPr>
        <w:pStyle w:val="6"/>
        <w:spacing w:before="55"/>
        <w:jc w:val="left"/>
        <w:rPr>
          <w:sz w:val="20"/>
        </w:rPr>
      </w:pPr>
    </w:p>
    <w:p w14:paraId="72DC4C78">
      <w:pPr>
        <w:pStyle w:val="6"/>
        <w:spacing w:after="0"/>
        <w:jc w:val="left"/>
        <w:rPr>
          <w:sz w:val="20"/>
        </w:rPr>
        <w:sectPr>
          <w:headerReference r:id="rId27" w:type="default"/>
          <w:footerReference r:id="rId28" w:type="default"/>
          <w:pgSz w:w="11520" w:h="15670"/>
          <w:pgMar w:top="900" w:right="360" w:bottom="1100" w:left="360" w:header="0" w:footer="906" w:gutter="0"/>
          <w:cols w:space="720" w:num="1"/>
        </w:sectPr>
      </w:pPr>
    </w:p>
    <w:p w14:paraId="0C0B4F80">
      <w:pPr>
        <w:spacing w:before="99" w:line="230" w:lineRule="auto"/>
        <w:ind w:left="380" w:right="9" w:firstLine="205"/>
        <w:jc w:val="both"/>
        <w:rPr>
          <w:sz w:val="20"/>
        </w:rPr>
      </w:pPr>
      <w:r>
        <w:rPr>
          <w:sz w:val="20"/>
        </w:rPr>
        <w:t>EEG records the following rhythms Alpha (8 Hz to 13 Hz), Beta (13 Hz to 30 Hz), Gamma (30 Hz to 100 Hz), Delta (0 Hz to 4 Hz), and Theta (4 Hz to 8 Hz), at various locations of the head [280]. For example, beta waves are located in the frontal and parietal regions and respond in a state of alertness, active thinking, panic attack, and concentration as well as neurotransmitters and hormones related to adrenaline, cortisol, and dopamine, which are active or related to stress responses to stress stimuli.</w:t>
      </w:r>
    </w:p>
    <w:p w14:paraId="22FC7CB8">
      <w:pPr>
        <w:spacing w:before="4" w:line="230" w:lineRule="auto"/>
        <w:ind w:left="380" w:right="0" w:firstLine="205"/>
        <w:jc w:val="both"/>
        <w:rPr>
          <w:sz w:val="20"/>
        </w:rPr>
      </w:pPr>
      <w:r>
        <w:rPr>
          <w:sz w:val="20"/>
        </w:rPr>
        <w:t>Therefore,</w:t>
      </w:r>
      <w:r>
        <w:rPr>
          <w:spacing w:val="-4"/>
          <w:sz w:val="20"/>
        </w:rPr>
        <w:t xml:space="preserve"> </w:t>
      </w:r>
      <w:r>
        <w:rPr>
          <w:sz w:val="20"/>
        </w:rPr>
        <w:t>the</w:t>
      </w:r>
      <w:r>
        <w:rPr>
          <w:spacing w:val="-8"/>
          <w:sz w:val="20"/>
        </w:rPr>
        <w:t xml:space="preserve"> </w:t>
      </w:r>
      <w:r>
        <w:rPr>
          <w:sz w:val="20"/>
        </w:rPr>
        <w:t>EEG</w:t>
      </w:r>
      <w:r>
        <w:rPr>
          <w:spacing w:val="-13"/>
          <w:sz w:val="20"/>
        </w:rPr>
        <w:t xml:space="preserve"> </w:t>
      </w:r>
      <w:r>
        <w:rPr>
          <w:sz w:val="20"/>
        </w:rPr>
        <w:t>method,</w:t>
      </w:r>
      <w:r>
        <w:rPr>
          <w:spacing w:val="-4"/>
          <w:sz w:val="20"/>
        </w:rPr>
        <w:t xml:space="preserve"> </w:t>
      </w:r>
      <w:r>
        <w:rPr>
          <w:sz w:val="20"/>
        </w:rPr>
        <w:t>alone</w:t>
      </w:r>
      <w:r>
        <w:rPr>
          <w:spacing w:val="-3"/>
          <w:sz w:val="20"/>
        </w:rPr>
        <w:t xml:space="preserve"> </w:t>
      </w:r>
      <w:r>
        <w:rPr>
          <w:sz w:val="20"/>
        </w:rPr>
        <w:t>or</w:t>
      </w:r>
      <w:r>
        <w:rPr>
          <w:spacing w:val="-6"/>
          <w:sz w:val="20"/>
        </w:rPr>
        <w:t xml:space="preserve"> </w:t>
      </w:r>
      <w:r>
        <w:rPr>
          <w:sz w:val="20"/>
        </w:rPr>
        <w:t>in</w:t>
      </w:r>
      <w:r>
        <w:rPr>
          <w:spacing w:val="-4"/>
          <w:sz w:val="20"/>
        </w:rPr>
        <w:t xml:space="preserve"> </w:t>
      </w:r>
      <w:r>
        <w:rPr>
          <w:sz w:val="20"/>
        </w:rPr>
        <w:t>combination</w:t>
      </w:r>
      <w:r>
        <w:rPr>
          <w:spacing w:val="-4"/>
          <w:sz w:val="20"/>
        </w:rPr>
        <w:t xml:space="preserve"> </w:t>
      </w:r>
      <w:r>
        <w:rPr>
          <w:sz w:val="20"/>
        </w:rPr>
        <w:t>with other methods (such as HRV and EDA), has been used in research</w:t>
      </w:r>
      <w:r>
        <w:rPr>
          <w:spacing w:val="-6"/>
          <w:sz w:val="20"/>
        </w:rPr>
        <w:t xml:space="preserve"> </w:t>
      </w:r>
      <w:r>
        <w:rPr>
          <w:sz w:val="20"/>
        </w:rPr>
        <w:t>and</w:t>
      </w:r>
      <w:r>
        <w:rPr>
          <w:spacing w:val="-7"/>
          <w:sz w:val="20"/>
        </w:rPr>
        <w:t xml:space="preserve"> </w:t>
      </w:r>
      <w:r>
        <w:rPr>
          <w:sz w:val="20"/>
        </w:rPr>
        <w:t>many</w:t>
      </w:r>
      <w:r>
        <w:rPr>
          <w:spacing w:val="-7"/>
          <w:sz w:val="20"/>
        </w:rPr>
        <w:t xml:space="preserve"> </w:t>
      </w:r>
      <w:r>
        <w:rPr>
          <w:sz w:val="20"/>
        </w:rPr>
        <w:t>scientific</w:t>
      </w:r>
      <w:r>
        <w:rPr>
          <w:spacing w:val="-6"/>
          <w:sz w:val="20"/>
        </w:rPr>
        <w:t xml:space="preserve"> </w:t>
      </w:r>
      <w:r>
        <w:rPr>
          <w:sz w:val="20"/>
        </w:rPr>
        <w:t>articles</w:t>
      </w:r>
      <w:r>
        <w:rPr>
          <w:spacing w:val="-5"/>
          <w:sz w:val="20"/>
        </w:rPr>
        <w:t xml:space="preserve"> </w:t>
      </w:r>
      <w:r>
        <w:rPr>
          <w:sz w:val="20"/>
        </w:rPr>
        <w:t>have</w:t>
      </w:r>
      <w:r>
        <w:rPr>
          <w:spacing w:val="-6"/>
          <w:sz w:val="20"/>
        </w:rPr>
        <w:t xml:space="preserve"> </w:t>
      </w:r>
      <w:r>
        <w:rPr>
          <w:sz w:val="20"/>
        </w:rPr>
        <w:t>been</w:t>
      </w:r>
      <w:r>
        <w:rPr>
          <w:spacing w:val="-7"/>
          <w:sz w:val="20"/>
        </w:rPr>
        <w:t xml:space="preserve"> </w:t>
      </w:r>
      <w:r>
        <w:rPr>
          <w:sz w:val="20"/>
        </w:rPr>
        <w:t>published</w:t>
      </w:r>
      <w:r>
        <w:rPr>
          <w:spacing w:val="-7"/>
          <w:sz w:val="20"/>
        </w:rPr>
        <w:t xml:space="preserve"> </w:t>
      </w:r>
      <w:r>
        <w:rPr>
          <w:sz w:val="20"/>
        </w:rPr>
        <w:t>on the detection and quantification of stress responses [55], [281]–[286]. Recently, the idea of using wearable EEG devices</w:t>
      </w:r>
      <w:r>
        <w:rPr>
          <w:spacing w:val="-13"/>
          <w:sz w:val="20"/>
        </w:rPr>
        <w:t xml:space="preserve"> </w:t>
      </w:r>
      <w:r>
        <w:rPr>
          <w:sz w:val="20"/>
        </w:rPr>
        <w:t>have</w:t>
      </w:r>
      <w:r>
        <w:rPr>
          <w:spacing w:val="-12"/>
          <w:sz w:val="20"/>
        </w:rPr>
        <w:t xml:space="preserve"> </w:t>
      </w:r>
      <w:r>
        <w:rPr>
          <w:sz w:val="20"/>
        </w:rPr>
        <w:t>become</w:t>
      </w:r>
      <w:r>
        <w:rPr>
          <w:spacing w:val="-13"/>
          <w:sz w:val="20"/>
        </w:rPr>
        <w:t xml:space="preserve"> </w:t>
      </w:r>
      <w:r>
        <w:rPr>
          <w:sz w:val="20"/>
        </w:rPr>
        <w:t>increasingly</w:t>
      </w:r>
      <w:r>
        <w:rPr>
          <w:spacing w:val="-12"/>
          <w:sz w:val="20"/>
        </w:rPr>
        <w:t xml:space="preserve"> </w:t>
      </w:r>
      <w:r>
        <w:rPr>
          <w:sz w:val="20"/>
        </w:rPr>
        <w:t>attractive</w:t>
      </w:r>
      <w:r>
        <w:rPr>
          <w:spacing w:val="-13"/>
          <w:sz w:val="20"/>
        </w:rPr>
        <w:t xml:space="preserve"> </w:t>
      </w:r>
      <w:r>
        <w:rPr>
          <w:sz w:val="20"/>
        </w:rPr>
        <w:t>for</w:t>
      </w:r>
      <w:r>
        <w:rPr>
          <w:spacing w:val="-12"/>
          <w:sz w:val="20"/>
        </w:rPr>
        <w:t xml:space="preserve"> </w:t>
      </w:r>
      <w:r>
        <w:rPr>
          <w:sz w:val="20"/>
        </w:rPr>
        <w:t>the</w:t>
      </w:r>
      <w:r>
        <w:rPr>
          <w:spacing w:val="-13"/>
          <w:sz w:val="20"/>
        </w:rPr>
        <w:t xml:space="preserve"> </w:t>
      </w:r>
      <w:r>
        <w:rPr>
          <w:sz w:val="20"/>
        </w:rPr>
        <w:t>detection of stress responses in real life, working environments (particularly trucks and buses), and mental health management [51], [287]–[294]. Commercially available wearable EEG devices are available [295]–[297].</w:t>
      </w:r>
    </w:p>
    <w:p w14:paraId="12E6AD6B">
      <w:pPr>
        <w:pStyle w:val="9"/>
        <w:numPr>
          <w:ilvl w:val="2"/>
          <w:numId w:val="2"/>
        </w:numPr>
        <w:tabs>
          <w:tab w:val="left" w:pos="619"/>
        </w:tabs>
        <w:spacing w:before="128" w:after="0" w:line="205" w:lineRule="exact"/>
        <w:ind w:left="619" w:right="0" w:hanging="239"/>
        <w:jc w:val="left"/>
        <w:rPr>
          <w:rFonts w:ascii="Arial MT"/>
          <w:color w:val="57585B"/>
          <w:sz w:val="18"/>
        </w:rPr>
      </w:pPr>
      <w:r>
        <w:rPr>
          <w:rFonts w:ascii="Arial MT"/>
          <w:color w:val="57585B"/>
          <w:spacing w:val="-2"/>
          <w:sz w:val="18"/>
        </w:rPr>
        <w:t>ELECTROCARDIOGRAPHY</w:t>
      </w:r>
      <w:r>
        <w:rPr>
          <w:rFonts w:ascii="Arial MT"/>
          <w:color w:val="57585B"/>
          <w:spacing w:val="16"/>
          <w:sz w:val="18"/>
        </w:rPr>
        <w:t xml:space="preserve"> </w:t>
      </w:r>
      <w:r>
        <w:rPr>
          <w:rFonts w:ascii="Arial MT"/>
          <w:color w:val="57585B"/>
          <w:spacing w:val="-2"/>
          <w:sz w:val="18"/>
        </w:rPr>
        <w:t>(ECG)</w:t>
      </w:r>
    </w:p>
    <w:p w14:paraId="44076FC1">
      <w:pPr>
        <w:spacing w:before="5" w:line="230" w:lineRule="auto"/>
        <w:ind w:left="380" w:right="26" w:firstLine="0"/>
        <w:jc w:val="left"/>
        <w:rPr>
          <w:sz w:val="20"/>
        </w:rPr>
      </w:pPr>
      <w:r>
        <w:rPr>
          <w:sz w:val="20"/>
        </w:rPr>
        <w:t>It</w:t>
      </w:r>
      <w:r>
        <w:rPr>
          <w:spacing w:val="-16"/>
          <w:sz w:val="20"/>
        </w:rPr>
        <w:t xml:space="preserve"> </w:t>
      </w:r>
      <w:r>
        <w:rPr>
          <w:sz w:val="20"/>
        </w:rPr>
        <w:t>is</w:t>
      </w:r>
      <w:r>
        <w:rPr>
          <w:spacing w:val="-13"/>
          <w:sz w:val="20"/>
        </w:rPr>
        <w:t xml:space="preserve"> </w:t>
      </w:r>
      <w:r>
        <w:rPr>
          <w:sz w:val="20"/>
        </w:rPr>
        <w:t>a</w:t>
      </w:r>
      <w:r>
        <w:rPr>
          <w:spacing w:val="-14"/>
          <w:sz w:val="20"/>
        </w:rPr>
        <w:t xml:space="preserve"> </w:t>
      </w:r>
      <w:r>
        <w:rPr>
          <w:sz w:val="20"/>
        </w:rPr>
        <w:t>graphical</w:t>
      </w:r>
      <w:r>
        <w:rPr>
          <w:spacing w:val="-12"/>
          <w:sz w:val="20"/>
        </w:rPr>
        <w:t xml:space="preserve"> </w:t>
      </w:r>
      <w:r>
        <w:rPr>
          <w:sz w:val="20"/>
        </w:rPr>
        <w:t>representation</w:t>
      </w:r>
      <w:r>
        <w:rPr>
          <w:spacing w:val="-14"/>
          <w:sz w:val="20"/>
        </w:rPr>
        <w:t xml:space="preserve"> </w:t>
      </w:r>
      <w:r>
        <w:rPr>
          <w:sz w:val="20"/>
        </w:rPr>
        <w:t>(voltage/time)</w:t>
      </w:r>
      <w:r>
        <w:rPr>
          <w:spacing w:val="-13"/>
          <w:sz w:val="20"/>
        </w:rPr>
        <w:t xml:space="preserve"> </w:t>
      </w:r>
      <w:r>
        <w:rPr>
          <w:sz w:val="20"/>
        </w:rPr>
        <w:t>of</w:t>
      </w:r>
      <w:r>
        <w:rPr>
          <w:spacing w:val="-17"/>
          <w:sz w:val="20"/>
        </w:rPr>
        <w:t xml:space="preserve"> </w:t>
      </w:r>
      <w:r>
        <w:rPr>
          <w:sz w:val="20"/>
        </w:rPr>
        <w:t>the</w:t>
      </w:r>
      <w:r>
        <w:rPr>
          <w:spacing w:val="-12"/>
          <w:sz w:val="20"/>
        </w:rPr>
        <w:t xml:space="preserve"> </w:t>
      </w:r>
      <w:r>
        <w:rPr>
          <w:sz w:val="20"/>
        </w:rPr>
        <w:t>electrical activity of the heart. A normal ECG has a unique characteristics</w:t>
      </w:r>
      <w:r>
        <w:rPr>
          <w:spacing w:val="40"/>
          <w:sz w:val="20"/>
        </w:rPr>
        <w:t xml:space="preserve"> </w:t>
      </w:r>
      <w:r>
        <w:rPr>
          <w:sz w:val="20"/>
        </w:rPr>
        <w:t>(marks,</w:t>
      </w:r>
      <w:r>
        <w:rPr>
          <w:spacing w:val="40"/>
          <w:sz w:val="20"/>
        </w:rPr>
        <w:t xml:space="preserve"> </w:t>
      </w:r>
      <w:r>
        <w:rPr>
          <w:sz w:val="20"/>
        </w:rPr>
        <w:t>curves,</w:t>
      </w:r>
      <w:r>
        <w:rPr>
          <w:spacing w:val="40"/>
          <w:sz w:val="20"/>
        </w:rPr>
        <w:t xml:space="preserve"> </w:t>
      </w:r>
      <w:r>
        <w:rPr>
          <w:sz w:val="20"/>
        </w:rPr>
        <w:t>peaks,</w:t>
      </w:r>
      <w:r>
        <w:rPr>
          <w:spacing w:val="40"/>
          <w:sz w:val="20"/>
        </w:rPr>
        <w:t xml:space="preserve"> </w:t>
      </w:r>
      <w:r>
        <w:rPr>
          <w:sz w:val="20"/>
        </w:rPr>
        <w:t>etc.)</w:t>
      </w:r>
      <w:r>
        <w:rPr>
          <w:spacing w:val="40"/>
          <w:sz w:val="20"/>
        </w:rPr>
        <w:t xml:space="preserve"> </w:t>
      </w:r>
      <w:r>
        <w:rPr>
          <w:sz w:val="20"/>
        </w:rPr>
        <w:t>that</w:t>
      </w:r>
      <w:r>
        <w:rPr>
          <w:spacing w:val="40"/>
          <w:sz w:val="20"/>
        </w:rPr>
        <w:t xml:space="preserve"> </w:t>
      </w:r>
      <w:r>
        <w:rPr>
          <w:sz w:val="20"/>
        </w:rPr>
        <w:t>have</w:t>
      </w:r>
      <w:r>
        <w:rPr>
          <w:spacing w:val="40"/>
          <w:sz w:val="20"/>
        </w:rPr>
        <w:t xml:space="preserve"> </w:t>
      </w:r>
      <w:r>
        <w:rPr>
          <w:sz w:val="20"/>
        </w:rPr>
        <w:t xml:space="preserve">a </w:t>
      </w:r>
      <w:r>
        <w:rPr>
          <w:spacing w:val="-2"/>
          <w:sz w:val="20"/>
        </w:rPr>
        <w:t>specific</w:t>
      </w:r>
      <w:r>
        <w:rPr>
          <w:spacing w:val="-5"/>
          <w:sz w:val="20"/>
        </w:rPr>
        <w:t xml:space="preserve"> </w:t>
      </w:r>
      <w:r>
        <w:rPr>
          <w:spacing w:val="-2"/>
          <w:sz w:val="20"/>
        </w:rPr>
        <w:t>serial–temporal</w:t>
      </w:r>
      <w:r>
        <w:rPr>
          <w:spacing w:val="-7"/>
          <w:sz w:val="20"/>
        </w:rPr>
        <w:t xml:space="preserve"> </w:t>
      </w:r>
      <w:r>
        <w:rPr>
          <w:spacing w:val="-2"/>
          <w:sz w:val="20"/>
        </w:rPr>
        <w:t>sequence</w:t>
      </w:r>
      <w:r>
        <w:rPr>
          <w:spacing w:val="-4"/>
          <w:sz w:val="20"/>
        </w:rPr>
        <w:t xml:space="preserve"> </w:t>
      </w:r>
      <w:r>
        <w:rPr>
          <w:spacing w:val="-2"/>
          <w:sz w:val="20"/>
        </w:rPr>
        <w:t>and</w:t>
      </w:r>
      <w:r>
        <w:rPr>
          <w:spacing w:val="-6"/>
          <w:sz w:val="20"/>
        </w:rPr>
        <w:t xml:space="preserve"> </w:t>
      </w:r>
      <w:r>
        <w:rPr>
          <w:spacing w:val="-2"/>
          <w:sz w:val="20"/>
        </w:rPr>
        <w:t>duration</w:t>
      </w:r>
      <w:r>
        <w:rPr>
          <w:spacing w:val="-6"/>
          <w:sz w:val="20"/>
        </w:rPr>
        <w:t xml:space="preserve"> </w:t>
      </w:r>
      <w:r>
        <w:rPr>
          <w:spacing w:val="-2"/>
          <w:sz w:val="20"/>
        </w:rPr>
        <w:t>within</w:t>
      </w:r>
      <w:r>
        <w:rPr>
          <w:spacing w:val="-7"/>
          <w:sz w:val="20"/>
        </w:rPr>
        <w:t xml:space="preserve"> </w:t>
      </w:r>
      <w:r>
        <w:rPr>
          <w:spacing w:val="-2"/>
          <w:sz w:val="20"/>
        </w:rPr>
        <w:t xml:space="preserve">certain </w:t>
      </w:r>
      <w:r>
        <w:rPr>
          <w:sz w:val="20"/>
        </w:rPr>
        <w:t>time limits [298].</w:t>
      </w:r>
    </w:p>
    <w:p w14:paraId="35CE8F38">
      <w:pPr>
        <w:pStyle w:val="6"/>
        <w:ind w:left="380" w:right="-15"/>
        <w:jc w:val="left"/>
        <w:rPr>
          <w:sz w:val="20"/>
        </w:rPr>
      </w:pPr>
      <w:r>
        <w:rPr>
          <w:sz w:val="20"/>
        </w:rPr>
        <w:drawing>
          <wp:inline distT="0" distB="0" distL="0" distR="0">
            <wp:extent cx="3050540" cy="158877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79" cstate="print"/>
                    <a:stretch>
                      <a:fillRect/>
                    </a:stretch>
                  </pic:blipFill>
                  <pic:spPr>
                    <a:xfrm>
                      <a:off x="0" y="0"/>
                      <a:ext cx="3051027" cy="1588770"/>
                    </a:xfrm>
                    <a:prstGeom prst="rect">
                      <a:avLst/>
                    </a:prstGeom>
                  </pic:spPr>
                </pic:pic>
              </a:graphicData>
            </a:graphic>
          </wp:inline>
        </w:drawing>
      </w:r>
    </w:p>
    <w:p w14:paraId="7436AE5C">
      <w:pPr>
        <w:spacing w:before="164" w:line="247" w:lineRule="auto"/>
        <w:ind w:left="380" w:right="26" w:firstLine="0"/>
        <w:jc w:val="left"/>
        <w:rPr>
          <w:rFonts w:ascii="Arial"/>
          <w:b/>
          <w:sz w:val="16"/>
        </w:rPr>
      </w:pPr>
      <w:r>
        <w:rPr>
          <w:rFonts w:ascii="Arial"/>
          <w:b/>
          <w:color w:val="00619B"/>
          <w:sz w:val="14"/>
        </w:rPr>
        <w:t>FIGURE</w:t>
      </w:r>
      <w:r>
        <w:rPr>
          <w:rFonts w:ascii="Arial"/>
          <w:b/>
          <w:color w:val="00619B"/>
          <w:spacing w:val="-7"/>
          <w:sz w:val="14"/>
        </w:rPr>
        <w:t xml:space="preserve"> </w:t>
      </w:r>
      <w:r>
        <w:rPr>
          <w:rFonts w:ascii="Arial"/>
          <w:b/>
          <w:color w:val="00619B"/>
          <w:sz w:val="14"/>
        </w:rPr>
        <w:t>9.</w:t>
      </w:r>
      <w:r>
        <w:rPr>
          <w:rFonts w:ascii="Arial"/>
          <w:b/>
          <w:color w:val="00619B"/>
          <w:spacing w:val="16"/>
          <w:sz w:val="14"/>
        </w:rPr>
        <w:t xml:space="preserve"> </w:t>
      </w:r>
      <w:r>
        <w:rPr>
          <w:rFonts w:ascii="Arial"/>
          <w:b/>
          <w:sz w:val="14"/>
        </w:rPr>
        <w:t>Typical</w:t>
      </w:r>
      <w:r>
        <w:rPr>
          <w:rFonts w:ascii="Arial"/>
          <w:b/>
          <w:spacing w:val="-10"/>
          <w:sz w:val="14"/>
        </w:rPr>
        <w:t xml:space="preserve"> </w:t>
      </w:r>
      <w:r>
        <w:rPr>
          <w:rFonts w:ascii="Arial"/>
          <w:b/>
          <w:sz w:val="14"/>
        </w:rPr>
        <w:t>ECG</w:t>
      </w:r>
      <w:r>
        <w:rPr>
          <w:rFonts w:ascii="Arial"/>
          <w:b/>
          <w:spacing w:val="-6"/>
          <w:sz w:val="14"/>
        </w:rPr>
        <w:t xml:space="preserve"> </w:t>
      </w:r>
      <w:r>
        <w:rPr>
          <w:rFonts w:ascii="Arial"/>
          <w:b/>
          <w:sz w:val="14"/>
        </w:rPr>
        <w:t>graphical</w:t>
      </w:r>
      <w:r>
        <w:rPr>
          <w:rFonts w:ascii="Arial"/>
          <w:b/>
          <w:spacing w:val="-5"/>
          <w:sz w:val="14"/>
        </w:rPr>
        <w:t xml:space="preserve"> </w:t>
      </w:r>
      <w:r>
        <w:rPr>
          <w:rFonts w:ascii="Arial"/>
          <w:b/>
          <w:sz w:val="14"/>
        </w:rPr>
        <w:t>representation</w:t>
      </w:r>
      <w:r>
        <w:rPr>
          <w:rFonts w:ascii="Arial"/>
          <w:b/>
          <w:spacing w:val="-10"/>
          <w:sz w:val="14"/>
        </w:rPr>
        <w:t xml:space="preserve"> </w:t>
      </w:r>
      <w:r>
        <w:rPr>
          <w:rFonts w:ascii="Arial"/>
          <w:b/>
          <w:sz w:val="14"/>
        </w:rPr>
        <w:t>with</w:t>
      </w:r>
      <w:r>
        <w:rPr>
          <w:rFonts w:ascii="Arial"/>
          <w:b/>
          <w:spacing w:val="-7"/>
          <w:sz w:val="14"/>
        </w:rPr>
        <w:t xml:space="preserve"> </w:t>
      </w:r>
      <w:r>
        <w:rPr>
          <w:rFonts w:ascii="Arial"/>
          <w:b/>
          <w:sz w:val="14"/>
        </w:rPr>
        <w:t>all</w:t>
      </w:r>
      <w:r>
        <w:rPr>
          <w:rFonts w:ascii="Arial"/>
          <w:b/>
          <w:spacing w:val="-6"/>
          <w:sz w:val="14"/>
        </w:rPr>
        <w:t xml:space="preserve"> </w:t>
      </w:r>
      <w:r>
        <w:rPr>
          <w:rFonts w:ascii="Arial"/>
          <w:b/>
          <w:sz w:val="14"/>
        </w:rPr>
        <w:t>associated</w:t>
      </w:r>
      <w:r>
        <w:rPr>
          <w:rFonts w:ascii="Arial"/>
          <w:b/>
          <w:spacing w:val="40"/>
          <w:sz w:val="14"/>
        </w:rPr>
        <w:t xml:space="preserve"> </w:t>
      </w:r>
      <w:r>
        <w:rPr>
          <w:rFonts w:ascii="Arial"/>
          <w:b/>
          <w:sz w:val="14"/>
        </w:rPr>
        <w:t>valuable information [299]</w:t>
      </w:r>
      <w:r>
        <w:rPr>
          <w:rFonts w:ascii="Arial"/>
          <w:b/>
          <w:sz w:val="16"/>
        </w:rPr>
        <w:t>.</w:t>
      </w:r>
    </w:p>
    <w:p w14:paraId="5BDCEB17">
      <w:pPr>
        <w:pStyle w:val="6"/>
        <w:spacing w:before="60"/>
        <w:jc w:val="left"/>
        <w:rPr>
          <w:rFonts w:ascii="Arial"/>
          <w:b/>
          <w:sz w:val="14"/>
        </w:rPr>
      </w:pPr>
    </w:p>
    <w:p w14:paraId="7D1A85CF">
      <w:pPr>
        <w:spacing w:before="1" w:line="230" w:lineRule="auto"/>
        <w:ind w:left="380" w:right="0" w:firstLine="205"/>
        <w:jc w:val="both"/>
        <w:rPr>
          <w:sz w:val="20"/>
        </w:rPr>
      </w:pPr>
      <w:r>
        <w:rPr>
          <w:sz w:val="20"/>
        </w:rPr>
        <w:t>The</w:t>
      </w:r>
      <w:r>
        <w:rPr>
          <w:spacing w:val="-13"/>
          <w:sz w:val="20"/>
        </w:rPr>
        <w:t xml:space="preserve"> </w:t>
      </w:r>
      <w:r>
        <w:rPr>
          <w:sz w:val="20"/>
        </w:rPr>
        <w:t>interpretation</w:t>
      </w:r>
      <w:r>
        <w:rPr>
          <w:spacing w:val="-12"/>
          <w:sz w:val="20"/>
        </w:rPr>
        <w:t xml:space="preserve"> </w:t>
      </w:r>
      <w:r>
        <w:rPr>
          <w:sz w:val="20"/>
        </w:rPr>
        <w:t>of</w:t>
      </w:r>
      <w:r>
        <w:rPr>
          <w:spacing w:val="-13"/>
          <w:sz w:val="20"/>
        </w:rPr>
        <w:t xml:space="preserve"> </w:t>
      </w:r>
      <w:r>
        <w:rPr>
          <w:sz w:val="20"/>
        </w:rPr>
        <w:t>an</w:t>
      </w:r>
      <w:r>
        <w:rPr>
          <w:spacing w:val="-12"/>
          <w:sz w:val="20"/>
        </w:rPr>
        <w:t xml:space="preserve"> </w:t>
      </w:r>
      <w:r>
        <w:rPr>
          <w:sz w:val="20"/>
        </w:rPr>
        <w:t>electrocardiogram</w:t>
      </w:r>
      <w:r>
        <w:rPr>
          <w:spacing w:val="-13"/>
          <w:sz w:val="20"/>
        </w:rPr>
        <w:t xml:space="preserve"> </w:t>
      </w:r>
      <w:r>
        <w:rPr>
          <w:sz w:val="20"/>
        </w:rPr>
        <w:t>and</w:t>
      </w:r>
      <w:r>
        <w:rPr>
          <w:spacing w:val="-12"/>
          <w:sz w:val="20"/>
        </w:rPr>
        <w:t xml:space="preserve"> </w:t>
      </w:r>
      <w:r>
        <w:rPr>
          <w:sz w:val="20"/>
        </w:rPr>
        <w:t>its</w:t>
      </w:r>
      <w:r>
        <w:rPr>
          <w:spacing w:val="-13"/>
          <w:sz w:val="20"/>
        </w:rPr>
        <w:t xml:space="preserve"> </w:t>
      </w:r>
      <w:r>
        <w:rPr>
          <w:sz w:val="20"/>
        </w:rPr>
        <w:t>possible exclusions from a normal electrocardiogram can assist physicians in diagnosing certain diseases (such as atrial fibrillation, atrial flutter, arrhythmias, tachycardia, and bradycardia) and drawing conclusions on someone’s health condition [300]. Measurements,</w:t>
      </w:r>
      <w:r>
        <w:rPr>
          <w:spacing w:val="-3"/>
          <w:sz w:val="20"/>
        </w:rPr>
        <w:t xml:space="preserve"> </w:t>
      </w:r>
      <w:r>
        <w:rPr>
          <w:sz w:val="20"/>
        </w:rPr>
        <w:t>such as heart rate (HR) and heart</w:t>
      </w:r>
      <w:r>
        <w:rPr>
          <w:spacing w:val="-13"/>
          <w:sz w:val="20"/>
        </w:rPr>
        <w:t xml:space="preserve"> </w:t>
      </w:r>
      <w:r>
        <w:rPr>
          <w:sz w:val="20"/>
        </w:rPr>
        <w:t>rate</w:t>
      </w:r>
      <w:r>
        <w:rPr>
          <w:spacing w:val="-12"/>
          <w:sz w:val="20"/>
        </w:rPr>
        <w:t xml:space="preserve"> </w:t>
      </w:r>
      <w:r>
        <w:rPr>
          <w:sz w:val="20"/>
        </w:rPr>
        <w:t>variability</w:t>
      </w:r>
      <w:r>
        <w:rPr>
          <w:spacing w:val="-13"/>
          <w:sz w:val="20"/>
        </w:rPr>
        <w:t xml:space="preserve"> </w:t>
      </w:r>
      <w:r>
        <w:rPr>
          <w:sz w:val="20"/>
        </w:rPr>
        <w:t>(HRV</w:t>
      </w:r>
      <w:r>
        <w:rPr>
          <w:spacing w:val="-12"/>
          <w:sz w:val="20"/>
        </w:rPr>
        <w:t xml:space="preserve"> </w:t>
      </w:r>
      <w:r>
        <w:rPr>
          <w:sz w:val="20"/>
        </w:rPr>
        <w:t>or</w:t>
      </w:r>
      <w:r>
        <w:rPr>
          <w:spacing w:val="-13"/>
          <w:sz w:val="20"/>
        </w:rPr>
        <w:t xml:space="preserve"> </w:t>
      </w:r>
      <w:r>
        <w:rPr>
          <w:sz w:val="20"/>
        </w:rPr>
        <w:t>R-R</w:t>
      </w:r>
      <w:r>
        <w:rPr>
          <w:spacing w:val="-8"/>
          <w:sz w:val="20"/>
        </w:rPr>
        <w:t xml:space="preserve"> </w:t>
      </w:r>
      <w:r>
        <w:rPr>
          <w:sz w:val="20"/>
        </w:rPr>
        <w:t>Interval),</w:t>
      </w:r>
      <w:r>
        <w:rPr>
          <w:spacing w:val="-13"/>
          <w:sz w:val="20"/>
        </w:rPr>
        <w:t xml:space="preserve"> </w:t>
      </w:r>
      <w:r>
        <w:rPr>
          <w:sz w:val="20"/>
        </w:rPr>
        <w:t>can</w:t>
      </w:r>
      <w:r>
        <w:rPr>
          <w:spacing w:val="-9"/>
          <w:sz w:val="20"/>
        </w:rPr>
        <w:t xml:space="preserve"> </w:t>
      </w:r>
      <w:r>
        <w:rPr>
          <w:sz w:val="20"/>
        </w:rPr>
        <w:t>be</w:t>
      </w:r>
      <w:r>
        <w:rPr>
          <w:spacing w:val="-13"/>
          <w:sz w:val="20"/>
        </w:rPr>
        <w:t xml:space="preserve"> </w:t>
      </w:r>
      <w:r>
        <w:rPr>
          <w:sz w:val="20"/>
        </w:rPr>
        <w:t>extracted relatively easily from an ECG, even from non-medically educated</w:t>
      </w:r>
      <w:r>
        <w:rPr>
          <w:spacing w:val="-13"/>
          <w:sz w:val="20"/>
        </w:rPr>
        <w:t xml:space="preserve"> </w:t>
      </w:r>
      <w:r>
        <w:rPr>
          <w:sz w:val="20"/>
        </w:rPr>
        <w:t>personnel.</w:t>
      </w:r>
      <w:r>
        <w:rPr>
          <w:spacing w:val="-12"/>
          <w:sz w:val="20"/>
        </w:rPr>
        <w:t xml:space="preserve"> </w:t>
      </w:r>
      <w:r>
        <w:rPr>
          <w:sz w:val="20"/>
        </w:rPr>
        <w:t>Both</w:t>
      </w:r>
      <w:r>
        <w:rPr>
          <w:spacing w:val="-13"/>
          <w:sz w:val="20"/>
        </w:rPr>
        <w:t xml:space="preserve"> </w:t>
      </w:r>
      <w:r>
        <w:rPr>
          <w:sz w:val="20"/>
        </w:rPr>
        <w:t>HR</w:t>
      </w:r>
      <w:r>
        <w:rPr>
          <w:spacing w:val="-12"/>
          <w:sz w:val="20"/>
        </w:rPr>
        <w:t xml:space="preserve"> </w:t>
      </w:r>
      <w:r>
        <w:rPr>
          <w:sz w:val="20"/>
        </w:rPr>
        <w:t>and</w:t>
      </w:r>
      <w:r>
        <w:rPr>
          <w:spacing w:val="-13"/>
          <w:sz w:val="20"/>
        </w:rPr>
        <w:t xml:space="preserve"> </w:t>
      </w:r>
      <w:r>
        <w:rPr>
          <w:sz w:val="20"/>
        </w:rPr>
        <w:t>HRV</w:t>
      </w:r>
      <w:r>
        <w:rPr>
          <w:spacing w:val="-12"/>
          <w:sz w:val="20"/>
        </w:rPr>
        <w:t xml:space="preserve"> </w:t>
      </w:r>
      <w:r>
        <w:rPr>
          <w:sz w:val="20"/>
        </w:rPr>
        <w:t>have</w:t>
      </w:r>
      <w:r>
        <w:rPr>
          <w:spacing w:val="-13"/>
          <w:sz w:val="20"/>
        </w:rPr>
        <w:t xml:space="preserve"> </w:t>
      </w:r>
      <w:r>
        <w:rPr>
          <w:sz w:val="20"/>
        </w:rPr>
        <w:t>been</w:t>
      </w:r>
      <w:r>
        <w:rPr>
          <w:spacing w:val="-12"/>
          <w:sz w:val="20"/>
        </w:rPr>
        <w:t xml:space="preserve"> </w:t>
      </w:r>
      <w:r>
        <w:rPr>
          <w:sz w:val="20"/>
        </w:rPr>
        <w:t xml:space="preserve">associated </w:t>
      </w:r>
      <w:r>
        <w:rPr>
          <w:spacing w:val="-2"/>
          <w:sz w:val="20"/>
        </w:rPr>
        <w:t>with</w:t>
      </w:r>
      <w:r>
        <w:rPr>
          <w:spacing w:val="-8"/>
          <w:sz w:val="20"/>
        </w:rPr>
        <w:t xml:space="preserve"> </w:t>
      </w:r>
      <w:r>
        <w:rPr>
          <w:spacing w:val="-2"/>
          <w:sz w:val="20"/>
        </w:rPr>
        <w:t>stress detection</w:t>
      </w:r>
      <w:r>
        <w:rPr>
          <w:spacing w:val="-4"/>
          <w:sz w:val="20"/>
        </w:rPr>
        <w:t xml:space="preserve"> </w:t>
      </w:r>
      <w:r>
        <w:rPr>
          <w:spacing w:val="-2"/>
          <w:sz w:val="20"/>
        </w:rPr>
        <w:t>and</w:t>
      </w:r>
      <w:r>
        <w:rPr>
          <w:spacing w:val="-4"/>
          <w:sz w:val="20"/>
        </w:rPr>
        <w:t xml:space="preserve"> </w:t>
      </w:r>
      <w:r>
        <w:rPr>
          <w:spacing w:val="-2"/>
          <w:sz w:val="20"/>
        </w:rPr>
        <w:t>measurement</w:t>
      </w:r>
      <w:r>
        <w:rPr>
          <w:spacing w:val="-4"/>
          <w:sz w:val="20"/>
        </w:rPr>
        <w:t xml:space="preserve"> </w:t>
      </w:r>
      <w:r>
        <w:rPr>
          <w:spacing w:val="-2"/>
          <w:sz w:val="20"/>
        </w:rPr>
        <w:t>in</w:t>
      </w:r>
      <w:r>
        <w:rPr>
          <w:spacing w:val="-4"/>
          <w:sz w:val="20"/>
        </w:rPr>
        <w:t xml:space="preserve"> </w:t>
      </w:r>
      <w:r>
        <w:rPr>
          <w:spacing w:val="-2"/>
          <w:sz w:val="20"/>
        </w:rPr>
        <w:t>many</w:t>
      </w:r>
      <w:r>
        <w:rPr>
          <w:spacing w:val="-4"/>
          <w:sz w:val="20"/>
        </w:rPr>
        <w:t xml:space="preserve"> </w:t>
      </w:r>
      <w:r>
        <w:rPr>
          <w:spacing w:val="-2"/>
          <w:sz w:val="20"/>
        </w:rPr>
        <w:t>studies</w:t>
      </w:r>
      <w:r>
        <w:rPr>
          <w:spacing w:val="-6"/>
          <w:sz w:val="20"/>
        </w:rPr>
        <w:t xml:space="preserve"> </w:t>
      </w:r>
      <w:r>
        <w:rPr>
          <w:spacing w:val="-2"/>
          <w:sz w:val="20"/>
        </w:rPr>
        <w:t>[301], [31].</w:t>
      </w:r>
    </w:p>
    <w:p w14:paraId="6AE127D6">
      <w:pPr>
        <w:spacing w:before="7" w:line="230" w:lineRule="auto"/>
        <w:ind w:left="380" w:right="4" w:firstLine="205"/>
        <w:jc w:val="both"/>
        <w:rPr>
          <w:sz w:val="20"/>
        </w:rPr>
      </w:pPr>
      <w:r>
        <w:rPr>
          <w:sz w:val="20"/>
        </w:rPr>
        <w:t>Wearable devices, such as watches, have ECG capabilities, whereas others appear to have medical</w:t>
      </w:r>
      <w:r>
        <w:rPr>
          <w:spacing w:val="40"/>
          <w:sz w:val="20"/>
        </w:rPr>
        <w:t xml:space="preserve"> </w:t>
      </w:r>
      <w:r>
        <w:rPr>
          <w:sz w:val="20"/>
        </w:rPr>
        <w:t>accuracy [302],[303].</w:t>
      </w:r>
    </w:p>
    <w:p w14:paraId="6805482E">
      <w:pPr>
        <w:pStyle w:val="9"/>
        <w:numPr>
          <w:ilvl w:val="2"/>
          <w:numId w:val="2"/>
        </w:numPr>
        <w:tabs>
          <w:tab w:val="left" w:pos="619"/>
        </w:tabs>
        <w:spacing w:before="128" w:after="0" w:line="206" w:lineRule="exact"/>
        <w:ind w:left="619" w:right="0" w:hanging="239"/>
        <w:jc w:val="left"/>
        <w:rPr>
          <w:rFonts w:ascii="Arial MT" w:hAnsi="Arial MT"/>
          <w:color w:val="57585B"/>
          <w:sz w:val="18"/>
        </w:rPr>
      </w:pPr>
      <w:r>
        <w:rPr>
          <w:rFonts w:ascii="Arial MT" w:hAnsi="Arial MT"/>
          <w:color w:val="57585B"/>
          <w:sz w:val="18"/>
        </w:rPr>
        <w:t>SKIN</w:t>
      </w:r>
      <w:r>
        <w:rPr>
          <w:rFonts w:ascii="Arial MT" w:hAnsi="Arial MT"/>
          <w:color w:val="57585B"/>
          <w:spacing w:val="-11"/>
          <w:sz w:val="18"/>
        </w:rPr>
        <w:t xml:space="preserve"> </w:t>
      </w:r>
      <w:r>
        <w:rPr>
          <w:rFonts w:ascii="Arial MT" w:hAnsi="Arial MT"/>
          <w:color w:val="57585B"/>
          <w:sz w:val="18"/>
        </w:rPr>
        <w:t>CONDUCTANCE</w:t>
      </w:r>
      <w:r>
        <w:rPr>
          <w:rFonts w:ascii="Arial MT" w:hAnsi="Arial MT"/>
          <w:color w:val="57585B"/>
          <w:spacing w:val="-11"/>
          <w:sz w:val="18"/>
        </w:rPr>
        <w:t xml:space="preserve"> </w:t>
      </w:r>
      <w:r>
        <w:rPr>
          <w:rFonts w:ascii="Arial MT" w:hAnsi="Arial MT"/>
          <w:color w:val="57585B"/>
          <w:sz w:val="18"/>
        </w:rPr>
        <w:t>RESPONSE</w:t>
      </w:r>
      <w:r>
        <w:rPr>
          <w:rFonts w:ascii="Arial MT" w:hAnsi="Arial MT"/>
          <w:color w:val="57585B"/>
          <w:spacing w:val="-11"/>
          <w:sz w:val="18"/>
        </w:rPr>
        <w:t xml:space="preserve"> </w:t>
      </w:r>
      <w:r>
        <w:rPr>
          <w:rFonts w:ascii="Arial MT" w:hAnsi="Arial MT"/>
          <w:color w:val="57585B"/>
          <w:sz w:val="18"/>
        </w:rPr>
        <w:t>(SCR)</w:t>
      </w:r>
      <w:r>
        <w:rPr>
          <w:rFonts w:ascii="Arial MT" w:hAnsi="Arial MT"/>
          <w:color w:val="57585B"/>
          <w:spacing w:val="-10"/>
          <w:sz w:val="18"/>
        </w:rPr>
        <w:t xml:space="preserve"> –</w:t>
      </w:r>
    </w:p>
    <w:p w14:paraId="1CC87DF3">
      <w:pPr>
        <w:spacing w:before="0" w:line="206" w:lineRule="exact"/>
        <w:ind w:left="380" w:right="0" w:firstLine="0"/>
        <w:jc w:val="left"/>
        <w:rPr>
          <w:rFonts w:ascii="Arial MT"/>
          <w:sz w:val="18"/>
        </w:rPr>
      </w:pPr>
      <w:r>
        <w:rPr>
          <w:rFonts w:ascii="Arial MT"/>
          <w:color w:val="57585B"/>
          <w:sz w:val="18"/>
        </w:rPr>
        <w:t>GALVANIC</w:t>
      </w:r>
      <w:r>
        <w:rPr>
          <w:rFonts w:ascii="Arial MT"/>
          <w:color w:val="57585B"/>
          <w:spacing w:val="-7"/>
          <w:sz w:val="18"/>
        </w:rPr>
        <w:t xml:space="preserve"> </w:t>
      </w:r>
      <w:r>
        <w:rPr>
          <w:rFonts w:ascii="Arial MT"/>
          <w:color w:val="57585B"/>
          <w:sz w:val="18"/>
        </w:rPr>
        <w:t>SKIN</w:t>
      </w:r>
      <w:r>
        <w:rPr>
          <w:rFonts w:ascii="Arial MT"/>
          <w:color w:val="57585B"/>
          <w:spacing w:val="-7"/>
          <w:sz w:val="18"/>
        </w:rPr>
        <w:t xml:space="preserve"> </w:t>
      </w:r>
      <w:r>
        <w:rPr>
          <w:rFonts w:ascii="Arial MT"/>
          <w:color w:val="57585B"/>
          <w:sz w:val="18"/>
        </w:rPr>
        <w:t>RESPONSE</w:t>
      </w:r>
      <w:r>
        <w:rPr>
          <w:rFonts w:ascii="Arial MT"/>
          <w:color w:val="57585B"/>
          <w:spacing w:val="-6"/>
          <w:sz w:val="18"/>
        </w:rPr>
        <w:t xml:space="preserve"> </w:t>
      </w:r>
      <w:r>
        <w:rPr>
          <w:rFonts w:ascii="Arial MT"/>
          <w:color w:val="57585B"/>
          <w:spacing w:val="-2"/>
          <w:sz w:val="18"/>
        </w:rPr>
        <w:t>(GSR)</w:t>
      </w:r>
    </w:p>
    <w:p w14:paraId="4AFF5238">
      <w:pPr>
        <w:spacing w:before="99" w:line="230" w:lineRule="auto"/>
        <w:ind w:left="350" w:right="367" w:firstLine="0"/>
        <w:jc w:val="both"/>
        <w:rPr>
          <w:sz w:val="20"/>
        </w:rPr>
      </w:pPr>
      <w:r>
        <w:br w:type="column"/>
      </w:r>
      <w:r>
        <w:rPr>
          <w:sz w:val="20"/>
        </w:rPr>
        <w:t>Occasionally, the skin becomes an adequate electrical conductor. This usually occurs when there is psychological or physiological arousal. This is typically measured by</w:t>
      </w:r>
      <w:r>
        <w:rPr>
          <w:spacing w:val="40"/>
          <w:sz w:val="20"/>
        </w:rPr>
        <w:t xml:space="preserve"> </w:t>
      </w:r>
      <w:r>
        <w:rPr>
          <w:sz w:val="20"/>
        </w:rPr>
        <w:t>using two electrodes. A small electrical charge was applied between the two endpoints of the electrodes on the skin. Skin conductivity was observed, monitored, and/or</w:t>
      </w:r>
      <w:r>
        <w:rPr>
          <w:spacing w:val="40"/>
          <w:sz w:val="20"/>
        </w:rPr>
        <w:t xml:space="preserve"> </w:t>
      </w:r>
      <w:r>
        <w:rPr>
          <w:sz w:val="20"/>
        </w:rPr>
        <w:t>recorded (in microsiemens (µS)). The conductance level typically varies, and the manner in which it varies provides valuable conclusions [304],[305],[306].</w:t>
      </w:r>
    </w:p>
    <w:p w14:paraId="74D9C8F5">
      <w:pPr>
        <w:pStyle w:val="6"/>
        <w:spacing w:before="6"/>
        <w:jc w:val="left"/>
        <w:rPr>
          <w:sz w:val="5"/>
        </w:rPr>
      </w:pPr>
    </w:p>
    <w:p w14:paraId="73296051">
      <w:pPr>
        <w:pStyle w:val="6"/>
        <w:ind w:left="398"/>
        <w:jc w:val="left"/>
        <w:rPr>
          <w:sz w:val="20"/>
        </w:rPr>
      </w:pPr>
      <w:r>
        <w:rPr>
          <w:sz w:val="20"/>
        </w:rPr>
        <w:drawing>
          <wp:inline distT="0" distB="0" distL="0" distR="0">
            <wp:extent cx="3028315" cy="1445895"/>
            <wp:effectExtent l="0" t="0" r="0" b="0"/>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0" cstate="print"/>
                    <a:stretch>
                      <a:fillRect/>
                    </a:stretch>
                  </pic:blipFill>
                  <pic:spPr>
                    <a:xfrm>
                      <a:off x="0" y="0"/>
                      <a:ext cx="3028581" cy="1445895"/>
                    </a:xfrm>
                    <a:prstGeom prst="rect">
                      <a:avLst/>
                    </a:prstGeom>
                  </pic:spPr>
                </pic:pic>
              </a:graphicData>
            </a:graphic>
          </wp:inline>
        </w:drawing>
      </w:r>
    </w:p>
    <w:p w14:paraId="22DBB161">
      <w:pPr>
        <w:tabs>
          <w:tab w:val="left" w:pos="1790"/>
        </w:tabs>
        <w:spacing w:before="177"/>
        <w:ind w:left="350" w:right="558" w:firstLine="0"/>
        <w:jc w:val="left"/>
        <w:rPr>
          <w:rFonts w:ascii="Arial"/>
          <w:b/>
          <w:sz w:val="16"/>
        </w:rPr>
      </w:pPr>
      <w:r>
        <w:rPr>
          <w:rFonts w:ascii="Arial"/>
          <w:b/>
          <w:color w:val="00619B"/>
          <w:sz w:val="14"/>
        </w:rPr>
        <w:t>FIGURE 10.</w:t>
      </w:r>
      <w:r>
        <w:rPr>
          <w:rFonts w:ascii="Arial"/>
          <w:b/>
          <w:color w:val="00619B"/>
          <w:sz w:val="14"/>
        </w:rPr>
        <w:tab/>
      </w:r>
      <w:r>
        <w:rPr>
          <w:rFonts w:ascii="Arial"/>
          <w:b/>
          <w:sz w:val="14"/>
        </w:rPr>
        <w:t>Electrodermal Activity (EDA). Baseline</w:t>
      </w:r>
      <w:r>
        <w:rPr>
          <w:rFonts w:ascii="Arial"/>
          <w:b/>
          <w:spacing w:val="40"/>
          <w:sz w:val="14"/>
        </w:rPr>
        <w:t xml:space="preserve"> </w:t>
      </w:r>
      <w:r>
        <w:rPr>
          <w:rFonts w:ascii="Arial"/>
          <w:b/>
          <w:sz w:val="14"/>
        </w:rPr>
        <w:t>conductance</w:t>
      </w:r>
      <w:r>
        <w:rPr>
          <w:rFonts w:ascii="Arial"/>
          <w:b/>
          <w:spacing w:val="-10"/>
          <w:sz w:val="14"/>
        </w:rPr>
        <w:t xml:space="preserve"> </w:t>
      </w:r>
      <w:r>
        <w:rPr>
          <w:rFonts w:ascii="Arial"/>
          <w:b/>
          <w:sz w:val="14"/>
        </w:rPr>
        <w:t>or</w:t>
      </w:r>
      <w:r>
        <w:rPr>
          <w:rFonts w:ascii="Arial"/>
          <w:b/>
          <w:spacing w:val="-9"/>
          <w:sz w:val="14"/>
        </w:rPr>
        <w:t xml:space="preserve"> </w:t>
      </w:r>
      <w:r>
        <w:rPr>
          <w:rFonts w:ascii="Arial"/>
          <w:b/>
          <w:sz w:val="14"/>
        </w:rPr>
        <w:t>(tonic)</w:t>
      </w:r>
      <w:r>
        <w:rPr>
          <w:rFonts w:ascii="Arial"/>
          <w:b/>
          <w:spacing w:val="-10"/>
          <w:sz w:val="14"/>
        </w:rPr>
        <w:t xml:space="preserve"> </w:t>
      </w:r>
      <w:r>
        <w:rPr>
          <w:rFonts w:ascii="Arial"/>
          <w:b/>
          <w:sz w:val="14"/>
        </w:rPr>
        <w:t>skin</w:t>
      </w:r>
      <w:r>
        <w:rPr>
          <w:rFonts w:ascii="Arial"/>
          <w:b/>
          <w:spacing w:val="-8"/>
          <w:sz w:val="14"/>
        </w:rPr>
        <w:t xml:space="preserve"> </w:t>
      </w:r>
      <w:r>
        <w:rPr>
          <w:rFonts w:ascii="Arial"/>
          <w:b/>
          <w:sz w:val="14"/>
        </w:rPr>
        <w:t>conductance</w:t>
      </w:r>
      <w:r>
        <w:rPr>
          <w:rFonts w:ascii="Arial"/>
          <w:b/>
          <w:spacing w:val="-7"/>
          <w:sz w:val="14"/>
        </w:rPr>
        <w:t xml:space="preserve"> </w:t>
      </w:r>
      <w:r>
        <w:rPr>
          <w:rFonts w:ascii="Arial"/>
          <w:b/>
          <w:sz w:val="14"/>
        </w:rPr>
        <w:t>level</w:t>
      </w:r>
      <w:r>
        <w:rPr>
          <w:rFonts w:ascii="Arial"/>
          <w:b/>
          <w:spacing w:val="-7"/>
          <w:sz w:val="14"/>
        </w:rPr>
        <w:t xml:space="preserve"> </w:t>
      </w:r>
      <w:r>
        <w:rPr>
          <w:rFonts w:ascii="Arial"/>
          <w:b/>
          <w:sz w:val="14"/>
        </w:rPr>
        <w:t>(SCL)</w:t>
      </w:r>
      <w:r>
        <w:rPr>
          <w:rFonts w:ascii="Arial"/>
          <w:b/>
          <w:spacing w:val="-10"/>
          <w:sz w:val="14"/>
        </w:rPr>
        <w:t xml:space="preserve"> </w:t>
      </w:r>
      <w:r>
        <w:rPr>
          <w:rFonts w:ascii="Arial"/>
          <w:b/>
          <w:sz w:val="14"/>
        </w:rPr>
        <w:t>and</w:t>
      </w:r>
      <w:r>
        <w:rPr>
          <w:rFonts w:ascii="Arial"/>
          <w:b/>
          <w:spacing w:val="-9"/>
          <w:sz w:val="14"/>
        </w:rPr>
        <w:t xml:space="preserve"> </w:t>
      </w:r>
      <w:r>
        <w:rPr>
          <w:rFonts w:ascii="Arial"/>
          <w:b/>
          <w:sz w:val="14"/>
        </w:rPr>
        <w:t>(phasic)</w:t>
      </w:r>
      <w:r>
        <w:rPr>
          <w:rFonts w:ascii="Arial"/>
          <w:b/>
          <w:spacing w:val="-9"/>
          <w:sz w:val="14"/>
        </w:rPr>
        <w:t xml:space="preserve"> </w:t>
      </w:r>
      <w:r>
        <w:rPr>
          <w:rFonts w:ascii="Arial"/>
          <w:b/>
          <w:sz w:val="14"/>
        </w:rPr>
        <w:t>skin</w:t>
      </w:r>
      <w:r>
        <w:rPr>
          <w:rFonts w:ascii="Arial"/>
          <w:b/>
          <w:spacing w:val="40"/>
          <w:sz w:val="14"/>
        </w:rPr>
        <w:t xml:space="preserve"> </w:t>
      </w:r>
      <w:r>
        <w:rPr>
          <w:rFonts w:ascii="Arial"/>
          <w:b/>
          <w:sz w:val="14"/>
        </w:rPr>
        <w:t>conductance response (SCR) [307]</w:t>
      </w:r>
      <w:r>
        <w:rPr>
          <w:rFonts w:ascii="Arial"/>
          <w:b/>
          <w:sz w:val="16"/>
        </w:rPr>
        <w:t>.</w:t>
      </w:r>
    </w:p>
    <w:p w14:paraId="35471CFB">
      <w:pPr>
        <w:pStyle w:val="6"/>
        <w:spacing w:before="70"/>
        <w:jc w:val="left"/>
        <w:rPr>
          <w:rFonts w:ascii="Arial"/>
          <w:b/>
          <w:sz w:val="14"/>
        </w:rPr>
      </w:pPr>
    </w:p>
    <w:p w14:paraId="18819F60">
      <w:pPr>
        <w:spacing w:before="0" w:line="230" w:lineRule="auto"/>
        <w:ind w:left="350" w:right="368" w:firstLine="205"/>
        <w:jc w:val="both"/>
        <w:rPr>
          <w:sz w:val="20"/>
        </w:rPr>
      </w:pPr>
      <w:r>
        <w:rPr>
          <w:sz w:val="20"/>
        </w:rPr>
        <w:t>To obtain valuable information on stress detection, analysis of the conductance signal level is required. The</w:t>
      </w:r>
      <w:r>
        <w:rPr>
          <w:spacing w:val="40"/>
          <w:sz w:val="20"/>
        </w:rPr>
        <w:t xml:space="preserve"> </w:t>
      </w:r>
      <w:r>
        <w:rPr>
          <w:sz w:val="20"/>
        </w:rPr>
        <w:t>skin conductance baseline in a graphical representation of the individual person and the measurement must be delineated because of the variations. The baseline response curve is smooth, and any sharp (rapid/sudden) bend in this curve indicates autonomic nervous system arousal after an external or internal stimulus [308],[309].</w:t>
      </w:r>
    </w:p>
    <w:p w14:paraId="2AA96C5B">
      <w:pPr>
        <w:spacing w:before="5" w:line="230" w:lineRule="auto"/>
        <w:ind w:left="350" w:right="368" w:firstLine="205"/>
        <w:jc w:val="both"/>
        <w:rPr>
          <w:sz w:val="20"/>
        </w:rPr>
      </w:pPr>
      <w:r>
        <w:rPr>
          <w:sz w:val="20"/>
        </w:rPr>
        <w:t>To detect and evaluate stress, it is necessary to</w:t>
      </w:r>
      <w:r>
        <w:rPr>
          <w:spacing w:val="40"/>
          <w:sz w:val="20"/>
        </w:rPr>
        <w:t xml:space="preserve"> </w:t>
      </w:r>
      <w:r>
        <w:rPr>
          <w:sz w:val="20"/>
        </w:rPr>
        <w:t>distinguish between the baseline (tonic) conductance and phasic conductance, which may be the result of a stressor,</w:t>
      </w:r>
      <w:r>
        <w:rPr>
          <w:spacing w:val="40"/>
          <w:sz w:val="20"/>
        </w:rPr>
        <w:t xml:space="preserve"> </w:t>
      </w:r>
      <w:r>
        <w:rPr>
          <w:sz w:val="20"/>
        </w:rPr>
        <w:t xml:space="preserve">as shown in Fig. 10. SCR is typically combined with other methods (e.g., EEG and ECG) for stress assessment [310]– </w:t>
      </w:r>
      <w:r>
        <w:rPr>
          <w:spacing w:val="-2"/>
          <w:sz w:val="20"/>
        </w:rPr>
        <w:t>[312].</w:t>
      </w:r>
    </w:p>
    <w:p w14:paraId="5290F154">
      <w:pPr>
        <w:pStyle w:val="9"/>
        <w:numPr>
          <w:ilvl w:val="2"/>
          <w:numId w:val="2"/>
        </w:numPr>
        <w:tabs>
          <w:tab w:val="left" w:pos="589"/>
        </w:tabs>
        <w:spacing w:before="126" w:after="0" w:line="205" w:lineRule="exact"/>
        <w:ind w:left="589" w:right="0" w:hanging="239"/>
        <w:jc w:val="left"/>
        <w:rPr>
          <w:rFonts w:ascii="Arial MT"/>
          <w:color w:val="57585B"/>
          <w:sz w:val="18"/>
        </w:rPr>
      </w:pPr>
      <w:r>
        <w:rPr>
          <w:rFonts w:ascii="Arial MT"/>
          <w:color w:val="57585B"/>
          <w:spacing w:val="-2"/>
          <w:sz w:val="18"/>
        </w:rPr>
        <w:t>ELECTROMYOGRAPHY</w:t>
      </w:r>
      <w:r>
        <w:rPr>
          <w:rFonts w:ascii="Arial MT"/>
          <w:color w:val="57585B"/>
          <w:spacing w:val="9"/>
          <w:sz w:val="18"/>
        </w:rPr>
        <w:t xml:space="preserve"> </w:t>
      </w:r>
      <w:r>
        <w:rPr>
          <w:rFonts w:ascii="Arial MT"/>
          <w:color w:val="57585B"/>
          <w:spacing w:val="-2"/>
          <w:sz w:val="18"/>
        </w:rPr>
        <w:t>(EMG)</w:t>
      </w:r>
    </w:p>
    <w:p w14:paraId="494B2703">
      <w:pPr>
        <w:spacing w:before="5" w:line="230" w:lineRule="auto"/>
        <w:ind w:left="350" w:right="369" w:firstLine="0"/>
        <w:jc w:val="both"/>
        <w:rPr>
          <w:sz w:val="20"/>
        </w:rPr>
      </w:pPr>
      <w:r>
        <w:rPr>
          <w:sz w:val="20"/>
        </w:rPr>
        <w:t>EMG is used for the diagnosis and detection of abnormalities in the muscles, neurons, or both. Electrical signals obtained using electrodes from neuronal and muscle activities have been collected, analyzed, and evaluated [313],[314]. The trapezius muscles have been considered as stress predictors in some studies [315],[316]. The sole</w:t>
      </w:r>
      <w:r>
        <w:rPr>
          <w:spacing w:val="80"/>
          <w:sz w:val="20"/>
        </w:rPr>
        <w:t xml:space="preserve"> </w:t>
      </w:r>
      <w:r>
        <w:rPr>
          <w:sz w:val="20"/>
        </w:rPr>
        <w:t>EMG method, or more frequently complementary to other methods, such as EEG, ECG, and HRV, is used in some cases to detect stress response and activity [317]–[319].</w:t>
      </w:r>
    </w:p>
    <w:p w14:paraId="3F5604F2">
      <w:pPr>
        <w:pStyle w:val="9"/>
        <w:numPr>
          <w:ilvl w:val="2"/>
          <w:numId w:val="2"/>
        </w:numPr>
        <w:tabs>
          <w:tab w:val="left" w:pos="589"/>
        </w:tabs>
        <w:spacing w:before="124" w:after="0" w:line="205" w:lineRule="exact"/>
        <w:ind w:left="589" w:right="0" w:hanging="239"/>
        <w:jc w:val="left"/>
        <w:rPr>
          <w:rFonts w:ascii="Arial MT"/>
          <w:color w:val="57585B"/>
          <w:sz w:val="18"/>
        </w:rPr>
      </w:pPr>
      <w:r>
        <w:rPr>
          <w:rFonts w:ascii="Arial MT"/>
          <w:color w:val="57585B"/>
          <w:spacing w:val="-2"/>
          <w:sz w:val="18"/>
        </w:rPr>
        <w:t>BIO-IMPEDANCE</w:t>
      </w:r>
    </w:p>
    <w:p w14:paraId="48ECEF95">
      <w:pPr>
        <w:spacing w:before="3" w:line="232" w:lineRule="auto"/>
        <w:ind w:left="350" w:right="369" w:firstLine="0"/>
        <w:jc w:val="both"/>
        <w:rPr>
          <w:sz w:val="20"/>
        </w:rPr>
      </w:pPr>
      <w:r>
        <w:rPr>
          <w:sz w:val="20"/>
        </w:rPr>
        <w:t>Bioimpedance refers to the response of living organisms to an</w:t>
      </w:r>
      <w:r>
        <w:rPr>
          <w:spacing w:val="-3"/>
          <w:sz w:val="20"/>
        </w:rPr>
        <w:t xml:space="preserve"> </w:t>
      </w:r>
      <w:r>
        <w:rPr>
          <w:sz w:val="20"/>
        </w:rPr>
        <w:t>externally</w:t>
      </w:r>
      <w:r>
        <w:rPr>
          <w:spacing w:val="-3"/>
          <w:sz w:val="20"/>
        </w:rPr>
        <w:t xml:space="preserve"> </w:t>
      </w:r>
      <w:r>
        <w:rPr>
          <w:sz w:val="20"/>
        </w:rPr>
        <w:t>applied</w:t>
      </w:r>
      <w:r>
        <w:rPr>
          <w:spacing w:val="-3"/>
          <w:sz w:val="20"/>
        </w:rPr>
        <w:t xml:space="preserve"> </w:t>
      </w:r>
      <w:r>
        <w:rPr>
          <w:sz w:val="20"/>
        </w:rPr>
        <w:t>electric</w:t>
      </w:r>
      <w:r>
        <w:rPr>
          <w:spacing w:val="-2"/>
          <w:sz w:val="20"/>
        </w:rPr>
        <w:t xml:space="preserve"> </w:t>
      </w:r>
      <w:r>
        <w:rPr>
          <w:sz w:val="20"/>
        </w:rPr>
        <w:t>current.</w:t>
      </w:r>
      <w:r>
        <w:rPr>
          <w:spacing w:val="-2"/>
          <w:sz w:val="20"/>
        </w:rPr>
        <w:t xml:space="preserve"> </w:t>
      </w:r>
      <w:r>
        <w:rPr>
          <w:sz w:val="20"/>
        </w:rPr>
        <w:t>The</w:t>
      </w:r>
      <w:r>
        <w:rPr>
          <w:spacing w:val="-2"/>
          <w:sz w:val="20"/>
        </w:rPr>
        <w:t xml:space="preserve"> </w:t>
      </w:r>
      <w:r>
        <w:rPr>
          <w:sz w:val="20"/>
        </w:rPr>
        <w:t>body</w:t>
      </w:r>
      <w:r>
        <w:rPr>
          <w:spacing w:val="-3"/>
          <w:sz w:val="20"/>
        </w:rPr>
        <w:t xml:space="preserve"> </w:t>
      </w:r>
      <w:r>
        <w:rPr>
          <w:sz w:val="20"/>
        </w:rPr>
        <w:t>impedes</w:t>
      </w:r>
      <w:r>
        <w:rPr>
          <w:spacing w:val="-1"/>
          <w:sz w:val="20"/>
        </w:rPr>
        <w:t xml:space="preserve"> </w:t>
      </w:r>
      <w:r>
        <w:rPr>
          <w:sz w:val="20"/>
        </w:rPr>
        <w:t>the electric current flow. For instance, the blood impedance is lower, whereas the fat impedance is higher. Therefore, bioimpedance is used for body composition and blood flow analysis [320], [321].</w:t>
      </w:r>
    </w:p>
    <w:p w14:paraId="6CC0C30C">
      <w:pPr>
        <w:spacing w:before="0" w:line="230" w:lineRule="auto"/>
        <w:ind w:left="350" w:right="379" w:firstLine="205"/>
        <w:jc w:val="both"/>
        <w:rPr>
          <w:sz w:val="20"/>
        </w:rPr>
      </w:pPr>
      <w:r>
        <w:rPr>
          <w:sz w:val="20"/>
        </w:rPr>
        <w:t>With electrical impedance plethysmography (EIS) and other techniques, the volume of a cardiac blood pulse can</w:t>
      </w:r>
    </w:p>
    <w:p w14:paraId="3237F1A9">
      <w:pPr>
        <w:spacing w:after="0" w:line="230" w:lineRule="auto"/>
        <w:jc w:val="both"/>
        <w:rPr>
          <w:sz w:val="20"/>
        </w:rPr>
        <w:sectPr>
          <w:type w:val="continuous"/>
          <w:pgSz w:w="11520" w:h="15670"/>
          <w:pgMar w:top="240" w:right="360" w:bottom="1100" w:left="360" w:header="0" w:footer="906" w:gutter="0"/>
          <w:cols w:equalWidth="0" w:num="2">
            <w:col w:w="5213" w:space="40"/>
            <w:col w:w="5547"/>
          </w:cols>
        </w:sectPr>
      </w:pPr>
    </w:p>
    <w:p w14:paraId="71EBB2B5">
      <w:pPr>
        <w:pStyle w:val="6"/>
        <w:spacing w:before="55"/>
        <w:jc w:val="left"/>
        <w:rPr>
          <w:sz w:val="20"/>
        </w:rPr>
      </w:pPr>
    </w:p>
    <w:p w14:paraId="230F8099">
      <w:pPr>
        <w:pStyle w:val="6"/>
        <w:spacing w:after="0"/>
        <w:jc w:val="left"/>
        <w:rPr>
          <w:sz w:val="20"/>
        </w:rPr>
        <w:sectPr>
          <w:headerReference r:id="rId29" w:type="default"/>
          <w:footerReference r:id="rId30" w:type="default"/>
          <w:pgSz w:w="11520" w:h="15670"/>
          <w:pgMar w:top="900" w:right="360" w:bottom="1100" w:left="360" w:header="0" w:footer="906" w:gutter="0"/>
          <w:cols w:space="720" w:num="1"/>
        </w:sectPr>
      </w:pPr>
    </w:p>
    <w:p w14:paraId="44277D89">
      <w:pPr>
        <w:spacing w:before="101" w:line="228" w:lineRule="auto"/>
        <w:ind w:left="380" w:right="2" w:firstLine="0"/>
        <w:jc w:val="both"/>
        <w:rPr>
          <w:sz w:val="20"/>
        </w:rPr>
      </w:pPr>
      <w:r>
        <w:rPr>
          <w:sz w:val="20"/>
        </w:rPr>
        <w:t>be measured along with the pulse wave velocity (PWV), pulse</w:t>
      </w:r>
      <w:r>
        <w:rPr>
          <w:spacing w:val="-2"/>
          <w:sz w:val="20"/>
        </w:rPr>
        <w:t xml:space="preserve"> </w:t>
      </w:r>
      <w:r>
        <w:rPr>
          <w:sz w:val="20"/>
        </w:rPr>
        <w:t>transit</w:t>
      </w:r>
      <w:r>
        <w:rPr>
          <w:spacing w:val="-4"/>
          <w:sz w:val="20"/>
        </w:rPr>
        <w:t xml:space="preserve"> </w:t>
      </w:r>
      <w:r>
        <w:rPr>
          <w:sz w:val="20"/>
        </w:rPr>
        <w:t>time</w:t>
      </w:r>
      <w:r>
        <w:rPr>
          <w:spacing w:val="-2"/>
          <w:sz w:val="20"/>
        </w:rPr>
        <w:t xml:space="preserve"> </w:t>
      </w:r>
      <w:r>
        <w:rPr>
          <w:sz w:val="20"/>
        </w:rPr>
        <w:t>(PTT),</w:t>
      </w:r>
      <w:r>
        <w:rPr>
          <w:spacing w:val="-3"/>
          <w:sz w:val="20"/>
        </w:rPr>
        <w:t xml:space="preserve"> </w:t>
      </w:r>
      <w:r>
        <w:rPr>
          <w:sz w:val="20"/>
        </w:rPr>
        <w:t>or</w:t>
      </w:r>
      <w:r>
        <w:rPr>
          <w:spacing w:val="-4"/>
          <w:sz w:val="20"/>
        </w:rPr>
        <w:t xml:space="preserve"> </w:t>
      </w:r>
      <w:r>
        <w:rPr>
          <w:sz w:val="20"/>
        </w:rPr>
        <w:t>pulse</w:t>
      </w:r>
      <w:r>
        <w:rPr>
          <w:spacing w:val="-2"/>
          <w:sz w:val="20"/>
        </w:rPr>
        <w:t xml:space="preserve"> </w:t>
      </w:r>
      <w:r>
        <w:rPr>
          <w:sz w:val="20"/>
        </w:rPr>
        <w:t>wave</w:t>
      </w:r>
      <w:r>
        <w:rPr>
          <w:spacing w:val="-2"/>
          <w:sz w:val="20"/>
        </w:rPr>
        <w:t xml:space="preserve"> </w:t>
      </w:r>
      <w:r>
        <w:rPr>
          <w:sz w:val="20"/>
        </w:rPr>
        <w:t>transit</w:t>
      </w:r>
      <w:r>
        <w:rPr>
          <w:spacing w:val="-4"/>
          <w:sz w:val="20"/>
        </w:rPr>
        <w:t xml:space="preserve"> </w:t>
      </w:r>
      <w:r>
        <w:rPr>
          <w:sz w:val="20"/>
        </w:rPr>
        <w:t>time</w:t>
      </w:r>
      <w:r>
        <w:rPr>
          <w:spacing w:val="-2"/>
          <w:sz w:val="20"/>
        </w:rPr>
        <w:t xml:space="preserve"> </w:t>
      </w:r>
      <w:r>
        <w:rPr>
          <w:sz w:val="20"/>
        </w:rPr>
        <w:t>(PWTT) [321]–[323].</w:t>
      </w:r>
      <w:r>
        <w:rPr>
          <w:spacing w:val="-2"/>
          <w:sz w:val="20"/>
        </w:rPr>
        <w:t xml:space="preserve"> </w:t>
      </w:r>
      <w:r>
        <w:rPr>
          <w:sz w:val="20"/>
        </w:rPr>
        <w:t>Knowing</w:t>
      </w:r>
      <w:r>
        <w:rPr>
          <w:spacing w:val="-2"/>
          <w:sz w:val="20"/>
        </w:rPr>
        <w:t xml:space="preserve"> </w:t>
      </w:r>
      <w:r>
        <w:rPr>
          <w:sz w:val="20"/>
        </w:rPr>
        <w:t>all</w:t>
      </w:r>
      <w:r>
        <w:rPr>
          <w:spacing w:val="-3"/>
          <w:sz w:val="20"/>
        </w:rPr>
        <w:t xml:space="preserve"> </w:t>
      </w:r>
      <w:r>
        <w:rPr>
          <w:sz w:val="20"/>
        </w:rPr>
        <w:t>the</w:t>
      </w:r>
      <w:r>
        <w:rPr>
          <w:spacing w:val="-1"/>
          <w:sz w:val="20"/>
        </w:rPr>
        <w:t xml:space="preserve"> </w:t>
      </w:r>
      <w:r>
        <w:rPr>
          <w:sz w:val="20"/>
        </w:rPr>
        <w:t>above</w:t>
      </w:r>
      <w:r>
        <w:rPr>
          <w:spacing w:val="-1"/>
          <w:sz w:val="20"/>
        </w:rPr>
        <w:t xml:space="preserve"> </w:t>
      </w:r>
      <w:r>
        <w:rPr>
          <w:sz w:val="20"/>
        </w:rPr>
        <w:t>measurements,</w:t>
      </w:r>
      <w:r>
        <w:rPr>
          <w:spacing w:val="-1"/>
          <w:sz w:val="20"/>
        </w:rPr>
        <w:t xml:space="preserve"> </w:t>
      </w:r>
      <w:r>
        <w:rPr>
          <w:sz w:val="20"/>
        </w:rPr>
        <w:t>cuffless blood pressure estimation is also possible [324], [325].</w:t>
      </w:r>
    </w:p>
    <w:p w14:paraId="44A6BE1B">
      <w:pPr>
        <w:spacing w:before="5" w:line="230" w:lineRule="auto"/>
        <w:ind w:left="380" w:right="1" w:firstLine="205"/>
        <w:jc w:val="both"/>
        <w:rPr>
          <w:sz w:val="20"/>
        </w:rPr>
      </w:pPr>
      <w:r>
        <w:rPr>
          <w:sz w:val="20"/>
        </w:rPr>
        <w:t>Wearable patches and</w:t>
      </w:r>
      <w:r>
        <w:rPr>
          <w:spacing w:val="-1"/>
          <w:sz w:val="20"/>
        </w:rPr>
        <w:t xml:space="preserve"> </w:t>
      </w:r>
      <w:r>
        <w:rPr>
          <w:sz w:val="20"/>
        </w:rPr>
        <w:t>watches [326]–[328] use electrical bioimpedance to measure cardiac output, stroke volume,</w:t>
      </w:r>
      <w:r>
        <w:rPr>
          <w:spacing w:val="40"/>
          <w:sz w:val="20"/>
        </w:rPr>
        <w:t xml:space="preserve"> </w:t>
      </w:r>
      <w:r>
        <w:rPr>
          <w:sz w:val="20"/>
        </w:rPr>
        <w:t>and blood pressure. Bioimpedance and other measurements of the human body can assist in indirect measurement and evaluation of stress.</w:t>
      </w:r>
    </w:p>
    <w:p w14:paraId="6F765454">
      <w:pPr>
        <w:pStyle w:val="6"/>
        <w:spacing w:before="21"/>
        <w:jc w:val="left"/>
        <w:rPr>
          <w:sz w:val="20"/>
        </w:rPr>
      </w:pPr>
    </w:p>
    <w:p w14:paraId="24D91F00">
      <w:pPr>
        <w:pStyle w:val="9"/>
        <w:numPr>
          <w:ilvl w:val="1"/>
          <w:numId w:val="2"/>
        </w:numPr>
        <w:tabs>
          <w:tab w:val="left" w:pos="609"/>
        </w:tabs>
        <w:spacing w:before="0" w:after="0" w:line="240" w:lineRule="auto"/>
        <w:ind w:left="609" w:right="0" w:hanging="229"/>
        <w:jc w:val="left"/>
        <w:rPr>
          <w:rFonts w:ascii="Arial"/>
          <w:b/>
          <w:i/>
          <w:sz w:val="18"/>
        </w:rPr>
      </w:pPr>
      <w:r>
        <w:rPr>
          <w:rFonts w:ascii="Arial"/>
          <w:b/>
          <w:i/>
          <w:color w:val="57585B"/>
          <w:spacing w:val="-2"/>
          <w:sz w:val="18"/>
        </w:rPr>
        <w:t>ELECTROMECHANICAL</w:t>
      </w:r>
    </w:p>
    <w:p w14:paraId="31ADD05A">
      <w:pPr>
        <w:spacing w:before="9" w:line="230" w:lineRule="auto"/>
        <w:ind w:left="380" w:right="5" w:firstLine="0"/>
        <w:jc w:val="both"/>
        <w:rPr>
          <w:sz w:val="20"/>
        </w:rPr>
      </w:pPr>
      <w:r>
        <w:rPr>
          <w:sz w:val="20"/>
        </w:rPr>
        <w:t>Electromechanical sensors are related</w:t>
      </w:r>
      <w:r>
        <w:rPr>
          <w:spacing w:val="-2"/>
          <w:sz w:val="20"/>
        </w:rPr>
        <w:t xml:space="preserve"> </w:t>
      </w:r>
      <w:r>
        <w:rPr>
          <w:sz w:val="20"/>
        </w:rPr>
        <w:t>to mechanical energy and response – stimulus – motion, which is converted to an electrical signal at an analogous rate, usually measured in volts. For example, slow motion, low voltage, and fast motion result in a high voltage [329].</w:t>
      </w:r>
    </w:p>
    <w:p w14:paraId="24A9C278">
      <w:pPr>
        <w:spacing w:before="6" w:line="230" w:lineRule="auto"/>
        <w:ind w:left="380" w:right="0" w:firstLine="205"/>
        <w:jc w:val="both"/>
        <w:rPr>
          <w:sz w:val="20"/>
        </w:rPr>
      </w:pPr>
      <w:r>
        <w:rPr>
          <w:sz w:val="20"/>
        </w:rPr>
        <w:t>Some mechanical applications in which electromechanical sensors are applied to the human body in a wearable form include stress gauges, strain, motion- inertial, and pressure sensors. They can be used for</w:t>
      </w:r>
      <w:r>
        <w:rPr>
          <w:spacing w:val="80"/>
          <w:sz w:val="20"/>
        </w:rPr>
        <w:t xml:space="preserve"> </w:t>
      </w:r>
      <w:r>
        <w:rPr>
          <w:sz w:val="20"/>
        </w:rPr>
        <w:t>dynamic monitoring of human posture [330], tremors, pulses, oscillations, vibrations, and other physiological and motion parameters [331]–[336]. They are used by athletes and patients and generally for health monitoring purposes.</w:t>
      </w:r>
    </w:p>
    <w:p w14:paraId="3D2359E9">
      <w:pPr>
        <w:spacing w:before="4" w:line="230" w:lineRule="auto"/>
        <w:ind w:left="380" w:right="7" w:firstLine="205"/>
        <w:jc w:val="both"/>
        <w:rPr>
          <w:sz w:val="20"/>
        </w:rPr>
      </w:pPr>
      <w:r>
        <w:rPr>
          <w:sz w:val="20"/>
        </w:rPr>
        <w:t>Inertia electromechanical sensors [337] are flourishing nowadays and are embedded in smartwatches and smartphones in the form of accelerometers and gyroscopes for motion detection, such as positioning, steps, sleeping monitoring, athletic activities, wellness, and healthcare in general [338]. It is interesting to use these sensors for several reasons:</w:t>
      </w:r>
    </w:p>
    <w:p w14:paraId="41917AB0">
      <w:pPr>
        <w:spacing w:before="3" w:line="232" w:lineRule="auto"/>
        <w:ind w:left="380" w:right="0" w:firstLine="205"/>
        <w:jc w:val="both"/>
        <w:rPr>
          <w:sz w:val="20"/>
        </w:rPr>
      </w:pPr>
      <w:r>
        <w:rPr>
          <w:sz w:val="20"/>
        </w:rPr>
        <w:t>Ballistocardiogram</w:t>
      </w:r>
      <w:r>
        <w:rPr>
          <w:spacing w:val="40"/>
          <w:sz w:val="20"/>
        </w:rPr>
        <w:t xml:space="preserve">  </w:t>
      </w:r>
      <w:r>
        <w:rPr>
          <w:sz w:val="20"/>
        </w:rPr>
        <w:t>(BCG):</w:t>
      </w:r>
      <w:r>
        <w:rPr>
          <w:spacing w:val="40"/>
          <w:sz w:val="20"/>
        </w:rPr>
        <w:t xml:space="preserve">  </w:t>
      </w:r>
      <w:r>
        <w:rPr>
          <w:sz w:val="20"/>
        </w:rPr>
        <w:t>measurement</w:t>
      </w:r>
      <w:r>
        <w:rPr>
          <w:spacing w:val="40"/>
          <w:sz w:val="20"/>
        </w:rPr>
        <w:t xml:space="preserve">  </w:t>
      </w:r>
      <w:r>
        <w:rPr>
          <w:sz w:val="20"/>
        </w:rPr>
        <w:t>of</w:t>
      </w:r>
      <w:r>
        <w:rPr>
          <w:spacing w:val="80"/>
          <w:sz w:val="20"/>
        </w:rPr>
        <w:t xml:space="preserve"> </w:t>
      </w:r>
      <w:r>
        <w:rPr>
          <w:sz w:val="20"/>
        </w:rPr>
        <w:t>ballistic forces generated by the heart (during systole)</w:t>
      </w:r>
      <w:r>
        <w:rPr>
          <w:spacing w:val="40"/>
          <w:sz w:val="20"/>
        </w:rPr>
        <w:t xml:space="preserve"> </w:t>
      </w:r>
      <w:r>
        <w:rPr>
          <w:sz w:val="20"/>
        </w:rPr>
        <w:t>acting on the entire body [339].</w:t>
      </w:r>
    </w:p>
    <w:p w14:paraId="1BF6819E">
      <w:pPr>
        <w:spacing w:before="0" w:line="230" w:lineRule="auto"/>
        <w:ind w:left="425" w:right="0" w:firstLine="220"/>
        <w:jc w:val="right"/>
        <w:rPr>
          <w:sz w:val="20"/>
        </w:rPr>
      </w:pPr>
      <w:r>
        <w:rPr>
          <w:sz w:val="20"/>
        </w:rPr>
        <w:t>Seismocardiogram</w:t>
      </w:r>
      <w:r>
        <w:rPr>
          <w:spacing w:val="-10"/>
          <w:sz w:val="20"/>
        </w:rPr>
        <w:t xml:space="preserve"> </w:t>
      </w:r>
      <w:r>
        <w:rPr>
          <w:sz w:val="20"/>
        </w:rPr>
        <w:t>(SCG):</w:t>
      </w:r>
      <w:r>
        <w:rPr>
          <w:spacing w:val="31"/>
          <w:sz w:val="20"/>
        </w:rPr>
        <w:t xml:space="preserve"> </w:t>
      </w:r>
      <w:r>
        <w:rPr>
          <w:sz w:val="20"/>
        </w:rPr>
        <w:t>Measurement</w:t>
      </w:r>
      <w:r>
        <w:rPr>
          <w:spacing w:val="32"/>
          <w:sz w:val="20"/>
        </w:rPr>
        <w:t xml:space="preserve"> </w:t>
      </w:r>
      <w:r>
        <w:rPr>
          <w:sz w:val="20"/>
        </w:rPr>
        <w:t>of</w:t>
      </w:r>
      <w:r>
        <w:rPr>
          <w:spacing w:val="29"/>
          <w:sz w:val="20"/>
        </w:rPr>
        <w:t xml:space="preserve"> </w:t>
      </w:r>
      <w:r>
        <w:rPr>
          <w:sz w:val="20"/>
        </w:rPr>
        <w:t>mechanical vibrations</w:t>
      </w:r>
      <w:r>
        <w:rPr>
          <w:spacing w:val="-1"/>
          <w:sz w:val="20"/>
        </w:rPr>
        <w:t xml:space="preserve"> </w:t>
      </w:r>
      <w:r>
        <w:rPr>
          <w:sz w:val="20"/>
        </w:rPr>
        <w:t>induced</w:t>
      </w:r>
      <w:r>
        <w:rPr>
          <w:spacing w:val="-3"/>
          <w:sz w:val="20"/>
        </w:rPr>
        <w:t xml:space="preserve"> </w:t>
      </w:r>
      <w:r>
        <w:rPr>
          <w:sz w:val="20"/>
        </w:rPr>
        <w:t>by</w:t>
      </w:r>
      <w:r>
        <w:rPr>
          <w:spacing w:val="-3"/>
          <w:sz w:val="20"/>
        </w:rPr>
        <w:t xml:space="preserve"> </w:t>
      </w:r>
      <w:r>
        <w:rPr>
          <w:sz w:val="20"/>
        </w:rPr>
        <w:t>the</w:t>
      </w:r>
      <w:r>
        <w:rPr>
          <w:spacing w:val="-2"/>
          <w:sz w:val="20"/>
        </w:rPr>
        <w:t xml:space="preserve"> </w:t>
      </w:r>
      <w:r>
        <w:rPr>
          <w:sz w:val="20"/>
        </w:rPr>
        <w:t>heart</w:t>
      </w:r>
      <w:r>
        <w:rPr>
          <w:spacing w:val="-4"/>
          <w:sz w:val="20"/>
        </w:rPr>
        <w:t xml:space="preserve"> </w:t>
      </w:r>
      <w:r>
        <w:rPr>
          <w:sz w:val="20"/>
        </w:rPr>
        <w:t>locally</w:t>
      </w:r>
      <w:r>
        <w:rPr>
          <w:spacing w:val="-2"/>
          <w:sz w:val="20"/>
        </w:rPr>
        <w:t xml:space="preserve"> </w:t>
      </w:r>
      <w:r>
        <w:rPr>
          <w:sz w:val="20"/>
        </w:rPr>
        <w:t>on</w:t>
      </w:r>
      <w:r>
        <w:rPr>
          <w:spacing w:val="-3"/>
          <w:sz w:val="20"/>
        </w:rPr>
        <w:t xml:space="preserve"> </w:t>
      </w:r>
      <w:r>
        <w:rPr>
          <w:sz w:val="20"/>
        </w:rPr>
        <w:t>the</w:t>
      </w:r>
      <w:r>
        <w:rPr>
          <w:spacing w:val="-7"/>
          <w:sz w:val="20"/>
        </w:rPr>
        <w:t xml:space="preserve"> </w:t>
      </w:r>
      <w:r>
        <w:rPr>
          <w:sz w:val="20"/>
        </w:rPr>
        <w:t>chest</w:t>
      </w:r>
      <w:r>
        <w:rPr>
          <w:spacing w:val="-4"/>
          <w:sz w:val="20"/>
        </w:rPr>
        <w:t xml:space="preserve"> </w:t>
      </w:r>
      <w:r>
        <w:rPr>
          <w:sz w:val="20"/>
        </w:rPr>
        <w:t>(</w:t>
      </w:r>
      <w:r>
        <w:rPr>
          <w:spacing w:val="-5"/>
          <w:sz w:val="20"/>
        </w:rPr>
        <w:t xml:space="preserve"> </w:t>
      </w:r>
      <w:r>
        <w:rPr>
          <w:sz w:val="20"/>
        </w:rPr>
        <w:t>not</w:t>
      </w:r>
      <w:r>
        <w:rPr>
          <w:spacing w:val="-4"/>
          <w:sz w:val="20"/>
        </w:rPr>
        <w:t xml:space="preserve"> </w:t>
      </w:r>
      <w:r>
        <w:rPr>
          <w:sz w:val="20"/>
        </w:rPr>
        <w:t>for forces</w:t>
      </w:r>
      <w:r>
        <w:rPr>
          <w:spacing w:val="-6"/>
          <w:sz w:val="20"/>
        </w:rPr>
        <w:t xml:space="preserve"> </w:t>
      </w:r>
      <w:r>
        <w:rPr>
          <w:sz w:val="20"/>
        </w:rPr>
        <w:t>acting</w:t>
      </w:r>
      <w:r>
        <w:rPr>
          <w:spacing w:val="-8"/>
          <w:sz w:val="20"/>
        </w:rPr>
        <w:t xml:space="preserve"> </w:t>
      </w:r>
      <w:r>
        <w:rPr>
          <w:sz w:val="20"/>
        </w:rPr>
        <w:t>on</w:t>
      </w:r>
      <w:r>
        <w:rPr>
          <w:spacing w:val="-8"/>
          <w:sz w:val="20"/>
        </w:rPr>
        <w:t xml:space="preserve"> </w:t>
      </w:r>
      <w:r>
        <w:rPr>
          <w:sz w:val="20"/>
        </w:rPr>
        <w:t>the</w:t>
      </w:r>
      <w:r>
        <w:rPr>
          <w:spacing w:val="-7"/>
          <w:sz w:val="20"/>
        </w:rPr>
        <w:t xml:space="preserve"> </w:t>
      </w:r>
      <w:r>
        <w:rPr>
          <w:sz w:val="20"/>
        </w:rPr>
        <w:t>entire</w:t>
      </w:r>
      <w:r>
        <w:rPr>
          <w:spacing w:val="-6"/>
          <w:sz w:val="20"/>
        </w:rPr>
        <w:t xml:space="preserve"> </w:t>
      </w:r>
      <w:r>
        <w:rPr>
          <w:sz w:val="20"/>
        </w:rPr>
        <w:t>body,</w:t>
      </w:r>
      <w:r>
        <w:rPr>
          <w:spacing w:val="-3"/>
          <w:sz w:val="20"/>
        </w:rPr>
        <w:t xml:space="preserve"> </w:t>
      </w:r>
      <w:r>
        <w:rPr>
          <w:sz w:val="20"/>
        </w:rPr>
        <w:t>such</w:t>
      </w:r>
      <w:r>
        <w:rPr>
          <w:spacing w:val="-8"/>
          <w:sz w:val="20"/>
        </w:rPr>
        <w:t xml:space="preserve"> </w:t>
      </w:r>
      <w:r>
        <w:rPr>
          <w:sz w:val="20"/>
        </w:rPr>
        <w:t>as</w:t>
      </w:r>
      <w:r>
        <w:rPr>
          <w:spacing w:val="-6"/>
          <w:sz w:val="20"/>
        </w:rPr>
        <w:t xml:space="preserve"> </w:t>
      </w:r>
      <w:r>
        <w:rPr>
          <w:sz w:val="20"/>
        </w:rPr>
        <w:t>BCG)</w:t>
      </w:r>
      <w:r>
        <w:rPr>
          <w:spacing w:val="-9"/>
          <w:sz w:val="20"/>
        </w:rPr>
        <w:t xml:space="preserve"> </w:t>
      </w:r>
      <w:r>
        <w:rPr>
          <w:sz w:val="20"/>
        </w:rPr>
        <w:t>[340]–[342]. BCG and SCG are useful for measuring pulse transit time (PTT)</w:t>
      </w:r>
      <w:r>
        <w:rPr>
          <w:spacing w:val="-6"/>
          <w:sz w:val="20"/>
        </w:rPr>
        <w:t xml:space="preserve"> </w:t>
      </w:r>
      <w:r>
        <w:rPr>
          <w:sz w:val="20"/>
        </w:rPr>
        <w:t>and</w:t>
      </w:r>
      <w:r>
        <w:rPr>
          <w:spacing w:val="-4"/>
          <w:sz w:val="20"/>
        </w:rPr>
        <w:t xml:space="preserve"> </w:t>
      </w:r>
      <w:r>
        <w:rPr>
          <w:sz w:val="20"/>
        </w:rPr>
        <w:t>heart</w:t>
      </w:r>
      <w:r>
        <w:rPr>
          <w:spacing w:val="-4"/>
          <w:sz w:val="20"/>
        </w:rPr>
        <w:t xml:space="preserve"> </w:t>
      </w:r>
      <w:r>
        <w:rPr>
          <w:sz w:val="20"/>
        </w:rPr>
        <w:t>pulse</w:t>
      </w:r>
      <w:r>
        <w:rPr>
          <w:spacing w:val="-3"/>
          <w:sz w:val="20"/>
        </w:rPr>
        <w:t xml:space="preserve"> </w:t>
      </w:r>
      <w:r>
        <w:rPr>
          <w:sz w:val="20"/>
        </w:rPr>
        <w:t>rate.</w:t>
      </w:r>
      <w:r>
        <w:rPr>
          <w:spacing w:val="-8"/>
          <w:sz w:val="20"/>
        </w:rPr>
        <w:t xml:space="preserve"> </w:t>
      </w:r>
      <w:r>
        <w:rPr>
          <w:sz w:val="20"/>
        </w:rPr>
        <w:t>With</w:t>
      </w:r>
      <w:r>
        <w:rPr>
          <w:spacing w:val="-4"/>
          <w:sz w:val="20"/>
        </w:rPr>
        <w:t xml:space="preserve"> </w:t>
      </w:r>
      <w:r>
        <w:rPr>
          <w:sz w:val="20"/>
        </w:rPr>
        <w:t>pulse</w:t>
      </w:r>
      <w:r>
        <w:rPr>
          <w:spacing w:val="-8"/>
          <w:sz w:val="20"/>
        </w:rPr>
        <w:t xml:space="preserve"> </w:t>
      </w:r>
      <w:r>
        <w:rPr>
          <w:sz w:val="20"/>
        </w:rPr>
        <w:t>wave</w:t>
      </w:r>
      <w:r>
        <w:rPr>
          <w:spacing w:val="-7"/>
          <w:sz w:val="20"/>
        </w:rPr>
        <w:t xml:space="preserve"> </w:t>
      </w:r>
      <w:r>
        <w:rPr>
          <w:sz w:val="20"/>
        </w:rPr>
        <w:t>analysis</w:t>
      </w:r>
      <w:r>
        <w:rPr>
          <w:spacing w:val="-2"/>
          <w:sz w:val="20"/>
        </w:rPr>
        <w:t xml:space="preserve"> </w:t>
      </w:r>
      <w:r>
        <w:rPr>
          <w:sz w:val="20"/>
        </w:rPr>
        <w:t>fusion (PWA)</w:t>
      </w:r>
      <w:r>
        <w:rPr>
          <w:spacing w:val="80"/>
          <w:sz w:val="20"/>
        </w:rPr>
        <w:t xml:space="preserve"> </w:t>
      </w:r>
      <w:r>
        <w:rPr>
          <w:sz w:val="20"/>
        </w:rPr>
        <w:t>to</w:t>
      </w:r>
      <w:r>
        <w:rPr>
          <w:spacing w:val="80"/>
          <w:sz w:val="20"/>
        </w:rPr>
        <w:t xml:space="preserve"> </w:t>
      </w:r>
      <w:r>
        <w:rPr>
          <w:sz w:val="20"/>
        </w:rPr>
        <w:t>assess</w:t>
      </w:r>
      <w:r>
        <w:rPr>
          <w:spacing w:val="80"/>
          <w:sz w:val="20"/>
        </w:rPr>
        <w:t xml:space="preserve"> </w:t>
      </w:r>
      <w:r>
        <w:rPr>
          <w:sz w:val="20"/>
        </w:rPr>
        <w:t>arterial</w:t>
      </w:r>
      <w:r>
        <w:rPr>
          <w:spacing w:val="80"/>
          <w:sz w:val="20"/>
        </w:rPr>
        <w:t xml:space="preserve"> </w:t>
      </w:r>
      <w:r>
        <w:rPr>
          <w:sz w:val="20"/>
        </w:rPr>
        <w:t>stiffness)</w:t>
      </w:r>
      <w:r>
        <w:rPr>
          <w:spacing w:val="80"/>
          <w:sz w:val="20"/>
        </w:rPr>
        <w:t xml:space="preserve"> </w:t>
      </w:r>
      <w:r>
        <w:rPr>
          <w:sz w:val="20"/>
        </w:rPr>
        <w:t>and</w:t>
      </w:r>
      <w:r>
        <w:rPr>
          <w:spacing w:val="80"/>
          <w:sz w:val="20"/>
        </w:rPr>
        <w:t xml:space="preserve"> </w:t>
      </w:r>
      <w:r>
        <w:rPr>
          <w:sz w:val="20"/>
        </w:rPr>
        <w:t>with</w:t>
      </w:r>
      <w:r>
        <w:rPr>
          <w:spacing w:val="80"/>
          <w:sz w:val="20"/>
        </w:rPr>
        <w:t xml:space="preserve"> </w:t>
      </w:r>
      <w:r>
        <w:rPr>
          <w:sz w:val="20"/>
        </w:rPr>
        <w:t>other complementary</w:t>
      </w:r>
      <w:r>
        <w:rPr>
          <w:spacing w:val="40"/>
          <w:sz w:val="20"/>
        </w:rPr>
        <w:t xml:space="preserve"> </w:t>
      </w:r>
      <w:r>
        <w:rPr>
          <w:sz w:val="20"/>
        </w:rPr>
        <w:t>measurements,</w:t>
      </w:r>
      <w:r>
        <w:rPr>
          <w:spacing w:val="40"/>
          <w:sz w:val="20"/>
        </w:rPr>
        <w:t xml:space="preserve"> </w:t>
      </w:r>
      <w:r>
        <w:rPr>
          <w:sz w:val="20"/>
        </w:rPr>
        <w:t>theoretically,</w:t>
      </w:r>
      <w:r>
        <w:rPr>
          <w:spacing w:val="40"/>
          <w:sz w:val="20"/>
        </w:rPr>
        <w:t xml:space="preserve"> </w:t>
      </w:r>
      <w:r>
        <w:rPr>
          <w:sz w:val="20"/>
        </w:rPr>
        <w:t>a</w:t>
      </w:r>
      <w:r>
        <w:rPr>
          <w:spacing w:val="40"/>
          <w:sz w:val="20"/>
        </w:rPr>
        <w:t xml:space="preserve"> </w:t>
      </w:r>
      <w:r>
        <w:rPr>
          <w:sz w:val="20"/>
        </w:rPr>
        <w:t>(cuffless) blood</w:t>
      </w:r>
      <w:r>
        <w:rPr>
          <w:spacing w:val="40"/>
          <w:sz w:val="20"/>
        </w:rPr>
        <w:t xml:space="preserve"> </w:t>
      </w:r>
      <w:r>
        <w:rPr>
          <w:sz w:val="20"/>
        </w:rPr>
        <w:t>pressure</w:t>
      </w:r>
      <w:r>
        <w:rPr>
          <w:spacing w:val="40"/>
          <w:sz w:val="20"/>
        </w:rPr>
        <w:t xml:space="preserve"> </w:t>
      </w:r>
      <w:r>
        <w:rPr>
          <w:sz w:val="20"/>
        </w:rPr>
        <w:t>can</w:t>
      </w:r>
      <w:r>
        <w:rPr>
          <w:spacing w:val="40"/>
          <w:sz w:val="20"/>
        </w:rPr>
        <w:t xml:space="preserve"> </w:t>
      </w:r>
      <w:r>
        <w:rPr>
          <w:sz w:val="20"/>
        </w:rPr>
        <w:t>be</w:t>
      </w:r>
      <w:r>
        <w:rPr>
          <w:spacing w:val="40"/>
          <w:sz w:val="20"/>
        </w:rPr>
        <w:t xml:space="preserve"> </w:t>
      </w:r>
      <w:r>
        <w:rPr>
          <w:sz w:val="20"/>
        </w:rPr>
        <w:t>obtained</w:t>
      </w:r>
      <w:r>
        <w:rPr>
          <w:spacing w:val="40"/>
          <w:sz w:val="20"/>
        </w:rPr>
        <w:t xml:space="preserve"> </w:t>
      </w:r>
      <w:r>
        <w:rPr>
          <w:sz w:val="20"/>
        </w:rPr>
        <w:t>[343],</w:t>
      </w:r>
      <w:r>
        <w:rPr>
          <w:spacing w:val="40"/>
          <w:sz w:val="20"/>
        </w:rPr>
        <w:t xml:space="preserve"> </w:t>
      </w:r>
      <w:r>
        <w:rPr>
          <w:sz w:val="20"/>
        </w:rPr>
        <w:t>[344],</w:t>
      </w:r>
      <w:r>
        <w:rPr>
          <w:spacing w:val="40"/>
          <w:sz w:val="20"/>
        </w:rPr>
        <w:t xml:space="preserve"> </w:t>
      </w:r>
      <w:r>
        <w:rPr>
          <w:sz w:val="20"/>
        </w:rPr>
        <w:t>[345].</w:t>
      </w:r>
      <w:r>
        <w:rPr>
          <w:spacing w:val="80"/>
          <w:sz w:val="20"/>
        </w:rPr>
        <w:t xml:space="preserve"> </w:t>
      </w:r>
      <w:r>
        <w:rPr>
          <w:sz w:val="20"/>
        </w:rPr>
        <w:t>Wearable</w:t>
      </w:r>
      <w:r>
        <w:rPr>
          <w:spacing w:val="38"/>
          <w:sz w:val="20"/>
        </w:rPr>
        <w:t xml:space="preserve"> </w:t>
      </w:r>
      <w:r>
        <w:rPr>
          <w:sz w:val="20"/>
        </w:rPr>
        <w:t>MEMS</w:t>
      </w:r>
      <w:r>
        <w:rPr>
          <w:spacing w:val="35"/>
          <w:sz w:val="20"/>
        </w:rPr>
        <w:t xml:space="preserve"> </w:t>
      </w:r>
      <w:r>
        <w:rPr>
          <w:sz w:val="20"/>
        </w:rPr>
        <w:t>triaxial</w:t>
      </w:r>
      <w:r>
        <w:rPr>
          <w:spacing w:val="36"/>
          <w:sz w:val="20"/>
        </w:rPr>
        <w:t xml:space="preserve"> </w:t>
      </w:r>
      <w:r>
        <w:rPr>
          <w:sz w:val="20"/>
        </w:rPr>
        <w:t>accelerometers</w:t>
      </w:r>
      <w:r>
        <w:rPr>
          <w:spacing w:val="39"/>
          <w:sz w:val="20"/>
        </w:rPr>
        <w:t xml:space="preserve"> </w:t>
      </w:r>
      <w:r>
        <w:rPr>
          <w:sz w:val="20"/>
        </w:rPr>
        <w:t>and</w:t>
      </w:r>
      <w:r>
        <w:rPr>
          <w:spacing w:val="36"/>
          <w:sz w:val="20"/>
        </w:rPr>
        <w:t xml:space="preserve"> </w:t>
      </w:r>
      <w:r>
        <w:rPr>
          <w:sz w:val="20"/>
        </w:rPr>
        <w:t>gyroscopes are</w:t>
      </w:r>
      <w:r>
        <w:rPr>
          <w:spacing w:val="44"/>
          <w:sz w:val="20"/>
        </w:rPr>
        <w:t xml:space="preserve"> </w:t>
      </w:r>
      <w:r>
        <w:rPr>
          <w:sz w:val="20"/>
        </w:rPr>
        <w:t>used</w:t>
      </w:r>
      <w:r>
        <w:rPr>
          <w:spacing w:val="44"/>
          <w:sz w:val="20"/>
        </w:rPr>
        <w:t xml:space="preserve"> </w:t>
      </w:r>
      <w:r>
        <w:rPr>
          <w:sz w:val="20"/>
        </w:rPr>
        <w:t>for</w:t>
      </w:r>
      <w:r>
        <w:rPr>
          <w:spacing w:val="42"/>
          <w:sz w:val="20"/>
        </w:rPr>
        <w:t xml:space="preserve"> </w:t>
      </w:r>
      <w:r>
        <w:rPr>
          <w:sz w:val="20"/>
        </w:rPr>
        <w:t>these</w:t>
      </w:r>
      <w:r>
        <w:rPr>
          <w:spacing w:val="45"/>
          <w:sz w:val="20"/>
        </w:rPr>
        <w:t xml:space="preserve"> </w:t>
      </w:r>
      <w:r>
        <w:rPr>
          <w:sz w:val="20"/>
        </w:rPr>
        <w:t>measurements,</w:t>
      </w:r>
      <w:r>
        <w:rPr>
          <w:spacing w:val="45"/>
          <w:sz w:val="20"/>
        </w:rPr>
        <w:t xml:space="preserve"> </w:t>
      </w:r>
      <w:r>
        <w:rPr>
          <w:sz w:val="20"/>
        </w:rPr>
        <w:t>typically</w:t>
      </w:r>
      <w:r>
        <w:rPr>
          <w:spacing w:val="44"/>
          <w:sz w:val="20"/>
        </w:rPr>
        <w:t xml:space="preserve"> </w:t>
      </w:r>
      <w:r>
        <w:rPr>
          <w:sz w:val="20"/>
        </w:rPr>
        <w:t>in</w:t>
      </w:r>
      <w:r>
        <w:rPr>
          <w:spacing w:val="44"/>
          <w:sz w:val="20"/>
        </w:rPr>
        <w:t xml:space="preserve"> </w:t>
      </w:r>
      <w:r>
        <w:rPr>
          <w:sz w:val="20"/>
        </w:rPr>
        <w:t>the</w:t>
      </w:r>
      <w:r>
        <w:rPr>
          <w:spacing w:val="45"/>
          <w:sz w:val="20"/>
        </w:rPr>
        <w:t xml:space="preserve"> </w:t>
      </w:r>
      <w:r>
        <w:rPr>
          <w:spacing w:val="-2"/>
          <w:sz w:val="20"/>
        </w:rPr>
        <w:t>chest,</w:t>
      </w:r>
    </w:p>
    <w:p w14:paraId="180833B3">
      <w:pPr>
        <w:spacing w:before="8"/>
        <w:ind w:left="380" w:right="0" w:firstLine="0"/>
        <w:jc w:val="both"/>
        <w:rPr>
          <w:sz w:val="20"/>
        </w:rPr>
      </w:pPr>
      <w:r>
        <w:rPr>
          <w:sz w:val="20"/>
        </w:rPr>
        <w:t>wrists,</w:t>
      </w:r>
      <w:r>
        <w:rPr>
          <w:spacing w:val="-5"/>
          <w:sz w:val="20"/>
        </w:rPr>
        <w:t xml:space="preserve"> </w:t>
      </w:r>
      <w:r>
        <w:rPr>
          <w:sz w:val="20"/>
        </w:rPr>
        <w:t>ears,</w:t>
      </w:r>
      <w:r>
        <w:rPr>
          <w:spacing w:val="-4"/>
          <w:sz w:val="20"/>
        </w:rPr>
        <w:t xml:space="preserve"> </w:t>
      </w:r>
      <w:r>
        <w:rPr>
          <w:sz w:val="20"/>
        </w:rPr>
        <w:t>and</w:t>
      </w:r>
      <w:r>
        <w:rPr>
          <w:spacing w:val="-5"/>
          <w:sz w:val="20"/>
        </w:rPr>
        <w:t xml:space="preserve"> </w:t>
      </w:r>
      <w:r>
        <w:rPr>
          <w:sz w:val="20"/>
        </w:rPr>
        <w:t>other</w:t>
      </w:r>
      <w:r>
        <w:rPr>
          <w:spacing w:val="-7"/>
          <w:sz w:val="20"/>
        </w:rPr>
        <w:t xml:space="preserve"> </w:t>
      </w:r>
      <w:r>
        <w:rPr>
          <w:sz w:val="20"/>
        </w:rPr>
        <w:t>body</w:t>
      </w:r>
      <w:r>
        <w:rPr>
          <w:spacing w:val="-10"/>
          <w:sz w:val="20"/>
        </w:rPr>
        <w:t xml:space="preserve"> </w:t>
      </w:r>
      <w:r>
        <w:rPr>
          <w:spacing w:val="-2"/>
          <w:sz w:val="20"/>
        </w:rPr>
        <w:t>areas.</w:t>
      </w:r>
    </w:p>
    <w:p w14:paraId="430545D7">
      <w:pPr>
        <w:pStyle w:val="6"/>
        <w:spacing w:before="14"/>
        <w:jc w:val="left"/>
        <w:rPr>
          <w:sz w:val="20"/>
        </w:rPr>
      </w:pPr>
    </w:p>
    <w:p w14:paraId="603D966D">
      <w:pPr>
        <w:pStyle w:val="9"/>
        <w:numPr>
          <w:ilvl w:val="1"/>
          <w:numId w:val="2"/>
        </w:numPr>
        <w:tabs>
          <w:tab w:val="left" w:pos="609"/>
        </w:tabs>
        <w:spacing w:before="0" w:after="0" w:line="240" w:lineRule="auto"/>
        <w:ind w:left="609" w:right="0" w:hanging="229"/>
        <w:jc w:val="left"/>
        <w:rPr>
          <w:rFonts w:ascii="Arial"/>
          <w:b/>
          <w:i/>
          <w:sz w:val="18"/>
        </w:rPr>
      </w:pPr>
      <w:r>
        <w:rPr>
          <w:rFonts w:ascii="Arial"/>
          <w:b/>
          <w:i/>
          <w:color w:val="57585B"/>
          <w:sz w:val="18"/>
        </w:rPr>
        <w:t>BIOCHEMICAL</w:t>
      </w:r>
      <w:r>
        <w:rPr>
          <w:rFonts w:ascii="Arial"/>
          <w:b/>
          <w:i/>
          <w:color w:val="57585B"/>
          <w:spacing w:val="-6"/>
          <w:sz w:val="18"/>
        </w:rPr>
        <w:t xml:space="preserve"> </w:t>
      </w:r>
      <w:r>
        <w:rPr>
          <w:rFonts w:ascii="Arial"/>
          <w:b/>
          <w:i/>
          <w:color w:val="57585B"/>
          <w:sz w:val="18"/>
        </w:rPr>
        <w:t>-</w:t>
      </w:r>
      <w:r>
        <w:rPr>
          <w:rFonts w:ascii="Arial"/>
          <w:b/>
          <w:i/>
          <w:color w:val="57585B"/>
          <w:spacing w:val="-5"/>
          <w:sz w:val="18"/>
        </w:rPr>
        <w:t xml:space="preserve"> </w:t>
      </w:r>
      <w:r>
        <w:rPr>
          <w:rFonts w:ascii="Arial"/>
          <w:b/>
          <w:i/>
          <w:color w:val="57585B"/>
          <w:spacing w:val="-2"/>
          <w:sz w:val="18"/>
        </w:rPr>
        <w:t>ELECTROCHEMICAL</w:t>
      </w:r>
    </w:p>
    <w:p w14:paraId="5584571C">
      <w:pPr>
        <w:spacing w:before="7" w:line="230" w:lineRule="auto"/>
        <w:ind w:left="380" w:right="2" w:firstLine="0"/>
        <w:jc w:val="both"/>
        <w:rPr>
          <w:sz w:val="20"/>
        </w:rPr>
      </w:pPr>
      <w:r>
        <w:rPr>
          <w:sz w:val="20"/>
        </w:rPr>
        <w:t>Biochemical biomarkers are</w:t>
      </w:r>
      <w:r>
        <w:rPr>
          <w:spacing w:val="-3"/>
          <w:sz w:val="20"/>
        </w:rPr>
        <w:t xml:space="preserve"> </w:t>
      </w:r>
      <w:r>
        <w:rPr>
          <w:sz w:val="20"/>
        </w:rPr>
        <w:t>another</w:t>
      </w:r>
      <w:r>
        <w:rPr>
          <w:spacing w:val="-2"/>
          <w:sz w:val="20"/>
        </w:rPr>
        <w:t xml:space="preserve"> </w:t>
      </w:r>
      <w:r>
        <w:rPr>
          <w:sz w:val="20"/>
        </w:rPr>
        <w:t>way to</w:t>
      </w:r>
      <w:r>
        <w:rPr>
          <w:spacing w:val="-1"/>
          <w:sz w:val="20"/>
        </w:rPr>
        <w:t xml:space="preserve"> </w:t>
      </w:r>
      <w:r>
        <w:rPr>
          <w:sz w:val="20"/>
        </w:rPr>
        <w:t>identify, detect, and</w:t>
      </w:r>
      <w:r>
        <w:rPr>
          <w:spacing w:val="-3"/>
          <w:sz w:val="20"/>
        </w:rPr>
        <w:t xml:space="preserve"> </w:t>
      </w:r>
      <w:r>
        <w:rPr>
          <w:sz w:val="20"/>
        </w:rPr>
        <w:t>measure</w:t>
      </w:r>
      <w:r>
        <w:rPr>
          <w:spacing w:val="-1"/>
          <w:sz w:val="20"/>
        </w:rPr>
        <w:t xml:space="preserve"> </w:t>
      </w:r>
      <w:r>
        <w:rPr>
          <w:sz w:val="20"/>
        </w:rPr>
        <w:t>metabolites</w:t>
      </w:r>
      <w:r>
        <w:rPr>
          <w:spacing w:val="-1"/>
          <w:sz w:val="20"/>
        </w:rPr>
        <w:t xml:space="preserve"> </w:t>
      </w:r>
      <w:r>
        <w:rPr>
          <w:sz w:val="20"/>
        </w:rPr>
        <w:t>(such</w:t>
      </w:r>
      <w:r>
        <w:rPr>
          <w:spacing w:val="-3"/>
          <w:sz w:val="20"/>
        </w:rPr>
        <w:t xml:space="preserve"> </w:t>
      </w:r>
      <w:r>
        <w:rPr>
          <w:sz w:val="20"/>
        </w:rPr>
        <w:t>as</w:t>
      </w:r>
      <w:r>
        <w:rPr>
          <w:spacing w:val="-1"/>
          <w:sz w:val="20"/>
        </w:rPr>
        <w:t xml:space="preserve"> </w:t>
      </w:r>
      <w:r>
        <w:rPr>
          <w:sz w:val="20"/>
        </w:rPr>
        <w:t>saliva</w:t>
      </w:r>
      <w:r>
        <w:rPr>
          <w:spacing w:val="-2"/>
          <w:sz w:val="20"/>
        </w:rPr>
        <w:t xml:space="preserve"> </w:t>
      </w:r>
      <w:r>
        <w:rPr>
          <w:sz w:val="20"/>
        </w:rPr>
        <w:t>and</w:t>
      </w:r>
      <w:r>
        <w:rPr>
          <w:spacing w:val="-3"/>
          <w:sz w:val="20"/>
        </w:rPr>
        <w:t xml:space="preserve"> </w:t>
      </w:r>
      <w:r>
        <w:rPr>
          <w:sz w:val="20"/>
        </w:rPr>
        <w:t>sweat),</w:t>
      </w:r>
      <w:r>
        <w:rPr>
          <w:spacing w:val="-3"/>
          <w:sz w:val="20"/>
        </w:rPr>
        <w:t xml:space="preserve"> </w:t>
      </w:r>
      <w:r>
        <w:rPr>
          <w:sz w:val="20"/>
        </w:rPr>
        <w:t>volatile organic</w:t>
      </w:r>
      <w:r>
        <w:rPr>
          <w:spacing w:val="-5"/>
          <w:sz w:val="20"/>
        </w:rPr>
        <w:t xml:space="preserve"> </w:t>
      </w:r>
      <w:r>
        <w:rPr>
          <w:sz w:val="20"/>
        </w:rPr>
        <w:t>compounds</w:t>
      </w:r>
      <w:r>
        <w:rPr>
          <w:spacing w:val="-3"/>
          <w:sz w:val="20"/>
        </w:rPr>
        <w:t xml:space="preserve"> </w:t>
      </w:r>
      <w:r>
        <w:rPr>
          <w:sz w:val="20"/>
        </w:rPr>
        <w:t>(VOCs),</w:t>
      </w:r>
      <w:r>
        <w:rPr>
          <w:spacing w:val="-5"/>
          <w:sz w:val="20"/>
        </w:rPr>
        <w:t xml:space="preserve"> </w:t>
      </w:r>
      <w:r>
        <w:rPr>
          <w:sz w:val="20"/>
        </w:rPr>
        <w:t>ions,</w:t>
      </w:r>
      <w:r>
        <w:rPr>
          <w:spacing w:val="-6"/>
          <w:sz w:val="20"/>
        </w:rPr>
        <w:t xml:space="preserve"> </w:t>
      </w:r>
      <w:r>
        <w:rPr>
          <w:sz w:val="20"/>
        </w:rPr>
        <w:t>and</w:t>
      </w:r>
      <w:r>
        <w:rPr>
          <w:spacing w:val="-6"/>
          <w:sz w:val="20"/>
        </w:rPr>
        <w:t xml:space="preserve"> </w:t>
      </w:r>
      <w:r>
        <w:rPr>
          <w:sz w:val="20"/>
        </w:rPr>
        <w:t>hormones</w:t>
      </w:r>
      <w:r>
        <w:rPr>
          <w:spacing w:val="-4"/>
          <w:sz w:val="20"/>
        </w:rPr>
        <w:t xml:space="preserve"> </w:t>
      </w:r>
      <w:r>
        <w:rPr>
          <w:sz w:val="20"/>
        </w:rPr>
        <w:t>(stress</w:t>
      </w:r>
      <w:r>
        <w:rPr>
          <w:spacing w:val="-3"/>
          <w:sz w:val="20"/>
        </w:rPr>
        <w:t xml:space="preserve"> </w:t>
      </w:r>
      <w:r>
        <w:rPr>
          <w:sz w:val="20"/>
        </w:rPr>
        <w:t>and anti-stress hormones) related to stress [346]–[349].</w:t>
      </w:r>
    </w:p>
    <w:p w14:paraId="10AA4A26">
      <w:pPr>
        <w:spacing w:before="7" w:line="230" w:lineRule="auto"/>
        <w:ind w:left="380" w:right="3" w:firstLine="205"/>
        <w:jc w:val="both"/>
        <w:rPr>
          <w:sz w:val="20"/>
        </w:rPr>
      </w:pPr>
      <w:r>
        <w:rPr>
          <w:sz w:val="20"/>
        </w:rPr>
        <w:t>A biochemical-electrochemical sensor can convert a chemical (or biological) reaction response to an electrical signal, providing the potential for personalized continuous monitoring and treatment related to stress [350].</w:t>
      </w:r>
    </w:p>
    <w:p w14:paraId="127C9631">
      <w:pPr>
        <w:spacing w:before="7" w:after="25" w:line="240" w:lineRule="auto"/>
        <w:rPr>
          <w:sz w:val="8"/>
        </w:rPr>
      </w:pPr>
      <w:r>
        <w:br w:type="column"/>
      </w:r>
    </w:p>
    <w:p w14:paraId="375C32DC">
      <w:pPr>
        <w:pStyle w:val="6"/>
        <w:ind w:left="381"/>
        <w:jc w:val="left"/>
        <w:rPr>
          <w:sz w:val="20"/>
        </w:rPr>
      </w:pPr>
      <w:r>
        <w:rPr>
          <w:sz w:val="20"/>
        </w:rPr>
        <w:drawing>
          <wp:inline distT="0" distB="0" distL="0" distR="0">
            <wp:extent cx="3029585" cy="1793240"/>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81" cstate="print"/>
                    <a:stretch>
                      <a:fillRect/>
                    </a:stretch>
                  </pic:blipFill>
                  <pic:spPr>
                    <a:xfrm>
                      <a:off x="0" y="0"/>
                      <a:ext cx="3029935" cy="1793748"/>
                    </a:xfrm>
                    <a:prstGeom prst="rect">
                      <a:avLst/>
                    </a:prstGeom>
                  </pic:spPr>
                </pic:pic>
              </a:graphicData>
            </a:graphic>
          </wp:inline>
        </w:drawing>
      </w:r>
    </w:p>
    <w:p w14:paraId="78F88904">
      <w:pPr>
        <w:spacing w:before="145" w:line="247" w:lineRule="auto"/>
        <w:ind w:left="355" w:right="0" w:firstLine="0"/>
        <w:jc w:val="left"/>
        <w:rPr>
          <w:rFonts w:ascii="Arial"/>
          <w:b/>
          <w:sz w:val="16"/>
        </w:rPr>
      </w:pPr>
      <w:r>
        <w:rPr>
          <w:rFonts w:ascii="Arial"/>
          <w:b/>
          <w:color w:val="00619B"/>
          <w:sz w:val="14"/>
        </w:rPr>
        <w:t>FIGURE</w:t>
      </w:r>
      <w:r>
        <w:rPr>
          <w:rFonts w:ascii="Arial"/>
          <w:b/>
          <w:color w:val="00619B"/>
          <w:spacing w:val="-10"/>
          <w:sz w:val="14"/>
        </w:rPr>
        <w:t xml:space="preserve"> </w:t>
      </w:r>
      <w:r>
        <w:rPr>
          <w:rFonts w:ascii="Arial"/>
          <w:b/>
          <w:color w:val="00619B"/>
          <w:sz w:val="14"/>
        </w:rPr>
        <w:t>11.</w:t>
      </w:r>
      <w:r>
        <w:rPr>
          <w:rFonts w:ascii="Arial"/>
          <w:b/>
          <w:color w:val="00619B"/>
          <w:spacing w:val="28"/>
          <w:sz w:val="14"/>
        </w:rPr>
        <w:t xml:space="preserve"> </w:t>
      </w:r>
      <w:r>
        <w:rPr>
          <w:rFonts w:ascii="Arial"/>
          <w:b/>
          <w:sz w:val="14"/>
        </w:rPr>
        <w:t>Schematic</w:t>
      </w:r>
      <w:r>
        <w:rPr>
          <w:rFonts w:ascii="Arial"/>
          <w:b/>
          <w:spacing w:val="-7"/>
          <w:sz w:val="14"/>
        </w:rPr>
        <w:t xml:space="preserve"> </w:t>
      </w:r>
      <w:r>
        <w:rPr>
          <w:rFonts w:ascii="Arial"/>
          <w:b/>
          <w:sz w:val="14"/>
        </w:rPr>
        <w:t>representation</w:t>
      </w:r>
      <w:r>
        <w:rPr>
          <w:rFonts w:ascii="Arial"/>
          <w:b/>
          <w:spacing w:val="-9"/>
          <w:sz w:val="14"/>
        </w:rPr>
        <w:t xml:space="preserve"> </w:t>
      </w:r>
      <w:r>
        <w:rPr>
          <w:rFonts w:ascii="Arial"/>
          <w:b/>
          <w:sz w:val="14"/>
        </w:rPr>
        <w:t>and</w:t>
      </w:r>
      <w:r>
        <w:rPr>
          <w:rFonts w:ascii="Arial"/>
          <w:b/>
          <w:spacing w:val="-10"/>
          <w:sz w:val="14"/>
        </w:rPr>
        <w:t xml:space="preserve"> </w:t>
      </w:r>
      <w:r>
        <w:rPr>
          <w:rFonts w:ascii="Arial"/>
          <w:b/>
          <w:sz w:val="14"/>
        </w:rPr>
        <w:t>components</w:t>
      </w:r>
      <w:r>
        <w:rPr>
          <w:rFonts w:ascii="Arial"/>
          <w:b/>
          <w:spacing w:val="-7"/>
          <w:sz w:val="14"/>
        </w:rPr>
        <w:t xml:space="preserve"> </w:t>
      </w:r>
      <w:r>
        <w:rPr>
          <w:rFonts w:ascii="Arial"/>
          <w:b/>
          <w:sz w:val="14"/>
        </w:rPr>
        <w:t>of</w:t>
      </w:r>
      <w:r>
        <w:rPr>
          <w:rFonts w:ascii="Arial"/>
          <w:b/>
          <w:spacing w:val="-10"/>
          <w:sz w:val="14"/>
        </w:rPr>
        <w:t xml:space="preserve"> </w:t>
      </w:r>
      <w:r>
        <w:rPr>
          <w:rFonts w:ascii="Arial"/>
          <w:b/>
          <w:sz w:val="14"/>
        </w:rPr>
        <w:t>typical</w:t>
      </w:r>
      <w:r>
        <w:rPr>
          <w:rFonts w:ascii="Arial"/>
          <w:b/>
          <w:spacing w:val="40"/>
          <w:sz w:val="14"/>
        </w:rPr>
        <w:t xml:space="preserve"> </w:t>
      </w:r>
      <w:r>
        <w:rPr>
          <w:rFonts w:ascii="Arial"/>
          <w:b/>
          <w:sz w:val="14"/>
        </w:rPr>
        <w:t>(electrochemical) biosensors [351]</w:t>
      </w:r>
      <w:r>
        <w:rPr>
          <w:rFonts w:ascii="Arial"/>
          <w:b/>
          <w:sz w:val="16"/>
        </w:rPr>
        <w:t>.</w:t>
      </w:r>
    </w:p>
    <w:p w14:paraId="494291AB">
      <w:pPr>
        <w:pStyle w:val="6"/>
        <w:spacing w:before="60"/>
        <w:jc w:val="left"/>
        <w:rPr>
          <w:rFonts w:ascii="Arial"/>
          <w:b/>
          <w:sz w:val="14"/>
        </w:rPr>
      </w:pPr>
    </w:p>
    <w:p w14:paraId="74B66510">
      <w:pPr>
        <w:spacing w:before="1" w:line="230" w:lineRule="auto"/>
        <w:ind w:left="355" w:right="364" w:firstLine="205"/>
        <w:jc w:val="both"/>
        <w:rPr>
          <w:sz w:val="20"/>
        </w:rPr>
      </w:pPr>
      <w:r>
        <w:rPr>
          <w:sz w:val="20"/>
        </w:rPr>
        <w:t>Wearable noninvasive (or semi-invasive) biochemical sensors can be used to apply/measure parameters from the epidermis (sweat),</w:t>
      </w:r>
      <w:r>
        <w:rPr>
          <w:spacing w:val="40"/>
          <w:sz w:val="20"/>
        </w:rPr>
        <w:t xml:space="preserve"> </w:t>
      </w:r>
      <w:r>
        <w:rPr>
          <w:sz w:val="20"/>
        </w:rPr>
        <w:t>intestinal fluid, tears, saliva, and urine. [350], [352], [353]. Data signals are transmitted wirelessly using RFID, Bluetooth, and other wireless access technologies for the monitoring devices.</w:t>
      </w:r>
    </w:p>
    <w:p w14:paraId="2B33046F">
      <w:pPr>
        <w:pStyle w:val="6"/>
        <w:spacing w:before="25"/>
        <w:jc w:val="left"/>
        <w:rPr>
          <w:sz w:val="20"/>
        </w:rPr>
      </w:pPr>
    </w:p>
    <w:p w14:paraId="494C127E">
      <w:pPr>
        <w:pStyle w:val="9"/>
        <w:numPr>
          <w:ilvl w:val="1"/>
          <w:numId w:val="2"/>
        </w:numPr>
        <w:tabs>
          <w:tab w:val="left" w:pos="573"/>
        </w:tabs>
        <w:spacing w:before="1" w:after="0" w:line="202" w:lineRule="exact"/>
        <w:ind w:left="573" w:right="0" w:hanging="218"/>
        <w:jc w:val="left"/>
        <w:rPr>
          <w:rFonts w:ascii="Arial"/>
          <w:b/>
          <w:i/>
          <w:sz w:val="18"/>
        </w:rPr>
      </w:pPr>
      <w:r>
        <w:rPr>
          <w:rFonts w:ascii="Arial"/>
          <w:b/>
          <w:i/>
          <w:color w:val="57585B"/>
          <w:spacing w:val="-2"/>
          <w:sz w:val="18"/>
        </w:rPr>
        <w:t>BIO-KINETIC</w:t>
      </w:r>
    </w:p>
    <w:p w14:paraId="2233198C">
      <w:pPr>
        <w:spacing w:before="0" w:line="232" w:lineRule="auto"/>
        <w:ind w:left="355" w:right="369" w:firstLine="0"/>
        <w:jc w:val="both"/>
        <w:rPr>
          <w:sz w:val="20"/>
        </w:rPr>
      </w:pPr>
      <w:r>
        <w:rPr>
          <w:sz w:val="20"/>
        </w:rPr>
        <w:t>Another recently investigated method for stress detection is movement analysis using accelerometers and gyroscopes. The movement of the hands (e.g., trembling), typing on a computer (change in rhythm, pattern of typing), and (nervous) movement of the body in general can reveal the existence of stress.</w:t>
      </w:r>
    </w:p>
    <w:p w14:paraId="13E6992C">
      <w:pPr>
        <w:spacing w:before="0" w:line="230" w:lineRule="auto"/>
        <w:ind w:left="355" w:right="369" w:firstLine="205"/>
        <w:jc w:val="both"/>
        <w:rPr>
          <w:sz w:val="20"/>
        </w:rPr>
      </w:pPr>
      <w:r>
        <w:rPr>
          <w:sz w:val="20"/>
        </w:rPr>
        <w:t>Table 1 presents some of the most commonly used wearable devices for stress-response measurements.</w:t>
      </w:r>
    </w:p>
    <w:p w14:paraId="3A2A4152">
      <w:pPr>
        <w:pStyle w:val="3"/>
        <w:numPr>
          <w:ilvl w:val="0"/>
          <w:numId w:val="2"/>
        </w:numPr>
        <w:tabs>
          <w:tab w:val="left" w:pos="624"/>
        </w:tabs>
        <w:spacing w:before="229" w:after="0" w:line="240" w:lineRule="auto"/>
        <w:ind w:left="624" w:right="0" w:hanging="269"/>
        <w:jc w:val="left"/>
      </w:pPr>
      <w:bookmarkStart w:id="2" w:name="IV. SENSOR DATA NETWORKING"/>
      <w:bookmarkEnd w:id="2"/>
      <w:r>
        <w:rPr>
          <w:color w:val="00619B"/>
        </w:rPr>
        <w:t>SENSOR</w:t>
      </w:r>
      <w:r>
        <w:rPr>
          <w:color w:val="00619B"/>
          <w:spacing w:val="-6"/>
        </w:rPr>
        <w:t xml:space="preserve"> </w:t>
      </w:r>
      <w:r>
        <w:rPr>
          <w:color w:val="00619B"/>
        </w:rPr>
        <w:t>DATA</w:t>
      </w:r>
      <w:r>
        <w:rPr>
          <w:color w:val="00619B"/>
          <w:spacing w:val="-5"/>
        </w:rPr>
        <w:t xml:space="preserve"> </w:t>
      </w:r>
      <w:r>
        <w:rPr>
          <w:color w:val="00619B"/>
          <w:spacing w:val="-2"/>
        </w:rPr>
        <w:t>NETWORKING</w:t>
      </w:r>
    </w:p>
    <w:p w14:paraId="676928CF">
      <w:pPr>
        <w:pStyle w:val="6"/>
        <w:spacing w:before="50"/>
        <w:jc w:val="left"/>
        <w:rPr>
          <w:rFonts w:ascii="Arial"/>
          <w:b/>
          <w:sz w:val="18"/>
        </w:rPr>
      </w:pPr>
    </w:p>
    <w:p w14:paraId="15D8CEE0">
      <w:pPr>
        <w:pStyle w:val="9"/>
        <w:numPr>
          <w:ilvl w:val="1"/>
          <w:numId w:val="2"/>
        </w:numPr>
        <w:tabs>
          <w:tab w:val="left" w:pos="634"/>
        </w:tabs>
        <w:spacing w:before="1" w:after="0" w:line="205" w:lineRule="exact"/>
        <w:ind w:left="634" w:right="0" w:hanging="279"/>
        <w:jc w:val="left"/>
        <w:rPr>
          <w:rFonts w:ascii="Arial"/>
          <w:b/>
          <w:i/>
          <w:sz w:val="18"/>
        </w:rPr>
      </w:pPr>
      <w:r>
        <w:rPr>
          <w:rFonts w:ascii="Arial"/>
          <w:b/>
          <w:i/>
          <w:color w:val="57585B"/>
          <w:sz w:val="18"/>
        </w:rPr>
        <w:t>DATA</w:t>
      </w:r>
      <w:r>
        <w:rPr>
          <w:rFonts w:ascii="Arial"/>
          <w:b/>
          <w:i/>
          <w:color w:val="57585B"/>
          <w:spacing w:val="-5"/>
          <w:sz w:val="18"/>
        </w:rPr>
        <w:t xml:space="preserve"> </w:t>
      </w:r>
      <w:r>
        <w:rPr>
          <w:rFonts w:ascii="Arial"/>
          <w:b/>
          <w:i/>
          <w:color w:val="57585B"/>
          <w:spacing w:val="-4"/>
          <w:sz w:val="18"/>
        </w:rPr>
        <w:t>FORM</w:t>
      </w:r>
    </w:p>
    <w:p w14:paraId="71FDA3C4">
      <w:pPr>
        <w:spacing w:before="3" w:line="232" w:lineRule="auto"/>
        <w:ind w:left="355" w:right="369" w:firstLine="0"/>
        <w:jc w:val="both"/>
        <w:rPr>
          <w:sz w:val="20"/>
        </w:rPr>
      </w:pPr>
      <w:r>
        <w:rPr>
          <w:sz w:val="20"/>
        </w:rPr>
        <w:t>In general, we can categorize the data from the various stress-detection wearable devices into two categories,</w:t>
      </w:r>
      <w:r>
        <w:rPr>
          <w:spacing w:val="40"/>
          <w:sz w:val="20"/>
        </w:rPr>
        <w:t xml:space="preserve"> </w:t>
      </w:r>
      <w:r>
        <w:rPr>
          <w:sz w:val="20"/>
        </w:rPr>
        <w:t>which are the following:</w:t>
      </w:r>
    </w:p>
    <w:p w14:paraId="249C2E4D">
      <w:pPr>
        <w:pStyle w:val="9"/>
        <w:numPr>
          <w:ilvl w:val="2"/>
          <w:numId w:val="2"/>
        </w:numPr>
        <w:tabs>
          <w:tab w:val="left" w:pos="594"/>
        </w:tabs>
        <w:spacing w:before="73" w:after="0" w:line="240" w:lineRule="auto"/>
        <w:ind w:left="594" w:right="0" w:hanging="239"/>
        <w:jc w:val="left"/>
        <w:rPr>
          <w:rFonts w:ascii="Arial MT"/>
          <w:color w:val="57585B"/>
          <w:sz w:val="18"/>
        </w:rPr>
      </w:pPr>
      <w:r>
        <w:rPr>
          <w:rFonts w:ascii="Arial MT"/>
          <w:color w:val="57585B"/>
          <w:sz w:val="18"/>
        </w:rPr>
        <w:t>RAW</w:t>
      </w:r>
      <w:r>
        <w:rPr>
          <w:rFonts w:ascii="Arial MT"/>
          <w:color w:val="57585B"/>
          <w:spacing w:val="-5"/>
          <w:sz w:val="18"/>
        </w:rPr>
        <w:t xml:space="preserve"> </w:t>
      </w:r>
      <w:r>
        <w:rPr>
          <w:rFonts w:ascii="Arial MT"/>
          <w:color w:val="57585B"/>
          <w:spacing w:val="-4"/>
          <w:sz w:val="18"/>
        </w:rPr>
        <w:t>DATA</w:t>
      </w:r>
    </w:p>
    <w:p w14:paraId="4ECA05C9">
      <w:pPr>
        <w:spacing w:before="8" w:line="230" w:lineRule="auto"/>
        <w:ind w:left="355" w:right="363" w:firstLine="0"/>
        <w:jc w:val="both"/>
        <w:rPr>
          <w:sz w:val="20"/>
        </w:rPr>
      </w:pPr>
      <w:r>
        <w:rPr>
          <w:sz w:val="20"/>
        </w:rPr>
        <w:t>Raw</w:t>
      </w:r>
      <w:r>
        <w:rPr>
          <w:spacing w:val="-3"/>
          <w:sz w:val="20"/>
        </w:rPr>
        <w:t xml:space="preserve"> </w:t>
      </w:r>
      <w:r>
        <w:rPr>
          <w:sz w:val="20"/>
        </w:rPr>
        <w:t>or</w:t>
      </w:r>
      <w:r>
        <w:rPr>
          <w:spacing w:val="-1"/>
          <w:sz w:val="20"/>
        </w:rPr>
        <w:t xml:space="preserve"> </w:t>
      </w:r>
      <w:r>
        <w:rPr>
          <w:sz w:val="20"/>
        </w:rPr>
        <w:t>primary</w:t>
      </w:r>
      <w:r>
        <w:rPr>
          <w:spacing w:val="-3"/>
          <w:sz w:val="20"/>
        </w:rPr>
        <w:t xml:space="preserve"> </w:t>
      </w:r>
      <w:r>
        <w:rPr>
          <w:sz w:val="20"/>
        </w:rPr>
        <w:t>data</w:t>
      </w:r>
      <w:r>
        <w:rPr>
          <w:spacing w:val="-3"/>
          <w:sz w:val="20"/>
        </w:rPr>
        <w:t xml:space="preserve"> </w:t>
      </w:r>
      <w:r>
        <w:rPr>
          <w:sz w:val="20"/>
        </w:rPr>
        <w:t>are</w:t>
      </w:r>
      <w:r>
        <w:rPr>
          <w:spacing w:val="-3"/>
          <w:sz w:val="20"/>
        </w:rPr>
        <w:t xml:space="preserve"> </w:t>
      </w:r>
      <w:r>
        <w:rPr>
          <w:sz w:val="20"/>
        </w:rPr>
        <w:t>the</w:t>
      </w:r>
      <w:r>
        <w:rPr>
          <w:spacing w:val="-3"/>
          <w:sz w:val="20"/>
        </w:rPr>
        <w:t xml:space="preserve"> </w:t>
      </w:r>
      <w:r>
        <w:rPr>
          <w:sz w:val="20"/>
        </w:rPr>
        <w:t>original data</w:t>
      </w:r>
      <w:r>
        <w:rPr>
          <w:spacing w:val="-3"/>
          <w:sz w:val="20"/>
        </w:rPr>
        <w:t xml:space="preserve"> </w:t>
      </w:r>
      <w:r>
        <w:rPr>
          <w:sz w:val="20"/>
        </w:rPr>
        <w:t>that have</w:t>
      </w:r>
      <w:r>
        <w:rPr>
          <w:spacing w:val="-3"/>
          <w:sz w:val="20"/>
        </w:rPr>
        <w:t xml:space="preserve"> </w:t>
      </w:r>
      <w:r>
        <w:rPr>
          <w:sz w:val="20"/>
        </w:rPr>
        <w:t>not been processed or modified.</w:t>
      </w:r>
      <w:r>
        <w:rPr>
          <w:spacing w:val="-3"/>
          <w:sz w:val="20"/>
        </w:rPr>
        <w:t xml:space="preserve"> </w:t>
      </w:r>
      <w:r>
        <w:rPr>
          <w:sz w:val="20"/>
        </w:rPr>
        <w:t>The raw data are altered</w:t>
      </w:r>
      <w:r>
        <w:rPr>
          <w:spacing w:val="-4"/>
          <w:sz w:val="20"/>
        </w:rPr>
        <w:t xml:space="preserve"> </w:t>
      </w:r>
      <w:r>
        <w:rPr>
          <w:sz w:val="20"/>
        </w:rPr>
        <w:t>so that they can be useful for a process. Wearable devices with sensors store,</w:t>
      </w:r>
      <w:r>
        <w:rPr>
          <w:spacing w:val="-3"/>
          <w:sz w:val="20"/>
        </w:rPr>
        <w:t xml:space="preserve"> </w:t>
      </w:r>
      <w:r>
        <w:rPr>
          <w:sz w:val="20"/>
        </w:rPr>
        <w:t>transfer,</w:t>
      </w:r>
      <w:r>
        <w:rPr>
          <w:spacing w:val="-3"/>
          <w:sz w:val="20"/>
        </w:rPr>
        <w:t xml:space="preserve"> </w:t>
      </w:r>
      <w:r>
        <w:rPr>
          <w:sz w:val="20"/>
        </w:rPr>
        <w:t>and</w:t>
      </w:r>
      <w:r>
        <w:rPr>
          <w:spacing w:val="-3"/>
          <w:sz w:val="20"/>
        </w:rPr>
        <w:t xml:space="preserve"> </w:t>
      </w:r>
      <w:r>
        <w:rPr>
          <w:sz w:val="20"/>
        </w:rPr>
        <w:t>produce</w:t>
      </w:r>
      <w:r>
        <w:rPr>
          <w:spacing w:val="-2"/>
          <w:sz w:val="20"/>
        </w:rPr>
        <w:t xml:space="preserve"> </w:t>
      </w:r>
      <w:r>
        <w:rPr>
          <w:sz w:val="20"/>
        </w:rPr>
        <w:t>processed</w:t>
      </w:r>
      <w:r>
        <w:rPr>
          <w:spacing w:val="-2"/>
          <w:sz w:val="20"/>
        </w:rPr>
        <w:t xml:space="preserve"> </w:t>
      </w:r>
      <w:r>
        <w:rPr>
          <w:sz w:val="20"/>
        </w:rPr>
        <w:t>data</w:t>
      </w:r>
      <w:r>
        <w:rPr>
          <w:spacing w:val="-3"/>
          <w:sz w:val="20"/>
        </w:rPr>
        <w:t xml:space="preserve"> </w:t>
      </w:r>
      <w:r>
        <w:rPr>
          <w:sz w:val="20"/>
        </w:rPr>
        <w:t>even</w:t>
      </w:r>
      <w:r>
        <w:rPr>
          <w:spacing w:val="-3"/>
          <w:sz w:val="20"/>
        </w:rPr>
        <w:t xml:space="preserve"> </w:t>
      </w:r>
      <w:r>
        <w:rPr>
          <w:sz w:val="20"/>
        </w:rPr>
        <w:t>in</w:t>
      </w:r>
      <w:r>
        <w:rPr>
          <w:spacing w:val="-3"/>
          <w:sz w:val="20"/>
        </w:rPr>
        <w:t xml:space="preserve"> </w:t>
      </w:r>
      <w:r>
        <w:rPr>
          <w:sz w:val="20"/>
        </w:rPr>
        <w:t>real-time (e.g., processing and transferring ECG or PPG signal data).</w:t>
      </w:r>
    </w:p>
    <w:p w14:paraId="3140BDCE">
      <w:pPr>
        <w:pStyle w:val="9"/>
        <w:numPr>
          <w:ilvl w:val="2"/>
          <w:numId w:val="2"/>
        </w:numPr>
        <w:tabs>
          <w:tab w:val="left" w:pos="594"/>
        </w:tabs>
        <w:spacing w:before="87" w:after="0" w:line="205" w:lineRule="exact"/>
        <w:ind w:left="594" w:right="0" w:hanging="239"/>
        <w:jc w:val="left"/>
        <w:rPr>
          <w:rFonts w:ascii="Arial MT"/>
          <w:color w:val="57585B"/>
          <w:sz w:val="18"/>
        </w:rPr>
      </w:pPr>
      <w:r>
        <w:rPr>
          <w:rFonts w:ascii="Arial MT"/>
          <w:color w:val="57585B"/>
          <w:sz w:val="18"/>
        </w:rPr>
        <w:t>SHAPED</w:t>
      </w:r>
      <w:r>
        <w:rPr>
          <w:rFonts w:ascii="Arial MT"/>
          <w:color w:val="57585B"/>
          <w:spacing w:val="-10"/>
          <w:sz w:val="18"/>
        </w:rPr>
        <w:t xml:space="preserve"> </w:t>
      </w:r>
      <w:r>
        <w:rPr>
          <w:rFonts w:ascii="Arial MT"/>
          <w:color w:val="57585B"/>
          <w:spacing w:val="-4"/>
          <w:sz w:val="18"/>
        </w:rPr>
        <w:t>DATA</w:t>
      </w:r>
    </w:p>
    <w:p w14:paraId="4CDEF9FE">
      <w:pPr>
        <w:spacing w:before="5" w:line="230" w:lineRule="auto"/>
        <w:ind w:left="355" w:right="364" w:firstLine="0"/>
        <w:jc w:val="both"/>
        <w:rPr>
          <w:sz w:val="20"/>
        </w:rPr>
      </w:pPr>
      <w:r>
        <w:rPr>
          <w:sz w:val="20"/>
        </w:rPr>
        <w:t>It is data that has undergone some kind of processing, merging, or juxtaposition (e.g., in tables and datasets) with the aim of making the data easier to read–to compare, more meaningful, and semantic. Furthermore, the data can be graphically illustrated and statistically processed.</w:t>
      </w:r>
    </w:p>
    <w:p w14:paraId="5AFC7AAF">
      <w:pPr>
        <w:pStyle w:val="6"/>
        <w:spacing w:before="27"/>
        <w:jc w:val="left"/>
        <w:rPr>
          <w:sz w:val="20"/>
        </w:rPr>
      </w:pPr>
    </w:p>
    <w:p w14:paraId="6A09BF5A">
      <w:pPr>
        <w:pStyle w:val="9"/>
        <w:numPr>
          <w:ilvl w:val="1"/>
          <w:numId w:val="2"/>
        </w:numPr>
        <w:tabs>
          <w:tab w:val="left" w:pos="584"/>
        </w:tabs>
        <w:spacing w:before="0" w:after="0" w:line="202" w:lineRule="exact"/>
        <w:ind w:left="584" w:right="0" w:hanging="229"/>
        <w:jc w:val="left"/>
        <w:rPr>
          <w:rFonts w:ascii="Arial"/>
          <w:b/>
          <w:i/>
          <w:sz w:val="18"/>
        </w:rPr>
      </w:pPr>
      <w:r>
        <w:rPr>
          <w:rFonts w:ascii="Arial"/>
          <w:b/>
          <w:i/>
          <w:color w:val="57585B"/>
          <w:sz w:val="18"/>
        </w:rPr>
        <w:t>DATA</w:t>
      </w:r>
      <w:r>
        <w:rPr>
          <w:rFonts w:ascii="Arial"/>
          <w:b/>
          <w:i/>
          <w:color w:val="57585B"/>
          <w:spacing w:val="-5"/>
          <w:sz w:val="18"/>
        </w:rPr>
        <w:t xml:space="preserve"> </w:t>
      </w:r>
      <w:r>
        <w:rPr>
          <w:rFonts w:ascii="Arial"/>
          <w:b/>
          <w:i/>
          <w:color w:val="57585B"/>
          <w:spacing w:val="-2"/>
          <w:sz w:val="18"/>
        </w:rPr>
        <w:t>TRANSFER</w:t>
      </w:r>
    </w:p>
    <w:p w14:paraId="6E45456B">
      <w:pPr>
        <w:spacing w:before="1" w:line="232" w:lineRule="auto"/>
        <w:ind w:left="355" w:right="364" w:firstLine="0"/>
        <w:jc w:val="both"/>
        <w:rPr>
          <w:sz w:val="20"/>
        </w:rPr>
      </w:pPr>
      <w:r>
        <w:rPr>
          <w:sz w:val="20"/>
        </w:rPr>
        <w:t>Data transfer and signal technologies from wearable</w:t>
      </w:r>
      <w:r>
        <w:rPr>
          <w:spacing w:val="80"/>
          <w:sz w:val="20"/>
        </w:rPr>
        <w:t xml:space="preserve"> </w:t>
      </w:r>
      <w:r>
        <w:rPr>
          <w:sz w:val="20"/>
        </w:rPr>
        <w:t>devices and sensors can be divided into two categories: wireless and wired technologies.</w:t>
      </w:r>
    </w:p>
    <w:p w14:paraId="09179AE3">
      <w:pPr>
        <w:pStyle w:val="9"/>
        <w:numPr>
          <w:ilvl w:val="2"/>
          <w:numId w:val="2"/>
        </w:numPr>
        <w:tabs>
          <w:tab w:val="left" w:pos="594"/>
        </w:tabs>
        <w:spacing w:before="78" w:after="0" w:line="240" w:lineRule="auto"/>
        <w:ind w:left="594" w:right="0" w:hanging="239"/>
        <w:jc w:val="left"/>
        <w:rPr>
          <w:rFonts w:ascii="Arial MT"/>
          <w:color w:val="57585B"/>
          <w:sz w:val="18"/>
        </w:rPr>
      </w:pPr>
      <w:r>
        <w:rPr>
          <w:rFonts w:ascii="Arial MT"/>
          <w:color w:val="57585B"/>
          <w:spacing w:val="-2"/>
          <w:sz w:val="18"/>
        </w:rPr>
        <w:t>WIRELESS</w:t>
      </w:r>
    </w:p>
    <w:p w14:paraId="306614C0">
      <w:pPr>
        <w:pStyle w:val="9"/>
        <w:spacing w:after="0" w:line="240" w:lineRule="auto"/>
        <w:jc w:val="left"/>
        <w:rPr>
          <w:rFonts w:ascii="Arial MT"/>
          <w:sz w:val="18"/>
        </w:rPr>
        <w:sectPr>
          <w:type w:val="continuous"/>
          <w:pgSz w:w="11520" w:h="15670"/>
          <w:pgMar w:top="240" w:right="360" w:bottom="1100" w:left="360" w:header="0" w:footer="906" w:gutter="0"/>
          <w:cols w:equalWidth="0" w:num="2">
            <w:col w:w="5212" w:space="40"/>
            <w:col w:w="5548"/>
          </w:cols>
        </w:sectPr>
      </w:pPr>
    </w:p>
    <w:p w14:paraId="21C93C00">
      <w:pPr>
        <w:pStyle w:val="6"/>
        <w:spacing w:before="55"/>
        <w:jc w:val="left"/>
        <w:rPr>
          <w:rFonts w:ascii="Arial MT"/>
          <w:sz w:val="20"/>
        </w:rPr>
      </w:pPr>
    </w:p>
    <w:p w14:paraId="044F8669">
      <w:pPr>
        <w:pStyle w:val="6"/>
        <w:spacing w:after="0"/>
        <w:jc w:val="left"/>
        <w:rPr>
          <w:rFonts w:ascii="Arial MT"/>
          <w:sz w:val="20"/>
        </w:rPr>
        <w:sectPr>
          <w:headerReference r:id="rId31" w:type="default"/>
          <w:footerReference r:id="rId32" w:type="default"/>
          <w:pgSz w:w="11520" w:h="15670"/>
          <w:pgMar w:top="900" w:right="360" w:bottom="1100" w:left="360" w:header="0" w:footer="906" w:gutter="0"/>
          <w:cols w:space="720" w:num="1"/>
        </w:sectPr>
      </w:pPr>
    </w:p>
    <w:p w14:paraId="6C041B23">
      <w:pPr>
        <w:spacing w:before="99" w:line="230" w:lineRule="auto"/>
        <w:ind w:left="380" w:right="1" w:firstLine="0"/>
        <w:jc w:val="both"/>
        <w:rPr>
          <w:sz w:val="20"/>
        </w:rPr>
      </w:pPr>
      <w:r>
        <w:rPr>
          <w:sz w:val="20"/>
        </w:rPr>
        <w:t>In recent years, wireless data signal transfer has rapidly developed and implemented. Various wireless transmission methods and technologies were selected and applied according to the requirements of each application. The following are typically used:</w:t>
      </w:r>
    </w:p>
    <w:p w14:paraId="702B8208">
      <w:pPr>
        <w:pStyle w:val="9"/>
        <w:numPr>
          <w:ilvl w:val="3"/>
          <w:numId w:val="2"/>
        </w:numPr>
        <w:tabs>
          <w:tab w:val="left" w:pos="1445"/>
        </w:tabs>
        <w:spacing w:before="1" w:after="0" w:line="181" w:lineRule="exact"/>
        <w:ind w:left="1445" w:right="0" w:hanging="360"/>
        <w:jc w:val="left"/>
        <w:rPr>
          <w:rFonts w:ascii="Arial MT"/>
          <w:sz w:val="16"/>
        </w:rPr>
      </w:pPr>
      <w:r>
        <w:rPr>
          <w:rFonts w:ascii="Arial MT"/>
          <w:color w:val="585858"/>
          <w:spacing w:val="-4"/>
          <w:sz w:val="16"/>
        </w:rPr>
        <w:t>Wi-</w:t>
      </w:r>
      <w:r>
        <w:rPr>
          <w:rFonts w:ascii="Arial MT"/>
          <w:color w:val="585858"/>
          <w:spacing w:val="-5"/>
          <w:sz w:val="16"/>
        </w:rPr>
        <w:t>Fi</w:t>
      </w:r>
    </w:p>
    <w:p w14:paraId="132F1759">
      <w:pPr>
        <w:spacing w:before="5" w:line="230" w:lineRule="auto"/>
        <w:ind w:left="380" w:right="2" w:firstLine="0"/>
        <w:jc w:val="both"/>
        <w:rPr>
          <w:sz w:val="20"/>
        </w:rPr>
      </w:pPr>
      <w:r>
        <w:rPr>
          <w:sz w:val="20"/>
        </w:rPr>
        <w:t>Wi-Fi is a standardized data transfer protocol used in</w:t>
      </w:r>
      <w:r>
        <w:rPr>
          <w:spacing w:val="40"/>
          <w:sz w:val="20"/>
        </w:rPr>
        <w:t xml:space="preserve"> </w:t>
      </w:r>
      <w:r>
        <w:rPr>
          <w:sz w:val="20"/>
        </w:rPr>
        <w:t>almost every home. It has a small and medium coverage range, which is usually larger than that of Bluetooth, offers excellent networking, and provides powerful data security.</w:t>
      </w:r>
    </w:p>
    <w:p w14:paraId="0313876D">
      <w:pPr>
        <w:pStyle w:val="9"/>
        <w:numPr>
          <w:ilvl w:val="3"/>
          <w:numId w:val="2"/>
        </w:numPr>
        <w:tabs>
          <w:tab w:val="left" w:pos="1445"/>
        </w:tabs>
        <w:spacing w:before="6" w:after="0" w:line="181" w:lineRule="exact"/>
        <w:ind w:left="1445" w:right="0" w:hanging="360"/>
        <w:jc w:val="left"/>
        <w:rPr>
          <w:rFonts w:ascii="Arial MT"/>
          <w:sz w:val="16"/>
        </w:rPr>
      </w:pPr>
      <w:r>
        <w:rPr>
          <w:rFonts w:ascii="Arial MT"/>
          <w:color w:val="585858"/>
          <w:spacing w:val="-2"/>
          <w:sz w:val="16"/>
        </w:rPr>
        <w:t>BLUETOOTH</w:t>
      </w:r>
    </w:p>
    <w:p w14:paraId="29773622">
      <w:pPr>
        <w:spacing w:before="5" w:line="230" w:lineRule="auto"/>
        <w:ind w:left="380" w:right="0" w:firstLine="0"/>
        <w:jc w:val="both"/>
        <w:rPr>
          <w:sz w:val="20"/>
        </w:rPr>
      </w:pPr>
      <w:r>
        <w:rPr>
          <w:sz w:val="20"/>
        </w:rPr>
        <w:t>Bluetooth is a standardized data transfer protocol that is widely used and provides a relatively small-to-medium coverage range.</w:t>
      </w:r>
    </w:p>
    <w:p w14:paraId="6E1FE05A">
      <w:pPr>
        <w:pStyle w:val="9"/>
        <w:numPr>
          <w:ilvl w:val="3"/>
          <w:numId w:val="2"/>
        </w:numPr>
        <w:tabs>
          <w:tab w:val="left" w:pos="1445"/>
        </w:tabs>
        <w:spacing w:before="7" w:after="0" w:line="181" w:lineRule="exact"/>
        <w:ind w:left="1445" w:right="0" w:hanging="360"/>
        <w:jc w:val="left"/>
        <w:rPr>
          <w:rFonts w:ascii="Arial MT"/>
          <w:sz w:val="16"/>
        </w:rPr>
      </w:pPr>
      <w:r>
        <w:rPr>
          <w:rFonts w:ascii="Arial MT"/>
          <w:color w:val="585858"/>
          <w:spacing w:val="-4"/>
          <w:sz w:val="16"/>
        </w:rPr>
        <w:t>ANT+</w:t>
      </w:r>
    </w:p>
    <w:p w14:paraId="08355BA6">
      <w:pPr>
        <w:spacing w:before="4" w:line="230" w:lineRule="auto"/>
        <w:ind w:left="380" w:right="2" w:firstLine="0"/>
        <w:jc w:val="both"/>
        <w:rPr>
          <w:sz w:val="20"/>
        </w:rPr>
      </w:pPr>
      <w:r>
        <w:rPr>
          <w:sz w:val="20"/>
        </w:rPr>
        <w:t>ANT + is a short-distance data-transfer protocol similar to Bluetooth, and its data-transfer volume is relatively small.</w:t>
      </w:r>
    </w:p>
    <w:p w14:paraId="2F679621">
      <w:pPr>
        <w:pStyle w:val="9"/>
        <w:numPr>
          <w:ilvl w:val="3"/>
          <w:numId w:val="2"/>
        </w:numPr>
        <w:tabs>
          <w:tab w:val="left" w:pos="1445"/>
        </w:tabs>
        <w:spacing w:before="3" w:after="0" w:line="181" w:lineRule="exact"/>
        <w:ind w:left="1445" w:right="0" w:hanging="360"/>
        <w:jc w:val="left"/>
        <w:rPr>
          <w:rFonts w:ascii="Arial MT"/>
          <w:sz w:val="16"/>
        </w:rPr>
      </w:pPr>
      <w:r>
        <w:rPr>
          <w:rFonts w:ascii="Arial MT"/>
          <w:color w:val="585858"/>
          <w:sz w:val="16"/>
        </w:rPr>
        <w:t>CELLULAR</w:t>
      </w:r>
      <w:r>
        <w:rPr>
          <w:rFonts w:ascii="Arial MT"/>
          <w:color w:val="585858"/>
          <w:spacing w:val="-11"/>
          <w:sz w:val="16"/>
        </w:rPr>
        <w:t xml:space="preserve"> </w:t>
      </w:r>
      <w:r>
        <w:rPr>
          <w:rFonts w:ascii="Arial MT"/>
          <w:color w:val="585858"/>
          <w:spacing w:val="-2"/>
          <w:sz w:val="16"/>
        </w:rPr>
        <w:t>TECHNOLOGY</w:t>
      </w:r>
    </w:p>
    <w:p w14:paraId="7F35A583">
      <w:pPr>
        <w:spacing w:before="5" w:line="230" w:lineRule="auto"/>
        <w:ind w:left="380" w:right="0" w:firstLine="0"/>
        <w:jc w:val="both"/>
        <w:rPr>
          <w:sz w:val="20"/>
        </w:rPr>
      </w:pPr>
      <w:r>
        <w:rPr>
          <w:sz w:val="20"/>
        </w:rPr>
        <w:t>Cellular</w:t>
      </w:r>
      <w:r>
        <w:rPr>
          <w:spacing w:val="-7"/>
          <w:sz w:val="20"/>
        </w:rPr>
        <w:t xml:space="preserve"> </w:t>
      </w:r>
      <w:r>
        <w:rPr>
          <w:sz w:val="20"/>
        </w:rPr>
        <w:t>technologies</w:t>
      </w:r>
      <w:r>
        <w:rPr>
          <w:spacing w:val="-2"/>
          <w:sz w:val="20"/>
        </w:rPr>
        <w:t xml:space="preserve"> </w:t>
      </w:r>
      <w:r>
        <w:rPr>
          <w:sz w:val="20"/>
        </w:rPr>
        <w:t>(2G, 3G,</w:t>
      </w:r>
      <w:r>
        <w:rPr>
          <w:spacing w:val="-5"/>
          <w:sz w:val="20"/>
        </w:rPr>
        <w:t xml:space="preserve"> </w:t>
      </w:r>
      <w:r>
        <w:rPr>
          <w:sz w:val="20"/>
        </w:rPr>
        <w:t>4G,</w:t>
      </w:r>
      <w:r>
        <w:rPr>
          <w:spacing w:val="-5"/>
          <w:sz w:val="20"/>
        </w:rPr>
        <w:t xml:space="preserve"> </w:t>
      </w:r>
      <w:r>
        <w:rPr>
          <w:sz w:val="20"/>
        </w:rPr>
        <w:t>and 5G)</w:t>
      </w:r>
      <w:r>
        <w:rPr>
          <w:spacing w:val="-6"/>
          <w:sz w:val="20"/>
        </w:rPr>
        <w:t xml:space="preserve"> </w:t>
      </w:r>
      <w:r>
        <w:rPr>
          <w:sz w:val="20"/>
        </w:rPr>
        <w:t>are well-known mobile interconnections and communication network technologies. If a wearable device has the necessary equipment and a SIM card, it can connect and transfer data through this network, thereby providing a wide coverage range. 5G networking technology provides better connectivity than previous generation cellular network technologies, a faster response, lower latency, and higher data flow. However, it has a few limitations (it is available mainly in urban areas with a high intensity and frequency</w:t>
      </w:r>
      <w:r>
        <w:rPr>
          <w:spacing w:val="80"/>
          <w:sz w:val="20"/>
        </w:rPr>
        <w:t xml:space="preserve"> </w:t>
      </w:r>
      <w:r>
        <w:rPr>
          <w:sz w:val="20"/>
        </w:rPr>
        <w:t>of 24GHz and above).</w:t>
      </w:r>
    </w:p>
    <w:p w14:paraId="232BAF8A">
      <w:pPr>
        <w:pStyle w:val="9"/>
        <w:numPr>
          <w:ilvl w:val="3"/>
          <w:numId w:val="2"/>
        </w:numPr>
        <w:tabs>
          <w:tab w:val="left" w:pos="1445"/>
        </w:tabs>
        <w:spacing w:before="6" w:after="0" w:line="240" w:lineRule="auto"/>
        <w:ind w:left="1445" w:right="0" w:hanging="360"/>
        <w:jc w:val="left"/>
        <w:rPr>
          <w:rFonts w:ascii="Arial MT"/>
          <w:sz w:val="16"/>
        </w:rPr>
      </w:pPr>
      <w:r>
        <w:rPr>
          <w:rFonts w:ascii="Arial MT"/>
          <w:color w:val="585858"/>
          <w:sz w:val="16"/>
        </w:rPr>
        <w:t>NFC</w:t>
      </w:r>
      <w:r>
        <w:rPr>
          <w:rFonts w:ascii="Arial MT"/>
          <w:color w:val="585858"/>
          <w:spacing w:val="-1"/>
          <w:sz w:val="16"/>
        </w:rPr>
        <w:t xml:space="preserve"> </w:t>
      </w:r>
      <w:r>
        <w:rPr>
          <w:rFonts w:ascii="Arial MT"/>
          <w:color w:val="585858"/>
          <w:sz w:val="16"/>
        </w:rPr>
        <w:t>and</w:t>
      </w:r>
      <w:r>
        <w:rPr>
          <w:rFonts w:ascii="Arial MT"/>
          <w:color w:val="585858"/>
          <w:spacing w:val="-2"/>
          <w:sz w:val="16"/>
        </w:rPr>
        <w:t xml:space="preserve"> </w:t>
      </w:r>
      <w:r>
        <w:rPr>
          <w:rFonts w:ascii="Arial MT"/>
          <w:color w:val="585858"/>
          <w:spacing w:val="-4"/>
          <w:sz w:val="16"/>
        </w:rPr>
        <w:t>RFID</w:t>
      </w:r>
    </w:p>
    <w:p w14:paraId="2CB2C28C">
      <w:pPr>
        <w:spacing w:before="99" w:line="230" w:lineRule="auto"/>
        <w:ind w:left="358" w:right="368" w:firstLine="0"/>
        <w:jc w:val="both"/>
        <w:rPr>
          <w:sz w:val="20"/>
        </w:rPr>
      </w:pPr>
      <w:r>
        <w:br w:type="column"/>
      </w:r>
      <w:r>
        <w:rPr>
          <w:sz w:val="20"/>
        </w:rPr>
        <w:t>Near-field communication (NFC) and radio frequency identification (RFID) are sets of protocols for establishing one- or two-way communication between electronic</w:t>
      </w:r>
      <w:r>
        <w:rPr>
          <w:spacing w:val="80"/>
          <w:sz w:val="20"/>
        </w:rPr>
        <w:t xml:space="preserve"> </w:t>
      </w:r>
      <w:r>
        <w:rPr>
          <w:sz w:val="20"/>
        </w:rPr>
        <w:t>devices at distances of 5 cm or less for NFC and a</w:t>
      </w:r>
      <w:r>
        <w:rPr>
          <w:spacing w:val="40"/>
          <w:sz w:val="20"/>
        </w:rPr>
        <w:t xml:space="preserve"> </w:t>
      </w:r>
      <w:r>
        <w:rPr>
          <w:sz w:val="20"/>
        </w:rPr>
        <w:t>maximum of 25 m to 100 m (using batteries) for RFID.</w:t>
      </w:r>
    </w:p>
    <w:p w14:paraId="295A8725">
      <w:pPr>
        <w:pStyle w:val="9"/>
        <w:numPr>
          <w:ilvl w:val="2"/>
          <w:numId w:val="2"/>
        </w:numPr>
        <w:tabs>
          <w:tab w:val="left" w:pos="597"/>
        </w:tabs>
        <w:spacing w:before="82" w:after="0" w:line="205" w:lineRule="exact"/>
        <w:ind w:left="597" w:right="0" w:hanging="239"/>
        <w:jc w:val="left"/>
        <w:rPr>
          <w:rFonts w:ascii="Arial MT"/>
          <w:color w:val="57585B"/>
          <w:sz w:val="18"/>
        </w:rPr>
      </w:pPr>
      <w:r>
        <w:rPr>
          <w:rFonts w:ascii="Arial MT"/>
          <w:color w:val="57585B"/>
          <w:spacing w:val="-4"/>
          <w:sz w:val="18"/>
        </w:rPr>
        <w:t>WIRED</w:t>
      </w:r>
    </w:p>
    <w:p w14:paraId="654553CB">
      <w:pPr>
        <w:spacing w:before="5" w:line="230" w:lineRule="auto"/>
        <w:ind w:left="358" w:right="363" w:firstLine="0"/>
        <w:jc w:val="both"/>
        <w:rPr>
          <w:sz w:val="20"/>
        </w:rPr>
      </w:pPr>
      <w:r>
        <w:rPr>
          <w:sz w:val="20"/>
        </w:rPr>
        <w:t>Wireline data transfer offers no new or innovative solutions in</w:t>
      </w:r>
      <w:r>
        <w:rPr>
          <w:spacing w:val="-1"/>
          <w:sz w:val="20"/>
        </w:rPr>
        <w:t xml:space="preserve"> </w:t>
      </w:r>
      <w:r>
        <w:rPr>
          <w:sz w:val="20"/>
        </w:rPr>
        <w:t>the research</w:t>
      </w:r>
      <w:r>
        <w:rPr>
          <w:spacing w:val="-1"/>
          <w:sz w:val="20"/>
        </w:rPr>
        <w:t xml:space="preserve"> </w:t>
      </w:r>
      <w:r>
        <w:rPr>
          <w:sz w:val="20"/>
        </w:rPr>
        <w:t>field.</w:t>
      </w:r>
      <w:r>
        <w:rPr>
          <w:spacing w:val="-1"/>
          <w:sz w:val="20"/>
        </w:rPr>
        <w:t xml:space="preserve"> </w:t>
      </w:r>
      <w:r>
        <w:rPr>
          <w:sz w:val="20"/>
        </w:rPr>
        <w:t>They</w:t>
      </w:r>
      <w:r>
        <w:rPr>
          <w:spacing w:val="-1"/>
          <w:sz w:val="20"/>
        </w:rPr>
        <w:t xml:space="preserve"> </w:t>
      </w:r>
      <w:r>
        <w:rPr>
          <w:sz w:val="20"/>
        </w:rPr>
        <w:t>have existed for</w:t>
      </w:r>
      <w:r>
        <w:rPr>
          <w:spacing w:val="-2"/>
          <w:sz w:val="20"/>
        </w:rPr>
        <w:t xml:space="preserve"> </w:t>
      </w:r>
      <w:r>
        <w:rPr>
          <w:sz w:val="20"/>
        </w:rPr>
        <w:t>many</w:t>
      </w:r>
      <w:r>
        <w:rPr>
          <w:spacing w:val="-1"/>
          <w:sz w:val="20"/>
        </w:rPr>
        <w:t xml:space="preserve"> </w:t>
      </w:r>
      <w:r>
        <w:rPr>
          <w:sz w:val="20"/>
        </w:rPr>
        <w:t>years with some improvements over time. The volume of data from biometric sensors of this type is usually not large and the transfer speed is not very demanding. Universal Serial Bus (USB) cables and various types of electrodes were used.</w:t>
      </w:r>
    </w:p>
    <w:p w14:paraId="4A98F8D3">
      <w:pPr>
        <w:spacing w:before="6" w:line="230" w:lineRule="auto"/>
        <w:ind w:left="358" w:right="365" w:firstLine="205"/>
        <w:jc w:val="both"/>
        <w:rPr>
          <w:sz w:val="20"/>
        </w:rPr>
      </w:pPr>
      <w:r>
        <w:rPr>
          <w:sz w:val="20"/>
        </w:rPr>
        <w:t>Electrodes (and common cables) are electric conductors that can carry electric signals from non-metallic surfaces, such as solids (human skin, liquids, vacuum, gases, etc.). Amorphous carbon, gold, and platinum are some of the materials that can be used in electrodes. Common electric cables can transfer raw signals from electrodes to a</w:t>
      </w:r>
      <w:r>
        <w:rPr>
          <w:spacing w:val="40"/>
          <w:sz w:val="20"/>
        </w:rPr>
        <w:t xml:space="preserve"> </w:t>
      </w:r>
      <w:r>
        <w:rPr>
          <w:sz w:val="20"/>
        </w:rPr>
        <w:t>wearable stress-detection device, which can then store, analyze, transform (to shaped data), and display data.</w:t>
      </w:r>
    </w:p>
    <w:p w14:paraId="20F919C4">
      <w:pPr>
        <w:spacing w:before="9" w:line="230" w:lineRule="auto"/>
        <w:ind w:left="358" w:right="363" w:firstLine="205"/>
        <w:jc w:val="both"/>
        <w:rPr>
          <w:sz w:val="20"/>
        </w:rPr>
      </w:pPr>
      <w:r>
        <w:rPr>
          <w:sz w:val="20"/>
        </w:rPr>
        <w:t>The</w:t>
      </w:r>
      <w:r>
        <w:rPr>
          <w:spacing w:val="80"/>
          <w:w w:val="150"/>
          <w:sz w:val="20"/>
        </w:rPr>
        <w:t xml:space="preserve"> </w:t>
      </w:r>
      <w:r>
        <w:rPr>
          <w:sz w:val="20"/>
        </w:rPr>
        <w:t>following</w:t>
      </w:r>
      <w:r>
        <w:rPr>
          <w:spacing w:val="80"/>
          <w:w w:val="150"/>
          <w:sz w:val="20"/>
        </w:rPr>
        <w:t xml:space="preserve"> </w:t>
      </w:r>
      <w:r>
        <w:rPr>
          <w:sz w:val="20"/>
        </w:rPr>
        <w:t>table</w:t>
      </w:r>
      <w:r>
        <w:rPr>
          <w:spacing w:val="80"/>
          <w:w w:val="150"/>
          <w:sz w:val="20"/>
        </w:rPr>
        <w:t xml:space="preserve"> </w:t>
      </w:r>
      <w:r>
        <w:rPr>
          <w:sz w:val="20"/>
        </w:rPr>
        <w:t>(TABLE</w:t>
      </w:r>
      <w:r>
        <w:rPr>
          <w:spacing w:val="80"/>
          <w:w w:val="150"/>
          <w:sz w:val="20"/>
        </w:rPr>
        <w:t xml:space="preserve"> </w:t>
      </w:r>
      <w:r>
        <w:rPr>
          <w:sz w:val="20"/>
        </w:rPr>
        <w:t>1)</w:t>
      </w:r>
      <w:r>
        <w:rPr>
          <w:spacing w:val="80"/>
          <w:w w:val="150"/>
          <w:sz w:val="20"/>
        </w:rPr>
        <w:t xml:space="preserve"> </w:t>
      </w:r>
      <w:r>
        <w:rPr>
          <w:sz w:val="20"/>
        </w:rPr>
        <w:t>presents</w:t>
      </w:r>
      <w:r>
        <w:rPr>
          <w:spacing w:val="80"/>
          <w:w w:val="150"/>
          <w:sz w:val="20"/>
        </w:rPr>
        <w:t xml:space="preserve"> </w:t>
      </w:r>
      <w:r>
        <w:rPr>
          <w:sz w:val="20"/>
        </w:rPr>
        <w:t>a</w:t>
      </w:r>
      <w:r>
        <w:rPr>
          <w:spacing w:val="80"/>
          <w:w w:val="150"/>
          <w:sz w:val="20"/>
        </w:rPr>
        <w:t xml:space="preserve"> </w:t>
      </w:r>
      <w:r>
        <w:rPr>
          <w:sz w:val="20"/>
        </w:rPr>
        <w:t>list</w:t>
      </w:r>
      <w:r>
        <w:rPr>
          <w:spacing w:val="40"/>
          <w:sz w:val="20"/>
        </w:rPr>
        <w:t xml:space="preserve"> </w:t>
      </w:r>
      <w:r>
        <w:rPr>
          <w:sz w:val="20"/>
        </w:rPr>
        <w:t>of available devices – sensors that use almost all the methods and technologies mentioned in this document-at various locations on the human body. These devices are available for commercial, medical, academic, and research purposes.</w:t>
      </w:r>
      <w:r>
        <w:rPr>
          <w:spacing w:val="-2"/>
          <w:sz w:val="20"/>
        </w:rPr>
        <w:t xml:space="preserve"> </w:t>
      </w:r>
      <w:r>
        <w:rPr>
          <w:sz w:val="20"/>
        </w:rPr>
        <w:t>Alone</w:t>
      </w:r>
      <w:r>
        <w:rPr>
          <w:spacing w:val="-2"/>
          <w:sz w:val="20"/>
        </w:rPr>
        <w:t xml:space="preserve"> </w:t>
      </w:r>
      <w:r>
        <w:rPr>
          <w:sz w:val="20"/>
        </w:rPr>
        <w:t>or</w:t>
      </w:r>
      <w:r>
        <w:rPr>
          <w:spacing w:val="-4"/>
          <w:sz w:val="20"/>
        </w:rPr>
        <w:t xml:space="preserve"> </w:t>
      </w:r>
      <w:r>
        <w:rPr>
          <w:sz w:val="20"/>
        </w:rPr>
        <w:t>in</w:t>
      </w:r>
      <w:r>
        <w:rPr>
          <w:spacing w:val="-2"/>
          <w:sz w:val="20"/>
        </w:rPr>
        <w:t xml:space="preserve"> </w:t>
      </w:r>
      <w:r>
        <w:rPr>
          <w:sz w:val="20"/>
        </w:rPr>
        <w:t>combination, they</w:t>
      </w:r>
      <w:r>
        <w:rPr>
          <w:spacing w:val="-2"/>
          <w:sz w:val="20"/>
        </w:rPr>
        <w:t xml:space="preserve"> </w:t>
      </w:r>
      <w:r>
        <w:rPr>
          <w:sz w:val="20"/>
        </w:rPr>
        <w:t>can</w:t>
      </w:r>
      <w:r>
        <w:rPr>
          <w:spacing w:val="-2"/>
          <w:sz w:val="20"/>
        </w:rPr>
        <w:t xml:space="preserve"> </w:t>
      </w:r>
      <w:r>
        <w:rPr>
          <w:sz w:val="20"/>
        </w:rPr>
        <w:t>or</w:t>
      </w:r>
      <w:r>
        <w:rPr>
          <w:spacing w:val="-4"/>
          <w:sz w:val="20"/>
        </w:rPr>
        <w:t xml:space="preserve"> </w:t>
      </w:r>
      <w:r>
        <w:rPr>
          <w:sz w:val="20"/>
        </w:rPr>
        <w:t>may</w:t>
      </w:r>
      <w:r>
        <w:rPr>
          <w:spacing w:val="-2"/>
          <w:sz w:val="20"/>
        </w:rPr>
        <w:t xml:space="preserve"> </w:t>
      </w:r>
      <w:r>
        <w:rPr>
          <w:sz w:val="20"/>
        </w:rPr>
        <w:t>be</w:t>
      </w:r>
      <w:r>
        <w:rPr>
          <w:spacing w:val="-2"/>
          <w:sz w:val="20"/>
        </w:rPr>
        <w:t xml:space="preserve"> </w:t>
      </w:r>
      <w:r>
        <w:rPr>
          <w:sz w:val="20"/>
        </w:rPr>
        <w:t>used exclusively or partially to monitor stress.</w:t>
      </w:r>
    </w:p>
    <w:p w14:paraId="33B5BE10">
      <w:pPr>
        <w:spacing w:after="0" w:line="230" w:lineRule="auto"/>
        <w:jc w:val="both"/>
        <w:rPr>
          <w:sz w:val="20"/>
        </w:rPr>
        <w:sectPr>
          <w:type w:val="continuous"/>
          <w:pgSz w:w="11520" w:h="15670"/>
          <w:pgMar w:top="240" w:right="360" w:bottom="1100" w:left="360" w:header="0" w:footer="906" w:gutter="0"/>
          <w:cols w:equalWidth="0" w:num="2">
            <w:col w:w="5205" w:space="40"/>
            <w:col w:w="5555"/>
          </w:cols>
        </w:sectPr>
      </w:pPr>
    </w:p>
    <w:p w14:paraId="0BEF26C7">
      <w:pPr>
        <w:pStyle w:val="6"/>
        <w:spacing w:before="182" w:line="182" w:lineRule="exact"/>
        <w:ind w:left="146" w:right="128"/>
        <w:jc w:val="center"/>
      </w:pPr>
      <w:r>
        <w:t>TABLE</w:t>
      </w:r>
      <w:r>
        <w:rPr>
          <w:spacing w:val="-7"/>
        </w:rPr>
        <w:t xml:space="preserve"> </w:t>
      </w:r>
      <w:r>
        <w:rPr>
          <w:spacing w:val="-10"/>
        </w:rPr>
        <w:t>I</w:t>
      </w:r>
    </w:p>
    <w:p w14:paraId="7E960504">
      <w:pPr>
        <w:pStyle w:val="6"/>
        <w:tabs>
          <w:tab w:val="left" w:pos="2661"/>
          <w:tab w:val="left" w:pos="9938"/>
        </w:tabs>
        <w:spacing w:line="182" w:lineRule="exact"/>
        <w:ind w:right="128"/>
        <w:jc w:val="center"/>
      </w:pPr>
      <w:r>
        <mc:AlternateContent>
          <mc:Choice Requires="wps">
            <w:drawing>
              <wp:anchor distT="0" distB="0" distL="0" distR="0" simplePos="0" relativeHeight="251712512" behindDoc="1" locked="0" layoutInCell="1" allowOverlap="1">
                <wp:simplePos x="0" y="0"/>
                <wp:positionH relativeFrom="page">
                  <wp:posOffset>459740</wp:posOffset>
                </wp:positionH>
                <wp:positionV relativeFrom="paragraph">
                  <wp:posOffset>129540</wp:posOffset>
                </wp:positionV>
                <wp:extent cx="6309360" cy="6350"/>
                <wp:effectExtent l="0" t="0" r="0" b="0"/>
                <wp:wrapTopAndBottom/>
                <wp:docPr id="60" name="Graphic 60"/>
                <wp:cNvGraphicFramePr/>
                <a:graphic xmlns:a="http://schemas.openxmlformats.org/drawingml/2006/main">
                  <a:graphicData uri="http://schemas.microsoft.com/office/word/2010/wordprocessingShape">
                    <wps:wsp>
                      <wps:cNvSpPr/>
                      <wps:spPr>
                        <a:xfrm>
                          <a:off x="0" y="0"/>
                          <a:ext cx="6309360" cy="6350"/>
                        </a:xfrm>
                        <a:custGeom>
                          <a:avLst/>
                          <a:gdLst/>
                          <a:ahLst/>
                          <a:cxnLst/>
                          <a:rect l="l" t="t" r="r" b="b"/>
                          <a:pathLst>
                            <a:path w="6309360" h="6350">
                              <a:moveTo>
                                <a:pt x="6309360" y="0"/>
                              </a:moveTo>
                              <a:lnTo>
                                <a:pt x="0" y="0"/>
                              </a:lnTo>
                              <a:lnTo>
                                <a:pt x="0" y="6096"/>
                              </a:lnTo>
                              <a:lnTo>
                                <a:pt x="6309360" y="6096"/>
                              </a:lnTo>
                              <a:lnTo>
                                <a:pt x="6309360" y="0"/>
                              </a:lnTo>
                              <a:close/>
                            </a:path>
                          </a:pathLst>
                        </a:custGeom>
                        <a:solidFill>
                          <a:srgbClr val="000000"/>
                        </a:solidFill>
                      </wps:spPr>
                      <wps:bodyPr wrap="square" lIns="0" tIns="0" rIns="0" bIns="0" rtlCol="0">
                        <a:noAutofit/>
                      </wps:bodyPr>
                    </wps:wsp>
                  </a:graphicData>
                </a:graphic>
              </wp:anchor>
            </w:drawing>
          </mc:Choice>
          <mc:Fallback>
            <w:pict>
              <v:shape id="Graphic 60" o:spid="_x0000_s1026" o:spt="100" style="position:absolute;left:0pt;margin-left:36.2pt;margin-top:10.2pt;height:0.5pt;width:496.8pt;mso-position-horizontal-relative:page;mso-wrap-distance-bottom:0pt;mso-wrap-distance-top:0pt;z-index:-251603968;mso-width-relative:page;mso-height-relative:page;" fillcolor="#000000" filled="t" stroked="f" coordsize="6309360,6350" o:gfxdata="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QXxzu1QAAAAkBAAAP&#10;AAAAAAAAAAEAIAAAACIAAABkcnMvZG93bnJldi54bWxQSwECFAAUAAAACACHTuJADCJL7BsCAADe&#10;BAAADgAAAAAAAAABACAAAAAkAQAAZHJzL2Uyb0RvYy54bWxQSwUGAAAAAAYABgBZAQAAsQUAAAAA&#10;" path="m6309360,0l0,0,0,6096,6309360,6096,6309360,0xe">
                <v:fill on="t" focussize="0,0"/>
                <v:stroke on="f"/>
                <v:imagedata o:title=""/>
                <o:lock v:ext="edit" aspectratio="f"/>
                <v:textbox inset="0mm,0mm,0mm,0mm"/>
                <w10:wrap type="topAndBottom"/>
              </v:shape>
            </w:pict>
          </mc:Fallback>
        </mc:AlternateContent>
      </w:r>
      <w:r>
        <w:rPr>
          <w:u w:val="single"/>
        </w:rPr>
        <w:tab/>
      </w:r>
      <w:r>
        <w:rPr>
          <w:spacing w:val="-2"/>
          <w:u w:val="single"/>
        </w:rPr>
        <w:t>WEARABLE</w:t>
      </w:r>
      <w:r>
        <w:rPr>
          <w:spacing w:val="-4"/>
          <w:u w:val="single"/>
        </w:rPr>
        <w:t xml:space="preserve"> </w:t>
      </w:r>
      <w:r>
        <w:rPr>
          <w:spacing w:val="-2"/>
          <w:u w:val="single"/>
        </w:rPr>
        <w:t>DEVICES</w:t>
      </w:r>
      <w:r>
        <w:rPr>
          <w:spacing w:val="1"/>
          <w:u w:val="single"/>
        </w:rPr>
        <w:t xml:space="preserve"> </w:t>
      </w:r>
      <w:r>
        <w:rPr>
          <w:spacing w:val="-2"/>
          <w:u w:val="single"/>
        </w:rPr>
        <w:t>USED</w:t>
      </w:r>
      <w:r>
        <w:rPr>
          <w:spacing w:val="2"/>
          <w:u w:val="single"/>
        </w:rPr>
        <w:t xml:space="preserve"> </w:t>
      </w:r>
      <w:r>
        <w:rPr>
          <w:spacing w:val="-2"/>
          <w:u w:val="single"/>
        </w:rPr>
        <w:t>FOR</w:t>
      </w:r>
      <w:r>
        <w:rPr>
          <w:spacing w:val="-6"/>
          <w:u w:val="single"/>
        </w:rPr>
        <w:t xml:space="preserve"> </w:t>
      </w:r>
      <w:r>
        <w:rPr>
          <w:spacing w:val="-2"/>
          <w:u w:val="single"/>
        </w:rPr>
        <w:t>STRESS</w:t>
      </w:r>
      <w:r>
        <w:rPr>
          <w:spacing w:val="2"/>
          <w:u w:val="single"/>
        </w:rPr>
        <w:t xml:space="preserve"> </w:t>
      </w:r>
      <w:r>
        <w:rPr>
          <w:spacing w:val="-2"/>
          <w:u w:val="single"/>
        </w:rPr>
        <w:t>DETECTION</w:t>
      </w:r>
      <w:r>
        <w:rPr>
          <w:spacing w:val="1"/>
          <w:u w:val="single"/>
        </w:rPr>
        <w:t xml:space="preserve"> </w:t>
      </w:r>
      <w:r>
        <w:rPr>
          <w:spacing w:val="-2"/>
          <w:u w:val="single"/>
        </w:rPr>
        <w:t>PURPOSES</w:t>
      </w:r>
      <w:r>
        <w:rPr>
          <w:u w:val="single"/>
        </w:rPr>
        <w:tab/>
      </w:r>
    </w:p>
    <w:p w14:paraId="00886455">
      <w:pPr>
        <w:pStyle w:val="6"/>
        <w:tabs>
          <w:tab w:val="left" w:pos="2771"/>
          <w:tab w:val="left" w:pos="4176"/>
          <w:tab w:val="left" w:pos="6217"/>
          <w:tab w:val="left" w:pos="8573"/>
        </w:tabs>
        <w:ind w:left="1070"/>
        <w:jc w:val="left"/>
      </w:pPr>
      <w:r>
        <w:rPr>
          <w:spacing w:val="-2"/>
        </w:rPr>
        <w:t>Device</w:t>
      </w:r>
      <w:r>
        <w:tab/>
      </w:r>
      <w:r>
        <w:rPr>
          <w:spacing w:val="-2"/>
        </w:rPr>
        <w:t>Description</w:t>
      </w:r>
      <w:r>
        <w:tab/>
      </w:r>
      <w:r>
        <w:t>Body</w:t>
      </w:r>
      <w:r>
        <w:rPr>
          <w:spacing w:val="-7"/>
        </w:rPr>
        <w:t xml:space="preserve"> </w:t>
      </w:r>
      <w:r>
        <w:rPr>
          <w:spacing w:val="-2"/>
        </w:rPr>
        <w:t>location</w:t>
      </w:r>
      <w:r>
        <w:tab/>
      </w:r>
      <w:r>
        <w:rPr>
          <w:spacing w:val="-2"/>
        </w:rPr>
        <w:t>Measurements</w:t>
      </w:r>
      <w:r>
        <w:tab/>
      </w:r>
      <w:r>
        <w:t>Type</w:t>
      </w:r>
      <w:r>
        <w:rPr>
          <w:spacing w:val="-6"/>
        </w:rPr>
        <w:t xml:space="preserve"> </w:t>
      </w:r>
      <w:r>
        <w:t>of</w:t>
      </w:r>
      <w:r>
        <w:rPr>
          <w:spacing w:val="3"/>
        </w:rPr>
        <w:t xml:space="preserve"> </w:t>
      </w:r>
      <w:r>
        <w:rPr>
          <w:spacing w:val="-5"/>
        </w:rPr>
        <w:t>use</w:t>
      </w:r>
    </w:p>
    <w:p w14:paraId="19AEEAC1">
      <w:pPr>
        <w:pStyle w:val="6"/>
        <w:spacing w:before="9"/>
        <w:jc w:val="left"/>
        <w:rPr>
          <w:sz w:val="10"/>
        </w:rPr>
      </w:pPr>
    </w:p>
    <w:tbl>
      <w:tblPr>
        <w:tblStyle w:val="5"/>
        <w:tblW w:w="0" w:type="auto"/>
        <w:tblInd w:w="3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61"/>
        <w:gridCol w:w="1841"/>
        <w:gridCol w:w="1701"/>
        <w:gridCol w:w="2411"/>
        <w:gridCol w:w="2131"/>
      </w:tblGrid>
      <w:tr w14:paraId="7EBF3C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5" w:hRule="atLeast"/>
        </w:trPr>
        <w:tc>
          <w:tcPr>
            <w:tcW w:w="1861" w:type="dxa"/>
          </w:tcPr>
          <w:p w14:paraId="21C8EA4A">
            <w:pPr>
              <w:pStyle w:val="10"/>
              <w:ind w:left="115"/>
              <w:rPr>
                <w:sz w:val="16"/>
              </w:rPr>
            </w:pPr>
            <w:r>
              <w:rPr>
                <w:spacing w:val="-2"/>
                <w:sz w:val="16"/>
              </w:rPr>
              <w:t>AutoSense</w:t>
            </w:r>
            <w:r>
              <w:rPr>
                <w:spacing w:val="4"/>
                <w:sz w:val="16"/>
              </w:rPr>
              <w:t xml:space="preserve"> </w:t>
            </w:r>
            <w:r>
              <w:rPr>
                <w:spacing w:val="-2"/>
                <w:sz w:val="16"/>
              </w:rPr>
              <w:t>[354]</w:t>
            </w:r>
          </w:p>
        </w:tc>
        <w:tc>
          <w:tcPr>
            <w:tcW w:w="1841" w:type="dxa"/>
          </w:tcPr>
          <w:p w14:paraId="2B9B2AF8">
            <w:pPr>
              <w:pStyle w:val="10"/>
              <w:spacing w:line="230" w:lineRule="auto"/>
              <w:ind w:right="103"/>
              <w:rPr>
                <w:sz w:val="16"/>
              </w:rPr>
            </w:pPr>
            <w:r>
              <w:rPr>
                <w:spacing w:val="-2"/>
                <w:sz w:val="16"/>
              </w:rPr>
              <w:t>AutoSense</w:t>
            </w:r>
            <w:r>
              <w:rPr>
                <w:spacing w:val="-9"/>
                <w:sz w:val="16"/>
              </w:rPr>
              <w:t xml:space="preserve"> </w:t>
            </w:r>
            <w:r>
              <w:rPr>
                <w:spacing w:val="-2"/>
                <w:sz w:val="16"/>
              </w:rPr>
              <w:t>is</w:t>
            </w:r>
            <w:r>
              <w:rPr>
                <w:spacing w:val="-11"/>
                <w:sz w:val="16"/>
              </w:rPr>
              <w:t xml:space="preserve"> </w:t>
            </w:r>
            <w:r>
              <w:rPr>
                <w:spacing w:val="-2"/>
                <w:sz w:val="16"/>
              </w:rPr>
              <w:t>a</w:t>
            </w:r>
            <w:r>
              <w:rPr>
                <w:spacing w:val="-10"/>
                <w:sz w:val="16"/>
              </w:rPr>
              <w:t xml:space="preserve"> </w:t>
            </w:r>
            <w:r>
              <w:rPr>
                <w:spacing w:val="-2"/>
                <w:sz w:val="16"/>
              </w:rPr>
              <w:t>wearable</w:t>
            </w:r>
            <w:r>
              <w:rPr>
                <w:spacing w:val="40"/>
                <w:sz w:val="16"/>
              </w:rPr>
              <w:t xml:space="preserve"> </w:t>
            </w:r>
            <w:r>
              <w:rPr>
                <w:sz w:val="16"/>
              </w:rPr>
              <w:t>wireless sensor system</w:t>
            </w:r>
            <w:r>
              <w:rPr>
                <w:spacing w:val="40"/>
                <w:sz w:val="16"/>
              </w:rPr>
              <w:t xml:space="preserve"> </w:t>
            </w:r>
            <w:r>
              <w:rPr>
                <w:sz w:val="16"/>
              </w:rPr>
              <w:t>for continuous</w:t>
            </w:r>
            <w:r>
              <w:rPr>
                <w:spacing w:val="40"/>
                <w:sz w:val="16"/>
              </w:rPr>
              <w:t xml:space="preserve"> </w:t>
            </w:r>
            <w:r>
              <w:rPr>
                <w:sz w:val="16"/>
              </w:rPr>
              <w:t>assessment of personal</w:t>
            </w:r>
            <w:r>
              <w:rPr>
                <w:spacing w:val="40"/>
                <w:sz w:val="16"/>
              </w:rPr>
              <w:t xml:space="preserve"> </w:t>
            </w:r>
            <w:r>
              <w:rPr>
                <w:sz w:val="16"/>
              </w:rPr>
              <w:t>exposures to addictive</w:t>
            </w:r>
            <w:r>
              <w:rPr>
                <w:spacing w:val="40"/>
                <w:sz w:val="16"/>
              </w:rPr>
              <w:t xml:space="preserve"> </w:t>
            </w:r>
            <w:r>
              <w:rPr>
                <w:sz w:val="16"/>
              </w:rPr>
              <w:t>substances</w:t>
            </w:r>
            <w:r>
              <w:rPr>
                <w:spacing w:val="-5"/>
                <w:sz w:val="16"/>
              </w:rPr>
              <w:t xml:space="preserve"> </w:t>
            </w:r>
            <w:r>
              <w:rPr>
                <w:sz w:val="16"/>
              </w:rPr>
              <w:t>and</w:t>
            </w:r>
            <w:r>
              <w:rPr>
                <w:spacing w:val="40"/>
                <w:sz w:val="16"/>
              </w:rPr>
              <w:t xml:space="preserve"> </w:t>
            </w:r>
            <w:r>
              <w:rPr>
                <w:sz w:val="16"/>
              </w:rPr>
              <w:t>psychosocial stress</w:t>
            </w:r>
          </w:p>
        </w:tc>
        <w:tc>
          <w:tcPr>
            <w:tcW w:w="1701" w:type="dxa"/>
          </w:tcPr>
          <w:p w14:paraId="560D790A">
            <w:pPr>
              <w:pStyle w:val="10"/>
              <w:rPr>
                <w:sz w:val="16"/>
              </w:rPr>
            </w:pPr>
            <w:r>
              <w:rPr>
                <w:spacing w:val="-2"/>
                <w:sz w:val="16"/>
              </w:rPr>
              <w:t>Chestband</w:t>
            </w:r>
          </w:p>
        </w:tc>
        <w:tc>
          <w:tcPr>
            <w:tcW w:w="2411" w:type="dxa"/>
          </w:tcPr>
          <w:p w14:paraId="19C538AC">
            <w:pPr>
              <w:pStyle w:val="10"/>
              <w:spacing w:line="175" w:lineRule="exact"/>
              <w:rPr>
                <w:sz w:val="16"/>
              </w:rPr>
            </w:pPr>
            <w:r>
              <w:rPr>
                <w:sz w:val="16"/>
              </w:rPr>
              <w:t>2-leadECG,</w:t>
            </w:r>
            <w:r>
              <w:rPr>
                <w:spacing w:val="-11"/>
                <w:sz w:val="16"/>
              </w:rPr>
              <w:t xml:space="preserve"> </w:t>
            </w:r>
            <w:r>
              <w:rPr>
                <w:spacing w:val="-4"/>
                <w:sz w:val="16"/>
              </w:rPr>
              <w:t>GSR,</w:t>
            </w:r>
          </w:p>
          <w:p w14:paraId="5247D86C">
            <w:pPr>
              <w:pStyle w:val="10"/>
              <w:spacing w:line="232" w:lineRule="auto"/>
              <w:ind w:right="711"/>
              <w:rPr>
                <w:sz w:val="16"/>
              </w:rPr>
            </w:pPr>
            <w:r>
              <w:rPr>
                <w:sz w:val="16"/>
              </w:rPr>
              <w:t>respiratory inductive</w:t>
            </w:r>
            <w:r>
              <w:rPr>
                <w:spacing w:val="40"/>
                <w:sz w:val="16"/>
              </w:rPr>
              <w:t xml:space="preserve"> </w:t>
            </w:r>
            <w:r>
              <w:rPr>
                <w:sz w:val="16"/>
              </w:rPr>
              <w:t>plethysmograph (RIP)</w:t>
            </w:r>
            <w:r>
              <w:rPr>
                <w:spacing w:val="40"/>
                <w:sz w:val="16"/>
              </w:rPr>
              <w:t xml:space="preserve"> </w:t>
            </w:r>
            <w:r>
              <w:rPr>
                <w:spacing w:val="-2"/>
                <w:sz w:val="16"/>
              </w:rPr>
              <w:t>band</w:t>
            </w:r>
            <w:r>
              <w:rPr>
                <w:spacing w:val="-10"/>
                <w:sz w:val="16"/>
              </w:rPr>
              <w:t xml:space="preserve"> </w:t>
            </w:r>
            <w:r>
              <w:rPr>
                <w:spacing w:val="-2"/>
                <w:sz w:val="16"/>
              </w:rPr>
              <w:t>for</w:t>
            </w:r>
            <w:r>
              <w:rPr>
                <w:spacing w:val="-9"/>
                <w:sz w:val="16"/>
              </w:rPr>
              <w:t xml:space="preserve"> </w:t>
            </w:r>
            <w:r>
              <w:rPr>
                <w:spacing w:val="-2"/>
                <w:sz w:val="16"/>
              </w:rPr>
              <w:t>measurement</w:t>
            </w:r>
            <w:r>
              <w:rPr>
                <w:spacing w:val="-9"/>
                <w:sz w:val="16"/>
              </w:rPr>
              <w:t xml:space="preserve"> </w:t>
            </w:r>
            <w:r>
              <w:rPr>
                <w:spacing w:val="-2"/>
                <w:sz w:val="16"/>
              </w:rPr>
              <w:t>of</w:t>
            </w:r>
            <w:r>
              <w:rPr>
                <w:spacing w:val="40"/>
                <w:sz w:val="16"/>
              </w:rPr>
              <w:t xml:space="preserve"> </w:t>
            </w:r>
            <w:r>
              <w:rPr>
                <w:sz w:val="16"/>
              </w:rPr>
              <w:t>respiration, skin</w:t>
            </w:r>
            <w:r>
              <w:rPr>
                <w:spacing w:val="40"/>
                <w:sz w:val="16"/>
              </w:rPr>
              <w:t xml:space="preserve"> </w:t>
            </w:r>
            <w:r>
              <w:rPr>
                <w:sz w:val="16"/>
              </w:rPr>
              <w:t>temperature, ambient</w:t>
            </w:r>
            <w:r>
              <w:rPr>
                <w:spacing w:val="40"/>
                <w:sz w:val="16"/>
              </w:rPr>
              <w:t xml:space="preserve"> </w:t>
            </w:r>
            <w:r>
              <w:rPr>
                <w:sz w:val="16"/>
              </w:rPr>
              <w:t>temperature, and a 3-</w:t>
            </w:r>
            <w:r>
              <w:rPr>
                <w:spacing w:val="40"/>
                <w:sz w:val="16"/>
              </w:rPr>
              <w:t xml:space="preserve"> </w:t>
            </w:r>
            <w:r>
              <w:rPr>
                <w:sz w:val="16"/>
              </w:rPr>
              <w:t>axis</w:t>
            </w:r>
            <w:r>
              <w:rPr>
                <w:spacing w:val="-5"/>
                <w:sz w:val="16"/>
              </w:rPr>
              <w:t xml:space="preserve"> </w:t>
            </w:r>
            <w:r>
              <w:rPr>
                <w:sz w:val="16"/>
              </w:rPr>
              <w:t>accelerometer</w:t>
            </w:r>
          </w:p>
        </w:tc>
        <w:tc>
          <w:tcPr>
            <w:tcW w:w="2131" w:type="dxa"/>
          </w:tcPr>
          <w:p w14:paraId="2D604ED9">
            <w:pPr>
              <w:pStyle w:val="10"/>
              <w:ind w:left="108"/>
              <w:rPr>
                <w:sz w:val="16"/>
              </w:rPr>
            </w:pPr>
            <w:r>
              <w:rPr>
                <w:spacing w:val="-2"/>
                <w:sz w:val="16"/>
              </w:rPr>
              <w:t>Research,</w:t>
            </w:r>
            <w:r>
              <w:rPr>
                <w:sz w:val="16"/>
              </w:rPr>
              <w:t xml:space="preserve"> </w:t>
            </w:r>
            <w:r>
              <w:rPr>
                <w:spacing w:val="-2"/>
                <w:sz w:val="16"/>
              </w:rPr>
              <w:t>academic</w:t>
            </w:r>
          </w:p>
        </w:tc>
      </w:tr>
      <w:tr w14:paraId="54A519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9" w:hRule="atLeast"/>
        </w:trPr>
        <w:tc>
          <w:tcPr>
            <w:tcW w:w="1861" w:type="dxa"/>
          </w:tcPr>
          <w:p w14:paraId="7FF64474">
            <w:pPr>
              <w:pStyle w:val="10"/>
              <w:spacing w:line="228" w:lineRule="auto"/>
              <w:ind w:left="115"/>
              <w:rPr>
                <w:sz w:val="16"/>
              </w:rPr>
            </w:pPr>
            <w:r>
              <w:rPr>
                <w:spacing w:val="-2"/>
                <w:sz w:val="16"/>
              </w:rPr>
              <w:t>Biobeat</w:t>
            </w:r>
            <w:r>
              <w:rPr>
                <w:spacing w:val="-12"/>
                <w:sz w:val="16"/>
              </w:rPr>
              <w:t xml:space="preserve"> </w:t>
            </w:r>
            <w:r>
              <w:rPr>
                <w:spacing w:val="-2"/>
                <w:sz w:val="16"/>
              </w:rPr>
              <w:t>(watch</w:t>
            </w:r>
            <w:r>
              <w:rPr>
                <w:spacing w:val="-10"/>
                <w:sz w:val="16"/>
              </w:rPr>
              <w:t xml:space="preserve"> </w:t>
            </w:r>
            <w:r>
              <w:rPr>
                <w:spacing w:val="-2"/>
                <w:sz w:val="16"/>
              </w:rPr>
              <w:t>&amp;</w:t>
            </w:r>
            <w:r>
              <w:rPr>
                <w:spacing w:val="-10"/>
                <w:sz w:val="16"/>
              </w:rPr>
              <w:t xml:space="preserve"> </w:t>
            </w:r>
            <w:r>
              <w:rPr>
                <w:spacing w:val="-2"/>
                <w:sz w:val="16"/>
              </w:rPr>
              <w:t>patch)</w:t>
            </w:r>
            <w:r>
              <w:rPr>
                <w:spacing w:val="40"/>
                <w:sz w:val="16"/>
              </w:rPr>
              <w:t xml:space="preserve"> </w:t>
            </w:r>
            <w:r>
              <w:rPr>
                <w:spacing w:val="-2"/>
                <w:sz w:val="16"/>
              </w:rPr>
              <w:t>[355]</w:t>
            </w:r>
          </w:p>
        </w:tc>
        <w:tc>
          <w:tcPr>
            <w:tcW w:w="1841" w:type="dxa"/>
          </w:tcPr>
          <w:p w14:paraId="644F4A68">
            <w:pPr>
              <w:pStyle w:val="10"/>
              <w:spacing w:line="180" w:lineRule="exact"/>
              <w:rPr>
                <w:sz w:val="16"/>
              </w:rPr>
            </w:pPr>
            <w:r>
              <w:rPr>
                <w:spacing w:val="-2"/>
                <w:sz w:val="16"/>
              </w:rPr>
              <w:t>Continuous</w:t>
            </w:r>
          </w:p>
          <w:p w14:paraId="1C81B47F">
            <w:pPr>
              <w:pStyle w:val="10"/>
              <w:spacing w:before="1"/>
              <w:rPr>
                <w:sz w:val="16"/>
              </w:rPr>
            </w:pPr>
            <w:r>
              <w:rPr>
                <w:sz w:val="16"/>
              </w:rPr>
              <w:t>monitoring</w:t>
            </w:r>
            <w:r>
              <w:rPr>
                <w:spacing w:val="-5"/>
                <w:sz w:val="16"/>
              </w:rPr>
              <w:t xml:space="preserve"> </w:t>
            </w:r>
            <w:r>
              <w:rPr>
                <w:sz w:val="16"/>
              </w:rPr>
              <w:t>of</w:t>
            </w:r>
            <w:r>
              <w:rPr>
                <w:spacing w:val="-4"/>
                <w:sz w:val="16"/>
              </w:rPr>
              <w:t xml:space="preserve"> </w:t>
            </w:r>
            <w:r>
              <w:rPr>
                <w:sz w:val="16"/>
              </w:rPr>
              <w:t>vital</w:t>
            </w:r>
            <w:r>
              <w:rPr>
                <w:spacing w:val="-4"/>
                <w:sz w:val="16"/>
              </w:rPr>
              <w:t xml:space="preserve"> </w:t>
            </w:r>
            <w:r>
              <w:rPr>
                <w:spacing w:val="-2"/>
                <w:sz w:val="16"/>
              </w:rPr>
              <w:t>signs</w:t>
            </w:r>
          </w:p>
        </w:tc>
        <w:tc>
          <w:tcPr>
            <w:tcW w:w="1701" w:type="dxa"/>
          </w:tcPr>
          <w:p w14:paraId="1328CE80">
            <w:pPr>
              <w:pStyle w:val="10"/>
              <w:spacing w:line="228" w:lineRule="auto"/>
              <w:rPr>
                <w:sz w:val="16"/>
              </w:rPr>
            </w:pPr>
            <w:r>
              <w:rPr>
                <w:spacing w:val="-2"/>
                <w:sz w:val="16"/>
              </w:rPr>
              <w:t>Wrist</w:t>
            </w:r>
            <w:r>
              <w:rPr>
                <w:spacing w:val="-12"/>
                <w:sz w:val="16"/>
              </w:rPr>
              <w:t xml:space="preserve"> </w:t>
            </w:r>
            <w:r>
              <w:rPr>
                <w:spacing w:val="-2"/>
                <w:sz w:val="16"/>
              </w:rPr>
              <w:t>(watch),</w:t>
            </w:r>
            <w:r>
              <w:rPr>
                <w:spacing w:val="-9"/>
                <w:sz w:val="16"/>
              </w:rPr>
              <w:t xml:space="preserve"> </w:t>
            </w:r>
            <w:r>
              <w:rPr>
                <w:spacing w:val="-2"/>
                <w:sz w:val="16"/>
              </w:rPr>
              <w:t>chest</w:t>
            </w:r>
            <w:r>
              <w:rPr>
                <w:spacing w:val="40"/>
                <w:sz w:val="16"/>
              </w:rPr>
              <w:t xml:space="preserve"> </w:t>
            </w:r>
            <w:r>
              <w:rPr>
                <w:spacing w:val="-2"/>
                <w:sz w:val="16"/>
              </w:rPr>
              <w:t>(patch)</w:t>
            </w:r>
          </w:p>
        </w:tc>
        <w:tc>
          <w:tcPr>
            <w:tcW w:w="2411" w:type="dxa"/>
          </w:tcPr>
          <w:p w14:paraId="531D5EA0">
            <w:pPr>
              <w:pStyle w:val="10"/>
              <w:spacing w:line="225" w:lineRule="auto"/>
              <w:ind w:right="928"/>
              <w:rPr>
                <w:sz w:val="16"/>
              </w:rPr>
            </w:pPr>
            <w:r>
              <w:rPr>
                <w:sz w:val="16"/>
              </w:rPr>
              <w:t>HR, HRV, skin</w:t>
            </w:r>
            <w:r>
              <w:rPr>
                <w:spacing w:val="40"/>
                <w:sz w:val="16"/>
              </w:rPr>
              <w:t xml:space="preserve"> </w:t>
            </w:r>
            <w:r>
              <w:rPr>
                <w:sz w:val="16"/>
              </w:rPr>
              <w:t>temperature, blood</w:t>
            </w:r>
            <w:r>
              <w:rPr>
                <w:spacing w:val="40"/>
                <w:sz w:val="16"/>
              </w:rPr>
              <w:t xml:space="preserve"> </w:t>
            </w:r>
            <w:r>
              <w:rPr>
                <w:spacing w:val="-2"/>
                <w:sz w:val="16"/>
              </w:rPr>
              <w:t>pressure,</w:t>
            </w:r>
            <w:r>
              <w:rPr>
                <w:spacing w:val="-12"/>
                <w:sz w:val="16"/>
              </w:rPr>
              <w:t xml:space="preserve"> </w:t>
            </w:r>
            <w:r>
              <w:rPr>
                <w:spacing w:val="-2"/>
                <w:sz w:val="16"/>
              </w:rPr>
              <w:t>ECG</w:t>
            </w:r>
            <w:r>
              <w:rPr>
                <w:spacing w:val="-11"/>
                <w:sz w:val="16"/>
              </w:rPr>
              <w:t xml:space="preserve"> </w:t>
            </w:r>
            <w:r>
              <w:rPr>
                <w:spacing w:val="-2"/>
                <w:sz w:val="16"/>
              </w:rPr>
              <w:t>(patch</w:t>
            </w:r>
            <w:r>
              <w:rPr>
                <w:spacing w:val="40"/>
                <w:sz w:val="16"/>
              </w:rPr>
              <w:t xml:space="preserve"> </w:t>
            </w:r>
            <w:r>
              <w:rPr>
                <w:sz w:val="16"/>
              </w:rPr>
              <w:t>only),</w:t>
            </w:r>
            <w:r>
              <w:rPr>
                <w:spacing w:val="-10"/>
                <w:sz w:val="16"/>
              </w:rPr>
              <w:t xml:space="preserve"> </w:t>
            </w:r>
            <w:r>
              <w:rPr>
                <w:sz w:val="16"/>
              </w:rPr>
              <w:t>cardiac</w:t>
            </w:r>
            <w:r>
              <w:rPr>
                <w:spacing w:val="-10"/>
                <w:sz w:val="16"/>
              </w:rPr>
              <w:t xml:space="preserve"> </w:t>
            </w:r>
            <w:r>
              <w:rPr>
                <w:sz w:val="16"/>
              </w:rPr>
              <w:t>index</w:t>
            </w:r>
            <w:r>
              <w:rPr>
                <w:spacing w:val="-10"/>
                <w:sz w:val="16"/>
              </w:rPr>
              <w:t xml:space="preserve"> </w:t>
            </w:r>
            <w:r>
              <w:rPr>
                <w:sz w:val="16"/>
              </w:rPr>
              <w:t>-</w:t>
            </w:r>
            <w:r>
              <w:rPr>
                <w:spacing w:val="40"/>
                <w:sz w:val="16"/>
              </w:rPr>
              <w:t xml:space="preserve"> </w:t>
            </w:r>
            <w:r>
              <w:rPr>
                <w:sz w:val="16"/>
              </w:rPr>
              <w:t>output</w:t>
            </w:r>
            <w:r>
              <w:rPr>
                <w:spacing w:val="-9"/>
                <w:sz w:val="16"/>
              </w:rPr>
              <w:t xml:space="preserve"> </w:t>
            </w:r>
            <w:r>
              <w:rPr>
                <w:sz w:val="16"/>
              </w:rPr>
              <w:t>etc.</w:t>
            </w:r>
          </w:p>
        </w:tc>
        <w:tc>
          <w:tcPr>
            <w:tcW w:w="2131" w:type="dxa"/>
          </w:tcPr>
          <w:p w14:paraId="435AC8C0">
            <w:pPr>
              <w:pStyle w:val="10"/>
              <w:spacing w:line="180" w:lineRule="exact"/>
              <w:ind w:left="108"/>
              <w:rPr>
                <w:sz w:val="16"/>
              </w:rPr>
            </w:pPr>
            <w:r>
              <w:rPr>
                <w:spacing w:val="-2"/>
                <w:sz w:val="16"/>
              </w:rPr>
              <w:t>Medical</w:t>
            </w:r>
          </w:p>
        </w:tc>
      </w:tr>
      <w:tr w14:paraId="6BEF47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861" w:type="dxa"/>
          </w:tcPr>
          <w:p w14:paraId="78781AB8">
            <w:pPr>
              <w:pStyle w:val="10"/>
              <w:spacing w:line="228" w:lineRule="auto"/>
              <w:ind w:left="115"/>
              <w:rPr>
                <w:sz w:val="16"/>
              </w:rPr>
            </w:pPr>
            <w:r>
              <w:rPr>
                <w:sz w:val="16"/>
              </w:rPr>
              <w:t>Caretaker</w:t>
            </w:r>
            <w:r>
              <w:rPr>
                <w:spacing w:val="-5"/>
                <w:sz w:val="16"/>
              </w:rPr>
              <w:t xml:space="preserve"> </w:t>
            </w:r>
            <w:r>
              <w:rPr>
                <w:sz w:val="16"/>
              </w:rPr>
              <w:t>Medical</w:t>
            </w:r>
            <w:r>
              <w:rPr>
                <w:spacing w:val="-6"/>
                <w:sz w:val="16"/>
              </w:rPr>
              <w:t xml:space="preserve"> </w:t>
            </w:r>
            <w:r>
              <w:rPr>
                <w:sz w:val="16"/>
              </w:rPr>
              <w:t>+</w:t>
            </w:r>
            <w:r>
              <w:rPr>
                <w:spacing w:val="40"/>
                <w:sz w:val="16"/>
              </w:rPr>
              <w:t xml:space="preserve"> </w:t>
            </w:r>
            <w:r>
              <w:rPr>
                <w:spacing w:val="-2"/>
                <w:sz w:val="16"/>
              </w:rPr>
              <w:t>ETCO2 Sensor</w:t>
            </w:r>
            <w:r>
              <w:rPr>
                <w:spacing w:val="1"/>
                <w:sz w:val="16"/>
              </w:rPr>
              <w:t xml:space="preserve"> </w:t>
            </w:r>
            <w:r>
              <w:rPr>
                <w:spacing w:val="-4"/>
                <w:sz w:val="16"/>
              </w:rPr>
              <w:t>[356]</w:t>
            </w:r>
          </w:p>
        </w:tc>
        <w:tc>
          <w:tcPr>
            <w:tcW w:w="1841" w:type="dxa"/>
          </w:tcPr>
          <w:p w14:paraId="48344598">
            <w:pPr>
              <w:pStyle w:val="10"/>
              <w:spacing w:line="232" w:lineRule="auto"/>
              <w:ind w:right="204"/>
              <w:rPr>
                <w:sz w:val="16"/>
              </w:rPr>
            </w:pPr>
            <w:r>
              <w:rPr>
                <w:sz w:val="16"/>
              </w:rPr>
              <w:t>Wireless</w:t>
            </w:r>
            <w:r>
              <w:rPr>
                <w:spacing w:val="-3"/>
                <w:sz w:val="16"/>
              </w:rPr>
              <w:t xml:space="preserve"> </w:t>
            </w:r>
            <w:r>
              <w:rPr>
                <w:sz w:val="16"/>
              </w:rPr>
              <w:t>patient</w:t>
            </w:r>
            <w:r>
              <w:rPr>
                <w:spacing w:val="40"/>
                <w:sz w:val="16"/>
              </w:rPr>
              <w:t xml:space="preserve"> </w:t>
            </w:r>
            <w:r>
              <w:rPr>
                <w:spacing w:val="-2"/>
                <w:sz w:val="16"/>
              </w:rPr>
              <w:t>monitoring</w:t>
            </w:r>
            <w:r>
              <w:rPr>
                <w:spacing w:val="-11"/>
                <w:sz w:val="16"/>
              </w:rPr>
              <w:t xml:space="preserve"> </w:t>
            </w:r>
            <w:r>
              <w:rPr>
                <w:spacing w:val="-2"/>
                <w:sz w:val="16"/>
              </w:rPr>
              <w:t>platform</w:t>
            </w:r>
            <w:r>
              <w:rPr>
                <w:spacing w:val="40"/>
                <w:sz w:val="16"/>
              </w:rPr>
              <w:t xml:space="preserve"> </w:t>
            </w:r>
            <w:r>
              <w:rPr>
                <w:spacing w:val="-4"/>
                <w:sz w:val="16"/>
              </w:rPr>
              <w:t>adds</w:t>
            </w:r>
          </w:p>
        </w:tc>
        <w:tc>
          <w:tcPr>
            <w:tcW w:w="1701" w:type="dxa"/>
          </w:tcPr>
          <w:p w14:paraId="433C2D88">
            <w:pPr>
              <w:pStyle w:val="10"/>
              <w:spacing w:line="180" w:lineRule="exact"/>
              <w:rPr>
                <w:sz w:val="16"/>
              </w:rPr>
            </w:pPr>
            <w:r>
              <w:rPr>
                <w:sz w:val="16"/>
              </w:rPr>
              <w:t>Finger-cuff</w:t>
            </w:r>
            <w:r>
              <w:rPr>
                <w:spacing w:val="-5"/>
                <w:sz w:val="16"/>
              </w:rPr>
              <w:t xml:space="preserve"> </w:t>
            </w:r>
            <w:r>
              <w:rPr>
                <w:sz w:val="16"/>
              </w:rPr>
              <w:t>+</w:t>
            </w:r>
            <w:r>
              <w:rPr>
                <w:spacing w:val="-6"/>
                <w:sz w:val="16"/>
              </w:rPr>
              <w:t xml:space="preserve"> </w:t>
            </w:r>
            <w:r>
              <w:rPr>
                <w:spacing w:val="-2"/>
                <w:sz w:val="16"/>
              </w:rPr>
              <w:t>wrist</w:t>
            </w:r>
          </w:p>
        </w:tc>
        <w:tc>
          <w:tcPr>
            <w:tcW w:w="2411" w:type="dxa"/>
          </w:tcPr>
          <w:p w14:paraId="65F4A92B">
            <w:pPr>
              <w:pStyle w:val="10"/>
              <w:spacing w:line="225" w:lineRule="auto"/>
              <w:ind w:right="711"/>
              <w:rPr>
                <w:sz w:val="16"/>
              </w:rPr>
            </w:pPr>
            <w:r>
              <w:rPr>
                <w:sz w:val="16"/>
              </w:rPr>
              <w:t>Carbon</w:t>
            </w:r>
            <w:r>
              <w:rPr>
                <w:spacing w:val="-1"/>
                <w:sz w:val="16"/>
              </w:rPr>
              <w:t xml:space="preserve"> </w:t>
            </w:r>
            <w:r>
              <w:rPr>
                <w:sz w:val="16"/>
              </w:rPr>
              <w:t>dioxide</w:t>
            </w:r>
            <w:r>
              <w:rPr>
                <w:spacing w:val="40"/>
                <w:sz w:val="16"/>
              </w:rPr>
              <w:t xml:space="preserve"> </w:t>
            </w:r>
            <w:r>
              <w:rPr>
                <w:sz w:val="16"/>
              </w:rPr>
              <w:t>monitoring, blood</w:t>
            </w:r>
            <w:r>
              <w:rPr>
                <w:spacing w:val="40"/>
                <w:sz w:val="16"/>
              </w:rPr>
              <w:t xml:space="preserve"> </w:t>
            </w:r>
            <w:r>
              <w:rPr>
                <w:spacing w:val="-2"/>
                <w:sz w:val="16"/>
              </w:rPr>
              <w:t>pressure,</w:t>
            </w:r>
            <w:r>
              <w:rPr>
                <w:spacing w:val="-9"/>
                <w:sz w:val="16"/>
              </w:rPr>
              <w:t xml:space="preserve"> </w:t>
            </w:r>
            <w:r>
              <w:rPr>
                <w:spacing w:val="-2"/>
                <w:sz w:val="16"/>
              </w:rPr>
              <w:t>heart</w:t>
            </w:r>
            <w:r>
              <w:rPr>
                <w:spacing w:val="-9"/>
                <w:sz w:val="16"/>
              </w:rPr>
              <w:t xml:space="preserve"> </w:t>
            </w:r>
            <w:r>
              <w:rPr>
                <w:spacing w:val="-2"/>
                <w:sz w:val="16"/>
              </w:rPr>
              <w:t>rate,</w:t>
            </w:r>
            <w:r>
              <w:rPr>
                <w:spacing w:val="-9"/>
                <w:sz w:val="16"/>
              </w:rPr>
              <w:t xml:space="preserve"> </w:t>
            </w:r>
            <w:r>
              <w:rPr>
                <w:spacing w:val="-2"/>
                <w:sz w:val="16"/>
              </w:rPr>
              <w:t>and</w:t>
            </w:r>
            <w:r>
              <w:rPr>
                <w:spacing w:val="40"/>
                <w:sz w:val="16"/>
              </w:rPr>
              <w:t xml:space="preserve"> </w:t>
            </w:r>
            <w:r>
              <w:rPr>
                <w:sz w:val="16"/>
              </w:rPr>
              <w:t>respiration</w:t>
            </w:r>
            <w:r>
              <w:rPr>
                <w:spacing w:val="-9"/>
                <w:sz w:val="16"/>
              </w:rPr>
              <w:t xml:space="preserve"> </w:t>
            </w:r>
            <w:r>
              <w:rPr>
                <w:sz w:val="16"/>
              </w:rPr>
              <w:t>rate</w:t>
            </w:r>
          </w:p>
        </w:tc>
        <w:tc>
          <w:tcPr>
            <w:tcW w:w="2131" w:type="dxa"/>
          </w:tcPr>
          <w:p w14:paraId="5D8D2AD7">
            <w:pPr>
              <w:pStyle w:val="10"/>
              <w:spacing w:line="180" w:lineRule="exact"/>
              <w:ind w:left="108"/>
              <w:rPr>
                <w:sz w:val="16"/>
              </w:rPr>
            </w:pPr>
            <w:r>
              <w:rPr>
                <w:spacing w:val="-2"/>
                <w:sz w:val="16"/>
              </w:rPr>
              <w:t>Medical</w:t>
            </w:r>
          </w:p>
        </w:tc>
      </w:tr>
      <w:tr w14:paraId="5172FA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5" w:hRule="atLeast"/>
        </w:trPr>
        <w:tc>
          <w:tcPr>
            <w:tcW w:w="1861" w:type="dxa"/>
          </w:tcPr>
          <w:p w14:paraId="00923E27">
            <w:pPr>
              <w:pStyle w:val="10"/>
              <w:ind w:left="115"/>
              <w:rPr>
                <w:sz w:val="16"/>
              </w:rPr>
            </w:pPr>
            <w:r>
              <w:rPr>
                <w:sz w:val="16"/>
              </w:rPr>
              <w:t>Dexcom</w:t>
            </w:r>
            <w:r>
              <w:rPr>
                <w:spacing w:val="-2"/>
                <w:sz w:val="16"/>
              </w:rPr>
              <w:t xml:space="preserve"> </w:t>
            </w:r>
            <w:r>
              <w:rPr>
                <w:sz w:val="16"/>
              </w:rPr>
              <w:t>G6</w:t>
            </w:r>
            <w:r>
              <w:rPr>
                <w:spacing w:val="-3"/>
                <w:sz w:val="16"/>
              </w:rPr>
              <w:t xml:space="preserve"> </w:t>
            </w:r>
            <w:r>
              <w:rPr>
                <w:sz w:val="16"/>
              </w:rPr>
              <w:t>&amp;</w:t>
            </w:r>
            <w:r>
              <w:rPr>
                <w:spacing w:val="-1"/>
                <w:sz w:val="16"/>
              </w:rPr>
              <w:t xml:space="preserve"> </w:t>
            </w:r>
            <w:r>
              <w:rPr>
                <w:sz w:val="16"/>
              </w:rPr>
              <w:t>G7</w:t>
            </w:r>
            <w:r>
              <w:rPr>
                <w:spacing w:val="-2"/>
                <w:sz w:val="16"/>
              </w:rPr>
              <w:t xml:space="preserve"> [357]</w:t>
            </w:r>
          </w:p>
        </w:tc>
        <w:tc>
          <w:tcPr>
            <w:tcW w:w="1841" w:type="dxa"/>
          </w:tcPr>
          <w:p w14:paraId="4C52D930">
            <w:pPr>
              <w:pStyle w:val="10"/>
              <w:spacing w:line="230" w:lineRule="auto"/>
              <w:ind w:right="445"/>
              <w:jc w:val="both"/>
              <w:rPr>
                <w:sz w:val="16"/>
              </w:rPr>
            </w:pPr>
            <w:r>
              <w:rPr>
                <w:sz w:val="16"/>
              </w:rPr>
              <w:t>Continuous</w:t>
            </w:r>
            <w:r>
              <w:rPr>
                <w:spacing w:val="-10"/>
                <w:sz w:val="16"/>
              </w:rPr>
              <w:t xml:space="preserve"> </w:t>
            </w:r>
            <w:r>
              <w:rPr>
                <w:sz w:val="16"/>
              </w:rPr>
              <w:t>glucose</w:t>
            </w:r>
            <w:r>
              <w:rPr>
                <w:spacing w:val="40"/>
                <w:sz w:val="16"/>
              </w:rPr>
              <w:t xml:space="preserve"> </w:t>
            </w:r>
            <w:r>
              <w:rPr>
                <w:sz w:val="16"/>
              </w:rPr>
              <w:t>monitoring (CGM)</w:t>
            </w:r>
            <w:r>
              <w:rPr>
                <w:spacing w:val="40"/>
                <w:sz w:val="16"/>
              </w:rPr>
              <w:t xml:space="preserve"> </w:t>
            </w:r>
            <w:r>
              <w:rPr>
                <w:spacing w:val="-2"/>
                <w:sz w:val="16"/>
              </w:rPr>
              <w:t>system</w:t>
            </w:r>
          </w:p>
        </w:tc>
        <w:tc>
          <w:tcPr>
            <w:tcW w:w="1701" w:type="dxa"/>
          </w:tcPr>
          <w:p w14:paraId="3F414A17">
            <w:pPr>
              <w:pStyle w:val="10"/>
              <w:spacing w:line="230" w:lineRule="auto"/>
              <w:ind w:right="182"/>
              <w:rPr>
                <w:sz w:val="16"/>
              </w:rPr>
            </w:pPr>
            <w:r>
              <w:rPr>
                <w:sz w:val="16"/>
              </w:rPr>
              <w:t>On the back of the</w:t>
            </w:r>
            <w:r>
              <w:rPr>
                <w:spacing w:val="40"/>
                <w:sz w:val="16"/>
              </w:rPr>
              <w:t xml:space="preserve"> </w:t>
            </w:r>
            <w:r>
              <w:rPr>
                <w:spacing w:val="-2"/>
                <w:sz w:val="16"/>
              </w:rPr>
              <w:t>upper</w:t>
            </w:r>
            <w:r>
              <w:rPr>
                <w:spacing w:val="-9"/>
                <w:sz w:val="16"/>
              </w:rPr>
              <w:t xml:space="preserve"> </w:t>
            </w:r>
            <w:r>
              <w:rPr>
                <w:spacing w:val="-2"/>
                <w:sz w:val="16"/>
              </w:rPr>
              <w:t>arm/abdomen,</w:t>
            </w:r>
            <w:r>
              <w:rPr>
                <w:spacing w:val="40"/>
                <w:sz w:val="16"/>
              </w:rPr>
              <w:t xml:space="preserve"> </w:t>
            </w:r>
            <w:r>
              <w:rPr>
                <w:sz w:val="16"/>
              </w:rPr>
              <w:t>or upper buttocks</w:t>
            </w:r>
          </w:p>
        </w:tc>
        <w:tc>
          <w:tcPr>
            <w:tcW w:w="2411" w:type="dxa"/>
          </w:tcPr>
          <w:p w14:paraId="09FC62A4">
            <w:pPr>
              <w:pStyle w:val="10"/>
              <w:rPr>
                <w:sz w:val="16"/>
              </w:rPr>
            </w:pPr>
            <w:r>
              <w:rPr>
                <w:spacing w:val="-2"/>
                <w:sz w:val="16"/>
              </w:rPr>
              <w:t>glucose</w:t>
            </w:r>
            <w:r>
              <w:rPr>
                <w:spacing w:val="2"/>
                <w:sz w:val="16"/>
              </w:rPr>
              <w:t xml:space="preserve"> </w:t>
            </w:r>
            <w:r>
              <w:rPr>
                <w:spacing w:val="-2"/>
                <w:sz w:val="16"/>
              </w:rPr>
              <w:t>monitoring</w:t>
            </w:r>
          </w:p>
        </w:tc>
        <w:tc>
          <w:tcPr>
            <w:tcW w:w="2131" w:type="dxa"/>
          </w:tcPr>
          <w:p w14:paraId="7651026C">
            <w:pPr>
              <w:pStyle w:val="10"/>
              <w:ind w:left="108"/>
              <w:rPr>
                <w:sz w:val="16"/>
              </w:rPr>
            </w:pPr>
            <w:r>
              <w:rPr>
                <w:spacing w:val="-2"/>
                <w:sz w:val="16"/>
              </w:rPr>
              <w:t>Medical</w:t>
            </w:r>
          </w:p>
        </w:tc>
      </w:tr>
      <w:tr w14:paraId="0FF1B3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5" w:hRule="atLeast"/>
        </w:trPr>
        <w:tc>
          <w:tcPr>
            <w:tcW w:w="1861" w:type="dxa"/>
          </w:tcPr>
          <w:p w14:paraId="2146D6CE">
            <w:pPr>
              <w:pStyle w:val="10"/>
              <w:spacing w:line="173" w:lineRule="exact"/>
              <w:ind w:left="115"/>
              <w:rPr>
                <w:sz w:val="16"/>
              </w:rPr>
            </w:pPr>
            <w:r>
              <w:rPr>
                <w:sz w:val="16"/>
              </w:rPr>
              <w:t>E4</w:t>
            </w:r>
            <w:r>
              <w:rPr>
                <w:spacing w:val="-2"/>
                <w:sz w:val="16"/>
              </w:rPr>
              <w:t xml:space="preserve"> </w:t>
            </w:r>
            <w:r>
              <w:rPr>
                <w:sz w:val="16"/>
              </w:rPr>
              <w:t xml:space="preserve">Empatica </w:t>
            </w:r>
            <w:r>
              <w:rPr>
                <w:spacing w:val="-10"/>
                <w:sz w:val="16"/>
              </w:rPr>
              <w:t>–</w:t>
            </w:r>
          </w:p>
          <w:p w14:paraId="76EAA234">
            <w:pPr>
              <w:pStyle w:val="10"/>
              <w:spacing w:line="182" w:lineRule="exact"/>
              <w:ind w:left="115"/>
              <w:rPr>
                <w:sz w:val="16"/>
              </w:rPr>
            </w:pPr>
            <w:r>
              <w:rPr>
                <w:spacing w:val="-2"/>
                <w:sz w:val="16"/>
              </w:rPr>
              <w:t>EmbracePlus</w:t>
            </w:r>
            <w:r>
              <w:rPr>
                <w:spacing w:val="6"/>
                <w:sz w:val="16"/>
              </w:rPr>
              <w:t xml:space="preserve"> </w:t>
            </w:r>
            <w:r>
              <w:rPr>
                <w:spacing w:val="-2"/>
                <w:sz w:val="16"/>
              </w:rPr>
              <w:t>[358]</w:t>
            </w:r>
          </w:p>
        </w:tc>
        <w:tc>
          <w:tcPr>
            <w:tcW w:w="1841" w:type="dxa"/>
          </w:tcPr>
          <w:p w14:paraId="39F55A32">
            <w:pPr>
              <w:pStyle w:val="10"/>
              <w:spacing w:line="232" w:lineRule="auto"/>
              <w:ind w:right="103"/>
              <w:rPr>
                <w:sz w:val="16"/>
              </w:rPr>
            </w:pPr>
            <w:r>
              <w:rPr>
                <w:sz w:val="16"/>
              </w:rPr>
              <w:t>Smartwatch for</w:t>
            </w:r>
            <w:r>
              <w:rPr>
                <w:spacing w:val="40"/>
                <w:sz w:val="16"/>
              </w:rPr>
              <w:t xml:space="preserve"> </w:t>
            </w:r>
            <w:r>
              <w:rPr>
                <w:spacing w:val="-2"/>
                <w:sz w:val="16"/>
              </w:rPr>
              <w:t>continuous</w:t>
            </w:r>
            <w:r>
              <w:rPr>
                <w:spacing w:val="-12"/>
                <w:sz w:val="16"/>
              </w:rPr>
              <w:t xml:space="preserve"> </w:t>
            </w:r>
            <w:r>
              <w:rPr>
                <w:spacing w:val="-2"/>
                <w:sz w:val="16"/>
              </w:rPr>
              <w:t>health</w:t>
            </w:r>
            <w:r>
              <w:rPr>
                <w:spacing w:val="40"/>
                <w:sz w:val="16"/>
              </w:rPr>
              <w:t xml:space="preserve"> </w:t>
            </w:r>
            <w:r>
              <w:rPr>
                <w:spacing w:val="-2"/>
                <w:sz w:val="16"/>
              </w:rPr>
              <w:t>monitoring</w:t>
            </w:r>
          </w:p>
        </w:tc>
        <w:tc>
          <w:tcPr>
            <w:tcW w:w="1701" w:type="dxa"/>
          </w:tcPr>
          <w:p w14:paraId="2C2E3F6B">
            <w:pPr>
              <w:pStyle w:val="10"/>
              <w:rPr>
                <w:sz w:val="16"/>
              </w:rPr>
            </w:pPr>
            <w:r>
              <w:rPr>
                <w:sz w:val="16"/>
              </w:rPr>
              <w:t>Wrist</w:t>
            </w:r>
            <w:r>
              <w:rPr>
                <w:spacing w:val="-11"/>
                <w:sz w:val="16"/>
              </w:rPr>
              <w:t xml:space="preserve"> </w:t>
            </w:r>
            <w:r>
              <w:rPr>
                <w:spacing w:val="-2"/>
                <w:sz w:val="16"/>
              </w:rPr>
              <w:t>(watch)</w:t>
            </w:r>
          </w:p>
        </w:tc>
        <w:tc>
          <w:tcPr>
            <w:tcW w:w="2411" w:type="dxa"/>
          </w:tcPr>
          <w:p w14:paraId="2FE6FEA8">
            <w:pPr>
              <w:pStyle w:val="10"/>
              <w:spacing w:line="180" w:lineRule="exact"/>
              <w:rPr>
                <w:sz w:val="16"/>
              </w:rPr>
            </w:pPr>
            <w:r>
              <w:rPr>
                <w:sz w:val="16"/>
              </w:rPr>
              <w:t>EDA,</w:t>
            </w:r>
            <w:r>
              <w:rPr>
                <w:spacing w:val="-1"/>
                <w:sz w:val="16"/>
              </w:rPr>
              <w:t xml:space="preserve"> </w:t>
            </w:r>
            <w:r>
              <w:rPr>
                <w:sz w:val="16"/>
              </w:rPr>
              <w:t>HR</w:t>
            </w:r>
            <w:r>
              <w:rPr>
                <w:spacing w:val="-3"/>
                <w:sz w:val="16"/>
              </w:rPr>
              <w:t xml:space="preserve"> </w:t>
            </w:r>
            <w:r>
              <w:rPr>
                <w:sz w:val="16"/>
              </w:rPr>
              <w:t>- HRV</w:t>
            </w:r>
            <w:r>
              <w:rPr>
                <w:spacing w:val="-2"/>
                <w:sz w:val="16"/>
              </w:rPr>
              <w:t xml:space="preserve"> </w:t>
            </w:r>
            <w:r>
              <w:rPr>
                <w:sz w:val="16"/>
              </w:rPr>
              <w:t>-</w:t>
            </w:r>
            <w:r>
              <w:rPr>
                <w:spacing w:val="1"/>
                <w:sz w:val="16"/>
              </w:rPr>
              <w:t xml:space="preserve"> </w:t>
            </w:r>
            <w:r>
              <w:rPr>
                <w:spacing w:val="-4"/>
                <w:sz w:val="16"/>
              </w:rPr>
              <w:t>IBI,</w:t>
            </w:r>
          </w:p>
          <w:p w14:paraId="4357C87E">
            <w:pPr>
              <w:pStyle w:val="10"/>
              <w:spacing w:before="4" w:line="235" w:lineRule="auto"/>
              <w:ind w:right="711"/>
              <w:rPr>
                <w:sz w:val="16"/>
              </w:rPr>
            </w:pPr>
            <w:r>
              <w:rPr>
                <w:sz w:val="16"/>
              </w:rPr>
              <w:t>skin</w:t>
            </w:r>
            <w:r>
              <w:rPr>
                <w:spacing w:val="-10"/>
                <w:sz w:val="16"/>
              </w:rPr>
              <w:t xml:space="preserve"> </w:t>
            </w:r>
            <w:r>
              <w:rPr>
                <w:sz w:val="16"/>
              </w:rPr>
              <w:t>temperature,</w:t>
            </w:r>
            <w:r>
              <w:rPr>
                <w:spacing w:val="40"/>
                <w:sz w:val="16"/>
              </w:rPr>
              <w:t xml:space="preserve"> </w:t>
            </w:r>
            <w:r>
              <w:rPr>
                <w:spacing w:val="-2"/>
                <w:sz w:val="16"/>
              </w:rPr>
              <w:t>accelerometer</w:t>
            </w:r>
            <w:r>
              <w:rPr>
                <w:spacing w:val="-8"/>
                <w:sz w:val="16"/>
              </w:rPr>
              <w:t xml:space="preserve"> </w:t>
            </w:r>
            <w:r>
              <w:rPr>
                <w:spacing w:val="-2"/>
                <w:sz w:val="16"/>
              </w:rPr>
              <w:t>and</w:t>
            </w:r>
          </w:p>
          <w:p w14:paraId="19EA31E3">
            <w:pPr>
              <w:pStyle w:val="10"/>
              <w:spacing w:before="2" w:line="170" w:lineRule="exact"/>
              <w:rPr>
                <w:sz w:val="16"/>
              </w:rPr>
            </w:pPr>
            <w:r>
              <w:rPr>
                <w:spacing w:val="-2"/>
                <w:sz w:val="16"/>
              </w:rPr>
              <w:t>gyroscope.</w:t>
            </w:r>
          </w:p>
        </w:tc>
        <w:tc>
          <w:tcPr>
            <w:tcW w:w="2131" w:type="dxa"/>
          </w:tcPr>
          <w:p w14:paraId="2538A442">
            <w:pPr>
              <w:pStyle w:val="10"/>
              <w:spacing w:line="232" w:lineRule="auto"/>
              <w:ind w:left="108" w:right="1074"/>
              <w:jc w:val="both"/>
              <w:rPr>
                <w:sz w:val="16"/>
              </w:rPr>
            </w:pPr>
            <w:r>
              <w:rPr>
                <w:sz w:val="16"/>
              </w:rPr>
              <w:t>Medical</w:t>
            </w:r>
            <w:r>
              <w:rPr>
                <w:spacing w:val="-4"/>
                <w:sz w:val="16"/>
              </w:rPr>
              <w:t xml:space="preserve"> </w:t>
            </w:r>
            <w:r>
              <w:rPr>
                <w:sz w:val="16"/>
              </w:rPr>
              <w:t>(only</w:t>
            </w:r>
            <w:r>
              <w:rPr>
                <w:spacing w:val="40"/>
                <w:sz w:val="16"/>
              </w:rPr>
              <w:t xml:space="preserve"> </w:t>
            </w:r>
            <w:r>
              <w:rPr>
                <w:spacing w:val="-2"/>
                <w:sz w:val="16"/>
              </w:rPr>
              <w:t>EmbracePlus),</w:t>
            </w:r>
            <w:r>
              <w:rPr>
                <w:spacing w:val="40"/>
                <w:sz w:val="16"/>
              </w:rPr>
              <w:t xml:space="preserve"> </w:t>
            </w:r>
            <w:r>
              <w:rPr>
                <w:spacing w:val="-2"/>
                <w:sz w:val="16"/>
              </w:rPr>
              <w:t>reasearch</w:t>
            </w:r>
          </w:p>
        </w:tc>
      </w:tr>
      <w:tr w14:paraId="0B50462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1861" w:type="dxa"/>
          </w:tcPr>
          <w:p w14:paraId="6FE793C9">
            <w:pPr>
              <w:pStyle w:val="10"/>
              <w:spacing w:line="182" w:lineRule="exact"/>
              <w:ind w:left="115"/>
              <w:rPr>
                <w:sz w:val="16"/>
              </w:rPr>
            </w:pPr>
            <w:r>
              <w:rPr>
                <w:sz w:val="16"/>
              </w:rPr>
              <w:t>EMOTIV</w:t>
            </w:r>
            <w:r>
              <w:rPr>
                <w:spacing w:val="-5"/>
                <w:sz w:val="16"/>
              </w:rPr>
              <w:t xml:space="preserve"> </w:t>
            </w:r>
            <w:r>
              <w:rPr>
                <w:sz w:val="16"/>
              </w:rPr>
              <w:t>EPOC</w:t>
            </w:r>
            <w:r>
              <w:rPr>
                <w:spacing w:val="-6"/>
                <w:sz w:val="16"/>
              </w:rPr>
              <w:t xml:space="preserve"> </w:t>
            </w:r>
            <w:r>
              <w:rPr>
                <w:spacing w:val="-7"/>
                <w:sz w:val="16"/>
              </w:rPr>
              <w:t>X,</w:t>
            </w:r>
          </w:p>
          <w:p w14:paraId="7758D293">
            <w:pPr>
              <w:pStyle w:val="10"/>
              <w:spacing w:before="6" w:line="228" w:lineRule="auto"/>
              <w:ind w:left="115" w:right="194"/>
              <w:rPr>
                <w:sz w:val="16"/>
              </w:rPr>
            </w:pPr>
            <w:r>
              <w:rPr>
                <w:spacing w:val="-2"/>
                <w:sz w:val="16"/>
              </w:rPr>
              <w:t>Insight,</w:t>
            </w:r>
            <w:r>
              <w:rPr>
                <w:spacing w:val="-10"/>
                <w:sz w:val="16"/>
              </w:rPr>
              <w:t xml:space="preserve"> </w:t>
            </w:r>
            <w:r>
              <w:rPr>
                <w:spacing w:val="-2"/>
                <w:sz w:val="16"/>
              </w:rPr>
              <w:t>MN8</w:t>
            </w:r>
            <w:r>
              <w:rPr>
                <w:spacing w:val="-11"/>
                <w:sz w:val="16"/>
              </w:rPr>
              <w:t xml:space="preserve"> </w:t>
            </w:r>
            <w:r>
              <w:rPr>
                <w:spacing w:val="-2"/>
                <w:sz w:val="16"/>
              </w:rPr>
              <w:t>headsets</w:t>
            </w:r>
            <w:r>
              <w:rPr>
                <w:spacing w:val="40"/>
                <w:sz w:val="16"/>
              </w:rPr>
              <w:t xml:space="preserve"> </w:t>
            </w:r>
            <w:r>
              <w:rPr>
                <w:spacing w:val="-2"/>
                <w:sz w:val="16"/>
              </w:rPr>
              <w:t>[359]</w:t>
            </w:r>
          </w:p>
        </w:tc>
        <w:tc>
          <w:tcPr>
            <w:tcW w:w="1841" w:type="dxa"/>
          </w:tcPr>
          <w:p w14:paraId="0BB55487">
            <w:pPr>
              <w:pStyle w:val="10"/>
              <w:spacing w:line="235" w:lineRule="auto"/>
              <w:ind w:right="103"/>
              <w:rPr>
                <w:sz w:val="16"/>
              </w:rPr>
            </w:pPr>
            <w:r>
              <w:rPr>
                <w:sz w:val="16"/>
              </w:rPr>
              <w:t>Contextual human brain</w:t>
            </w:r>
            <w:r>
              <w:rPr>
                <w:spacing w:val="40"/>
                <w:sz w:val="16"/>
              </w:rPr>
              <w:t xml:space="preserve"> </w:t>
            </w:r>
            <w:r>
              <w:rPr>
                <w:spacing w:val="-2"/>
                <w:sz w:val="16"/>
              </w:rPr>
              <w:t>research</w:t>
            </w:r>
          </w:p>
        </w:tc>
        <w:tc>
          <w:tcPr>
            <w:tcW w:w="1701" w:type="dxa"/>
          </w:tcPr>
          <w:p w14:paraId="1CF28B11">
            <w:pPr>
              <w:pStyle w:val="10"/>
              <w:rPr>
                <w:sz w:val="16"/>
              </w:rPr>
            </w:pPr>
            <w:r>
              <w:rPr>
                <w:sz w:val="16"/>
              </w:rPr>
              <w:t>Head</w:t>
            </w:r>
            <w:r>
              <w:rPr>
                <w:spacing w:val="-3"/>
                <w:sz w:val="16"/>
              </w:rPr>
              <w:t xml:space="preserve"> </w:t>
            </w:r>
            <w:r>
              <w:rPr>
                <w:sz w:val="16"/>
              </w:rPr>
              <w:t>-</w:t>
            </w:r>
            <w:r>
              <w:rPr>
                <w:spacing w:val="-1"/>
                <w:sz w:val="16"/>
              </w:rPr>
              <w:t xml:space="preserve"> </w:t>
            </w:r>
            <w:r>
              <w:rPr>
                <w:spacing w:val="-2"/>
                <w:sz w:val="16"/>
              </w:rPr>
              <w:t>headset</w:t>
            </w:r>
          </w:p>
        </w:tc>
        <w:tc>
          <w:tcPr>
            <w:tcW w:w="2411" w:type="dxa"/>
          </w:tcPr>
          <w:p w14:paraId="6F2C1941">
            <w:pPr>
              <w:pStyle w:val="10"/>
              <w:tabs>
                <w:tab w:val="left" w:pos="1414"/>
              </w:tabs>
              <w:spacing w:line="182" w:lineRule="exact"/>
              <w:rPr>
                <w:sz w:val="16"/>
              </w:rPr>
            </w:pPr>
            <w:r>
              <w:rPr>
                <w:spacing w:val="-2"/>
                <w:sz w:val="16"/>
              </w:rPr>
              <w:t>14-CHANNEL</w:t>
            </w:r>
            <w:r>
              <w:rPr>
                <w:sz w:val="16"/>
              </w:rPr>
              <w:tab/>
            </w:r>
            <w:r>
              <w:rPr>
                <w:spacing w:val="-5"/>
                <w:sz w:val="16"/>
              </w:rPr>
              <w:t>EEG</w:t>
            </w:r>
          </w:p>
          <w:p w14:paraId="26021DAC">
            <w:pPr>
              <w:pStyle w:val="10"/>
              <w:spacing w:before="6" w:line="228" w:lineRule="auto"/>
              <w:ind w:right="677"/>
              <w:rPr>
                <w:sz w:val="16"/>
              </w:rPr>
            </w:pPr>
            <w:r>
              <w:rPr>
                <w:sz w:val="16"/>
              </w:rPr>
              <w:t>whole-brain</w:t>
            </w:r>
            <w:r>
              <w:rPr>
                <w:spacing w:val="27"/>
                <w:sz w:val="16"/>
              </w:rPr>
              <w:t xml:space="preserve"> </w:t>
            </w:r>
            <w:r>
              <w:rPr>
                <w:sz w:val="16"/>
              </w:rPr>
              <w:t>sensing,</w:t>
            </w:r>
            <w:r>
              <w:rPr>
                <w:spacing w:val="27"/>
                <w:sz w:val="16"/>
              </w:rPr>
              <w:t xml:space="preserve"> </w:t>
            </w:r>
            <w:r>
              <w:rPr>
                <w:sz w:val="16"/>
              </w:rPr>
              <w:t>5-</w:t>
            </w:r>
            <w:r>
              <w:rPr>
                <w:spacing w:val="40"/>
                <w:sz w:val="16"/>
              </w:rPr>
              <w:t xml:space="preserve"> </w:t>
            </w:r>
            <w:r>
              <w:rPr>
                <w:sz w:val="16"/>
              </w:rPr>
              <w:t>CHANNEL &amp;</w:t>
            </w:r>
            <w:r>
              <w:rPr>
                <w:spacing w:val="4"/>
                <w:sz w:val="16"/>
              </w:rPr>
              <w:t xml:space="preserve"> </w:t>
            </w:r>
            <w:r>
              <w:rPr>
                <w:sz w:val="16"/>
              </w:rPr>
              <w:t>2-</w:t>
            </w:r>
            <w:r>
              <w:rPr>
                <w:spacing w:val="-2"/>
                <w:sz w:val="16"/>
              </w:rPr>
              <w:t>channel</w:t>
            </w:r>
          </w:p>
        </w:tc>
        <w:tc>
          <w:tcPr>
            <w:tcW w:w="2131" w:type="dxa"/>
          </w:tcPr>
          <w:p w14:paraId="2862E125">
            <w:pPr>
              <w:pStyle w:val="10"/>
              <w:ind w:left="108"/>
              <w:rPr>
                <w:sz w:val="16"/>
              </w:rPr>
            </w:pPr>
            <w:r>
              <w:rPr>
                <w:spacing w:val="-2"/>
                <w:sz w:val="16"/>
              </w:rPr>
              <w:t>Research,</w:t>
            </w:r>
            <w:r>
              <w:rPr>
                <w:sz w:val="16"/>
              </w:rPr>
              <w:t xml:space="preserve"> </w:t>
            </w:r>
            <w:r>
              <w:rPr>
                <w:spacing w:val="-2"/>
                <w:sz w:val="16"/>
              </w:rPr>
              <w:t>personal</w:t>
            </w:r>
          </w:p>
        </w:tc>
      </w:tr>
    </w:tbl>
    <w:p w14:paraId="06531E4D">
      <w:pPr>
        <w:pStyle w:val="10"/>
        <w:spacing w:after="0"/>
        <w:rPr>
          <w:sz w:val="16"/>
        </w:rPr>
        <w:sectPr>
          <w:type w:val="continuous"/>
          <w:pgSz w:w="11520" w:h="15670"/>
          <w:pgMar w:top="240" w:right="360" w:bottom="1100" w:left="360" w:header="0" w:footer="906" w:gutter="0"/>
          <w:cols w:space="720" w:num="1"/>
        </w:sectPr>
      </w:pPr>
    </w:p>
    <w:p w14:paraId="5DB461AA">
      <w:pPr>
        <w:pStyle w:val="6"/>
        <w:spacing w:before="154"/>
        <w:jc w:val="left"/>
        <w:rPr>
          <w:sz w:val="20"/>
        </w:rPr>
      </w:pPr>
    </w:p>
    <w:tbl>
      <w:tblPr>
        <w:tblStyle w:val="5"/>
        <w:tblW w:w="0" w:type="auto"/>
        <w:tblInd w:w="3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61"/>
        <w:gridCol w:w="1841"/>
        <w:gridCol w:w="1701"/>
        <w:gridCol w:w="2411"/>
        <w:gridCol w:w="2131"/>
      </w:tblGrid>
      <w:tr w14:paraId="276D54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0" w:hRule="atLeast"/>
        </w:trPr>
        <w:tc>
          <w:tcPr>
            <w:tcW w:w="1861" w:type="dxa"/>
          </w:tcPr>
          <w:p w14:paraId="6021EFA7">
            <w:pPr>
              <w:pStyle w:val="10"/>
              <w:ind w:left="0"/>
              <w:rPr>
                <w:sz w:val="16"/>
              </w:rPr>
            </w:pPr>
          </w:p>
        </w:tc>
        <w:tc>
          <w:tcPr>
            <w:tcW w:w="1841" w:type="dxa"/>
          </w:tcPr>
          <w:p w14:paraId="30C58A70">
            <w:pPr>
              <w:pStyle w:val="10"/>
              <w:ind w:left="0"/>
              <w:rPr>
                <w:sz w:val="16"/>
              </w:rPr>
            </w:pPr>
          </w:p>
        </w:tc>
        <w:tc>
          <w:tcPr>
            <w:tcW w:w="1701" w:type="dxa"/>
          </w:tcPr>
          <w:p w14:paraId="1339CAC0">
            <w:pPr>
              <w:pStyle w:val="10"/>
              <w:ind w:left="0"/>
              <w:rPr>
                <w:sz w:val="16"/>
              </w:rPr>
            </w:pPr>
          </w:p>
        </w:tc>
        <w:tc>
          <w:tcPr>
            <w:tcW w:w="2411" w:type="dxa"/>
          </w:tcPr>
          <w:p w14:paraId="15831303">
            <w:pPr>
              <w:pStyle w:val="10"/>
              <w:spacing w:line="180" w:lineRule="exact"/>
              <w:rPr>
                <w:sz w:val="16"/>
              </w:rPr>
            </w:pPr>
            <w:r>
              <w:rPr>
                <w:spacing w:val="-5"/>
                <w:sz w:val="16"/>
              </w:rPr>
              <w:t>EEG</w:t>
            </w:r>
          </w:p>
        </w:tc>
        <w:tc>
          <w:tcPr>
            <w:tcW w:w="2131" w:type="dxa"/>
          </w:tcPr>
          <w:p w14:paraId="2969449A">
            <w:pPr>
              <w:pStyle w:val="10"/>
              <w:ind w:left="0"/>
              <w:rPr>
                <w:sz w:val="16"/>
              </w:rPr>
            </w:pPr>
          </w:p>
        </w:tc>
      </w:tr>
      <w:tr w14:paraId="626B40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0" w:hRule="atLeast"/>
        </w:trPr>
        <w:tc>
          <w:tcPr>
            <w:tcW w:w="1861" w:type="dxa"/>
          </w:tcPr>
          <w:p w14:paraId="7417BA83">
            <w:pPr>
              <w:pStyle w:val="10"/>
              <w:spacing w:line="180" w:lineRule="exact"/>
              <w:ind w:left="115"/>
              <w:rPr>
                <w:sz w:val="16"/>
              </w:rPr>
            </w:pPr>
            <w:r>
              <w:rPr>
                <w:sz w:val="16"/>
              </w:rPr>
              <w:t>Fitbit</w:t>
            </w:r>
            <w:r>
              <w:rPr>
                <w:spacing w:val="-6"/>
                <w:sz w:val="16"/>
              </w:rPr>
              <w:t xml:space="preserve"> </w:t>
            </w:r>
            <w:r>
              <w:rPr>
                <w:sz w:val="16"/>
              </w:rPr>
              <w:t>Sense</w:t>
            </w:r>
            <w:r>
              <w:rPr>
                <w:spacing w:val="-8"/>
                <w:sz w:val="16"/>
              </w:rPr>
              <w:t xml:space="preserve"> </w:t>
            </w:r>
            <w:r>
              <w:rPr>
                <w:sz w:val="16"/>
              </w:rPr>
              <w:t>2</w:t>
            </w:r>
            <w:r>
              <w:rPr>
                <w:spacing w:val="-2"/>
                <w:sz w:val="16"/>
              </w:rPr>
              <w:t xml:space="preserve"> [360]</w:t>
            </w:r>
          </w:p>
        </w:tc>
        <w:tc>
          <w:tcPr>
            <w:tcW w:w="1841" w:type="dxa"/>
          </w:tcPr>
          <w:p w14:paraId="0F11E9A5">
            <w:pPr>
              <w:pStyle w:val="10"/>
              <w:spacing w:line="228" w:lineRule="auto"/>
              <w:ind w:right="103"/>
              <w:rPr>
                <w:sz w:val="16"/>
              </w:rPr>
            </w:pPr>
            <w:r>
              <w:rPr>
                <w:sz w:val="16"/>
              </w:rPr>
              <w:t>A stress, wellness, and</w:t>
            </w:r>
            <w:r>
              <w:rPr>
                <w:spacing w:val="40"/>
                <w:sz w:val="16"/>
              </w:rPr>
              <w:t xml:space="preserve"> </w:t>
            </w:r>
            <w:r>
              <w:rPr>
                <w:spacing w:val="-2"/>
                <w:sz w:val="16"/>
              </w:rPr>
              <w:t>sleep</w:t>
            </w:r>
            <w:r>
              <w:rPr>
                <w:spacing w:val="-10"/>
                <w:sz w:val="16"/>
              </w:rPr>
              <w:t xml:space="preserve"> </w:t>
            </w:r>
            <w:r>
              <w:rPr>
                <w:spacing w:val="-2"/>
                <w:sz w:val="16"/>
              </w:rPr>
              <w:t>management</w:t>
            </w:r>
            <w:r>
              <w:rPr>
                <w:spacing w:val="-9"/>
                <w:sz w:val="16"/>
              </w:rPr>
              <w:t xml:space="preserve"> </w:t>
            </w:r>
            <w:r>
              <w:rPr>
                <w:spacing w:val="-2"/>
                <w:sz w:val="16"/>
              </w:rPr>
              <w:t>watch</w:t>
            </w:r>
          </w:p>
        </w:tc>
        <w:tc>
          <w:tcPr>
            <w:tcW w:w="1701" w:type="dxa"/>
          </w:tcPr>
          <w:p w14:paraId="3C9965A8">
            <w:pPr>
              <w:pStyle w:val="10"/>
              <w:spacing w:line="180" w:lineRule="exact"/>
              <w:rPr>
                <w:sz w:val="16"/>
              </w:rPr>
            </w:pPr>
            <w:r>
              <w:rPr>
                <w:spacing w:val="-2"/>
                <w:sz w:val="16"/>
              </w:rPr>
              <w:t>Wrist</w:t>
            </w:r>
          </w:p>
        </w:tc>
        <w:tc>
          <w:tcPr>
            <w:tcW w:w="2411" w:type="dxa"/>
          </w:tcPr>
          <w:p w14:paraId="113F8619">
            <w:pPr>
              <w:pStyle w:val="10"/>
              <w:spacing w:line="228" w:lineRule="auto"/>
              <w:ind w:right="711"/>
              <w:rPr>
                <w:sz w:val="16"/>
              </w:rPr>
            </w:pPr>
            <w:r>
              <w:rPr>
                <w:sz w:val="16"/>
              </w:rPr>
              <w:t>SpO2 (blood oxygen)</w:t>
            </w:r>
            <w:r>
              <w:rPr>
                <w:spacing w:val="40"/>
                <w:sz w:val="16"/>
              </w:rPr>
              <w:t xml:space="preserve"> </w:t>
            </w:r>
            <w:r>
              <w:rPr>
                <w:sz w:val="16"/>
              </w:rPr>
              <w:t>tracking , heart rate</w:t>
            </w:r>
            <w:r>
              <w:rPr>
                <w:spacing w:val="40"/>
                <w:sz w:val="16"/>
              </w:rPr>
              <w:t xml:space="preserve"> </w:t>
            </w:r>
            <w:r>
              <w:rPr>
                <w:sz w:val="16"/>
              </w:rPr>
              <w:t>tracking, EDA scan,</w:t>
            </w:r>
            <w:r>
              <w:rPr>
                <w:spacing w:val="40"/>
                <w:sz w:val="16"/>
              </w:rPr>
              <w:t xml:space="preserve"> </w:t>
            </w:r>
            <w:r>
              <w:rPr>
                <w:sz w:val="16"/>
              </w:rPr>
              <w:t>heart rate variability,</w:t>
            </w:r>
            <w:r>
              <w:rPr>
                <w:spacing w:val="40"/>
                <w:sz w:val="16"/>
              </w:rPr>
              <w:t xml:space="preserve"> </w:t>
            </w:r>
            <w:r>
              <w:rPr>
                <w:spacing w:val="-2"/>
                <w:sz w:val="16"/>
              </w:rPr>
              <w:t>skin</w:t>
            </w:r>
            <w:r>
              <w:rPr>
                <w:spacing w:val="-9"/>
                <w:sz w:val="16"/>
              </w:rPr>
              <w:t xml:space="preserve"> </w:t>
            </w:r>
            <w:r>
              <w:rPr>
                <w:spacing w:val="-2"/>
                <w:sz w:val="16"/>
              </w:rPr>
              <w:t>temperature</w:t>
            </w:r>
            <w:r>
              <w:rPr>
                <w:spacing w:val="-9"/>
                <w:sz w:val="16"/>
              </w:rPr>
              <w:t xml:space="preserve"> </w:t>
            </w:r>
            <w:r>
              <w:rPr>
                <w:spacing w:val="-2"/>
                <w:sz w:val="16"/>
              </w:rPr>
              <w:t>sensor,</w:t>
            </w:r>
            <w:r>
              <w:rPr>
                <w:spacing w:val="40"/>
                <w:sz w:val="16"/>
              </w:rPr>
              <w:t xml:space="preserve"> </w:t>
            </w:r>
            <w:r>
              <w:rPr>
                <w:sz w:val="16"/>
              </w:rPr>
              <w:t>breathing</w:t>
            </w:r>
            <w:r>
              <w:rPr>
                <w:spacing w:val="-9"/>
                <w:sz w:val="16"/>
              </w:rPr>
              <w:t xml:space="preserve"> </w:t>
            </w:r>
            <w:r>
              <w:rPr>
                <w:sz w:val="16"/>
              </w:rPr>
              <w:t>rate.</w:t>
            </w:r>
          </w:p>
        </w:tc>
        <w:tc>
          <w:tcPr>
            <w:tcW w:w="2131" w:type="dxa"/>
          </w:tcPr>
          <w:p w14:paraId="760FDF9F">
            <w:pPr>
              <w:pStyle w:val="10"/>
              <w:spacing w:line="180" w:lineRule="exact"/>
              <w:ind w:left="108"/>
              <w:rPr>
                <w:sz w:val="16"/>
              </w:rPr>
            </w:pPr>
            <w:r>
              <w:rPr>
                <w:spacing w:val="-2"/>
                <w:sz w:val="16"/>
              </w:rPr>
              <w:t>Commercial</w:t>
            </w:r>
          </w:p>
        </w:tc>
      </w:tr>
      <w:tr w14:paraId="36946A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0" w:hRule="atLeast"/>
        </w:trPr>
        <w:tc>
          <w:tcPr>
            <w:tcW w:w="1861" w:type="dxa"/>
          </w:tcPr>
          <w:p w14:paraId="44CE68FE">
            <w:pPr>
              <w:pStyle w:val="10"/>
              <w:ind w:left="115"/>
              <w:rPr>
                <w:sz w:val="16"/>
              </w:rPr>
            </w:pPr>
            <w:r>
              <w:rPr>
                <w:sz w:val="16"/>
              </w:rPr>
              <w:t>Flowtime</w:t>
            </w:r>
            <w:r>
              <w:rPr>
                <w:spacing w:val="-8"/>
                <w:sz w:val="16"/>
              </w:rPr>
              <w:t xml:space="preserve"> </w:t>
            </w:r>
            <w:r>
              <w:rPr>
                <w:spacing w:val="-2"/>
                <w:sz w:val="16"/>
              </w:rPr>
              <w:t>[361]</w:t>
            </w:r>
          </w:p>
        </w:tc>
        <w:tc>
          <w:tcPr>
            <w:tcW w:w="1841" w:type="dxa"/>
          </w:tcPr>
          <w:p w14:paraId="0C57A4F9">
            <w:pPr>
              <w:pStyle w:val="10"/>
              <w:spacing w:line="230" w:lineRule="auto"/>
              <w:ind w:right="103"/>
              <w:rPr>
                <w:sz w:val="16"/>
              </w:rPr>
            </w:pPr>
            <w:r>
              <w:rPr>
                <w:sz w:val="16"/>
              </w:rPr>
              <w:t>Biosensing</w:t>
            </w:r>
            <w:r>
              <w:rPr>
                <w:spacing w:val="-1"/>
                <w:sz w:val="16"/>
              </w:rPr>
              <w:t xml:space="preserve"> </w:t>
            </w:r>
            <w:r>
              <w:rPr>
                <w:sz w:val="16"/>
              </w:rPr>
              <w:t>meditation</w:t>
            </w:r>
            <w:r>
              <w:rPr>
                <w:spacing w:val="40"/>
                <w:sz w:val="16"/>
              </w:rPr>
              <w:t xml:space="preserve"> </w:t>
            </w:r>
            <w:r>
              <w:rPr>
                <w:spacing w:val="-2"/>
                <w:sz w:val="16"/>
              </w:rPr>
              <w:t>headband</w:t>
            </w:r>
            <w:r>
              <w:rPr>
                <w:spacing w:val="-9"/>
                <w:sz w:val="16"/>
              </w:rPr>
              <w:t xml:space="preserve"> </w:t>
            </w:r>
            <w:r>
              <w:rPr>
                <w:spacing w:val="-2"/>
                <w:sz w:val="16"/>
              </w:rPr>
              <w:t>with</w:t>
            </w:r>
            <w:r>
              <w:rPr>
                <w:spacing w:val="-9"/>
                <w:sz w:val="16"/>
              </w:rPr>
              <w:t xml:space="preserve"> </w:t>
            </w:r>
            <w:r>
              <w:rPr>
                <w:spacing w:val="-2"/>
                <w:sz w:val="16"/>
              </w:rPr>
              <w:t>heart</w:t>
            </w:r>
            <w:r>
              <w:rPr>
                <w:spacing w:val="-9"/>
                <w:sz w:val="16"/>
              </w:rPr>
              <w:t xml:space="preserve"> </w:t>
            </w:r>
            <w:r>
              <w:rPr>
                <w:spacing w:val="-2"/>
                <w:sz w:val="16"/>
              </w:rPr>
              <w:t>rate</w:t>
            </w:r>
            <w:r>
              <w:rPr>
                <w:spacing w:val="40"/>
                <w:sz w:val="16"/>
              </w:rPr>
              <w:t xml:space="preserve"> </w:t>
            </w:r>
            <w:r>
              <w:rPr>
                <w:sz w:val="16"/>
              </w:rPr>
              <w:t>and brainwave sensors</w:t>
            </w:r>
          </w:p>
        </w:tc>
        <w:tc>
          <w:tcPr>
            <w:tcW w:w="1701" w:type="dxa"/>
          </w:tcPr>
          <w:p w14:paraId="7F84371E">
            <w:pPr>
              <w:pStyle w:val="10"/>
              <w:rPr>
                <w:sz w:val="16"/>
              </w:rPr>
            </w:pPr>
            <w:r>
              <w:rPr>
                <w:spacing w:val="-2"/>
                <w:sz w:val="16"/>
              </w:rPr>
              <w:t>Headband</w:t>
            </w:r>
          </w:p>
        </w:tc>
        <w:tc>
          <w:tcPr>
            <w:tcW w:w="2411" w:type="dxa"/>
          </w:tcPr>
          <w:p w14:paraId="2B2BA000">
            <w:pPr>
              <w:pStyle w:val="10"/>
              <w:spacing w:line="235" w:lineRule="auto"/>
              <w:ind w:right="677"/>
              <w:rPr>
                <w:sz w:val="16"/>
              </w:rPr>
            </w:pPr>
            <w:r>
              <w:rPr>
                <w:spacing w:val="-2"/>
                <w:sz w:val="16"/>
              </w:rPr>
              <w:t>2-channel</w:t>
            </w:r>
            <w:r>
              <w:rPr>
                <w:spacing w:val="-9"/>
                <w:sz w:val="16"/>
              </w:rPr>
              <w:t xml:space="preserve"> </w:t>
            </w:r>
            <w:r>
              <w:rPr>
                <w:spacing w:val="-2"/>
                <w:sz w:val="16"/>
              </w:rPr>
              <w:t>brainwave</w:t>
            </w:r>
            <w:r>
              <w:rPr>
                <w:spacing w:val="-11"/>
                <w:sz w:val="16"/>
              </w:rPr>
              <w:t xml:space="preserve"> </w:t>
            </w:r>
            <w:r>
              <w:rPr>
                <w:spacing w:val="-2"/>
                <w:sz w:val="16"/>
              </w:rPr>
              <w:t>and</w:t>
            </w:r>
            <w:r>
              <w:rPr>
                <w:spacing w:val="40"/>
                <w:sz w:val="16"/>
              </w:rPr>
              <w:t xml:space="preserve"> </w:t>
            </w:r>
            <w:r>
              <w:rPr>
                <w:sz w:val="16"/>
              </w:rPr>
              <w:t>heart</w:t>
            </w:r>
            <w:r>
              <w:rPr>
                <w:spacing w:val="-7"/>
                <w:sz w:val="16"/>
              </w:rPr>
              <w:t xml:space="preserve"> </w:t>
            </w:r>
            <w:r>
              <w:rPr>
                <w:sz w:val="16"/>
              </w:rPr>
              <w:t>rate</w:t>
            </w:r>
            <w:r>
              <w:rPr>
                <w:spacing w:val="-3"/>
                <w:sz w:val="16"/>
              </w:rPr>
              <w:t xml:space="preserve"> </w:t>
            </w:r>
            <w:r>
              <w:rPr>
                <w:sz w:val="16"/>
              </w:rPr>
              <w:t>(HRV)</w:t>
            </w:r>
            <w:r>
              <w:rPr>
                <w:spacing w:val="-6"/>
                <w:sz w:val="16"/>
              </w:rPr>
              <w:t xml:space="preserve"> </w:t>
            </w:r>
            <w:r>
              <w:rPr>
                <w:spacing w:val="-2"/>
                <w:sz w:val="16"/>
              </w:rPr>
              <w:t>sensors</w:t>
            </w:r>
          </w:p>
        </w:tc>
        <w:tc>
          <w:tcPr>
            <w:tcW w:w="2131" w:type="dxa"/>
          </w:tcPr>
          <w:p w14:paraId="70DB1BC3">
            <w:pPr>
              <w:pStyle w:val="10"/>
              <w:ind w:left="108"/>
              <w:rPr>
                <w:sz w:val="16"/>
              </w:rPr>
            </w:pPr>
            <w:r>
              <w:rPr>
                <w:spacing w:val="-2"/>
                <w:sz w:val="16"/>
              </w:rPr>
              <w:t>Commercial</w:t>
            </w:r>
          </w:p>
        </w:tc>
      </w:tr>
      <w:tr w14:paraId="2D9831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5" w:hRule="atLeast"/>
        </w:trPr>
        <w:tc>
          <w:tcPr>
            <w:tcW w:w="1861" w:type="dxa"/>
          </w:tcPr>
          <w:p w14:paraId="3DE10056">
            <w:pPr>
              <w:pStyle w:val="10"/>
              <w:ind w:left="115"/>
              <w:rPr>
                <w:sz w:val="16"/>
              </w:rPr>
            </w:pPr>
            <w:r>
              <w:rPr>
                <w:sz w:val="16"/>
              </w:rPr>
              <w:t>GlucoMen</w:t>
            </w:r>
            <w:r>
              <w:rPr>
                <w:spacing w:val="-10"/>
                <w:sz w:val="16"/>
              </w:rPr>
              <w:t xml:space="preserve"> </w:t>
            </w:r>
            <w:r>
              <w:rPr>
                <w:sz w:val="16"/>
              </w:rPr>
              <w:t>areo</w:t>
            </w:r>
            <w:r>
              <w:rPr>
                <w:spacing w:val="-4"/>
                <w:sz w:val="16"/>
              </w:rPr>
              <w:t xml:space="preserve"> </w:t>
            </w:r>
            <w:r>
              <w:rPr>
                <w:sz w:val="16"/>
              </w:rPr>
              <w:t>2K</w:t>
            </w:r>
            <w:r>
              <w:rPr>
                <w:spacing w:val="-10"/>
                <w:sz w:val="16"/>
              </w:rPr>
              <w:t xml:space="preserve"> </w:t>
            </w:r>
            <w:r>
              <w:rPr>
                <w:spacing w:val="-2"/>
                <w:sz w:val="16"/>
              </w:rPr>
              <w:t>[362]</w:t>
            </w:r>
          </w:p>
        </w:tc>
        <w:tc>
          <w:tcPr>
            <w:tcW w:w="1841" w:type="dxa"/>
          </w:tcPr>
          <w:p w14:paraId="725300DB">
            <w:pPr>
              <w:pStyle w:val="10"/>
              <w:spacing w:line="230" w:lineRule="auto"/>
              <w:ind w:right="103"/>
              <w:rPr>
                <w:sz w:val="16"/>
              </w:rPr>
            </w:pPr>
            <w:r>
              <w:rPr>
                <w:sz w:val="16"/>
              </w:rPr>
              <w:t>Remotely monitor the</w:t>
            </w:r>
            <w:r>
              <w:rPr>
                <w:spacing w:val="40"/>
                <w:sz w:val="16"/>
              </w:rPr>
              <w:t xml:space="preserve"> </w:t>
            </w:r>
            <w:r>
              <w:rPr>
                <w:spacing w:val="-2"/>
                <w:sz w:val="16"/>
              </w:rPr>
              <w:t>glycemic</w:t>
            </w:r>
            <w:r>
              <w:rPr>
                <w:spacing w:val="-10"/>
                <w:sz w:val="16"/>
              </w:rPr>
              <w:t xml:space="preserve"> </w:t>
            </w:r>
            <w:r>
              <w:rPr>
                <w:spacing w:val="-2"/>
                <w:sz w:val="16"/>
              </w:rPr>
              <w:t>trend</w:t>
            </w:r>
            <w:r>
              <w:rPr>
                <w:spacing w:val="-10"/>
                <w:sz w:val="16"/>
              </w:rPr>
              <w:t xml:space="preserve"> </w:t>
            </w:r>
            <w:r>
              <w:rPr>
                <w:spacing w:val="-2"/>
                <w:sz w:val="16"/>
              </w:rPr>
              <w:t>and</w:t>
            </w:r>
            <w:r>
              <w:rPr>
                <w:spacing w:val="-10"/>
                <w:sz w:val="16"/>
              </w:rPr>
              <w:t xml:space="preserve"> </w:t>
            </w:r>
            <w:r>
              <w:rPr>
                <w:spacing w:val="-2"/>
                <w:sz w:val="16"/>
              </w:rPr>
              <w:t>share</w:t>
            </w:r>
            <w:r>
              <w:rPr>
                <w:spacing w:val="40"/>
                <w:sz w:val="16"/>
              </w:rPr>
              <w:t xml:space="preserve"> </w:t>
            </w:r>
            <w:r>
              <w:rPr>
                <w:sz w:val="16"/>
              </w:rPr>
              <w:t>data with your medical</w:t>
            </w:r>
            <w:r>
              <w:rPr>
                <w:spacing w:val="40"/>
                <w:sz w:val="16"/>
              </w:rPr>
              <w:t xml:space="preserve"> </w:t>
            </w:r>
            <w:r>
              <w:rPr>
                <w:sz w:val="16"/>
              </w:rPr>
              <w:t>staff and caregivers</w:t>
            </w:r>
          </w:p>
        </w:tc>
        <w:tc>
          <w:tcPr>
            <w:tcW w:w="1701" w:type="dxa"/>
          </w:tcPr>
          <w:p w14:paraId="6B0EA1DD">
            <w:pPr>
              <w:pStyle w:val="10"/>
              <w:rPr>
                <w:sz w:val="16"/>
              </w:rPr>
            </w:pPr>
            <w:r>
              <w:rPr>
                <w:sz w:val="16"/>
              </w:rPr>
              <w:t>Wrist</w:t>
            </w:r>
            <w:r>
              <w:rPr>
                <w:spacing w:val="-11"/>
                <w:sz w:val="16"/>
              </w:rPr>
              <w:t xml:space="preserve"> </w:t>
            </w:r>
            <w:r>
              <w:rPr>
                <w:spacing w:val="-2"/>
                <w:sz w:val="16"/>
              </w:rPr>
              <w:t>(watch)</w:t>
            </w:r>
          </w:p>
        </w:tc>
        <w:tc>
          <w:tcPr>
            <w:tcW w:w="2411" w:type="dxa"/>
          </w:tcPr>
          <w:p w14:paraId="70E35466">
            <w:pPr>
              <w:pStyle w:val="10"/>
              <w:spacing w:line="228" w:lineRule="auto"/>
              <w:ind w:right="711"/>
              <w:rPr>
                <w:sz w:val="16"/>
              </w:rPr>
            </w:pPr>
            <w:r>
              <w:rPr>
                <w:sz w:val="16"/>
              </w:rPr>
              <w:t>Glucose</w:t>
            </w:r>
            <w:r>
              <w:rPr>
                <w:spacing w:val="-3"/>
                <w:sz w:val="16"/>
              </w:rPr>
              <w:t xml:space="preserve"> </w:t>
            </w:r>
            <w:r>
              <w:rPr>
                <w:sz w:val="16"/>
              </w:rPr>
              <w:t>Oxidase</w:t>
            </w:r>
            <w:r>
              <w:rPr>
                <w:spacing w:val="40"/>
                <w:sz w:val="16"/>
              </w:rPr>
              <w:t xml:space="preserve"> </w:t>
            </w:r>
            <w:r>
              <w:rPr>
                <w:spacing w:val="-2"/>
                <w:sz w:val="16"/>
              </w:rPr>
              <w:t>(Glycaemia),</w:t>
            </w:r>
            <w:r>
              <w:rPr>
                <w:spacing w:val="-9"/>
                <w:sz w:val="16"/>
              </w:rPr>
              <w:t xml:space="preserve"> </w:t>
            </w:r>
            <w:r>
              <w:rPr>
                <w:spacing w:val="-2"/>
                <w:sz w:val="16"/>
              </w:rPr>
              <w:t>ketonemia</w:t>
            </w:r>
          </w:p>
        </w:tc>
        <w:tc>
          <w:tcPr>
            <w:tcW w:w="2131" w:type="dxa"/>
          </w:tcPr>
          <w:p w14:paraId="2E08FDC9">
            <w:pPr>
              <w:pStyle w:val="10"/>
              <w:ind w:left="108"/>
              <w:rPr>
                <w:sz w:val="16"/>
              </w:rPr>
            </w:pPr>
            <w:r>
              <w:rPr>
                <w:spacing w:val="-2"/>
                <w:sz w:val="16"/>
              </w:rPr>
              <w:t>Medical</w:t>
            </w:r>
          </w:p>
        </w:tc>
      </w:tr>
      <w:tr w14:paraId="31706E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1861" w:type="dxa"/>
          </w:tcPr>
          <w:p w14:paraId="7B9CAC86">
            <w:pPr>
              <w:pStyle w:val="10"/>
              <w:ind w:left="115"/>
              <w:rPr>
                <w:sz w:val="16"/>
              </w:rPr>
            </w:pPr>
            <w:r>
              <w:rPr>
                <w:spacing w:val="-2"/>
                <w:sz w:val="16"/>
              </w:rPr>
              <w:t>GraphWear</w:t>
            </w:r>
            <w:r>
              <w:rPr>
                <w:spacing w:val="7"/>
                <w:sz w:val="16"/>
              </w:rPr>
              <w:t xml:space="preserve"> </w:t>
            </w:r>
            <w:r>
              <w:rPr>
                <w:spacing w:val="-2"/>
                <w:sz w:val="16"/>
              </w:rPr>
              <w:t>[363]</w:t>
            </w:r>
          </w:p>
        </w:tc>
        <w:tc>
          <w:tcPr>
            <w:tcW w:w="1841" w:type="dxa"/>
          </w:tcPr>
          <w:p w14:paraId="1940FA24">
            <w:pPr>
              <w:pStyle w:val="10"/>
              <w:spacing w:line="180" w:lineRule="exact"/>
              <w:ind w:right="103"/>
              <w:rPr>
                <w:sz w:val="16"/>
              </w:rPr>
            </w:pPr>
            <w:r>
              <w:rPr>
                <w:sz w:val="16"/>
              </w:rPr>
              <w:t>Wearable</w:t>
            </w:r>
            <w:r>
              <w:rPr>
                <w:spacing w:val="-1"/>
                <w:sz w:val="16"/>
              </w:rPr>
              <w:t xml:space="preserve"> </w:t>
            </w:r>
            <w:r>
              <w:rPr>
                <w:sz w:val="16"/>
              </w:rPr>
              <w:t>glucose</w:t>
            </w:r>
            <w:r>
              <w:rPr>
                <w:spacing w:val="40"/>
                <w:sz w:val="16"/>
              </w:rPr>
              <w:t xml:space="preserve"> </w:t>
            </w:r>
            <w:r>
              <w:rPr>
                <w:spacing w:val="-2"/>
                <w:sz w:val="16"/>
              </w:rPr>
              <w:t>monitor</w:t>
            </w:r>
            <w:r>
              <w:rPr>
                <w:spacing w:val="-8"/>
                <w:sz w:val="16"/>
              </w:rPr>
              <w:t xml:space="preserve"> </w:t>
            </w:r>
            <w:r>
              <w:rPr>
                <w:spacing w:val="-2"/>
                <w:sz w:val="16"/>
              </w:rPr>
              <w:t>with</w:t>
            </w:r>
            <w:r>
              <w:rPr>
                <w:spacing w:val="-10"/>
                <w:sz w:val="16"/>
              </w:rPr>
              <w:t xml:space="preserve"> </w:t>
            </w:r>
            <w:r>
              <w:rPr>
                <w:spacing w:val="-2"/>
                <w:sz w:val="16"/>
              </w:rPr>
              <w:t>no</w:t>
            </w:r>
            <w:r>
              <w:rPr>
                <w:spacing w:val="-10"/>
                <w:sz w:val="16"/>
              </w:rPr>
              <w:t xml:space="preserve"> </w:t>
            </w:r>
            <w:r>
              <w:rPr>
                <w:spacing w:val="-2"/>
                <w:sz w:val="16"/>
              </w:rPr>
              <w:t>needle</w:t>
            </w:r>
          </w:p>
        </w:tc>
        <w:tc>
          <w:tcPr>
            <w:tcW w:w="1701" w:type="dxa"/>
          </w:tcPr>
          <w:p w14:paraId="0D17E3A3">
            <w:pPr>
              <w:pStyle w:val="10"/>
              <w:spacing w:line="180" w:lineRule="exact"/>
              <w:ind w:right="182"/>
              <w:rPr>
                <w:sz w:val="16"/>
              </w:rPr>
            </w:pPr>
            <w:r>
              <w:rPr>
                <w:spacing w:val="-2"/>
                <w:sz w:val="16"/>
              </w:rPr>
              <w:t>Wrist,</w:t>
            </w:r>
            <w:r>
              <w:rPr>
                <w:spacing w:val="-10"/>
                <w:sz w:val="16"/>
              </w:rPr>
              <w:t xml:space="preserve"> </w:t>
            </w:r>
            <w:r>
              <w:rPr>
                <w:spacing w:val="-2"/>
                <w:sz w:val="16"/>
              </w:rPr>
              <w:t>abnomen</w:t>
            </w:r>
            <w:r>
              <w:rPr>
                <w:spacing w:val="40"/>
                <w:sz w:val="16"/>
              </w:rPr>
              <w:t xml:space="preserve"> </w:t>
            </w:r>
            <w:r>
              <w:rPr>
                <w:spacing w:val="-2"/>
                <w:sz w:val="16"/>
              </w:rPr>
              <w:t>(patch)</w:t>
            </w:r>
          </w:p>
        </w:tc>
        <w:tc>
          <w:tcPr>
            <w:tcW w:w="2411" w:type="dxa"/>
          </w:tcPr>
          <w:p w14:paraId="1A600827">
            <w:pPr>
              <w:pStyle w:val="10"/>
              <w:rPr>
                <w:sz w:val="16"/>
              </w:rPr>
            </w:pPr>
            <w:r>
              <w:rPr>
                <w:spacing w:val="-2"/>
                <w:sz w:val="16"/>
              </w:rPr>
              <w:t>Glucose</w:t>
            </w:r>
            <w:r>
              <w:rPr>
                <w:spacing w:val="1"/>
                <w:sz w:val="16"/>
              </w:rPr>
              <w:t xml:space="preserve"> </w:t>
            </w:r>
            <w:r>
              <w:rPr>
                <w:spacing w:val="-2"/>
                <w:sz w:val="16"/>
              </w:rPr>
              <w:t>measurement</w:t>
            </w:r>
          </w:p>
        </w:tc>
        <w:tc>
          <w:tcPr>
            <w:tcW w:w="2131" w:type="dxa"/>
          </w:tcPr>
          <w:p w14:paraId="483DC314">
            <w:pPr>
              <w:pStyle w:val="10"/>
              <w:ind w:left="108"/>
              <w:rPr>
                <w:sz w:val="16"/>
              </w:rPr>
            </w:pPr>
            <w:r>
              <w:rPr>
                <w:spacing w:val="-2"/>
                <w:sz w:val="16"/>
              </w:rPr>
              <w:t>Reasearch</w:t>
            </w:r>
          </w:p>
        </w:tc>
      </w:tr>
      <w:tr w14:paraId="67A239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0" w:hRule="atLeast"/>
        </w:trPr>
        <w:tc>
          <w:tcPr>
            <w:tcW w:w="1861" w:type="dxa"/>
          </w:tcPr>
          <w:p w14:paraId="6028734B">
            <w:pPr>
              <w:pStyle w:val="10"/>
              <w:spacing w:line="180" w:lineRule="exact"/>
              <w:ind w:left="115"/>
              <w:rPr>
                <w:sz w:val="16"/>
              </w:rPr>
            </w:pPr>
            <w:r>
              <w:rPr>
                <w:spacing w:val="-2"/>
                <w:sz w:val="16"/>
              </w:rPr>
              <w:t>HealthPatch</w:t>
            </w:r>
            <w:r>
              <w:rPr>
                <w:spacing w:val="1"/>
                <w:sz w:val="16"/>
              </w:rPr>
              <w:t xml:space="preserve"> </w:t>
            </w:r>
            <w:r>
              <w:rPr>
                <w:spacing w:val="-2"/>
                <w:sz w:val="16"/>
              </w:rPr>
              <w:t>MD</w:t>
            </w:r>
            <w:r>
              <w:rPr>
                <w:spacing w:val="1"/>
                <w:sz w:val="16"/>
              </w:rPr>
              <w:t xml:space="preserve"> </w:t>
            </w:r>
            <w:r>
              <w:rPr>
                <w:spacing w:val="-2"/>
                <w:sz w:val="16"/>
              </w:rPr>
              <w:t>[364]</w:t>
            </w:r>
          </w:p>
        </w:tc>
        <w:tc>
          <w:tcPr>
            <w:tcW w:w="1841" w:type="dxa"/>
          </w:tcPr>
          <w:p w14:paraId="041F2FC2">
            <w:pPr>
              <w:pStyle w:val="10"/>
              <w:spacing w:line="228" w:lineRule="auto"/>
              <w:ind w:right="103"/>
              <w:rPr>
                <w:sz w:val="16"/>
              </w:rPr>
            </w:pPr>
            <w:r>
              <w:rPr>
                <w:spacing w:val="-2"/>
                <w:sz w:val="16"/>
              </w:rPr>
              <w:t>Cardiac</w:t>
            </w:r>
            <w:r>
              <w:rPr>
                <w:spacing w:val="-10"/>
                <w:sz w:val="16"/>
              </w:rPr>
              <w:t xml:space="preserve"> </w:t>
            </w:r>
            <w:r>
              <w:rPr>
                <w:spacing w:val="-2"/>
                <w:sz w:val="16"/>
              </w:rPr>
              <w:t>sensor</w:t>
            </w:r>
            <w:r>
              <w:rPr>
                <w:spacing w:val="-8"/>
                <w:sz w:val="16"/>
              </w:rPr>
              <w:t xml:space="preserve"> </w:t>
            </w:r>
            <w:r>
              <w:rPr>
                <w:spacing w:val="-2"/>
                <w:sz w:val="16"/>
              </w:rPr>
              <w:t>worn</w:t>
            </w:r>
            <w:r>
              <w:rPr>
                <w:spacing w:val="-10"/>
                <w:sz w:val="16"/>
              </w:rPr>
              <w:t xml:space="preserve"> </w:t>
            </w:r>
            <w:r>
              <w:rPr>
                <w:spacing w:val="-2"/>
                <w:sz w:val="16"/>
              </w:rPr>
              <w:t>as</w:t>
            </w:r>
            <w:r>
              <w:rPr>
                <w:spacing w:val="-12"/>
                <w:sz w:val="16"/>
              </w:rPr>
              <w:t xml:space="preserve"> </w:t>
            </w:r>
            <w:r>
              <w:rPr>
                <w:spacing w:val="-2"/>
                <w:sz w:val="16"/>
              </w:rPr>
              <w:t>a</w:t>
            </w:r>
            <w:r>
              <w:rPr>
                <w:spacing w:val="40"/>
                <w:sz w:val="16"/>
              </w:rPr>
              <w:t xml:space="preserve"> </w:t>
            </w:r>
            <w:r>
              <w:rPr>
                <w:spacing w:val="-2"/>
                <w:sz w:val="16"/>
              </w:rPr>
              <w:t>patch</w:t>
            </w:r>
          </w:p>
        </w:tc>
        <w:tc>
          <w:tcPr>
            <w:tcW w:w="1701" w:type="dxa"/>
          </w:tcPr>
          <w:p w14:paraId="6019BB55">
            <w:pPr>
              <w:pStyle w:val="10"/>
              <w:spacing w:line="180" w:lineRule="exact"/>
              <w:rPr>
                <w:sz w:val="16"/>
              </w:rPr>
            </w:pPr>
            <w:r>
              <w:rPr>
                <w:spacing w:val="-2"/>
                <w:sz w:val="16"/>
              </w:rPr>
              <w:t>Chest</w:t>
            </w:r>
            <w:r>
              <w:rPr>
                <w:spacing w:val="-4"/>
                <w:sz w:val="16"/>
              </w:rPr>
              <w:t xml:space="preserve"> </w:t>
            </w:r>
            <w:r>
              <w:rPr>
                <w:spacing w:val="-2"/>
                <w:sz w:val="16"/>
              </w:rPr>
              <w:t>patch</w:t>
            </w:r>
          </w:p>
        </w:tc>
        <w:tc>
          <w:tcPr>
            <w:tcW w:w="2411" w:type="dxa"/>
          </w:tcPr>
          <w:p w14:paraId="6421C251">
            <w:pPr>
              <w:pStyle w:val="10"/>
              <w:spacing w:line="228" w:lineRule="auto"/>
              <w:ind w:right="928"/>
              <w:rPr>
                <w:sz w:val="16"/>
              </w:rPr>
            </w:pPr>
            <w:r>
              <w:rPr>
                <w:sz w:val="16"/>
              </w:rPr>
              <w:t>ECG, heart rate and</w:t>
            </w:r>
            <w:r>
              <w:rPr>
                <w:spacing w:val="40"/>
                <w:sz w:val="16"/>
              </w:rPr>
              <w:t xml:space="preserve"> </w:t>
            </w:r>
            <w:r>
              <w:rPr>
                <w:spacing w:val="-2"/>
                <w:sz w:val="16"/>
              </w:rPr>
              <w:t>heart</w:t>
            </w:r>
            <w:r>
              <w:rPr>
                <w:spacing w:val="-6"/>
                <w:sz w:val="16"/>
              </w:rPr>
              <w:t xml:space="preserve"> </w:t>
            </w:r>
            <w:r>
              <w:rPr>
                <w:spacing w:val="-2"/>
                <w:sz w:val="16"/>
              </w:rPr>
              <w:t>rate</w:t>
            </w:r>
            <w:r>
              <w:rPr>
                <w:spacing w:val="-8"/>
                <w:sz w:val="16"/>
              </w:rPr>
              <w:t xml:space="preserve"> </w:t>
            </w:r>
            <w:r>
              <w:rPr>
                <w:spacing w:val="-2"/>
                <w:sz w:val="16"/>
              </w:rPr>
              <w:t>variability,</w:t>
            </w:r>
            <w:r>
              <w:rPr>
                <w:spacing w:val="40"/>
                <w:sz w:val="16"/>
              </w:rPr>
              <w:t xml:space="preserve"> </w:t>
            </w:r>
            <w:r>
              <w:rPr>
                <w:sz w:val="16"/>
              </w:rPr>
              <w:t>respiratory</w:t>
            </w:r>
            <w:r>
              <w:rPr>
                <w:spacing w:val="-10"/>
                <w:sz w:val="16"/>
              </w:rPr>
              <w:t xml:space="preserve"> </w:t>
            </w:r>
            <w:r>
              <w:rPr>
                <w:sz w:val="16"/>
              </w:rPr>
              <w:t>rate,</w:t>
            </w:r>
            <w:r>
              <w:rPr>
                <w:spacing w:val="-10"/>
                <w:sz w:val="16"/>
              </w:rPr>
              <w:t xml:space="preserve"> </w:t>
            </w:r>
            <w:r>
              <w:rPr>
                <w:sz w:val="16"/>
              </w:rPr>
              <w:t>skin</w:t>
            </w:r>
            <w:r>
              <w:rPr>
                <w:spacing w:val="40"/>
                <w:sz w:val="16"/>
              </w:rPr>
              <w:t xml:space="preserve"> </w:t>
            </w:r>
            <w:r>
              <w:rPr>
                <w:sz w:val="16"/>
              </w:rPr>
              <w:t>temperature, body</w:t>
            </w:r>
            <w:r>
              <w:rPr>
                <w:spacing w:val="40"/>
                <w:sz w:val="16"/>
              </w:rPr>
              <w:t xml:space="preserve"> </w:t>
            </w:r>
            <w:r>
              <w:rPr>
                <w:sz w:val="16"/>
              </w:rPr>
              <w:t>posture and fall</w:t>
            </w:r>
            <w:r>
              <w:rPr>
                <w:spacing w:val="40"/>
                <w:sz w:val="16"/>
              </w:rPr>
              <w:t xml:space="preserve"> </w:t>
            </w:r>
            <w:r>
              <w:rPr>
                <w:spacing w:val="-2"/>
                <w:sz w:val="16"/>
              </w:rPr>
              <w:t>detection</w:t>
            </w:r>
          </w:p>
        </w:tc>
        <w:tc>
          <w:tcPr>
            <w:tcW w:w="2131" w:type="dxa"/>
          </w:tcPr>
          <w:p w14:paraId="7782BC9D">
            <w:pPr>
              <w:pStyle w:val="10"/>
              <w:spacing w:line="180" w:lineRule="exact"/>
              <w:ind w:left="108"/>
              <w:rPr>
                <w:sz w:val="16"/>
              </w:rPr>
            </w:pPr>
            <w:r>
              <w:rPr>
                <w:spacing w:val="-2"/>
                <w:sz w:val="16"/>
              </w:rPr>
              <w:t>Medical</w:t>
            </w:r>
          </w:p>
        </w:tc>
      </w:tr>
      <w:tr w14:paraId="55D7CA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0" w:hRule="atLeast"/>
        </w:trPr>
        <w:tc>
          <w:tcPr>
            <w:tcW w:w="1861" w:type="dxa"/>
          </w:tcPr>
          <w:p w14:paraId="5D37A4D6">
            <w:pPr>
              <w:pStyle w:val="10"/>
              <w:spacing w:line="235" w:lineRule="auto"/>
              <w:ind w:left="115" w:right="194"/>
              <w:rPr>
                <w:sz w:val="16"/>
              </w:rPr>
            </w:pPr>
            <w:r>
              <w:rPr>
                <w:spacing w:val="-2"/>
                <w:sz w:val="16"/>
              </w:rPr>
              <w:t>Heart2Save’s</w:t>
            </w:r>
            <w:r>
              <w:rPr>
                <w:spacing w:val="-11"/>
                <w:sz w:val="16"/>
              </w:rPr>
              <w:t xml:space="preserve"> </w:t>
            </w:r>
            <w:r>
              <w:rPr>
                <w:spacing w:val="-2"/>
                <w:sz w:val="16"/>
              </w:rPr>
              <w:t>Awario</w:t>
            </w:r>
            <w:r>
              <w:rPr>
                <w:spacing w:val="40"/>
                <w:sz w:val="16"/>
              </w:rPr>
              <w:t xml:space="preserve"> </w:t>
            </w:r>
            <w:r>
              <w:rPr>
                <w:spacing w:val="-2"/>
                <w:sz w:val="16"/>
              </w:rPr>
              <w:t>[365]</w:t>
            </w:r>
          </w:p>
        </w:tc>
        <w:tc>
          <w:tcPr>
            <w:tcW w:w="1841" w:type="dxa"/>
          </w:tcPr>
          <w:p w14:paraId="3EC5AF1D">
            <w:pPr>
              <w:pStyle w:val="10"/>
              <w:rPr>
                <w:sz w:val="16"/>
              </w:rPr>
            </w:pPr>
            <w:r>
              <w:rPr>
                <w:sz w:val="16"/>
              </w:rPr>
              <w:t>Arrhythmia</w:t>
            </w:r>
            <w:r>
              <w:rPr>
                <w:spacing w:val="-4"/>
                <w:sz w:val="16"/>
              </w:rPr>
              <w:t xml:space="preserve"> </w:t>
            </w:r>
            <w:r>
              <w:rPr>
                <w:spacing w:val="-2"/>
                <w:sz w:val="16"/>
              </w:rPr>
              <w:t>detection</w:t>
            </w:r>
          </w:p>
        </w:tc>
        <w:tc>
          <w:tcPr>
            <w:tcW w:w="1701" w:type="dxa"/>
          </w:tcPr>
          <w:p w14:paraId="0B9CF9DD">
            <w:pPr>
              <w:pStyle w:val="10"/>
              <w:spacing w:line="235" w:lineRule="auto"/>
              <w:rPr>
                <w:sz w:val="16"/>
              </w:rPr>
            </w:pPr>
            <w:r>
              <w:rPr>
                <w:spacing w:val="-2"/>
                <w:sz w:val="16"/>
              </w:rPr>
              <w:t>Jewellery</w:t>
            </w:r>
            <w:r>
              <w:rPr>
                <w:spacing w:val="-6"/>
                <w:sz w:val="16"/>
              </w:rPr>
              <w:t xml:space="preserve"> </w:t>
            </w:r>
            <w:r>
              <w:rPr>
                <w:spacing w:val="-2"/>
                <w:sz w:val="16"/>
              </w:rPr>
              <w:t>(two</w:t>
            </w:r>
            <w:r>
              <w:rPr>
                <w:spacing w:val="-6"/>
                <w:sz w:val="16"/>
              </w:rPr>
              <w:t xml:space="preserve"> </w:t>
            </w:r>
            <w:r>
              <w:rPr>
                <w:spacing w:val="-2"/>
                <w:sz w:val="16"/>
              </w:rPr>
              <w:t>fingers</w:t>
            </w:r>
            <w:r>
              <w:rPr>
                <w:spacing w:val="40"/>
                <w:sz w:val="16"/>
              </w:rPr>
              <w:t xml:space="preserve"> </w:t>
            </w:r>
            <w:r>
              <w:rPr>
                <w:spacing w:val="-2"/>
                <w:sz w:val="16"/>
              </w:rPr>
              <w:t>touch)</w:t>
            </w:r>
          </w:p>
        </w:tc>
        <w:tc>
          <w:tcPr>
            <w:tcW w:w="2411" w:type="dxa"/>
          </w:tcPr>
          <w:p w14:paraId="605E3875">
            <w:pPr>
              <w:pStyle w:val="10"/>
              <w:rPr>
                <w:sz w:val="16"/>
              </w:rPr>
            </w:pPr>
            <w:r>
              <w:rPr>
                <w:sz w:val="16"/>
              </w:rPr>
              <w:t>1-channel</w:t>
            </w:r>
            <w:r>
              <w:rPr>
                <w:spacing w:val="-9"/>
                <w:sz w:val="16"/>
              </w:rPr>
              <w:t xml:space="preserve"> </w:t>
            </w:r>
            <w:r>
              <w:rPr>
                <w:sz w:val="16"/>
              </w:rPr>
              <w:t>ECG</w:t>
            </w:r>
            <w:r>
              <w:rPr>
                <w:spacing w:val="-8"/>
                <w:sz w:val="16"/>
              </w:rPr>
              <w:t xml:space="preserve"> </w:t>
            </w:r>
            <w:r>
              <w:rPr>
                <w:spacing w:val="-4"/>
                <w:sz w:val="16"/>
              </w:rPr>
              <w:t>data</w:t>
            </w:r>
          </w:p>
        </w:tc>
        <w:tc>
          <w:tcPr>
            <w:tcW w:w="2131" w:type="dxa"/>
          </w:tcPr>
          <w:p w14:paraId="62A89FF8">
            <w:pPr>
              <w:pStyle w:val="10"/>
              <w:ind w:left="108"/>
              <w:rPr>
                <w:sz w:val="16"/>
              </w:rPr>
            </w:pPr>
            <w:r>
              <w:rPr>
                <w:spacing w:val="-2"/>
                <w:sz w:val="16"/>
              </w:rPr>
              <w:t>Medical</w:t>
            </w:r>
          </w:p>
        </w:tc>
      </w:tr>
      <w:tr w14:paraId="14CFFE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5" w:hRule="atLeast"/>
        </w:trPr>
        <w:tc>
          <w:tcPr>
            <w:tcW w:w="1861" w:type="dxa"/>
          </w:tcPr>
          <w:p w14:paraId="79307702">
            <w:pPr>
              <w:pStyle w:val="10"/>
              <w:ind w:left="115"/>
              <w:rPr>
                <w:sz w:val="16"/>
              </w:rPr>
            </w:pPr>
            <w:r>
              <w:rPr>
                <w:sz w:val="16"/>
              </w:rPr>
              <w:t>Hipee</w:t>
            </w:r>
            <w:r>
              <w:rPr>
                <w:spacing w:val="-9"/>
                <w:sz w:val="16"/>
              </w:rPr>
              <w:t xml:space="preserve"> </w:t>
            </w:r>
            <w:r>
              <w:rPr>
                <w:sz w:val="16"/>
              </w:rPr>
              <w:t>Xiaomi</w:t>
            </w:r>
            <w:r>
              <w:rPr>
                <w:spacing w:val="-7"/>
                <w:sz w:val="16"/>
              </w:rPr>
              <w:t xml:space="preserve"> </w:t>
            </w:r>
            <w:r>
              <w:rPr>
                <w:spacing w:val="-2"/>
                <w:sz w:val="16"/>
              </w:rPr>
              <w:t>[366]</w:t>
            </w:r>
          </w:p>
        </w:tc>
        <w:tc>
          <w:tcPr>
            <w:tcW w:w="1841" w:type="dxa"/>
          </w:tcPr>
          <w:p w14:paraId="221E5679">
            <w:pPr>
              <w:pStyle w:val="10"/>
              <w:spacing w:line="235" w:lineRule="auto"/>
              <w:ind w:right="103"/>
              <w:rPr>
                <w:sz w:val="16"/>
              </w:rPr>
            </w:pPr>
            <w:r>
              <w:rPr>
                <w:spacing w:val="-2"/>
                <w:sz w:val="16"/>
              </w:rPr>
              <w:t>Smart</w:t>
            </w:r>
            <w:r>
              <w:rPr>
                <w:spacing w:val="-8"/>
                <w:sz w:val="16"/>
              </w:rPr>
              <w:t xml:space="preserve"> </w:t>
            </w:r>
            <w:r>
              <w:rPr>
                <w:spacing w:val="-2"/>
                <w:sz w:val="16"/>
              </w:rPr>
              <w:t>posture</w:t>
            </w:r>
            <w:r>
              <w:rPr>
                <w:spacing w:val="-10"/>
                <w:sz w:val="16"/>
              </w:rPr>
              <w:t xml:space="preserve"> </w:t>
            </w:r>
            <w:r>
              <w:rPr>
                <w:spacing w:val="-2"/>
                <w:sz w:val="16"/>
              </w:rPr>
              <w:t>trainer</w:t>
            </w:r>
            <w:r>
              <w:rPr>
                <w:spacing w:val="-7"/>
                <w:sz w:val="16"/>
              </w:rPr>
              <w:t xml:space="preserve"> </w:t>
            </w:r>
            <w:r>
              <w:rPr>
                <w:spacing w:val="-2"/>
                <w:sz w:val="16"/>
              </w:rPr>
              <w:t>&amp;</w:t>
            </w:r>
            <w:r>
              <w:rPr>
                <w:spacing w:val="40"/>
                <w:sz w:val="16"/>
              </w:rPr>
              <w:t xml:space="preserve"> </w:t>
            </w:r>
            <w:r>
              <w:rPr>
                <w:spacing w:val="-2"/>
                <w:sz w:val="16"/>
              </w:rPr>
              <w:t>corrector</w:t>
            </w:r>
          </w:p>
        </w:tc>
        <w:tc>
          <w:tcPr>
            <w:tcW w:w="1701" w:type="dxa"/>
          </w:tcPr>
          <w:p w14:paraId="4E40ED16">
            <w:pPr>
              <w:pStyle w:val="10"/>
              <w:rPr>
                <w:sz w:val="16"/>
              </w:rPr>
            </w:pPr>
            <w:r>
              <w:rPr>
                <w:sz w:val="16"/>
              </w:rPr>
              <w:t>Neck</w:t>
            </w:r>
            <w:r>
              <w:rPr>
                <w:spacing w:val="-5"/>
                <w:sz w:val="16"/>
              </w:rPr>
              <w:t xml:space="preserve"> </w:t>
            </w:r>
            <w:r>
              <w:rPr>
                <w:sz w:val="16"/>
              </w:rPr>
              <w:t>-</w:t>
            </w:r>
            <w:r>
              <w:rPr>
                <w:spacing w:val="-1"/>
                <w:sz w:val="16"/>
              </w:rPr>
              <w:t xml:space="preserve"> </w:t>
            </w:r>
            <w:r>
              <w:rPr>
                <w:spacing w:val="-2"/>
                <w:sz w:val="16"/>
              </w:rPr>
              <w:t>shoulder</w:t>
            </w:r>
          </w:p>
        </w:tc>
        <w:tc>
          <w:tcPr>
            <w:tcW w:w="2411" w:type="dxa"/>
          </w:tcPr>
          <w:p w14:paraId="02401BCD">
            <w:pPr>
              <w:pStyle w:val="10"/>
              <w:spacing w:line="235" w:lineRule="auto"/>
              <w:ind w:right="711"/>
              <w:rPr>
                <w:sz w:val="16"/>
              </w:rPr>
            </w:pPr>
            <w:r>
              <w:rPr>
                <w:spacing w:val="-2"/>
                <w:sz w:val="16"/>
              </w:rPr>
              <w:t>Tracking</w:t>
            </w:r>
            <w:r>
              <w:rPr>
                <w:spacing w:val="-9"/>
                <w:sz w:val="16"/>
              </w:rPr>
              <w:t xml:space="preserve"> </w:t>
            </w:r>
            <w:r>
              <w:rPr>
                <w:spacing w:val="-2"/>
                <w:sz w:val="16"/>
              </w:rPr>
              <w:t>and</w:t>
            </w:r>
            <w:r>
              <w:rPr>
                <w:spacing w:val="-10"/>
                <w:sz w:val="16"/>
              </w:rPr>
              <w:t xml:space="preserve"> </w:t>
            </w:r>
            <w:r>
              <w:rPr>
                <w:spacing w:val="-2"/>
                <w:sz w:val="16"/>
              </w:rPr>
              <w:t>analyzing</w:t>
            </w:r>
            <w:r>
              <w:rPr>
                <w:spacing w:val="40"/>
                <w:sz w:val="16"/>
              </w:rPr>
              <w:t xml:space="preserve"> </w:t>
            </w:r>
            <w:r>
              <w:rPr>
                <w:sz w:val="16"/>
              </w:rPr>
              <w:t>posture in real-time</w:t>
            </w:r>
          </w:p>
        </w:tc>
        <w:tc>
          <w:tcPr>
            <w:tcW w:w="2131" w:type="dxa"/>
          </w:tcPr>
          <w:p w14:paraId="22E582CB">
            <w:pPr>
              <w:pStyle w:val="10"/>
              <w:spacing w:line="235" w:lineRule="auto"/>
              <w:ind w:left="108" w:right="793"/>
              <w:rPr>
                <w:sz w:val="16"/>
              </w:rPr>
            </w:pPr>
            <w:r>
              <w:rPr>
                <w:spacing w:val="-4"/>
                <w:sz w:val="16"/>
              </w:rPr>
              <w:t>Commercial,</w:t>
            </w:r>
            <w:r>
              <w:rPr>
                <w:spacing w:val="40"/>
                <w:sz w:val="16"/>
              </w:rPr>
              <w:t xml:space="preserve"> </w:t>
            </w:r>
            <w:r>
              <w:rPr>
                <w:spacing w:val="-2"/>
                <w:sz w:val="16"/>
              </w:rPr>
              <w:t>personal</w:t>
            </w:r>
          </w:p>
        </w:tc>
      </w:tr>
      <w:tr w14:paraId="59A99C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861" w:type="dxa"/>
          </w:tcPr>
          <w:p w14:paraId="23CDAD10">
            <w:pPr>
              <w:pStyle w:val="10"/>
              <w:spacing w:line="228" w:lineRule="auto"/>
              <w:ind w:left="115" w:right="194"/>
              <w:rPr>
                <w:sz w:val="16"/>
              </w:rPr>
            </w:pPr>
            <w:r>
              <w:rPr>
                <w:spacing w:val="-2"/>
                <w:sz w:val="16"/>
              </w:rPr>
              <w:t>Imec</w:t>
            </w:r>
            <w:r>
              <w:rPr>
                <w:spacing w:val="-13"/>
                <w:sz w:val="16"/>
              </w:rPr>
              <w:t xml:space="preserve"> </w:t>
            </w:r>
            <w:r>
              <w:rPr>
                <w:spacing w:val="-2"/>
                <w:sz w:val="16"/>
              </w:rPr>
              <w:t>ECG</w:t>
            </w:r>
            <w:r>
              <w:rPr>
                <w:spacing w:val="-11"/>
                <w:sz w:val="16"/>
              </w:rPr>
              <w:t xml:space="preserve"> </w:t>
            </w:r>
            <w:r>
              <w:rPr>
                <w:spacing w:val="-2"/>
                <w:sz w:val="16"/>
              </w:rPr>
              <w:t>necklace</w:t>
            </w:r>
            <w:r>
              <w:rPr>
                <w:spacing w:val="40"/>
                <w:sz w:val="16"/>
              </w:rPr>
              <w:t xml:space="preserve"> </w:t>
            </w:r>
            <w:r>
              <w:rPr>
                <w:spacing w:val="-2"/>
                <w:sz w:val="16"/>
              </w:rPr>
              <w:t>[367]</w:t>
            </w:r>
          </w:p>
        </w:tc>
        <w:tc>
          <w:tcPr>
            <w:tcW w:w="1841" w:type="dxa"/>
          </w:tcPr>
          <w:p w14:paraId="2C1E3E4B">
            <w:pPr>
              <w:pStyle w:val="10"/>
              <w:spacing w:line="228" w:lineRule="auto"/>
              <w:ind w:right="103"/>
              <w:rPr>
                <w:sz w:val="16"/>
              </w:rPr>
            </w:pPr>
            <w:r>
              <w:rPr>
                <w:sz w:val="16"/>
              </w:rPr>
              <w:t>Wearable ECG and</w:t>
            </w:r>
            <w:r>
              <w:rPr>
                <w:spacing w:val="40"/>
                <w:sz w:val="16"/>
              </w:rPr>
              <w:t xml:space="preserve"> </w:t>
            </w:r>
            <w:r>
              <w:rPr>
                <w:spacing w:val="-2"/>
                <w:sz w:val="16"/>
              </w:rPr>
              <w:t>physical</w:t>
            </w:r>
            <w:r>
              <w:rPr>
                <w:spacing w:val="-6"/>
                <w:sz w:val="16"/>
              </w:rPr>
              <w:t xml:space="preserve"> </w:t>
            </w:r>
            <w:r>
              <w:rPr>
                <w:spacing w:val="-2"/>
                <w:sz w:val="16"/>
              </w:rPr>
              <w:t>activity</w:t>
            </w:r>
            <w:r>
              <w:rPr>
                <w:spacing w:val="-7"/>
                <w:sz w:val="16"/>
              </w:rPr>
              <w:t xml:space="preserve"> </w:t>
            </w:r>
            <w:r>
              <w:rPr>
                <w:spacing w:val="-2"/>
                <w:sz w:val="16"/>
              </w:rPr>
              <w:t>monitor</w:t>
            </w:r>
          </w:p>
        </w:tc>
        <w:tc>
          <w:tcPr>
            <w:tcW w:w="1701" w:type="dxa"/>
          </w:tcPr>
          <w:p w14:paraId="011A76E0">
            <w:pPr>
              <w:pStyle w:val="10"/>
              <w:spacing w:line="180" w:lineRule="exact"/>
              <w:rPr>
                <w:sz w:val="16"/>
              </w:rPr>
            </w:pPr>
            <w:r>
              <w:rPr>
                <w:sz w:val="16"/>
              </w:rPr>
              <w:t>Neck,</w:t>
            </w:r>
            <w:r>
              <w:rPr>
                <w:spacing w:val="-10"/>
                <w:sz w:val="16"/>
              </w:rPr>
              <w:t xml:space="preserve"> </w:t>
            </w:r>
            <w:r>
              <w:rPr>
                <w:spacing w:val="-2"/>
                <w:sz w:val="16"/>
              </w:rPr>
              <w:t>chest</w:t>
            </w:r>
          </w:p>
        </w:tc>
        <w:tc>
          <w:tcPr>
            <w:tcW w:w="2411" w:type="dxa"/>
          </w:tcPr>
          <w:p w14:paraId="289E59A8">
            <w:pPr>
              <w:pStyle w:val="10"/>
              <w:spacing w:line="225" w:lineRule="auto"/>
              <w:ind w:right="711"/>
              <w:rPr>
                <w:sz w:val="16"/>
              </w:rPr>
            </w:pPr>
            <w:r>
              <w:rPr>
                <w:spacing w:val="-2"/>
                <w:sz w:val="16"/>
              </w:rPr>
              <w:t>ECG</w:t>
            </w:r>
            <w:r>
              <w:rPr>
                <w:spacing w:val="-8"/>
                <w:sz w:val="16"/>
              </w:rPr>
              <w:t xml:space="preserve"> </w:t>
            </w:r>
            <w:r>
              <w:rPr>
                <w:spacing w:val="-2"/>
                <w:sz w:val="16"/>
              </w:rPr>
              <w:t>holter</w:t>
            </w:r>
            <w:r>
              <w:rPr>
                <w:spacing w:val="-6"/>
                <w:sz w:val="16"/>
              </w:rPr>
              <w:t xml:space="preserve"> </w:t>
            </w:r>
            <w:r>
              <w:rPr>
                <w:spacing w:val="-2"/>
                <w:sz w:val="16"/>
              </w:rPr>
              <w:t>monitoring,</w:t>
            </w:r>
            <w:r>
              <w:rPr>
                <w:spacing w:val="40"/>
                <w:sz w:val="16"/>
              </w:rPr>
              <w:t xml:space="preserve"> </w:t>
            </w:r>
            <w:r>
              <w:rPr>
                <w:sz w:val="16"/>
              </w:rPr>
              <w:t>HRV (heart rate</w:t>
            </w:r>
            <w:r>
              <w:rPr>
                <w:spacing w:val="40"/>
                <w:sz w:val="16"/>
              </w:rPr>
              <w:t xml:space="preserve"> </w:t>
            </w:r>
            <w:r>
              <w:rPr>
                <w:spacing w:val="-2"/>
                <w:sz w:val="16"/>
              </w:rPr>
              <w:t>variability)</w:t>
            </w:r>
            <w:r>
              <w:rPr>
                <w:spacing w:val="40"/>
                <w:sz w:val="16"/>
              </w:rPr>
              <w:t xml:space="preserve"> </w:t>
            </w:r>
            <w:r>
              <w:rPr>
                <w:spacing w:val="-2"/>
                <w:sz w:val="16"/>
              </w:rPr>
              <w:t>measurements.</w:t>
            </w:r>
          </w:p>
        </w:tc>
        <w:tc>
          <w:tcPr>
            <w:tcW w:w="2131" w:type="dxa"/>
          </w:tcPr>
          <w:p w14:paraId="277B5C7E">
            <w:pPr>
              <w:pStyle w:val="10"/>
              <w:spacing w:line="180" w:lineRule="exact"/>
              <w:ind w:left="108"/>
              <w:rPr>
                <w:sz w:val="16"/>
              </w:rPr>
            </w:pPr>
            <w:r>
              <w:rPr>
                <w:spacing w:val="-2"/>
                <w:sz w:val="16"/>
              </w:rPr>
              <w:t>Clinical</w:t>
            </w:r>
          </w:p>
        </w:tc>
      </w:tr>
      <w:tr w14:paraId="1BF297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0" w:hRule="atLeast"/>
        </w:trPr>
        <w:tc>
          <w:tcPr>
            <w:tcW w:w="1861" w:type="dxa"/>
          </w:tcPr>
          <w:p w14:paraId="53040172">
            <w:pPr>
              <w:pStyle w:val="10"/>
              <w:spacing w:line="235" w:lineRule="auto"/>
              <w:ind w:left="115" w:right="194"/>
              <w:rPr>
                <w:sz w:val="16"/>
              </w:rPr>
            </w:pPr>
            <w:r>
              <w:rPr>
                <w:spacing w:val="-2"/>
                <w:sz w:val="16"/>
              </w:rPr>
              <w:t>Interaxon</w:t>
            </w:r>
            <w:r>
              <w:rPr>
                <w:spacing w:val="-12"/>
                <w:sz w:val="16"/>
              </w:rPr>
              <w:t xml:space="preserve"> </w:t>
            </w:r>
            <w:r>
              <w:rPr>
                <w:spacing w:val="-2"/>
                <w:sz w:val="16"/>
              </w:rPr>
              <w:t>Muse</w:t>
            </w:r>
            <w:r>
              <w:rPr>
                <w:spacing w:val="-11"/>
                <w:sz w:val="16"/>
              </w:rPr>
              <w:t xml:space="preserve"> </w:t>
            </w:r>
            <w:r>
              <w:rPr>
                <w:spacing w:val="-2"/>
                <w:sz w:val="16"/>
              </w:rPr>
              <w:t>2</w:t>
            </w:r>
            <w:r>
              <w:rPr>
                <w:spacing w:val="-10"/>
                <w:sz w:val="16"/>
              </w:rPr>
              <w:t xml:space="preserve"> </w:t>
            </w:r>
            <w:r>
              <w:rPr>
                <w:spacing w:val="-2"/>
                <w:sz w:val="16"/>
              </w:rPr>
              <w:t>&amp;</w:t>
            </w:r>
            <w:r>
              <w:rPr>
                <w:spacing w:val="-10"/>
                <w:sz w:val="16"/>
              </w:rPr>
              <w:t xml:space="preserve"> </w:t>
            </w:r>
            <w:r>
              <w:rPr>
                <w:spacing w:val="-2"/>
                <w:sz w:val="16"/>
              </w:rPr>
              <w:t>S</w:t>
            </w:r>
            <w:r>
              <w:rPr>
                <w:spacing w:val="40"/>
                <w:sz w:val="16"/>
              </w:rPr>
              <w:t xml:space="preserve"> </w:t>
            </w:r>
            <w:r>
              <w:rPr>
                <w:spacing w:val="-2"/>
                <w:sz w:val="16"/>
              </w:rPr>
              <w:t>[368]</w:t>
            </w:r>
          </w:p>
        </w:tc>
        <w:tc>
          <w:tcPr>
            <w:tcW w:w="1841" w:type="dxa"/>
          </w:tcPr>
          <w:p w14:paraId="3B5030CE">
            <w:pPr>
              <w:pStyle w:val="10"/>
              <w:spacing w:line="235" w:lineRule="auto"/>
              <w:ind w:right="103"/>
              <w:rPr>
                <w:sz w:val="16"/>
              </w:rPr>
            </w:pPr>
            <w:r>
              <w:rPr>
                <w:spacing w:val="-2"/>
                <w:sz w:val="16"/>
              </w:rPr>
              <w:t>Meditation</w:t>
            </w:r>
            <w:r>
              <w:rPr>
                <w:spacing w:val="-11"/>
                <w:sz w:val="16"/>
              </w:rPr>
              <w:t xml:space="preserve"> </w:t>
            </w:r>
            <w:r>
              <w:rPr>
                <w:spacing w:val="-2"/>
                <w:sz w:val="16"/>
              </w:rPr>
              <w:t>&amp;</w:t>
            </w:r>
            <w:r>
              <w:rPr>
                <w:spacing w:val="-10"/>
                <w:sz w:val="16"/>
              </w:rPr>
              <w:t xml:space="preserve"> </w:t>
            </w:r>
            <w:r>
              <w:rPr>
                <w:spacing w:val="-2"/>
                <w:sz w:val="16"/>
              </w:rPr>
              <w:t>sleep</w:t>
            </w:r>
            <w:r>
              <w:rPr>
                <w:spacing w:val="40"/>
                <w:sz w:val="16"/>
              </w:rPr>
              <w:t xml:space="preserve"> </w:t>
            </w:r>
            <w:r>
              <w:rPr>
                <w:spacing w:val="-2"/>
                <w:sz w:val="16"/>
              </w:rPr>
              <w:t>support</w:t>
            </w:r>
          </w:p>
        </w:tc>
        <w:tc>
          <w:tcPr>
            <w:tcW w:w="1701" w:type="dxa"/>
          </w:tcPr>
          <w:p w14:paraId="522B870A">
            <w:pPr>
              <w:pStyle w:val="10"/>
              <w:rPr>
                <w:sz w:val="16"/>
              </w:rPr>
            </w:pPr>
            <w:r>
              <w:rPr>
                <w:spacing w:val="-2"/>
                <w:sz w:val="16"/>
              </w:rPr>
              <w:t>Headband</w:t>
            </w:r>
          </w:p>
        </w:tc>
        <w:tc>
          <w:tcPr>
            <w:tcW w:w="2411" w:type="dxa"/>
          </w:tcPr>
          <w:p w14:paraId="73FA593F">
            <w:pPr>
              <w:pStyle w:val="10"/>
              <w:spacing w:line="228" w:lineRule="auto"/>
              <w:ind w:right="928"/>
              <w:rPr>
                <w:sz w:val="16"/>
              </w:rPr>
            </w:pPr>
            <w:r>
              <w:rPr>
                <w:sz w:val="16"/>
              </w:rPr>
              <w:t>EEG, PPG - pulse</w:t>
            </w:r>
            <w:r>
              <w:rPr>
                <w:spacing w:val="40"/>
                <w:sz w:val="16"/>
              </w:rPr>
              <w:t xml:space="preserve"> </w:t>
            </w:r>
            <w:r>
              <w:rPr>
                <w:spacing w:val="-2"/>
                <w:sz w:val="16"/>
              </w:rPr>
              <w:t>oximetry</w:t>
            </w:r>
            <w:r>
              <w:rPr>
                <w:spacing w:val="-6"/>
                <w:sz w:val="16"/>
              </w:rPr>
              <w:t xml:space="preserve"> </w:t>
            </w:r>
            <w:r>
              <w:rPr>
                <w:spacing w:val="-2"/>
                <w:sz w:val="16"/>
              </w:rPr>
              <w:t>(heart</w:t>
            </w:r>
            <w:r>
              <w:rPr>
                <w:spacing w:val="-7"/>
                <w:sz w:val="16"/>
              </w:rPr>
              <w:t xml:space="preserve"> </w:t>
            </w:r>
            <w:r>
              <w:rPr>
                <w:spacing w:val="-2"/>
                <w:sz w:val="16"/>
              </w:rPr>
              <w:t>rate),</w:t>
            </w:r>
            <w:r>
              <w:rPr>
                <w:spacing w:val="40"/>
                <w:sz w:val="16"/>
              </w:rPr>
              <w:t xml:space="preserve"> </w:t>
            </w:r>
            <w:r>
              <w:rPr>
                <w:spacing w:val="-2"/>
                <w:sz w:val="16"/>
              </w:rPr>
              <w:t>accelerometer,</w:t>
            </w:r>
            <w:r>
              <w:rPr>
                <w:spacing w:val="40"/>
                <w:sz w:val="16"/>
              </w:rPr>
              <w:t xml:space="preserve"> </w:t>
            </w:r>
            <w:r>
              <w:rPr>
                <w:spacing w:val="-2"/>
                <w:sz w:val="16"/>
              </w:rPr>
              <w:t>gyroscope</w:t>
            </w:r>
          </w:p>
        </w:tc>
        <w:tc>
          <w:tcPr>
            <w:tcW w:w="2131" w:type="dxa"/>
          </w:tcPr>
          <w:p w14:paraId="44687596">
            <w:pPr>
              <w:pStyle w:val="10"/>
              <w:ind w:left="108"/>
              <w:rPr>
                <w:sz w:val="16"/>
              </w:rPr>
            </w:pPr>
            <w:r>
              <w:rPr>
                <w:spacing w:val="-2"/>
                <w:sz w:val="16"/>
              </w:rPr>
              <w:t>Commercial</w:t>
            </w:r>
          </w:p>
        </w:tc>
      </w:tr>
      <w:tr w14:paraId="6CC273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0" w:hRule="atLeast"/>
        </w:trPr>
        <w:tc>
          <w:tcPr>
            <w:tcW w:w="1861" w:type="dxa"/>
          </w:tcPr>
          <w:p w14:paraId="0FD365C3">
            <w:pPr>
              <w:pStyle w:val="10"/>
              <w:spacing w:line="180" w:lineRule="exact"/>
              <w:ind w:left="115"/>
              <w:rPr>
                <w:sz w:val="16"/>
              </w:rPr>
            </w:pPr>
            <w:r>
              <w:rPr>
                <w:sz w:val="16"/>
              </w:rPr>
              <w:t>K'</w:t>
            </w:r>
            <w:r>
              <w:rPr>
                <w:spacing w:val="-3"/>
                <w:sz w:val="16"/>
              </w:rPr>
              <w:t xml:space="preserve"> </w:t>
            </w:r>
            <w:r>
              <w:rPr>
                <w:sz w:val="16"/>
              </w:rPr>
              <w:t>Watch</w:t>
            </w:r>
            <w:r>
              <w:rPr>
                <w:spacing w:val="-3"/>
                <w:sz w:val="16"/>
              </w:rPr>
              <w:t xml:space="preserve"> </w:t>
            </w:r>
            <w:r>
              <w:rPr>
                <w:spacing w:val="-2"/>
                <w:sz w:val="16"/>
              </w:rPr>
              <w:t>[369]</w:t>
            </w:r>
          </w:p>
        </w:tc>
        <w:tc>
          <w:tcPr>
            <w:tcW w:w="1841" w:type="dxa"/>
          </w:tcPr>
          <w:p w14:paraId="243375F1">
            <w:pPr>
              <w:pStyle w:val="10"/>
              <w:spacing w:line="230" w:lineRule="auto"/>
              <w:ind w:right="103"/>
              <w:rPr>
                <w:sz w:val="16"/>
              </w:rPr>
            </w:pPr>
            <w:r>
              <w:rPr>
                <w:sz w:val="16"/>
              </w:rPr>
              <w:t>Bloodfree</w:t>
            </w:r>
            <w:r>
              <w:rPr>
                <w:spacing w:val="-1"/>
                <w:sz w:val="16"/>
              </w:rPr>
              <w:t xml:space="preserve"> </w:t>
            </w:r>
            <w:r>
              <w:rPr>
                <w:sz w:val="16"/>
              </w:rPr>
              <w:t>continuous</w:t>
            </w:r>
            <w:r>
              <w:rPr>
                <w:spacing w:val="40"/>
                <w:sz w:val="16"/>
              </w:rPr>
              <w:t xml:space="preserve"> </w:t>
            </w:r>
            <w:r>
              <w:rPr>
                <w:spacing w:val="-2"/>
                <w:sz w:val="16"/>
              </w:rPr>
              <w:t>glucose</w:t>
            </w:r>
            <w:r>
              <w:rPr>
                <w:spacing w:val="-11"/>
                <w:sz w:val="16"/>
              </w:rPr>
              <w:t xml:space="preserve"> </w:t>
            </w:r>
            <w:r>
              <w:rPr>
                <w:spacing w:val="-2"/>
                <w:sz w:val="16"/>
              </w:rPr>
              <w:t>monitor</w:t>
            </w:r>
            <w:r>
              <w:rPr>
                <w:spacing w:val="-8"/>
                <w:sz w:val="16"/>
              </w:rPr>
              <w:t xml:space="preserve"> </w:t>
            </w:r>
            <w:r>
              <w:rPr>
                <w:spacing w:val="-2"/>
                <w:sz w:val="16"/>
              </w:rPr>
              <w:t>(CGM)</w:t>
            </w:r>
            <w:r>
              <w:rPr>
                <w:spacing w:val="40"/>
                <w:sz w:val="16"/>
              </w:rPr>
              <w:t xml:space="preserve"> </w:t>
            </w:r>
            <w:r>
              <w:rPr>
                <w:spacing w:val="-2"/>
                <w:sz w:val="16"/>
              </w:rPr>
              <w:t>smartwatch</w:t>
            </w:r>
          </w:p>
        </w:tc>
        <w:tc>
          <w:tcPr>
            <w:tcW w:w="1701" w:type="dxa"/>
          </w:tcPr>
          <w:p w14:paraId="1DC2C581">
            <w:pPr>
              <w:pStyle w:val="10"/>
              <w:spacing w:line="180" w:lineRule="exact"/>
              <w:rPr>
                <w:sz w:val="16"/>
              </w:rPr>
            </w:pPr>
            <w:r>
              <w:rPr>
                <w:sz w:val="16"/>
              </w:rPr>
              <w:t>Wrist</w:t>
            </w:r>
            <w:r>
              <w:rPr>
                <w:spacing w:val="-11"/>
                <w:sz w:val="16"/>
              </w:rPr>
              <w:t xml:space="preserve"> </w:t>
            </w:r>
            <w:r>
              <w:rPr>
                <w:spacing w:val="-2"/>
                <w:sz w:val="16"/>
              </w:rPr>
              <w:t>(watch)</w:t>
            </w:r>
          </w:p>
        </w:tc>
        <w:tc>
          <w:tcPr>
            <w:tcW w:w="2411" w:type="dxa"/>
          </w:tcPr>
          <w:p w14:paraId="6C07A146">
            <w:pPr>
              <w:pStyle w:val="10"/>
              <w:spacing w:line="180" w:lineRule="exact"/>
              <w:rPr>
                <w:sz w:val="16"/>
              </w:rPr>
            </w:pPr>
            <w:r>
              <w:rPr>
                <w:spacing w:val="-2"/>
                <w:sz w:val="16"/>
              </w:rPr>
              <w:t>Glucose</w:t>
            </w:r>
          </w:p>
        </w:tc>
        <w:tc>
          <w:tcPr>
            <w:tcW w:w="2131" w:type="dxa"/>
          </w:tcPr>
          <w:p w14:paraId="1864EF7B">
            <w:pPr>
              <w:pStyle w:val="10"/>
              <w:spacing w:line="228" w:lineRule="auto"/>
              <w:ind w:left="108" w:right="793"/>
              <w:rPr>
                <w:sz w:val="16"/>
              </w:rPr>
            </w:pPr>
            <w:r>
              <w:rPr>
                <w:spacing w:val="-2"/>
                <w:sz w:val="16"/>
              </w:rPr>
              <w:t>Under</w:t>
            </w:r>
            <w:r>
              <w:rPr>
                <w:spacing w:val="40"/>
                <w:sz w:val="16"/>
              </w:rPr>
              <w:t xml:space="preserve"> </w:t>
            </w:r>
            <w:r>
              <w:rPr>
                <w:spacing w:val="-4"/>
                <w:sz w:val="16"/>
              </w:rPr>
              <w:t>developement</w:t>
            </w:r>
          </w:p>
        </w:tc>
      </w:tr>
      <w:tr w14:paraId="019557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10" w:hRule="atLeast"/>
        </w:trPr>
        <w:tc>
          <w:tcPr>
            <w:tcW w:w="1861" w:type="dxa"/>
          </w:tcPr>
          <w:p w14:paraId="670D6460">
            <w:pPr>
              <w:pStyle w:val="10"/>
              <w:spacing w:line="232" w:lineRule="auto"/>
              <w:ind w:left="115" w:right="194"/>
              <w:rPr>
                <w:sz w:val="16"/>
              </w:rPr>
            </w:pPr>
            <w:r>
              <w:rPr>
                <w:spacing w:val="-2"/>
                <w:sz w:val="16"/>
              </w:rPr>
              <w:t>Lab-on-Skin™</w:t>
            </w:r>
            <w:r>
              <w:rPr>
                <w:spacing w:val="40"/>
                <w:sz w:val="16"/>
              </w:rPr>
              <w:t xml:space="preserve"> </w:t>
            </w:r>
            <w:r>
              <w:rPr>
                <w:spacing w:val="-2"/>
                <w:sz w:val="16"/>
              </w:rPr>
              <w:t>Technology</w:t>
            </w:r>
            <w:r>
              <w:rPr>
                <w:spacing w:val="-12"/>
                <w:sz w:val="16"/>
              </w:rPr>
              <w:t xml:space="preserve"> </w:t>
            </w:r>
            <w:r>
              <w:rPr>
                <w:spacing w:val="-2"/>
                <w:sz w:val="16"/>
              </w:rPr>
              <w:t>xsensio</w:t>
            </w:r>
            <w:r>
              <w:rPr>
                <w:spacing w:val="40"/>
                <w:sz w:val="16"/>
              </w:rPr>
              <w:t xml:space="preserve"> </w:t>
            </w:r>
            <w:r>
              <w:rPr>
                <w:spacing w:val="-2"/>
                <w:sz w:val="16"/>
              </w:rPr>
              <w:t>[370]</w:t>
            </w:r>
          </w:p>
        </w:tc>
        <w:tc>
          <w:tcPr>
            <w:tcW w:w="1841" w:type="dxa"/>
          </w:tcPr>
          <w:p w14:paraId="081C325B">
            <w:pPr>
              <w:pStyle w:val="10"/>
              <w:spacing w:line="230" w:lineRule="auto"/>
              <w:ind w:right="103"/>
              <w:rPr>
                <w:sz w:val="16"/>
              </w:rPr>
            </w:pPr>
            <w:r>
              <w:rPr>
                <w:sz w:val="16"/>
              </w:rPr>
              <w:t>Biochemistry and</w:t>
            </w:r>
            <w:r>
              <w:rPr>
                <w:spacing w:val="40"/>
                <w:sz w:val="16"/>
              </w:rPr>
              <w:t xml:space="preserve"> </w:t>
            </w:r>
            <w:r>
              <w:rPr>
                <w:sz w:val="16"/>
              </w:rPr>
              <w:t>microfluidics</w:t>
            </w:r>
            <w:r>
              <w:rPr>
                <w:spacing w:val="-3"/>
                <w:sz w:val="16"/>
              </w:rPr>
              <w:t xml:space="preserve"> </w:t>
            </w:r>
            <w:r>
              <w:rPr>
                <w:sz w:val="16"/>
              </w:rPr>
              <w:t>Lab-on-</w:t>
            </w:r>
            <w:r>
              <w:rPr>
                <w:spacing w:val="40"/>
                <w:sz w:val="16"/>
              </w:rPr>
              <w:t xml:space="preserve"> </w:t>
            </w:r>
            <w:r>
              <w:rPr>
                <w:sz w:val="16"/>
              </w:rPr>
              <w:t>SkinTM sensing chip</w:t>
            </w:r>
            <w:r>
              <w:rPr>
                <w:spacing w:val="40"/>
                <w:sz w:val="16"/>
              </w:rPr>
              <w:t xml:space="preserve"> </w:t>
            </w:r>
            <w:r>
              <w:rPr>
                <w:spacing w:val="-2"/>
                <w:sz w:val="16"/>
              </w:rPr>
              <w:t>(5x5mm)</w:t>
            </w:r>
            <w:r>
              <w:rPr>
                <w:spacing w:val="-5"/>
                <w:sz w:val="16"/>
              </w:rPr>
              <w:t xml:space="preserve"> </w:t>
            </w:r>
            <w:r>
              <w:rPr>
                <w:spacing w:val="-2"/>
                <w:sz w:val="16"/>
              </w:rPr>
              <w:t>to</w:t>
            </w:r>
            <w:r>
              <w:rPr>
                <w:spacing w:val="-7"/>
                <w:sz w:val="16"/>
              </w:rPr>
              <w:t xml:space="preserve"> </w:t>
            </w:r>
            <w:r>
              <w:rPr>
                <w:spacing w:val="-2"/>
                <w:sz w:val="16"/>
              </w:rPr>
              <w:t>continuously</w:t>
            </w:r>
            <w:r>
              <w:rPr>
                <w:spacing w:val="40"/>
                <w:sz w:val="16"/>
              </w:rPr>
              <w:t xml:space="preserve"> </w:t>
            </w:r>
            <w:r>
              <w:rPr>
                <w:sz w:val="16"/>
              </w:rPr>
              <w:t>collect</w:t>
            </w:r>
            <w:r>
              <w:rPr>
                <w:spacing w:val="-4"/>
                <w:sz w:val="16"/>
              </w:rPr>
              <w:t xml:space="preserve"> </w:t>
            </w:r>
            <w:r>
              <w:rPr>
                <w:sz w:val="16"/>
              </w:rPr>
              <w:t>ISF</w:t>
            </w:r>
            <w:r>
              <w:rPr>
                <w:spacing w:val="-4"/>
                <w:sz w:val="16"/>
              </w:rPr>
              <w:t xml:space="preserve"> </w:t>
            </w:r>
            <w:r>
              <w:rPr>
                <w:sz w:val="16"/>
              </w:rPr>
              <w:t>at</w:t>
            </w:r>
            <w:r>
              <w:rPr>
                <w:spacing w:val="-5"/>
                <w:sz w:val="16"/>
              </w:rPr>
              <w:t xml:space="preserve"> </w:t>
            </w:r>
            <w:r>
              <w:rPr>
                <w:sz w:val="16"/>
              </w:rPr>
              <w:t>the</w:t>
            </w:r>
            <w:r>
              <w:rPr>
                <w:spacing w:val="-6"/>
                <w:sz w:val="16"/>
              </w:rPr>
              <w:t xml:space="preserve"> </w:t>
            </w:r>
            <w:r>
              <w:rPr>
                <w:sz w:val="16"/>
              </w:rPr>
              <w:t>surface</w:t>
            </w:r>
            <w:r>
              <w:rPr>
                <w:spacing w:val="40"/>
                <w:sz w:val="16"/>
              </w:rPr>
              <w:t xml:space="preserve"> </w:t>
            </w:r>
            <w:r>
              <w:rPr>
                <w:sz w:val="16"/>
              </w:rPr>
              <w:t>of skin, proprietary</w:t>
            </w:r>
            <w:r>
              <w:rPr>
                <w:spacing w:val="40"/>
                <w:sz w:val="16"/>
              </w:rPr>
              <w:t xml:space="preserve"> </w:t>
            </w:r>
            <w:r>
              <w:rPr>
                <w:sz w:val="16"/>
              </w:rPr>
              <w:t>sensing platform with</w:t>
            </w:r>
            <w:r>
              <w:rPr>
                <w:spacing w:val="40"/>
                <w:sz w:val="16"/>
              </w:rPr>
              <w:t xml:space="preserve"> </w:t>
            </w:r>
            <w:r>
              <w:rPr>
                <w:sz w:val="16"/>
              </w:rPr>
              <w:t>variety of sensors.</w:t>
            </w:r>
          </w:p>
        </w:tc>
        <w:tc>
          <w:tcPr>
            <w:tcW w:w="1701" w:type="dxa"/>
          </w:tcPr>
          <w:p w14:paraId="7F943A46">
            <w:pPr>
              <w:pStyle w:val="10"/>
              <w:spacing w:line="180" w:lineRule="exact"/>
              <w:rPr>
                <w:sz w:val="16"/>
              </w:rPr>
            </w:pPr>
            <w:r>
              <w:rPr>
                <w:sz w:val="16"/>
              </w:rPr>
              <w:t>Arm</w:t>
            </w:r>
            <w:r>
              <w:rPr>
                <w:spacing w:val="-2"/>
                <w:sz w:val="16"/>
              </w:rPr>
              <w:t xml:space="preserve"> (patch)</w:t>
            </w:r>
          </w:p>
        </w:tc>
        <w:tc>
          <w:tcPr>
            <w:tcW w:w="2411" w:type="dxa"/>
          </w:tcPr>
          <w:p w14:paraId="725DF591">
            <w:pPr>
              <w:pStyle w:val="10"/>
              <w:spacing w:line="230" w:lineRule="auto"/>
              <w:ind w:right="737"/>
              <w:rPr>
                <w:sz w:val="16"/>
              </w:rPr>
            </w:pPr>
            <w:r>
              <w:rPr>
                <w:spacing w:val="-2"/>
                <w:sz w:val="16"/>
              </w:rPr>
              <w:t>With</w:t>
            </w:r>
            <w:r>
              <w:rPr>
                <w:spacing w:val="-10"/>
                <w:sz w:val="16"/>
              </w:rPr>
              <w:t xml:space="preserve"> </w:t>
            </w:r>
            <w:r>
              <w:rPr>
                <w:spacing w:val="-2"/>
                <w:sz w:val="16"/>
              </w:rPr>
              <w:t>customization</w:t>
            </w:r>
            <w:r>
              <w:rPr>
                <w:spacing w:val="-9"/>
                <w:sz w:val="16"/>
              </w:rPr>
              <w:t xml:space="preserve"> </w:t>
            </w:r>
            <w:r>
              <w:rPr>
                <w:spacing w:val="-2"/>
                <w:sz w:val="16"/>
              </w:rPr>
              <w:t>of</w:t>
            </w:r>
            <w:r>
              <w:rPr>
                <w:spacing w:val="40"/>
                <w:sz w:val="16"/>
              </w:rPr>
              <w:t xml:space="preserve"> </w:t>
            </w:r>
            <w:r>
              <w:rPr>
                <w:sz w:val="16"/>
              </w:rPr>
              <w:t>the chip and sensor:</w:t>
            </w:r>
            <w:r>
              <w:rPr>
                <w:spacing w:val="40"/>
                <w:sz w:val="16"/>
              </w:rPr>
              <w:t xml:space="preserve"> </w:t>
            </w:r>
            <w:r>
              <w:rPr>
                <w:sz w:val="16"/>
              </w:rPr>
              <w:t>cortisol,</w:t>
            </w:r>
            <w:r>
              <w:rPr>
                <w:spacing w:val="-2"/>
                <w:sz w:val="16"/>
              </w:rPr>
              <w:t xml:space="preserve"> </w:t>
            </w:r>
            <w:r>
              <w:rPr>
                <w:sz w:val="16"/>
              </w:rPr>
              <w:t>pH</w:t>
            </w:r>
            <w:r>
              <w:rPr>
                <w:spacing w:val="-3"/>
                <w:sz w:val="16"/>
              </w:rPr>
              <w:t xml:space="preserve"> </w:t>
            </w:r>
            <w:r>
              <w:rPr>
                <w:sz w:val="16"/>
              </w:rPr>
              <w:t>level</w:t>
            </w:r>
            <w:r>
              <w:rPr>
                <w:spacing w:val="-2"/>
                <w:sz w:val="16"/>
              </w:rPr>
              <w:t xml:space="preserve"> </w:t>
            </w:r>
            <w:r>
              <w:rPr>
                <w:sz w:val="16"/>
              </w:rPr>
              <w:t>and</w:t>
            </w:r>
            <w:r>
              <w:rPr>
                <w:spacing w:val="40"/>
                <w:sz w:val="16"/>
              </w:rPr>
              <w:t xml:space="preserve"> </w:t>
            </w:r>
            <w:r>
              <w:rPr>
                <w:sz w:val="16"/>
              </w:rPr>
              <w:t>Na+</w:t>
            </w:r>
            <w:r>
              <w:rPr>
                <w:spacing w:val="-1"/>
                <w:sz w:val="16"/>
              </w:rPr>
              <w:t xml:space="preserve"> </w:t>
            </w:r>
            <w:r>
              <w:rPr>
                <w:sz w:val="16"/>
              </w:rPr>
              <w:t>and</w:t>
            </w:r>
          </w:p>
          <w:p w14:paraId="6C6F36D1">
            <w:pPr>
              <w:pStyle w:val="10"/>
              <w:spacing w:line="182" w:lineRule="exact"/>
              <w:rPr>
                <w:sz w:val="16"/>
              </w:rPr>
            </w:pPr>
            <w:r>
              <w:rPr>
                <w:spacing w:val="-2"/>
                <w:sz w:val="16"/>
              </w:rPr>
              <w:t>K+</w:t>
            </w:r>
            <w:r>
              <w:rPr>
                <w:spacing w:val="6"/>
                <w:sz w:val="16"/>
              </w:rPr>
              <w:t xml:space="preserve"> </w:t>
            </w:r>
            <w:r>
              <w:rPr>
                <w:spacing w:val="-2"/>
                <w:sz w:val="16"/>
              </w:rPr>
              <w:t>concentrations</w:t>
            </w:r>
            <w:r>
              <w:rPr>
                <w:spacing w:val="4"/>
                <w:sz w:val="16"/>
              </w:rPr>
              <w:t xml:space="preserve"> </w:t>
            </w:r>
            <w:r>
              <w:rPr>
                <w:spacing w:val="-4"/>
                <w:sz w:val="16"/>
              </w:rPr>
              <w:t>etc.</w:t>
            </w:r>
          </w:p>
        </w:tc>
        <w:tc>
          <w:tcPr>
            <w:tcW w:w="2131" w:type="dxa"/>
          </w:tcPr>
          <w:p w14:paraId="3FECD296">
            <w:pPr>
              <w:pStyle w:val="10"/>
              <w:spacing w:line="180" w:lineRule="exact"/>
              <w:ind w:left="108"/>
              <w:rPr>
                <w:sz w:val="16"/>
              </w:rPr>
            </w:pPr>
            <w:r>
              <w:rPr>
                <w:spacing w:val="-2"/>
                <w:sz w:val="16"/>
              </w:rPr>
              <w:t>Reasearch</w:t>
            </w:r>
          </w:p>
        </w:tc>
      </w:tr>
      <w:tr w14:paraId="21716C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0" w:hRule="atLeast"/>
        </w:trPr>
        <w:tc>
          <w:tcPr>
            <w:tcW w:w="1861" w:type="dxa"/>
          </w:tcPr>
          <w:p w14:paraId="26B6158E">
            <w:pPr>
              <w:pStyle w:val="10"/>
              <w:spacing w:line="180" w:lineRule="exact"/>
              <w:ind w:left="115"/>
              <w:rPr>
                <w:sz w:val="16"/>
              </w:rPr>
            </w:pPr>
            <w:r>
              <w:rPr>
                <w:sz w:val="16"/>
              </w:rPr>
              <w:t>Microsoft</w:t>
            </w:r>
            <w:r>
              <w:rPr>
                <w:spacing w:val="-8"/>
                <w:sz w:val="16"/>
              </w:rPr>
              <w:t xml:space="preserve"> </w:t>
            </w:r>
            <w:r>
              <w:rPr>
                <w:sz w:val="16"/>
              </w:rPr>
              <w:t>Band</w:t>
            </w:r>
            <w:r>
              <w:rPr>
                <w:spacing w:val="-4"/>
                <w:sz w:val="16"/>
              </w:rPr>
              <w:t xml:space="preserve"> </w:t>
            </w:r>
            <w:r>
              <w:rPr>
                <w:sz w:val="16"/>
              </w:rPr>
              <w:t>2</w:t>
            </w:r>
            <w:r>
              <w:rPr>
                <w:spacing w:val="-3"/>
                <w:sz w:val="16"/>
              </w:rPr>
              <w:t xml:space="preserve"> </w:t>
            </w:r>
            <w:r>
              <w:rPr>
                <w:spacing w:val="-2"/>
                <w:sz w:val="16"/>
              </w:rPr>
              <w:t>[371]</w:t>
            </w:r>
          </w:p>
        </w:tc>
        <w:tc>
          <w:tcPr>
            <w:tcW w:w="1841" w:type="dxa"/>
          </w:tcPr>
          <w:p w14:paraId="46E3C2D2">
            <w:pPr>
              <w:pStyle w:val="10"/>
              <w:spacing w:line="180" w:lineRule="exact"/>
              <w:rPr>
                <w:sz w:val="16"/>
              </w:rPr>
            </w:pPr>
            <w:r>
              <w:rPr>
                <w:sz w:val="16"/>
              </w:rPr>
              <w:t>Health</w:t>
            </w:r>
            <w:r>
              <w:rPr>
                <w:spacing w:val="-7"/>
                <w:sz w:val="16"/>
              </w:rPr>
              <w:t xml:space="preserve"> </w:t>
            </w:r>
            <w:r>
              <w:rPr>
                <w:sz w:val="16"/>
              </w:rPr>
              <w:t>and</w:t>
            </w:r>
            <w:r>
              <w:rPr>
                <w:spacing w:val="-7"/>
                <w:sz w:val="16"/>
              </w:rPr>
              <w:t xml:space="preserve"> </w:t>
            </w:r>
            <w:r>
              <w:rPr>
                <w:sz w:val="16"/>
              </w:rPr>
              <w:t>fitness</w:t>
            </w:r>
            <w:r>
              <w:rPr>
                <w:spacing w:val="-8"/>
                <w:sz w:val="16"/>
              </w:rPr>
              <w:t xml:space="preserve"> </w:t>
            </w:r>
            <w:r>
              <w:rPr>
                <w:spacing w:val="-2"/>
                <w:sz w:val="16"/>
              </w:rPr>
              <w:t>device</w:t>
            </w:r>
          </w:p>
        </w:tc>
        <w:tc>
          <w:tcPr>
            <w:tcW w:w="1701" w:type="dxa"/>
          </w:tcPr>
          <w:p w14:paraId="50076A19">
            <w:pPr>
              <w:pStyle w:val="10"/>
              <w:spacing w:line="180" w:lineRule="exact"/>
              <w:rPr>
                <w:sz w:val="16"/>
              </w:rPr>
            </w:pPr>
            <w:r>
              <w:rPr>
                <w:spacing w:val="-2"/>
                <w:sz w:val="16"/>
              </w:rPr>
              <w:t>Wristband</w:t>
            </w:r>
          </w:p>
        </w:tc>
        <w:tc>
          <w:tcPr>
            <w:tcW w:w="2411" w:type="dxa"/>
          </w:tcPr>
          <w:p w14:paraId="1D0393D9">
            <w:pPr>
              <w:pStyle w:val="10"/>
              <w:spacing w:line="232" w:lineRule="auto"/>
              <w:ind w:right="719"/>
              <w:rPr>
                <w:sz w:val="16"/>
              </w:rPr>
            </w:pPr>
            <w:r>
              <w:rPr>
                <w:spacing w:val="-2"/>
                <w:sz w:val="16"/>
              </w:rPr>
              <w:t>Optical</w:t>
            </w:r>
            <w:r>
              <w:rPr>
                <w:spacing w:val="-8"/>
                <w:sz w:val="16"/>
              </w:rPr>
              <w:t xml:space="preserve"> </w:t>
            </w:r>
            <w:r>
              <w:rPr>
                <w:spacing w:val="-2"/>
                <w:sz w:val="16"/>
              </w:rPr>
              <w:t>heart</w:t>
            </w:r>
            <w:r>
              <w:rPr>
                <w:spacing w:val="-9"/>
                <w:sz w:val="16"/>
              </w:rPr>
              <w:t xml:space="preserve"> </w:t>
            </w:r>
            <w:r>
              <w:rPr>
                <w:spacing w:val="-2"/>
                <w:sz w:val="16"/>
              </w:rPr>
              <w:t>rate</w:t>
            </w:r>
            <w:r>
              <w:rPr>
                <w:spacing w:val="-10"/>
                <w:sz w:val="16"/>
              </w:rPr>
              <w:t xml:space="preserve"> </w:t>
            </w:r>
            <w:r>
              <w:rPr>
                <w:spacing w:val="-2"/>
                <w:sz w:val="16"/>
              </w:rPr>
              <w:t>sensor,</w:t>
            </w:r>
            <w:r>
              <w:rPr>
                <w:spacing w:val="40"/>
                <w:sz w:val="16"/>
              </w:rPr>
              <w:t xml:space="preserve"> </w:t>
            </w:r>
            <w:r>
              <w:rPr>
                <w:sz w:val="16"/>
              </w:rPr>
              <w:t>3-axis</w:t>
            </w:r>
            <w:r>
              <w:rPr>
                <w:spacing w:val="-5"/>
                <w:sz w:val="16"/>
              </w:rPr>
              <w:t xml:space="preserve"> </w:t>
            </w:r>
            <w:r>
              <w:rPr>
                <w:sz w:val="16"/>
              </w:rPr>
              <w:t>accelerometer,</w:t>
            </w:r>
            <w:r>
              <w:rPr>
                <w:spacing w:val="40"/>
                <w:sz w:val="16"/>
              </w:rPr>
              <w:t xml:space="preserve"> </w:t>
            </w:r>
            <w:r>
              <w:rPr>
                <w:sz w:val="16"/>
              </w:rPr>
              <w:t>gyrometer, skin</w:t>
            </w:r>
            <w:r>
              <w:rPr>
                <w:spacing w:val="40"/>
                <w:sz w:val="16"/>
              </w:rPr>
              <w:t xml:space="preserve"> </w:t>
            </w:r>
            <w:r>
              <w:rPr>
                <w:sz w:val="16"/>
              </w:rPr>
              <w:t>temperature sensor, UV</w:t>
            </w:r>
            <w:r>
              <w:rPr>
                <w:spacing w:val="40"/>
                <w:sz w:val="16"/>
              </w:rPr>
              <w:t xml:space="preserve"> </w:t>
            </w:r>
            <w:r>
              <w:rPr>
                <w:sz w:val="16"/>
              </w:rPr>
              <w:t>sensor,</w:t>
            </w:r>
            <w:r>
              <w:rPr>
                <w:spacing w:val="-1"/>
                <w:sz w:val="16"/>
              </w:rPr>
              <w:t xml:space="preserve"> </w:t>
            </w:r>
            <w:r>
              <w:rPr>
                <w:sz w:val="16"/>
              </w:rPr>
              <w:t>capacitive</w:t>
            </w:r>
            <w:r>
              <w:rPr>
                <w:spacing w:val="40"/>
                <w:sz w:val="16"/>
              </w:rPr>
              <w:t xml:space="preserve"> </w:t>
            </w:r>
            <w:r>
              <w:rPr>
                <w:sz w:val="16"/>
              </w:rPr>
              <w:t>sensor, galvanic skin</w:t>
            </w:r>
            <w:r>
              <w:rPr>
                <w:spacing w:val="40"/>
                <w:sz w:val="16"/>
              </w:rPr>
              <w:t xml:space="preserve"> </w:t>
            </w:r>
            <w:r>
              <w:rPr>
                <w:spacing w:val="-2"/>
                <w:sz w:val="16"/>
              </w:rPr>
              <w:t>response</w:t>
            </w:r>
          </w:p>
        </w:tc>
        <w:tc>
          <w:tcPr>
            <w:tcW w:w="2131" w:type="dxa"/>
          </w:tcPr>
          <w:p w14:paraId="4F444FAA">
            <w:pPr>
              <w:pStyle w:val="10"/>
              <w:spacing w:line="180" w:lineRule="exact"/>
              <w:ind w:left="108"/>
              <w:rPr>
                <w:sz w:val="16"/>
              </w:rPr>
            </w:pPr>
            <w:r>
              <w:rPr>
                <w:spacing w:val="-2"/>
                <w:sz w:val="16"/>
              </w:rPr>
              <w:t>Commercial</w:t>
            </w:r>
          </w:p>
        </w:tc>
      </w:tr>
      <w:tr w14:paraId="284BB7D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trPr>
        <w:tc>
          <w:tcPr>
            <w:tcW w:w="1861" w:type="dxa"/>
          </w:tcPr>
          <w:p w14:paraId="1ED72657">
            <w:pPr>
              <w:pStyle w:val="10"/>
              <w:spacing w:line="228" w:lineRule="auto"/>
              <w:ind w:left="115"/>
              <w:rPr>
                <w:sz w:val="16"/>
              </w:rPr>
            </w:pPr>
            <w:r>
              <w:rPr>
                <w:spacing w:val="-2"/>
                <w:sz w:val="16"/>
              </w:rPr>
              <w:t>Mindfield</w:t>
            </w:r>
            <w:r>
              <w:rPr>
                <w:spacing w:val="-12"/>
                <w:sz w:val="16"/>
              </w:rPr>
              <w:t xml:space="preserve"> </w:t>
            </w:r>
            <w:r>
              <w:rPr>
                <w:spacing w:val="-2"/>
                <w:sz w:val="16"/>
              </w:rPr>
              <w:t>eSense</w:t>
            </w:r>
            <w:r>
              <w:rPr>
                <w:spacing w:val="-11"/>
                <w:sz w:val="16"/>
              </w:rPr>
              <w:t xml:space="preserve"> </w:t>
            </w:r>
            <w:r>
              <w:rPr>
                <w:spacing w:val="-2"/>
                <w:sz w:val="16"/>
              </w:rPr>
              <w:t>Skin</w:t>
            </w:r>
            <w:r>
              <w:rPr>
                <w:spacing w:val="40"/>
                <w:sz w:val="16"/>
              </w:rPr>
              <w:t xml:space="preserve"> </w:t>
            </w:r>
            <w:r>
              <w:rPr>
                <w:sz w:val="16"/>
              </w:rPr>
              <w:t>Response</w:t>
            </w:r>
            <w:r>
              <w:rPr>
                <w:spacing w:val="-3"/>
                <w:sz w:val="16"/>
              </w:rPr>
              <w:t xml:space="preserve"> </w:t>
            </w:r>
            <w:r>
              <w:rPr>
                <w:sz w:val="16"/>
              </w:rPr>
              <w:t>[372]</w:t>
            </w:r>
          </w:p>
        </w:tc>
        <w:tc>
          <w:tcPr>
            <w:tcW w:w="1841" w:type="dxa"/>
          </w:tcPr>
          <w:p w14:paraId="6304B4D2">
            <w:pPr>
              <w:pStyle w:val="10"/>
              <w:spacing w:line="235" w:lineRule="auto"/>
              <w:ind w:right="103"/>
              <w:rPr>
                <w:sz w:val="16"/>
              </w:rPr>
            </w:pPr>
            <w:r>
              <w:rPr>
                <w:spacing w:val="-2"/>
                <w:sz w:val="16"/>
              </w:rPr>
              <w:t>Device</w:t>
            </w:r>
            <w:r>
              <w:rPr>
                <w:spacing w:val="-13"/>
                <w:sz w:val="16"/>
              </w:rPr>
              <w:t xml:space="preserve"> </w:t>
            </w:r>
            <w:r>
              <w:rPr>
                <w:spacing w:val="-2"/>
                <w:sz w:val="16"/>
              </w:rPr>
              <w:t>for</w:t>
            </w:r>
            <w:r>
              <w:rPr>
                <w:spacing w:val="-9"/>
                <w:sz w:val="16"/>
              </w:rPr>
              <w:t xml:space="preserve"> </w:t>
            </w:r>
            <w:r>
              <w:rPr>
                <w:spacing w:val="-2"/>
                <w:sz w:val="16"/>
              </w:rPr>
              <w:t>stress</w:t>
            </w:r>
            <w:r>
              <w:rPr>
                <w:spacing w:val="40"/>
                <w:sz w:val="16"/>
              </w:rPr>
              <w:t xml:space="preserve"> </w:t>
            </w:r>
            <w:r>
              <w:rPr>
                <w:sz w:val="16"/>
              </w:rPr>
              <w:t>indication and</w:t>
            </w:r>
          </w:p>
          <w:p w14:paraId="7984071A">
            <w:pPr>
              <w:pStyle w:val="10"/>
              <w:spacing w:line="169" w:lineRule="exact"/>
              <w:rPr>
                <w:sz w:val="16"/>
              </w:rPr>
            </w:pPr>
            <w:r>
              <w:rPr>
                <w:spacing w:val="-2"/>
                <w:sz w:val="16"/>
              </w:rPr>
              <w:t>meditation</w:t>
            </w:r>
          </w:p>
        </w:tc>
        <w:tc>
          <w:tcPr>
            <w:tcW w:w="1701" w:type="dxa"/>
          </w:tcPr>
          <w:p w14:paraId="20341B6D">
            <w:pPr>
              <w:pStyle w:val="10"/>
              <w:spacing w:line="180" w:lineRule="exact"/>
              <w:rPr>
                <w:sz w:val="16"/>
              </w:rPr>
            </w:pPr>
            <w:r>
              <w:rPr>
                <w:sz w:val="16"/>
              </w:rPr>
              <w:t>Hand</w:t>
            </w:r>
            <w:r>
              <w:rPr>
                <w:spacing w:val="-8"/>
                <w:sz w:val="16"/>
              </w:rPr>
              <w:t xml:space="preserve"> </w:t>
            </w:r>
            <w:r>
              <w:rPr>
                <w:spacing w:val="-2"/>
                <w:sz w:val="16"/>
              </w:rPr>
              <w:t>fingers</w:t>
            </w:r>
          </w:p>
        </w:tc>
        <w:tc>
          <w:tcPr>
            <w:tcW w:w="2411" w:type="dxa"/>
          </w:tcPr>
          <w:p w14:paraId="75CC47EA">
            <w:pPr>
              <w:pStyle w:val="10"/>
              <w:spacing w:line="180" w:lineRule="exact"/>
              <w:rPr>
                <w:sz w:val="16"/>
              </w:rPr>
            </w:pPr>
            <w:r>
              <w:rPr>
                <w:sz w:val="16"/>
              </w:rPr>
              <w:t>Skin</w:t>
            </w:r>
            <w:r>
              <w:rPr>
                <w:spacing w:val="-5"/>
                <w:sz w:val="16"/>
              </w:rPr>
              <w:t xml:space="preserve"> </w:t>
            </w:r>
            <w:r>
              <w:rPr>
                <w:spacing w:val="-2"/>
                <w:sz w:val="16"/>
              </w:rPr>
              <w:t>conductance</w:t>
            </w:r>
          </w:p>
        </w:tc>
        <w:tc>
          <w:tcPr>
            <w:tcW w:w="2131" w:type="dxa"/>
          </w:tcPr>
          <w:p w14:paraId="337B2952">
            <w:pPr>
              <w:pStyle w:val="10"/>
              <w:spacing w:line="180" w:lineRule="exact"/>
              <w:ind w:left="108"/>
              <w:rPr>
                <w:sz w:val="16"/>
              </w:rPr>
            </w:pPr>
            <w:r>
              <w:rPr>
                <w:spacing w:val="-2"/>
                <w:sz w:val="16"/>
              </w:rPr>
              <w:t>Commercial</w:t>
            </w:r>
          </w:p>
        </w:tc>
      </w:tr>
      <w:tr w14:paraId="73E827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0" w:hRule="atLeast"/>
        </w:trPr>
        <w:tc>
          <w:tcPr>
            <w:tcW w:w="1861" w:type="dxa"/>
          </w:tcPr>
          <w:p w14:paraId="604C65AE">
            <w:pPr>
              <w:pStyle w:val="10"/>
              <w:spacing w:line="228" w:lineRule="auto"/>
              <w:ind w:left="115"/>
              <w:rPr>
                <w:sz w:val="16"/>
              </w:rPr>
            </w:pPr>
            <w:r>
              <w:rPr>
                <w:spacing w:val="-2"/>
                <w:sz w:val="16"/>
              </w:rPr>
              <w:t>MindWave</w:t>
            </w:r>
            <w:r>
              <w:rPr>
                <w:spacing w:val="-11"/>
                <w:sz w:val="16"/>
              </w:rPr>
              <w:t xml:space="preserve"> </w:t>
            </w:r>
            <w:r>
              <w:rPr>
                <w:spacing w:val="-2"/>
                <w:sz w:val="16"/>
              </w:rPr>
              <w:t>mobile</w:t>
            </w:r>
            <w:r>
              <w:rPr>
                <w:spacing w:val="-10"/>
                <w:sz w:val="16"/>
              </w:rPr>
              <w:t xml:space="preserve"> </w:t>
            </w:r>
            <w:r>
              <w:rPr>
                <w:spacing w:val="-2"/>
                <w:sz w:val="16"/>
              </w:rPr>
              <w:t>EEG</w:t>
            </w:r>
            <w:r>
              <w:rPr>
                <w:spacing w:val="40"/>
                <w:sz w:val="16"/>
              </w:rPr>
              <w:t xml:space="preserve"> </w:t>
            </w:r>
            <w:r>
              <w:rPr>
                <w:sz w:val="16"/>
              </w:rPr>
              <w:t>headset</w:t>
            </w:r>
            <w:r>
              <w:rPr>
                <w:spacing w:val="-1"/>
                <w:sz w:val="16"/>
              </w:rPr>
              <w:t xml:space="preserve"> </w:t>
            </w:r>
            <w:r>
              <w:rPr>
                <w:sz w:val="16"/>
              </w:rPr>
              <w:t>[373]</w:t>
            </w:r>
          </w:p>
        </w:tc>
        <w:tc>
          <w:tcPr>
            <w:tcW w:w="1841" w:type="dxa"/>
          </w:tcPr>
          <w:p w14:paraId="67CFE40D">
            <w:pPr>
              <w:pStyle w:val="10"/>
              <w:spacing w:line="228" w:lineRule="auto"/>
              <w:ind w:right="103"/>
              <w:rPr>
                <w:sz w:val="16"/>
              </w:rPr>
            </w:pPr>
            <w:r>
              <w:rPr>
                <w:sz w:val="16"/>
              </w:rPr>
              <w:t>Monitors the level of</w:t>
            </w:r>
            <w:r>
              <w:rPr>
                <w:spacing w:val="40"/>
                <w:sz w:val="16"/>
              </w:rPr>
              <w:t xml:space="preserve"> </w:t>
            </w:r>
            <w:r>
              <w:rPr>
                <w:spacing w:val="-2"/>
                <w:sz w:val="16"/>
              </w:rPr>
              <w:t>attention</w:t>
            </w:r>
            <w:r>
              <w:rPr>
                <w:spacing w:val="-7"/>
                <w:sz w:val="16"/>
              </w:rPr>
              <w:t xml:space="preserve"> </w:t>
            </w:r>
            <w:r>
              <w:rPr>
                <w:spacing w:val="-2"/>
                <w:sz w:val="16"/>
              </w:rPr>
              <w:t>and</w:t>
            </w:r>
            <w:r>
              <w:rPr>
                <w:spacing w:val="-8"/>
                <w:sz w:val="16"/>
              </w:rPr>
              <w:t xml:space="preserve"> </w:t>
            </w:r>
            <w:r>
              <w:rPr>
                <w:spacing w:val="-2"/>
                <w:sz w:val="16"/>
              </w:rPr>
              <w:t>relaxation</w:t>
            </w:r>
          </w:p>
        </w:tc>
        <w:tc>
          <w:tcPr>
            <w:tcW w:w="1701" w:type="dxa"/>
          </w:tcPr>
          <w:p w14:paraId="533A85CA">
            <w:pPr>
              <w:pStyle w:val="10"/>
              <w:spacing w:before="1"/>
              <w:rPr>
                <w:sz w:val="16"/>
              </w:rPr>
            </w:pPr>
            <w:r>
              <w:rPr>
                <w:spacing w:val="-2"/>
                <w:sz w:val="16"/>
              </w:rPr>
              <w:t>Headband</w:t>
            </w:r>
          </w:p>
        </w:tc>
        <w:tc>
          <w:tcPr>
            <w:tcW w:w="2411" w:type="dxa"/>
          </w:tcPr>
          <w:p w14:paraId="1E1C72E2">
            <w:pPr>
              <w:pStyle w:val="10"/>
              <w:spacing w:before="1"/>
              <w:rPr>
                <w:sz w:val="16"/>
              </w:rPr>
            </w:pPr>
            <w:r>
              <w:rPr>
                <w:spacing w:val="-5"/>
                <w:sz w:val="16"/>
              </w:rPr>
              <w:t>EEG</w:t>
            </w:r>
          </w:p>
        </w:tc>
        <w:tc>
          <w:tcPr>
            <w:tcW w:w="2131" w:type="dxa"/>
          </w:tcPr>
          <w:p w14:paraId="18DC7B7F">
            <w:pPr>
              <w:pStyle w:val="10"/>
              <w:spacing w:before="1"/>
              <w:ind w:left="108"/>
              <w:rPr>
                <w:sz w:val="16"/>
              </w:rPr>
            </w:pPr>
            <w:r>
              <w:rPr>
                <w:spacing w:val="-2"/>
                <w:sz w:val="16"/>
              </w:rPr>
              <w:t>Commercial</w:t>
            </w:r>
          </w:p>
        </w:tc>
      </w:tr>
      <w:tr w14:paraId="3AB504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1861" w:type="dxa"/>
          </w:tcPr>
          <w:p w14:paraId="4F97B514">
            <w:pPr>
              <w:pStyle w:val="10"/>
              <w:spacing w:line="180" w:lineRule="exact"/>
              <w:ind w:left="115"/>
              <w:rPr>
                <w:sz w:val="16"/>
              </w:rPr>
            </w:pPr>
            <w:r>
              <w:rPr>
                <w:spacing w:val="-2"/>
                <w:sz w:val="16"/>
              </w:rPr>
              <w:t>Movesense</w:t>
            </w:r>
            <w:r>
              <w:rPr>
                <w:spacing w:val="3"/>
                <w:sz w:val="16"/>
              </w:rPr>
              <w:t xml:space="preserve"> </w:t>
            </w:r>
            <w:r>
              <w:rPr>
                <w:spacing w:val="-2"/>
                <w:sz w:val="16"/>
              </w:rPr>
              <w:t>[374]</w:t>
            </w:r>
          </w:p>
        </w:tc>
        <w:tc>
          <w:tcPr>
            <w:tcW w:w="1841" w:type="dxa"/>
          </w:tcPr>
          <w:p w14:paraId="5CC3055E">
            <w:pPr>
              <w:pStyle w:val="10"/>
              <w:spacing w:line="230" w:lineRule="auto"/>
              <w:ind w:right="103"/>
              <w:rPr>
                <w:sz w:val="16"/>
              </w:rPr>
            </w:pPr>
            <w:r>
              <w:rPr>
                <w:spacing w:val="-2"/>
                <w:sz w:val="16"/>
              </w:rPr>
              <w:t>Wireless</w:t>
            </w:r>
            <w:r>
              <w:rPr>
                <w:spacing w:val="-11"/>
                <w:sz w:val="16"/>
              </w:rPr>
              <w:t xml:space="preserve"> </w:t>
            </w:r>
            <w:r>
              <w:rPr>
                <w:spacing w:val="-2"/>
                <w:sz w:val="16"/>
              </w:rPr>
              <w:t>wearable</w:t>
            </w:r>
            <w:r>
              <w:rPr>
                <w:spacing w:val="-5"/>
                <w:sz w:val="16"/>
              </w:rPr>
              <w:t xml:space="preserve"> </w:t>
            </w:r>
            <w:r>
              <w:rPr>
                <w:spacing w:val="-2"/>
                <w:sz w:val="16"/>
              </w:rPr>
              <w:t>sensor</w:t>
            </w:r>
            <w:r>
              <w:rPr>
                <w:spacing w:val="40"/>
                <w:sz w:val="16"/>
              </w:rPr>
              <w:t xml:space="preserve"> </w:t>
            </w:r>
            <w:r>
              <w:rPr>
                <w:sz w:val="16"/>
              </w:rPr>
              <w:t>for patient and sports</w:t>
            </w:r>
            <w:r>
              <w:rPr>
                <w:spacing w:val="40"/>
                <w:sz w:val="16"/>
              </w:rPr>
              <w:t xml:space="preserve"> </w:t>
            </w:r>
            <w:r>
              <w:rPr>
                <w:sz w:val="16"/>
              </w:rPr>
              <w:t>monitoring needs</w:t>
            </w:r>
          </w:p>
        </w:tc>
        <w:tc>
          <w:tcPr>
            <w:tcW w:w="1701" w:type="dxa"/>
          </w:tcPr>
          <w:p w14:paraId="16D398A0">
            <w:pPr>
              <w:pStyle w:val="10"/>
              <w:spacing w:line="180" w:lineRule="exact"/>
              <w:rPr>
                <w:sz w:val="16"/>
              </w:rPr>
            </w:pPr>
            <w:r>
              <w:rPr>
                <w:spacing w:val="-2"/>
                <w:sz w:val="16"/>
              </w:rPr>
              <w:t>Chestband</w:t>
            </w:r>
          </w:p>
        </w:tc>
        <w:tc>
          <w:tcPr>
            <w:tcW w:w="2411" w:type="dxa"/>
          </w:tcPr>
          <w:p w14:paraId="0ED60C00">
            <w:pPr>
              <w:pStyle w:val="10"/>
              <w:spacing w:line="230" w:lineRule="auto"/>
              <w:ind w:right="711"/>
              <w:rPr>
                <w:sz w:val="16"/>
              </w:rPr>
            </w:pPr>
            <w:r>
              <w:rPr>
                <w:spacing w:val="-2"/>
                <w:sz w:val="16"/>
              </w:rPr>
              <w:t>ECG,</w:t>
            </w:r>
            <w:r>
              <w:rPr>
                <w:spacing w:val="-10"/>
                <w:sz w:val="16"/>
              </w:rPr>
              <w:t xml:space="preserve"> </w:t>
            </w:r>
            <w:r>
              <w:rPr>
                <w:spacing w:val="-2"/>
                <w:sz w:val="16"/>
              </w:rPr>
              <w:t>HR,</w:t>
            </w:r>
            <w:r>
              <w:rPr>
                <w:spacing w:val="-10"/>
                <w:sz w:val="16"/>
              </w:rPr>
              <w:t xml:space="preserve"> </w:t>
            </w:r>
            <w:r>
              <w:rPr>
                <w:spacing w:val="-2"/>
                <w:sz w:val="16"/>
              </w:rPr>
              <w:t>HRV</w:t>
            </w:r>
            <w:r>
              <w:rPr>
                <w:spacing w:val="-11"/>
                <w:sz w:val="16"/>
              </w:rPr>
              <w:t xml:space="preserve"> </w:t>
            </w:r>
            <w:r>
              <w:rPr>
                <w:spacing w:val="-2"/>
                <w:sz w:val="16"/>
              </w:rPr>
              <w:t>(heart</w:t>
            </w:r>
            <w:r>
              <w:rPr>
                <w:spacing w:val="40"/>
                <w:sz w:val="16"/>
              </w:rPr>
              <w:t xml:space="preserve"> </w:t>
            </w:r>
            <w:r>
              <w:rPr>
                <w:sz w:val="16"/>
              </w:rPr>
              <w:t>rate variability) and</w:t>
            </w:r>
            <w:r>
              <w:rPr>
                <w:spacing w:val="40"/>
                <w:sz w:val="16"/>
              </w:rPr>
              <w:t xml:space="preserve"> </w:t>
            </w:r>
            <w:r>
              <w:rPr>
                <w:sz w:val="16"/>
              </w:rPr>
              <w:t>motion</w:t>
            </w:r>
            <w:r>
              <w:rPr>
                <w:spacing w:val="-1"/>
                <w:sz w:val="16"/>
              </w:rPr>
              <w:t xml:space="preserve"> </w:t>
            </w:r>
            <w:r>
              <w:rPr>
                <w:sz w:val="16"/>
              </w:rPr>
              <w:t>measurement</w:t>
            </w:r>
          </w:p>
        </w:tc>
        <w:tc>
          <w:tcPr>
            <w:tcW w:w="2131" w:type="dxa"/>
          </w:tcPr>
          <w:p w14:paraId="6D046EA8">
            <w:pPr>
              <w:pStyle w:val="10"/>
              <w:spacing w:line="180" w:lineRule="exact"/>
              <w:ind w:left="108"/>
              <w:rPr>
                <w:sz w:val="16"/>
              </w:rPr>
            </w:pPr>
            <w:r>
              <w:rPr>
                <w:spacing w:val="-2"/>
                <w:sz w:val="16"/>
              </w:rPr>
              <w:t>Medical</w:t>
            </w:r>
          </w:p>
        </w:tc>
      </w:tr>
    </w:tbl>
    <w:p w14:paraId="5071A97D">
      <w:pPr>
        <w:pStyle w:val="10"/>
        <w:spacing w:after="0" w:line="180" w:lineRule="exact"/>
        <w:rPr>
          <w:sz w:val="16"/>
        </w:rPr>
        <w:sectPr>
          <w:headerReference r:id="rId33" w:type="default"/>
          <w:footerReference r:id="rId34" w:type="default"/>
          <w:pgSz w:w="11520" w:h="15670"/>
          <w:pgMar w:top="900" w:right="360" w:bottom="1100" w:left="360" w:header="0" w:footer="906" w:gutter="0"/>
          <w:cols w:space="720" w:num="1"/>
        </w:sectPr>
      </w:pPr>
    </w:p>
    <w:p w14:paraId="508E2138">
      <w:pPr>
        <w:pStyle w:val="6"/>
        <w:spacing w:before="154"/>
        <w:jc w:val="left"/>
        <w:rPr>
          <w:sz w:val="20"/>
        </w:rPr>
      </w:pPr>
    </w:p>
    <w:tbl>
      <w:tblPr>
        <w:tblStyle w:val="5"/>
        <w:tblW w:w="0" w:type="auto"/>
        <w:tblInd w:w="36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61"/>
        <w:gridCol w:w="1841"/>
        <w:gridCol w:w="1701"/>
        <w:gridCol w:w="2411"/>
        <w:gridCol w:w="2131"/>
      </w:tblGrid>
      <w:tr w14:paraId="064E28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0" w:hRule="atLeast"/>
        </w:trPr>
        <w:tc>
          <w:tcPr>
            <w:tcW w:w="1861" w:type="dxa"/>
          </w:tcPr>
          <w:p w14:paraId="5ED1BB85">
            <w:pPr>
              <w:pStyle w:val="10"/>
              <w:spacing w:line="180" w:lineRule="exact"/>
              <w:ind w:left="115"/>
              <w:rPr>
                <w:sz w:val="16"/>
              </w:rPr>
            </w:pPr>
            <w:r>
              <w:rPr>
                <w:sz w:val="16"/>
              </w:rPr>
              <w:t>NIRSport2</w:t>
            </w:r>
            <w:r>
              <w:rPr>
                <w:spacing w:val="-8"/>
                <w:sz w:val="16"/>
              </w:rPr>
              <w:t xml:space="preserve"> </w:t>
            </w:r>
            <w:r>
              <w:rPr>
                <w:spacing w:val="-2"/>
                <w:sz w:val="16"/>
              </w:rPr>
              <w:t>[375]</w:t>
            </w:r>
          </w:p>
        </w:tc>
        <w:tc>
          <w:tcPr>
            <w:tcW w:w="1841" w:type="dxa"/>
          </w:tcPr>
          <w:p w14:paraId="3C7FC10C">
            <w:pPr>
              <w:pStyle w:val="10"/>
              <w:spacing w:line="228" w:lineRule="auto"/>
              <w:ind w:right="103"/>
              <w:rPr>
                <w:sz w:val="16"/>
              </w:rPr>
            </w:pPr>
            <w:r>
              <w:rPr>
                <w:sz w:val="16"/>
              </w:rPr>
              <w:t>Wearable - wireless</w:t>
            </w:r>
            <w:r>
              <w:rPr>
                <w:spacing w:val="40"/>
                <w:sz w:val="16"/>
              </w:rPr>
              <w:t xml:space="preserve"> </w:t>
            </w:r>
            <w:r>
              <w:rPr>
                <w:sz w:val="16"/>
              </w:rPr>
              <w:t>functional near-infrared</w:t>
            </w:r>
            <w:r>
              <w:rPr>
                <w:spacing w:val="40"/>
                <w:sz w:val="16"/>
              </w:rPr>
              <w:t xml:space="preserve"> </w:t>
            </w:r>
            <w:r>
              <w:rPr>
                <w:sz w:val="16"/>
              </w:rPr>
              <w:t>spectroscopy (fNIRS)</w:t>
            </w:r>
            <w:r>
              <w:rPr>
                <w:spacing w:val="40"/>
                <w:sz w:val="16"/>
              </w:rPr>
              <w:t xml:space="preserve"> </w:t>
            </w:r>
            <w:r>
              <w:rPr>
                <w:spacing w:val="-2"/>
                <w:sz w:val="16"/>
              </w:rPr>
              <w:t>platform</w:t>
            </w:r>
            <w:r>
              <w:rPr>
                <w:spacing w:val="-8"/>
                <w:sz w:val="16"/>
              </w:rPr>
              <w:t xml:space="preserve"> </w:t>
            </w:r>
            <w:r>
              <w:rPr>
                <w:spacing w:val="-2"/>
                <w:sz w:val="16"/>
              </w:rPr>
              <w:t>which</w:t>
            </w:r>
            <w:r>
              <w:rPr>
                <w:spacing w:val="-9"/>
                <w:sz w:val="16"/>
              </w:rPr>
              <w:t xml:space="preserve"> </w:t>
            </w:r>
            <w:r>
              <w:rPr>
                <w:spacing w:val="-2"/>
                <w:sz w:val="16"/>
              </w:rPr>
              <w:t>measures</w:t>
            </w:r>
            <w:r>
              <w:rPr>
                <w:spacing w:val="40"/>
                <w:sz w:val="16"/>
              </w:rPr>
              <w:t xml:space="preserve"> </w:t>
            </w:r>
            <w:r>
              <w:rPr>
                <w:sz w:val="16"/>
              </w:rPr>
              <w:t>hemodynamic</w:t>
            </w:r>
            <w:r>
              <w:rPr>
                <w:spacing w:val="-10"/>
                <w:sz w:val="16"/>
              </w:rPr>
              <w:t xml:space="preserve"> </w:t>
            </w:r>
            <w:r>
              <w:rPr>
                <w:sz w:val="16"/>
              </w:rPr>
              <w:t>responses</w:t>
            </w:r>
          </w:p>
        </w:tc>
        <w:tc>
          <w:tcPr>
            <w:tcW w:w="1701" w:type="dxa"/>
          </w:tcPr>
          <w:p w14:paraId="73C6CBC1">
            <w:pPr>
              <w:pStyle w:val="10"/>
              <w:spacing w:line="180" w:lineRule="exact"/>
              <w:rPr>
                <w:sz w:val="16"/>
              </w:rPr>
            </w:pPr>
            <w:r>
              <w:rPr>
                <w:sz w:val="16"/>
              </w:rPr>
              <w:t>Head</w:t>
            </w:r>
            <w:r>
              <w:rPr>
                <w:spacing w:val="-10"/>
                <w:sz w:val="16"/>
              </w:rPr>
              <w:t xml:space="preserve"> </w:t>
            </w:r>
            <w:r>
              <w:rPr>
                <w:spacing w:val="-2"/>
                <w:sz w:val="16"/>
              </w:rPr>
              <w:t>(headgear)</w:t>
            </w:r>
          </w:p>
        </w:tc>
        <w:tc>
          <w:tcPr>
            <w:tcW w:w="2411" w:type="dxa"/>
          </w:tcPr>
          <w:p w14:paraId="6C049854">
            <w:pPr>
              <w:pStyle w:val="10"/>
              <w:spacing w:line="228" w:lineRule="auto"/>
              <w:ind w:right="737"/>
              <w:rPr>
                <w:sz w:val="16"/>
              </w:rPr>
            </w:pPr>
            <w:r>
              <w:rPr>
                <w:spacing w:val="-2"/>
                <w:sz w:val="16"/>
              </w:rPr>
              <w:t>fNIRS,Probe-level</w:t>
            </w:r>
            <w:r>
              <w:rPr>
                <w:spacing w:val="-12"/>
                <w:sz w:val="16"/>
              </w:rPr>
              <w:t xml:space="preserve"> </w:t>
            </w:r>
            <w:r>
              <w:rPr>
                <w:spacing w:val="-2"/>
                <w:sz w:val="16"/>
              </w:rPr>
              <w:t>9-</w:t>
            </w:r>
            <w:r>
              <w:rPr>
                <w:spacing w:val="40"/>
                <w:sz w:val="16"/>
              </w:rPr>
              <w:t xml:space="preserve"> </w:t>
            </w:r>
            <w:r>
              <w:rPr>
                <w:sz w:val="16"/>
              </w:rPr>
              <w:t>axis</w:t>
            </w:r>
            <w:r>
              <w:rPr>
                <w:spacing w:val="-9"/>
                <w:sz w:val="16"/>
              </w:rPr>
              <w:t xml:space="preserve"> </w:t>
            </w:r>
            <w:r>
              <w:rPr>
                <w:spacing w:val="-2"/>
                <w:sz w:val="16"/>
              </w:rPr>
              <w:t>accelerometer(s)</w:t>
            </w:r>
          </w:p>
        </w:tc>
        <w:tc>
          <w:tcPr>
            <w:tcW w:w="2131" w:type="dxa"/>
          </w:tcPr>
          <w:p w14:paraId="0AD5EFE1">
            <w:pPr>
              <w:pStyle w:val="10"/>
              <w:spacing w:line="180" w:lineRule="exact"/>
              <w:ind w:left="108"/>
              <w:rPr>
                <w:sz w:val="16"/>
              </w:rPr>
            </w:pPr>
            <w:r>
              <w:rPr>
                <w:spacing w:val="-2"/>
                <w:sz w:val="16"/>
              </w:rPr>
              <w:t>Research</w:t>
            </w:r>
          </w:p>
        </w:tc>
      </w:tr>
      <w:tr w14:paraId="2A3A40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0" w:hRule="atLeast"/>
        </w:trPr>
        <w:tc>
          <w:tcPr>
            <w:tcW w:w="1861" w:type="dxa"/>
          </w:tcPr>
          <w:p w14:paraId="4A664C29">
            <w:pPr>
              <w:pStyle w:val="10"/>
              <w:spacing w:before="1"/>
              <w:ind w:left="115"/>
              <w:rPr>
                <w:sz w:val="16"/>
              </w:rPr>
            </w:pPr>
            <w:r>
              <w:rPr>
                <w:sz w:val="16"/>
              </w:rPr>
              <w:t>O2Ring</w:t>
            </w:r>
            <w:r>
              <w:rPr>
                <w:spacing w:val="-8"/>
                <w:sz w:val="16"/>
              </w:rPr>
              <w:t xml:space="preserve"> </w:t>
            </w:r>
            <w:r>
              <w:rPr>
                <w:spacing w:val="-2"/>
                <w:sz w:val="16"/>
              </w:rPr>
              <w:t>[376]</w:t>
            </w:r>
          </w:p>
        </w:tc>
        <w:tc>
          <w:tcPr>
            <w:tcW w:w="1841" w:type="dxa"/>
          </w:tcPr>
          <w:p w14:paraId="7DB38824">
            <w:pPr>
              <w:pStyle w:val="10"/>
              <w:spacing w:line="228" w:lineRule="auto"/>
              <w:ind w:right="103"/>
              <w:rPr>
                <w:sz w:val="16"/>
              </w:rPr>
            </w:pPr>
            <w:r>
              <w:rPr>
                <w:spacing w:val="-2"/>
                <w:sz w:val="16"/>
              </w:rPr>
              <w:t>Continuous</w:t>
            </w:r>
            <w:r>
              <w:rPr>
                <w:spacing w:val="-12"/>
                <w:sz w:val="16"/>
              </w:rPr>
              <w:t xml:space="preserve"> </w:t>
            </w:r>
            <w:r>
              <w:rPr>
                <w:spacing w:val="-2"/>
                <w:sz w:val="16"/>
              </w:rPr>
              <w:t>oxygen</w:t>
            </w:r>
            <w:r>
              <w:rPr>
                <w:spacing w:val="40"/>
                <w:sz w:val="16"/>
              </w:rPr>
              <w:t xml:space="preserve"> </w:t>
            </w:r>
            <w:r>
              <w:rPr>
                <w:spacing w:val="-2"/>
                <w:sz w:val="16"/>
              </w:rPr>
              <w:t>monitor</w:t>
            </w:r>
          </w:p>
        </w:tc>
        <w:tc>
          <w:tcPr>
            <w:tcW w:w="1701" w:type="dxa"/>
          </w:tcPr>
          <w:p w14:paraId="7626982C">
            <w:pPr>
              <w:pStyle w:val="10"/>
              <w:spacing w:before="1"/>
              <w:rPr>
                <w:sz w:val="16"/>
              </w:rPr>
            </w:pPr>
            <w:r>
              <w:rPr>
                <w:sz w:val="16"/>
              </w:rPr>
              <w:t>Hand</w:t>
            </w:r>
            <w:r>
              <w:rPr>
                <w:spacing w:val="-8"/>
                <w:sz w:val="16"/>
              </w:rPr>
              <w:t xml:space="preserve"> </w:t>
            </w:r>
            <w:r>
              <w:rPr>
                <w:spacing w:val="-2"/>
                <w:sz w:val="16"/>
              </w:rPr>
              <w:t>finger</w:t>
            </w:r>
          </w:p>
        </w:tc>
        <w:tc>
          <w:tcPr>
            <w:tcW w:w="2411" w:type="dxa"/>
          </w:tcPr>
          <w:p w14:paraId="20125946">
            <w:pPr>
              <w:pStyle w:val="10"/>
              <w:spacing w:line="230" w:lineRule="auto"/>
              <w:ind w:right="711"/>
              <w:rPr>
                <w:sz w:val="16"/>
              </w:rPr>
            </w:pPr>
            <w:r>
              <w:rPr>
                <w:sz w:val="16"/>
              </w:rPr>
              <w:t>Tracking continuous</w:t>
            </w:r>
            <w:r>
              <w:rPr>
                <w:spacing w:val="40"/>
                <w:sz w:val="16"/>
              </w:rPr>
              <w:t xml:space="preserve"> </w:t>
            </w:r>
            <w:r>
              <w:rPr>
                <w:spacing w:val="-2"/>
                <w:sz w:val="16"/>
              </w:rPr>
              <w:t>oxygen</w:t>
            </w:r>
            <w:r>
              <w:rPr>
                <w:spacing w:val="-10"/>
                <w:sz w:val="16"/>
              </w:rPr>
              <w:t xml:space="preserve"> </w:t>
            </w:r>
            <w:r>
              <w:rPr>
                <w:spacing w:val="-2"/>
                <w:sz w:val="16"/>
              </w:rPr>
              <w:t>level</w:t>
            </w:r>
            <w:r>
              <w:rPr>
                <w:spacing w:val="-10"/>
                <w:sz w:val="16"/>
              </w:rPr>
              <w:t xml:space="preserve"> </w:t>
            </w:r>
            <w:r>
              <w:rPr>
                <w:spacing w:val="-2"/>
                <w:sz w:val="16"/>
              </w:rPr>
              <w:t>and</w:t>
            </w:r>
            <w:r>
              <w:rPr>
                <w:spacing w:val="-10"/>
                <w:sz w:val="16"/>
              </w:rPr>
              <w:t xml:space="preserve"> </w:t>
            </w:r>
            <w:r>
              <w:rPr>
                <w:spacing w:val="-2"/>
                <w:sz w:val="16"/>
              </w:rPr>
              <w:t>heart</w:t>
            </w:r>
            <w:r>
              <w:rPr>
                <w:spacing w:val="40"/>
                <w:sz w:val="16"/>
              </w:rPr>
              <w:t xml:space="preserve"> </w:t>
            </w:r>
            <w:r>
              <w:rPr>
                <w:spacing w:val="-4"/>
                <w:sz w:val="16"/>
              </w:rPr>
              <w:t>rate</w:t>
            </w:r>
          </w:p>
        </w:tc>
        <w:tc>
          <w:tcPr>
            <w:tcW w:w="2131" w:type="dxa"/>
          </w:tcPr>
          <w:p w14:paraId="73805A56">
            <w:pPr>
              <w:pStyle w:val="10"/>
              <w:spacing w:before="1"/>
              <w:ind w:left="108"/>
              <w:rPr>
                <w:sz w:val="16"/>
              </w:rPr>
            </w:pPr>
            <w:r>
              <w:rPr>
                <w:spacing w:val="-2"/>
                <w:sz w:val="16"/>
              </w:rPr>
              <w:t>Commercial</w:t>
            </w:r>
          </w:p>
        </w:tc>
      </w:tr>
      <w:tr w14:paraId="5327C5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5" w:hRule="atLeast"/>
        </w:trPr>
        <w:tc>
          <w:tcPr>
            <w:tcW w:w="1861" w:type="dxa"/>
          </w:tcPr>
          <w:p w14:paraId="6D97090C">
            <w:pPr>
              <w:pStyle w:val="10"/>
              <w:spacing w:line="180" w:lineRule="exact"/>
              <w:ind w:left="115"/>
              <w:rPr>
                <w:sz w:val="16"/>
              </w:rPr>
            </w:pPr>
            <w:r>
              <w:rPr>
                <w:sz w:val="16"/>
              </w:rPr>
              <w:t>Oura</w:t>
            </w:r>
            <w:r>
              <w:rPr>
                <w:spacing w:val="-6"/>
                <w:sz w:val="16"/>
              </w:rPr>
              <w:t xml:space="preserve"> </w:t>
            </w:r>
            <w:r>
              <w:rPr>
                <w:sz w:val="16"/>
              </w:rPr>
              <w:t>ring</w:t>
            </w:r>
            <w:r>
              <w:rPr>
                <w:spacing w:val="1"/>
                <w:sz w:val="16"/>
              </w:rPr>
              <w:t xml:space="preserve"> </w:t>
            </w:r>
            <w:r>
              <w:rPr>
                <w:spacing w:val="-2"/>
                <w:sz w:val="16"/>
              </w:rPr>
              <w:t>[377]</w:t>
            </w:r>
          </w:p>
        </w:tc>
        <w:tc>
          <w:tcPr>
            <w:tcW w:w="1841" w:type="dxa"/>
          </w:tcPr>
          <w:p w14:paraId="6D7CA056">
            <w:pPr>
              <w:pStyle w:val="10"/>
              <w:spacing w:line="230" w:lineRule="auto"/>
              <w:ind w:right="103"/>
              <w:rPr>
                <w:sz w:val="16"/>
              </w:rPr>
            </w:pPr>
            <w:r>
              <w:rPr>
                <w:sz w:val="16"/>
              </w:rPr>
              <w:t>Wearable (ring) with</w:t>
            </w:r>
            <w:r>
              <w:rPr>
                <w:spacing w:val="40"/>
                <w:sz w:val="16"/>
              </w:rPr>
              <w:t xml:space="preserve"> </w:t>
            </w:r>
            <w:r>
              <w:rPr>
                <w:sz w:val="16"/>
              </w:rPr>
              <w:t>variety</w:t>
            </w:r>
            <w:r>
              <w:rPr>
                <w:spacing w:val="-10"/>
                <w:sz w:val="16"/>
              </w:rPr>
              <w:t xml:space="preserve"> </w:t>
            </w:r>
            <w:r>
              <w:rPr>
                <w:sz w:val="16"/>
              </w:rPr>
              <w:t>of</w:t>
            </w:r>
            <w:r>
              <w:rPr>
                <w:spacing w:val="-10"/>
                <w:sz w:val="16"/>
              </w:rPr>
              <w:t xml:space="preserve"> </w:t>
            </w:r>
            <w:r>
              <w:rPr>
                <w:sz w:val="16"/>
              </w:rPr>
              <w:t>measurements</w:t>
            </w:r>
            <w:r>
              <w:rPr>
                <w:spacing w:val="40"/>
                <w:sz w:val="16"/>
              </w:rPr>
              <w:t xml:space="preserve"> </w:t>
            </w:r>
            <w:r>
              <w:rPr>
                <w:spacing w:val="-2"/>
                <w:sz w:val="16"/>
              </w:rPr>
              <w:t>for</w:t>
            </w:r>
            <w:r>
              <w:rPr>
                <w:spacing w:val="-7"/>
                <w:sz w:val="16"/>
              </w:rPr>
              <w:t xml:space="preserve"> </w:t>
            </w:r>
            <w:r>
              <w:rPr>
                <w:spacing w:val="-2"/>
                <w:sz w:val="16"/>
              </w:rPr>
              <w:t>wellness,</w:t>
            </w:r>
            <w:r>
              <w:rPr>
                <w:spacing w:val="-9"/>
                <w:sz w:val="16"/>
              </w:rPr>
              <w:t xml:space="preserve"> </w:t>
            </w:r>
            <w:r>
              <w:rPr>
                <w:spacing w:val="-2"/>
                <w:sz w:val="16"/>
              </w:rPr>
              <w:t>activity</w:t>
            </w:r>
            <w:r>
              <w:rPr>
                <w:spacing w:val="-9"/>
                <w:sz w:val="16"/>
              </w:rPr>
              <w:t xml:space="preserve"> </w:t>
            </w:r>
            <w:r>
              <w:rPr>
                <w:spacing w:val="-2"/>
                <w:sz w:val="16"/>
              </w:rPr>
              <w:t>and</w:t>
            </w:r>
            <w:r>
              <w:rPr>
                <w:spacing w:val="40"/>
                <w:sz w:val="16"/>
              </w:rPr>
              <w:t xml:space="preserve"> </w:t>
            </w:r>
            <w:r>
              <w:rPr>
                <w:sz w:val="16"/>
              </w:rPr>
              <w:t>stress</w:t>
            </w:r>
            <w:r>
              <w:rPr>
                <w:spacing w:val="-5"/>
                <w:sz w:val="16"/>
              </w:rPr>
              <w:t xml:space="preserve"> </w:t>
            </w:r>
            <w:r>
              <w:rPr>
                <w:sz w:val="16"/>
              </w:rPr>
              <w:t>monitoring</w:t>
            </w:r>
          </w:p>
        </w:tc>
        <w:tc>
          <w:tcPr>
            <w:tcW w:w="1701" w:type="dxa"/>
          </w:tcPr>
          <w:p w14:paraId="0F4E9A6D">
            <w:pPr>
              <w:pStyle w:val="10"/>
              <w:spacing w:line="180" w:lineRule="exact"/>
              <w:rPr>
                <w:sz w:val="16"/>
              </w:rPr>
            </w:pPr>
            <w:r>
              <w:rPr>
                <w:sz w:val="16"/>
              </w:rPr>
              <w:t>Hand</w:t>
            </w:r>
            <w:r>
              <w:rPr>
                <w:spacing w:val="-8"/>
                <w:sz w:val="16"/>
              </w:rPr>
              <w:t xml:space="preserve"> </w:t>
            </w:r>
            <w:r>
              <w:rPr>
                <w:spacing w:val="-2"/>
                <w:sz w:val="16"/>
              </w:rPr>
              <w:t>finger</w:t>
            </w:r>
          </w:p>
        </w:tc>
        <w:tc>
          <w:tcPr>
            <w:tcW w:w="2411" w:type="dxa"/>
          </w:tcPr>
          <w:p w14:paraId="00DC929B">
            <w:pPr>
              <w:pStyle w:val="10"/>
              <w:spacing w:line="230" w:lineRule="auto"/>
              <w:ind w:right="711"/>
              <w:rPr>
                <w:sz w:val="16"/>
              </w:rPr>
            </w:pPr>
            <w:r>
              <w:rPr>
                <w:spacing w:val="-2"/>
                <w:sz w:val="16"/>
              </w:rPr>
              <w:t>Heart</w:t>
            </w:r>
            <w:r>
              <w:rPr>
                <w:spacing w:val="-9"/>
                <w:sz w:val="16"/>
              </w:rPr>
              <w:t xml:space="preserve"> </w:t>
            </w:r>
            <w:r>
              <w:rPr>
                <w:spacing w:val="-2"/>
                <w:sz w:val="16"/>
              </w:rPr>
              <w:t>rate,</w:t>
            </w:r>
            <w:r>
              <w:rPr>
                <w:spacing w:val="-10"/>
                <w:sz w:val="16"/>
              </w:rPr>
              <w:t xml:space="preserve"> </w:t>
            </w:r>
            <w:r>
              <w:rPr>
                <w:spacing w:val="-2"/>
                <w:sz w:val="16"/>
              </w:rPr>
              <w:t>HRV,</w:t>
            </w:r>
            <w:r>
              <w:rPr>
                <w:spacing w:val="-11"/>
                <w:sz w:val="16"/>
              </w:rPr>
              <w:t xml:space="preserve"> </w:t>
            </w:r>
            <w:r>
              <w:rPr>
                <w:spacing w:val="-2"/>
                <w:sz w:val="16"/>
              </w:rPr>
              <w:t>SPO2,</w:t>
            </w:r>
            <w:r>
              <w:rPr>
                <w:spacing w:val="40"/>
                <w:sz w:val="16"/>
              </w:rPr>
              <w:t xml:space="preserve"> </w:t>
            </w:r>
            <w:r>
              <w:rPr>
                <w:sz w:val="16"/>
              </w:rPr>
              <w:t>skin temperature, 3D</w:t>
            </w:r>
            <w:r>
              <w:rPr>
                <w:spacing w:val="40"/>
                <w:sz w:val="16"/>
              </w:rPr>
              <w:t xml:space="preserve"> </w:t>
            </w:r>
            <w:r>
              <w:rPr>
                <w:spacing w:val="-2"/>
                <w:sz w:val="16"/>
              </w:rPr>
              <w:t>accelerometer</w:t>
            </w:r>
          </w:p>
        </w:tc>
        <w:tc>
          <w:tcPr>
            <w:tcW w:w="2131" w:type="dxa"/>
          </w:tcPr>
          <w:p w14:paraId="5C28AD17">
            <w:pPr>
              <w:pStyle w:val="10"/>
              <w:spacing w:line="228" w:lineRule="auto"/>
              <w:ind w:left="108" w:right="793"/>
              <w:rPr>
                <w:sz w:val="16"/>
              </w:rPr>
            </w:pPr>
            <w:r>
              <w:rPr>
                <w:spacing w:val="-4"/>
                <w:sz w:val="16"/>
              </w:rPr>
              <w:t>Commercial,</w:t>
            </w:r>
            <w:r>
              <w:rPr>
                <w:spacing w:val="40"/>
                <w:sz w:val="16"/>
              </w:rPr>
              <w:t xml:space="preserve"> </w:t>
            </w:r>
            <w:r>
              <w:rPr>
                <w:spacing w:val="-2"/>
                <w:sz w:val="16"/>
              </w:rPr>
              <w:t>research</w:t>
            </w:r>
          </w:p>
        </w:tc>
      </w:tr>
      <w:tr w14:paraId="41B86E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5" w:hRule="atLeast"/>
        </w:trPr>
        <w:tc>
          <w:tcPr>
            <w:tcW w:w="1861" w:type="dxa"/>
          </w:tcPr>
          <w:p w14:paraId="11722E4B">
            <w:pPr>
              <w:pStyle w:val="10"/>
              <w:spacing w:before="1"/>
              <w:ind w:left="115"/>
              <w:rPr>
                <w:sz w:val="16"/>
              </w:rPr>
            </w:pPr>
            <w:r>
              <w:rPr>
                <w:sz w:val="16"/>
              </w:rPr>
              <w:t>Prana</w:t>
            </w:r>
            <w:r>
              <w:rPr>
                <w:spacing w:val="-9"/>
                <w:sz w:val="16"/>
              </w:rPr>
              <w:t xml:space="preserve"> </w:t>
            </w:r>
            <w:r>
              <w:rPr>
                <w:spacing w:val="-2"/>
                <w:sz w:val="16"/>
              </w:rPr>
              <w:t>[378]</w:t>
            </w:r>
          </w:p>
        </w:tc>
        <w:tc>
          <w:tcPr>
            <w:tcW w:w="1841" w:type="dxa"/>
          </w:tcPr>
          <w:p w14:paraId="5761AE71">
            <w:pPr>
              <w:pStyle w:val="10"/>
              <w:spacing w:line="235" w:lineRule="auto"/>
              <w:ind w:right="204"/>
              <w:rPr>
                <w:sz w:val="16"/>
              </w:rPr>
            </w:pPr>
            <w:r>
              <w:rPr>
                <w:spacing w:val="-2"/>
                <w:sz w:val="16"/>
              </w:rPr>
              <w:t>Tracker</w:t>
            </w:r>
            <w:r>
              <w:rPr>
                <w:spacing w:val="-10"/>
                <w:sz w:val="16"/>
              </w:rPr>
              <w:t xml:space="preserve"> </w:t>
            </w:r>
            <w:r>
              <w:rPr>
                <w:spacing w:val="-2"/>
                <w:sz w:val="16"/>
              </w:rPr>
              <w:t>for</w:t>
            </w:r>
            <w:r>
              <w:rPr>
                <w:spacing w:val="-9"/>
                <w:sz w:val="16"/>
              </w:rPr>
              <w:t xml:space="preserve"> </w:t>
            </w:r>
            <w:r>
              <w:rPr>
                <w:spacing w:val="-2"/>
                <w:sz w:val="16"/>
              </w:rPr>
              <w:t>breathing</w:t>
            </w:r>
            <w:r>
              <w:rPr>
                <w:spacing w:val="40"/>
                <w:sz w:val="16"/>
              </w:rPr>
              <w:t xml:space="preserve"> </w:t>
            </w:r>
            <w:r>
              <w:rPr>
                <w:sz w:val="16"/>
              </w:rPr>
              <w:t>and</w:t>
            </w:r>
            <w:r>
              <w:rPr>
                <w:spacing w:val="-1"/>
                <w:sz w:val="16"/>
              </w:rPr>
              <w:t xml:space="preserve"> </w:t>
            </w:r>
            <w:r>
              <w:rPr>
                <w:sz w:val="16"/>
              </w:rPr>
              <w:t>posture</w:t>
            </w:r>
          </w:p>
        </w:tc>
        <w:tc>
          <w:tcPr>
            <w:tcW w:w="1701" w:type="dxa"/>
          </w:tcPr>
          <w:p w14:paraId="54C3974B">
            <w:pPr>
              <w:pStyle w:val="10"/>
              <w:spacing w:before="1"/>
              <w:rPr>
                <w:sz w:val="16"/>
              </w:rPr>
            </w:pPr>
            <w:r>
              <w:rPr>
                <w:spacing w:val="-2"/>
                <w:sz w:val="16"/>
              </w:rPr>
              <w:t>Weist</w:t>
            </w:r>
          </w:p>
        </w:tc>
        <w:tc>
          <w:tcPr>
            <w:tcW w:w="2411" w:type="dxa"/>
          </w:tcPr>
          <w:p w14:paraId="57B6517B">
            <w:pPr>
              <w:pStyle w:val="10"/>
              <w:spacing w:before="1"/>
              <w:rPr>
                <w:sz w:val="16"/>
              </w:rPr>
            </w:pPr>
            <w:r>
              <w:rPr>
                <w:sz w:val="16"/>
              </w:rPr>
              <w:t>Breathing,</w:t>
            </w:r>
            <w:r>
              <w:rPr>
                <w:spacing w:val="-11"/>
                <w:sz w:val="16"/>
              </w:rPr>
              <w:t xml:space="preserve"> </w:t>
            </w:r>
            <w:r>
              <w:rPr>
                <w:spacing w:val="-2"/>
                <w:sz w:val="16"/>
              </w:rPr>
              <w:t>posture</w:t>
            </w:r>
          </w:p>
        </w:tc>
        <w:tc>
          <w:tcPr>
            <w:tcW w:w="2131" w:type="dxa"/>
          </w:tcPr>
          <w:p w14:paraId="48A6B071">
            <w:pPr>
              <w:pStyle w:val="10"/>
              <w:spacing w:before="1"/>
              <w:ind w:left="108"/>
              <w:rPr>
                <w:sz w:val="16"/>
              </w:rPr>
            </w:pPr>
            <w:r>
              <w:rPr>
                <w:spacing w:val="-2"/>
                <w:sz w:val="16"/>
              </w:rPr>
              <w:t>Commercial</w:t>
            </w:r>
          </w:p>
        </w:tc>
      </w:tr>
      <w:tr w14:paraId="365B62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5" w:hRule="atLeast"/>
        </w:trPr>
        <w:tc>
          <w:tcPr>
            <w:tcW w:w="1861" w:type="dxa"/>
          </w:tcPr>
          <w:p w14:paraId="6C0A6619">
            <w:pPr>
              <w:pStyle w:val="10"/>
              <w:spacing w:line="235" w:lineRule="auto"/>
              <w:ind w:left="115"/>
              <w:rPr>
                <w:sz w:val="16"/>
              </w:rPr>
            </w:pPr>
            <w:r>
              <w:rPr>
                <w:spacing w:val="-2"/>
                <w:sz w:val="16"/>
              </w:rPr>
              <w:t>Sentio</w:t>
            </w:r>
            <w:r>
              <w:rPr>
                <w:spacing w:val="-9"/>
                <w:sz w:val="16"/>
              </w:rPr>
              <w:t xml:space="preserve"> </w:t>
            </w:r>
            <w:r>
              <w:rPr>
                <w:spacing w:val="-2"/>
                <w:sz w:val="16"/>
              </w:rPr>
              <w:t>Solutions</w:t>
            </w:r>
            <w:r>
              <w:rPr>
                <w:spacing w:val="-11"/>
                <w:sz w:val="16"/>
              </w:rPr>
              <w:t xml:space="preserve"> </w:t>
            </w:r>
            <w:r>
              <w:rPr>
                <w:spacing w:val="-2"/>
                <w:sz w:val="16"/>
              </w:rPr>
              <w:t>Feel</w:t>
            </w:r>
            <w:r>
              <w:rPr>
                <w:spacing w:val="40"/>
                <w:sz w:val="16"/>
              </w:rPr>
              <w:t xml:space="preserve"> </w:t>
            </w:r>
            <w:r>
              <w:rPr>
                <w:sz w:val="16"/>
              </w:rPr>
              <w:t>Therapeutics</w:t>
            </w:r>
            <w:r>
              <w:rPr>
                <w:spacing w:val="-5"/>
                <w:sz w:val="16"/>
              </w:rPr>
              <w:t xml:space="preserve"> </w:t>
            </w:r>
            <w:r>
              <w:rPr>
                <w:sz w:val="16"/>
              </w:rPr>
              <w:t>[379]</w:t>
            </w:r>
          </w:p>
        </w:tc>
        <w:tc>
          <w:tcPr>
            <w:tcW w:w="1841" w:type="dxa"/>
          </w:tcPr>
          <w:p w14:paraId="4AB073E7">
            <w:pPr>
              <w:pStyle w:val="10"/>
              <w:spacing w:line="228" w:lineRule="auto"/>
              <w:ind w:right="141"/>
              <w:rPr>
                <w:sz w:val="16"/>
              </w:rPr>
            </w:pPr>
            <w:r>
              <w:rPr>
                <w:sz w:val="16"/>
              </w:rPr>
              <w:t>Continuously monitor a</w:t>
            </w:r>
            <w:r>
              <w:rPr>
                <w:spacing w:val="40"/>
                <w:sz w:val="16"/>
              </w:rPr>
              <w:t xml:space="preserve"> </w:t>
            </w:r>
            <w:r>
              <w:rPr>
                <w:sz w:val="16"/>
              </w:rPr>
              <w:t>variety of physiological</w:t>
            </w:r>
            <w:r>
              <w:rPr>
                <w:spacing w:val="40"/>
                <w:sz w:val="16"/>
              </w:rPr>
              <w:t xml:space="preserve"> </w:t>
            </w:r>
            <w:r>
              <w:rPr>
                <w:spacing w:val="-2"/>
                <w:sz w:val="16"/>
              </w:rPr>
              <w:t>signals</w:t>
            </w:r>
            <w:r>
              <w:rPr>
                <w:spacing w:val="-10"/>
                <w:sz w:val="16"/>
              </w:rPr>
              <w:t xml:space="preserve"> </w:t>
            </w:r>
            <w:r>
              <w:rPr>
                <w:spacing w:val="-2"/>
                <w:sz w:val="16"/>
              </w:rPr>
              <w:t>to</w:t>
            </w:r>
            <w:r>
              <w:rPr>
                <w:spacing w:val="-8"/>
                <w:sz w:val="16"/>
              </w:rPr>
              <w:t xml:space="preserve"> </w:t>
            </w:r>
            <w:r>
              <w:rPr>
                <w:spacing w:val="-2"/>
                <w:sz w:val="16"/>
              </w:rPr>
              <w:t>extract</w:t>
            </w:r>
            <w:r>
              <w:rPr>
                <w:spacing w:val="-7"/>
                <w:sz w:val="16"/>
              </w:rPr>
              <w:t xml:space="preserve"> </w:t>
            </w:r>
            <w:r>
              <w:rPr>
                <w:spacing w:val="-2"/>
                <w:sz w:val="16"/>
              </w:rPr>
              <w:t>metrics</w:t>
            </w:r>
            <w:r>
              <w:rPr>
                <w:spacing w:val="40"/>
                <w:sz w:val="16"/>
              </w:rPr>
              <w:t xml:space="preserve"> </w:t>
            </w:r>
            <w:r>
              <w:rPr>
                <w:sz w:val="16"/>
              </w:rPr>
              <w:t>and insights related to</w:t>
            </w:r>
            <w:r>
              <w:rPr>
                <w:spacing w:val="40"/>
                <w:sz w:val="16"/>
              </w:rPr>
              <w:t xml:space="preserve"> </w:t>
            </w:r>
            <w:r>
              <w:rPr>
                <w:sz w:val="16"/>
              </w:rPr>
              <w:t>the mental health</w:t>
            </w:r>
          </w:p>
        </w:tc>
        <w:tc>
          <w:tcPr>
            <w:tcW w:w="1701" w:type="dxa"/>
          </w:tcPr>
          <w:p w14:paraId="73B1B716">
            <w:pPr>
              <w:pStyle w:val="10"/>
              <w:rPr>
                <w:sz w:val="16"/>
              </w:rPr>
            </w:pPr>
            <w:r>
              <w:rPr>
                <w:spacing w:val="-2"/>
                <w:sz w:val="16"/>
              </w:rPr>
              <w:t>Wristband</w:t>
            </w:r>
          </w:p>
        </w:tc>
        <w:tc>
          <w:tcPr>
            <w:tcW w:w="2411" w:type="dxa"/>
          </w:tcPr>
          <w:p w14:paraId="2E90FBBA">
            <w:pPr>
              <w:pStyle w:val="10"/>
              <w:spacing w:line="178" w:lineRule="exact"/>
              <w:rPr>
                <w:sz w:val="16"/>
              </w:rPr>
            </w:pPr>
            <w:r>
              <w:rPr>
                <w:sz w:val="16"/>
              </w:rPr>
              <w:t>HR,</w:t>
            </w:r>
            <w:r>
              <w:rPr>
                <w:spacing w:val="-4"/>
                <w:sz w:val="16"/>
              </w:rPr>
              <w:t xml:space="preserve"> </w:t>
            </w:r>
            <w:r>
              <w:rPr>
                <w:sz w:val="16"/>
              </w:rPr>
              <w:t>HRV,</w:t>
            </w:r>
            <w:r>
              <w:rPr>
                <w:spacing w:val="-4"/>
                <w:sz w:val="16"/>
              </w:rPr>
              <w:t xml:space="preserve"> EDA,</w:t>
            </w:r>
          </w:p>
          <w:p w14:paraId="7AD91432">
            <w:pPr>
              <w:pStyle w:val="10"/>
              <w:spacing w:before="5" w:line="228" w:lineRule="auto"/>
              <w:ind w:right="711"/>
              <w:rPr>
                <w:sz w:val="16"/>
              </w:rPr>
            </w:pPr>
            <w:r>
              <w:rPr>
                <w:spacing w:val="-2"/>
                <w:sz w:val="16"/>
              </w:rPr>
              <w:t>physical</w:t>
            </w:r>
            <w:r>
              <w:rPr>
                <w:spacing w:val="-9"/>
                <w:sz w:val="16"/>
              </w:rPr>
              <w:t xml:space="preserve"> </w:t>
            </w:r>
            <w:r>
              <w:rPr>
                <w:spacing w:val="-2"/>
                <w:sz w:val="16"/>
              </w:rPr>
              <w:t>activity,</w:t>
            </w:r>
            <w:r>
              <w:rPr>
                <w:spacing w:val="-10"/>
                <w:sz w:val="16"/>
              </w:rPr>
              <w:t xml:space="preserve"> </w:t>
            </w:r>
            <w:r>
              <w:rPr>
                <w:spacing w:val="-2"/>
                <w:sz w:val="16"/>
              </w:rPr>
              <w:t>skin</w:t>
            </w:r>
            <w:r>
              <w:rPr>
                <w:spacing w:val="40"/>
                <w:sz w:val="16"/>
              </w:rPr>
              <w:t xml:space="preserve"> </w:t>
            </w:r>
            <w:r>
              <w:rPr>
                <w:spacing w:val="-2"/>
                <w:sz w:val="16"/>
              </w:rPr>
              <w:t>temperature</w:t>
            </w:r>
          </w:p>
        </w:tc>
        <w:tc>
          <w:tcPr>
            <w:tcW w:w="2131" w:type="dxa"/>
          </w:tcPr>
          <w:p w14:paraId="45E57D12">
            <w:pPr>
              <w:pStyle w:val="10"/>
              <w:ind w:left="108"/>
              <w:rPr>
                <w:sz w:val="16"/>
              </w:rPr>
            </w:pPr>
            <w:r>
              <w:rPr>
                <w:spacing w:val="-2"/>
                <w:sz w:val="16"/>
              </w:rPr>
              <w:t>Commercial</w:t>
            </w:r>
          </w:p>
        </w:tc>
      </w:tr>
      <w:tr w14:paraId="4C8CE6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0" w:hRule="atLeast"/>
        </w:trPr>
        <w:tc>
          <w:tcPr>
            <w:tcW w:w="1861" w:type="dxa"/>
          </w:tcPr>
          <w:p w14:paraId="005AD27A">
            <w:pPr>
              <w:pStyle w:val="10"/>
              <w:spacing w:line="228" w:lineRule="auto"/>
              <w:ind w:left="115" w:right="194"/>
              <w:rPr>
                <w:sz w:val="16"/>
              </w:rPr>
            </w:pPr>
            <w:r>
              <w:rPr>
                <w:sz w:val="16"/>
              </w:rPr>
              <w:t>Shimmer3</w:t>
            </w:r>
            <w:r>
              <w:rPr>
                <w:spacing w:val="-1"/>
                <w:sz w:val="16"/>
              </w:rPr>
              <w:t xml:space="preserve"> </w:t>
            </w:r>
            <w:r>
              <w:rPr>
                <w:sz w:val="16"/>
              </w:rPr>
              <w:t>ECG,</w:t>
            </w:r>
            <w:r>
              <w:rPr>
                <w:spacing w:val="40"/>
                <w:sz w:val="16"/>
              </w:rPr>
              <w:t xml:space="preserve"> </w:t>
            </w:r>
            <w:r>
              <w:rPr>
                <w:sz w:val="16"/>
              </w:rPr>
              <w:t>Shimmer3</w:t>
            </w:r>
            <w:r>
              <w:rPr>
                <w:spacing w:val="-1"/>
                <w:sz w:val="16"/>
              </w:rPr>
              <w:t xml:space="preserve"> </w:t>
            </w:r>
            <w:r>
              <w:rPr>
                <w:sz w:val="16"/>
              </w:rPr>
              <w:t>EMG,</w:t>
            </w:r>
            <w:r>
              <w:rPr>
                <w:spacing w:val="40"/>
                <w:sz w:val="16"/>
              </w:rPr>
              <w:t xml:space="preserve"> </w:t>
            </w:r>
            <w:r>
              <w:rPr>
                <w:spacing w:val="-2"/>
                <w:sz w:val="16"/>
              </w:rPr>
              <w:t>Shimmer3</w:t>
            </w:r>
            <w:r>
              <w:rPr>
                <w:spacing w:val="-12"/>
                <w:sz w:val="16"/>
              </w:rPr>
              <w:t xml:space="preserve"> </w:t>
            </w:r>
            <w:r>
              <w:rPr>
                <w:spacing w:val="-2"/>
                <w:sz w:val="16"/>
              </w:rPr>
              <w:t>GSR+</w:t>
            </w:r>
            <w:r>
              <w:rPr>
                <w:spacing w:val="-10"/>
                <w:sz w:val="16"/>
              </w:rPr>
              <w:t xml:space="preserve"> </w:t>
            </w:r>
            <w:r>
              <w:rPr>
                <w:spacing w:val="-2"/>
                <w:sz w:val="16"/>
              </w:rPr>
              <w:t>and</w:t>
            </w:r>
            <w:r>
              <w:rPr>
                <w:spacing w:val="40"/>
                <w:sz w:val="16"/>
              </w:rPr>
              <w:t xml:space="preserve"> </w:t>
            </w:r>
            <w:r>
              <w:rPr>
                <w:sz w:val="16"/>
              </w:rPr>
              <w:t>more</w:t>
            </w:r>
            <w:r>
              <w:rPr>
                <w:spacing w:val="-10"/>
                <w:sz w:val="16"/>
              </w:rPr>
              <w:t xml:space="preserve"> </w:t>
            </w:r>
            <w:r>
              <w:rPr>
                <w:sz w:val="16"/>
              </w:rPr>
              <w:t>[380]</w:t>
            </w:r>
          </w:p>
        </w:tc>
        <w:tc>
          <w:tcPr>
            <w:tcW w:w="1841" w:type="dxa"/>
          </w:tcPr>
          <w:p w14:paraId="3AFA4557">
            <w:pPr>
              <w:pStyle w:val="10"/>
              <w:spacing w:line="228" w:lineRule="auto"/>
              <w:ind w:right="141"/>
              <w:rPr>
                <w:sz w:val="16"/>
              </w:rPr>
            </w:pPr>
            <w:r>
              <w:rPr>
                <w:sz w:val="16"/>
              </w:rPr>
              <w:t>Wearable</w:t>
            </w:r>
            <w:r>
              <w:rPr>
                <w:spacing w:val="-1"/>
                <w:sz w:val="16"/>
              </w:rPr>
              <w:t xml:space="preserve"> </w:t>
            </w:r>
            <w:r>
              <w:rPr>
                <w:sz w:val="16"/>
              </w:rPr>
              <w:t>sensor</w:t>
            </w:r>
            <w:r>
              <w:rPr>
                <w:spacing w:val="40"/>
                <w:sz w:val="16"/>
              </w:rPr>
              <w:t xml:space="preserve"> </w:t>
            </w:r>
            <w:r>
              <w:rPr>
                <w:spacing w:val="-2"/>
                <w:sz w:val="16"/>
              </w:rPr>
              <w:t>products</w:t>
            </w:r>
            <w:r>
              <w:rPr>
                <w:spacing w:val="-9"/>
                <w:sz w:val="16"/>
              </w:rPr>
              <w:t xml:space="preserve"> </w:t>
            </w:r>
            <w:r>
              <w:rPr>
                <w:spacing w:val="-2"/>
                <w:sz w:val="16"/>
              </w:rPr>
              <w:t>for</w:t>
            </w:r>
            <w:r>
              <w:rPr>
                <w:spacing w:val="-6"/>
                <w:sz w:val="16"/>
              </w:rPr>
              <w:t xml:space="preserve"> </w:t>
            </w:r>
            <w:r>
              <w:rPr>
                <w:spacing w:val="-2"/>
                <w:sz w:val="16"/>
              </w:rPr>
              <w:t>biophysical</w:t>
            </w:r>
            <w:r>
              <w:rPr>
                <w:spacing w:val="40"/>
                <w:sz w:val="16"/>
              </w:rPr>
              <w:t xml:space="preserve"> </w:t>
            </w:r>
            <w:r>
              <w:rPr>
                <w:sz w:val="16"/>
              </w:rPr>
              <w:t>and kinematic data</w:t>
            </w:r>
            <w:r>
              <w:rPr>
                <w:spacing w:val="40"/>
                <w:sz w:val="16"/>
              </w:rPr>
              <w:t xml:space="preserve"> </w:t>
            </w:r>
            <w:r>
              <w:rPr>
                <w:spacing w:val="-2"/>
                <w:sz w:val="16"/>
              </w:rPr>
              <w:t>capture</w:t>
            </w:r>
          </w:p>
        </w:tc>
        <w:tc>
          <w:tcPr>
            <w:tcW w:w="1701" w:type="dxa"/>
          </w:tcPr>
          <w:p w14:paraId="2779DADD">
            <w:pPr>
              <w:pStyle w:val="10"/>
              <w:spacing w:line="235" w:lineRule="auto"/>
              <w:ind w:right="182"/>
              <w:rPr>
                <w:sz w:val="16"/>
              </w:rPr>
            </w:pPr>
            <w:r>
              <w:rPr>
                <w:spacing w:val="-2"/>
                <w:sz w:val="16"/>
              </w:rPr>
              <w:t>Wrist,</w:t>
            </w:r>
            <w:r>
              <w:rPr>
                <w:spacing w:val="-10"/>
                <w:sz w:val="16"/>
              </w:rPr>
              <w:t xml:space="preserve"> </w:t>
            </w:r>
            <w:r>
              <w:rPr>
                <w:spacing w:val="-2"/>
                <w:sz w:val="16"/>
              </w:rPr>
              <w:t>chest,</w:t>
            </w:r>
            <w:r>
              <w:rPr>
                <w:spacing w:val="-10"/>
                <w:sz w:val="16"/>
              </w:rPr>
              <w:t xml:space="preserve"> </w:t>
            </w:r>
            <w:r>
              <w:rPr>
                <w:spacing w:val="-2"/>
                <w:sz w:val="16"/>
              </w:rPr>
              <w:t>leng,</w:t>
            </w:r>
            <w:r>
              <w:rPr>
                <w:spacing w:val="40"/>
                <w:sz w:val="16"/>
              </w:rPr>
              <w:t xml:space="preserve"> </w:t>
            </w:r>
            <w:r>
              <w:rPr>
                <w:spacing w:val="-2"/>
                <w:sz w:val="16"/>
              </w:rPr>
              <w:t>fingers</w:t>
            </w:r>
          </w:p>
        </w:tc>
        <w:tc>
          <w:tcPr>
            <w:tcW w:w="2411" w:type="dxa"/>
          </w:tcPr>
          <w:p w14:paraId="03FE5CFA">
            <w:pPr>
              <w:pStyle w:val="10"/>
              <w:spacing w:line="182" w:lineRule="exact"/>
              <w:rPr>
                <w:sz w:val="16"/>
              </w:rPr>
            </w:pPr>
            <w:r>
              <w:rPr>
                <w:sz w:val="16"/>
              </w:rPr>
              <w:t>ECG,</w:t>
            </w:r>
            <w:r>
              <w:rPr>
                <w:spacing w:val="-7"/>
                <w:sz w:val="16"/>
              </w:rPr>
              <w:t xml:space="preserve"> </w:t>
            </w:r>
            <w:r>
              <w:rPr>
                <w:sz w:val="16"/>
              </w:rPr>
              <w:t>EMG*,</w:t>
            </w:r>
            <w:r>
              <w:rPr>
                <w:spacing w:val="-1"/>
                <w:sz w:val="16"/>
              </w:rPr>
              <w:t xml:space="preserve"> </w:t>
            </w:r>
            <w:r>
              <w:rPr>
                <w:spacing w:val="-4"/>
                <w:sz w:val="16"/>
              </w:rPr>
              <w:t>PPG,</w:t>
            </w:r>
          </w:p>
          <w:p w14:paraId="0B9B8D24">
            <w:pPr>
              <w:pStyle w:val="10"/>
              <w:spacing w:before="6" w:line="228" w:lineRule="auto"/>
              <w:ind w:right="711"/>
              <w:rPr>
                <w:sz w:val="16"/>
              </w:rPr>
            </w:pPr>
            <w:r>
              <w:rPr>
                <w:spacing w:val="-2"/>
                <w:sz w:val="16"/>
              </w:rPr>
              <w:t>GSR,</w:t>
            </w:r>
            <w:r>
              <w:rPr>
                <w:spacing w:val="-10"/>
                <w:sz w:val="16"/>
              </w:rPr>
              <w:t xml:space="preserve"> </w:t>
            </w:r>
            <w:r>
              <w:rPr>
                <w:spacing w:val="-2"/>
                <w:sz w:val="16"/>
              </w:rPr>
              <w:t>respiration,</w:t>
            </w:r>
            <w:r>
              <w:rPr>
                <w:spacing w:val="-10"/>
                <w:sz w:val="16"/>
              </w:rPr>
              <w:t xml:space="preserve"> </w:t>
            </w:r>
            <w:r>
              <w:rPr>
                <w:spacing w:val="-2"/>
                <w:sz w:val="16"/>
              </w:rPr>
              <w:t>9</w:t>
            </w:r>
            <w:r>
              <w:rPr>
                <w:spacing w:val="-10"/>
                <w:sz w:val="16"/>
              </w:rPr>
              <w:t xml:space="preserve"> </w:t>
            </w:r>
            <w:r>
              <w:rPr>
                <w:spacing w:val="-2"/>
                <w:sz w:val="16"/>
              </w:rPr>
              <w:t>DoF</w:t>
            </w:r>
            <w:r>
              <w:rPr>
                <w:spacing w:val="40"/>
                <w:sz w:val="16"/>
              </w:rPr>
              <w:t xml:space="preserve"> </w:t>
            </w:r>
            <w:r>
              <w:rPr>
                <w:sz w:val="16"/>
              </w:rPr>
              <w:t>inertial sensing</w:t>
            </w:r>
          </w:p>
        </w:tc>
        <w:tc>
          <w:tcPr>
            <w:tcW w:w="2131" w:type="dxa"/>
          </w:tcPr>
          <w:p w14:paraId="27557511">
            <w:pPr>
              <w:pStyle w:val="10"/>
              <w:ind w:left="108"/>
              <w:rPr>
                <w:sz w:val="16"/>
              </w:rPr>
            </w:pPr>
            <w:r>
              <w:rPr>
                <w:spacing w:val="-2"/>
                <w:sz w:val="16"/>
              </w:rPr>
              <w:t>Commercial</w:t>
            </w:r>
          </w:p>
        </w:tc>
      </w:tr>
      <w:tr w14:paraId="5F417D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1861" w:type="dxa"/>
          </w:tcPr>
          <w:p w14:paraId="2CCB23FF">
            <w:pPr>
              <w:pStyle w:val="10"/>
              <w:spacing w:line="228" w:lineRule="auto"/>
              <w:ind w:left="115" w:right="194"/>
              <w:rPr>
                <w:sz w:val="16"/>
              </w:rPr>
            </w:pPr>
            <w:r>
              <w:rPr>
                <w:spacing w:val="-2"/>
                <w:sz w:val="16"/>
              </w:rPr>
              <w:t>Shimmer</w:t>
            </w:r>
            <w:r>
              <w:rPr>
                <w:spacing w:val="-10"/>
                <w:sz w:val="16"/>
              </w:rPr>
              <w:t xml:space="preserve"> </w:t>
            </w:r>
            <w:r>
              <w:rPr>
                <w:spacing w:val="-2"/>
                <w:sz w:val="16"/>
              </w:rPr>
              <w:t>sensors,</w:t>
            </w:r>
            <w:r>
              <w:rPr>
                <w:spacing w:val="40"/>
                <w:sz w:val="16"/>
              </w:rPr>
              <w:t xml:space="preserve"> </w:t>
            </w:r>
            <w:r>
              <w:rPr>
                <w:spacing w:val="-2"/>
                <w:sz w:val="16"/>
              </w:rPr>
              <w:t>Verisense</w:t>
            </w:r>
          </w:p>
        </w:tc>
        <w:tc>
          <w:tcPr>
            <w:tcW w:w="1841" w:type="dxa"/>
          </w:tcPr>
          <w:p w14:paraId="0194F688">
            <w:pPr>
              <w:pStyle w:val="10"/>
              <w:spacing w:line="228" w:lineRule="auto"/>
              <w:ind w:right="103"/>
              <w:rPr>
                <w:sz w:val="16"/>
              </w:rPr>
            </w:pPr>
            <w:r>
              <w:rPr>
                <w:spacing w:val="-2"/>
                <w:sz w:val="16"/>
              </w:rPr>
              <w:t>One</w:t>
            </w:r>
            <w:r>
              <w:rPr>
                <w:spacing w:val="-11"/>
                <w:sz w:val="16"/>
              </w:rPr>
              <w:t xml:space="preserve"> </w:t>
            </w:r>
            <w:r>
              <w:rPr>
                <w:spacing w:val="-2"/>
                <w:sz w:val="16"/>
              </w:rPr>
              <w:t>wearable</w:t>
            </w:r>
            <w:r>
              <w:rPr>
                <w:spacing w:val="-11"/>
                <w:sz w:val="16"/>
              </w:rPr>
              <w:t xml:space="preserve"> </w:t>
            </w:r>
            <w:r>
              <w:rPr>
                <w:spacing w:val="-2"/>
                <w:sz w:val="16"/>
              </w:rPr>
              <w:t>sensing</w:t>
            </w:r>
            <w:r>
              <w:rPr>
                <w:spacing w:val="40"/>
                <w:sz w:val="16"/>
              </w:rPr>
              <w:t xml:space="preserve"> </w:t>
            </w:r>
            <w:r>
              <w:rPr>
                <w:spacing w:val="-2"/>
                <w:sz w:val="16"/>
              </w:rPr>
              <w:t>platform</w:t>
            </w:r>
          </w:p>
        </w:tc>
        <w:tc>
          <w:tcPr>
            <w:tcW w:w="1701" w:type="dxa"/>
          </w:tcPr>
          <w:p w14:paraId="1C615CD9">
            <w:pPr>
              <w:pStyle w:val="10"/>
              <w:rPr>
                <w:sz w:val="16"/>
              </w:rPr>
            </w:pPr>
            <w:r>
              <w:rPr>
                <w:sz w:val="16"/>
              </w:rPr>
              <w:t>Wrist,</w:t>
            </w:r>
            <w:r>
              <w:rPr>
                <w:spacing w:val="-11"/>
                <w:sz w:val="16"/>
              </w:rPr>
              <w:t xml:space="preserve"> </w:t>
            </w:r>
            <w:r>
              <w:rPr>
                <w:sz w:val="16"/>
              </w:rPr>
              <w:t>fingers,</w:t>
            </w:r>
            <w:r>
              <w:rPr>
                <w:spacing w:val="-7"/>
                <w:sz w:val="16"/>
              </w:rPr>
              <w:t xml:space="preserve"> </w:t>
            </w:r>
            <w:r>
              <w:rPr>
                <w:spacing w:val="-5"/>
                <w:sz w:val="16"/>
              </w:rPr>
              <w:t>arm</w:t>
            </w:r>
          </w:p>
        </w:tc>
        <w:tc>
          <w:tcPr>
            <w:tcW w:w="2411" w:type="dxa"/>
          </w:tcPr>
          <w:p w14:paraId="4F7A7D1C">
            <w:pPr>
              <w:pStyle w:val="10"/>
              <w:spacing w:line="232" w:lineRule="auto"/>
              <w:ind w:right="928"/>
              <w:rPr>
                <w:sz w:val="16"/>
              </w:rPr>
            </w:pPr>
            <w:r>
              <w:rPr>
                <w:spacing w:val="-2"/>
                <w:sz w:val="16"/>
              </w:rPr>
              <w:t>Accelerometer,</w:t>
            </w:r>
            <w:r>
              <w:rPr>
                <w:spacing w:val="40"/>
                <w:sz w:val="16"/>
              </w:rPr>
              <w:t xml:space="preserve"> </w:t>
            </w:r>
            <w:r>
              <w:rPr>
                <w:spacing w:val="-2"/>
                <w:sz w:val="16"/>
              </w:rPr>
              <w:t>gyroscope,</w:t>
            </w:r>
            <w:r>
              <w:rPr>
                <w:spacing w:val="-12"/>
                <w:sz w:val="16"/>
              </w:rPr>
              <w:t xml:space="preserve"> </w:t>
            </w:r>
            <w:r>
              <w:rPr>
                <w:spacing w:val="-2"/>
                <w:sz w:val="16"/>
              </w:rPr>
              <w:t>PPG</w:t>
            </w:r>
            <w:r>
              <w:rPr>
                <w:spacing w:val="-11"/>
                <w:sz w:val="16"/>
              </w:rPr>
              <w:t xml:space="preserve"> </w:t>
            </w:r>
            <w:r>
              <w:rPr>
                <w:spacing w:val="-2"/>
                <w:sz w:val="16"/>
              </w:rPr>
              <w:t>and</w:t>
            </w:r>
            <w:r>
              <w:rPr>
                <w:spacing w:val="40"/>
                <w:sz w:val="16"/>
              </w:rPr>
              <w:t xml:space="preserve"> </w:t>
            </w:r>
            <w:r>
              <w:rPr>
                <w:sz w:val="16"/>
              </w:rPr>
              <w:t>GSR</w:t>
            </w:r>
            <w:r>
              <w:rPr>
                <w:spacing w:val="-5"/>
                <w:sz w:val="16"/>
              </w:rPr>
              <w:t xml:space="preserve"> </w:t>
            </w:r>
            <w:r>
              <w:rPr>
                <w:sz w:val="16"/>
              </w:rPr>
              <w:t>signals</w:t>
            </w:r>
          </w:p>
        </w:tc>
        <w:tc>
          <w:tcPr>
            <w:tcW w:w="2131" w:type="dxa"/>
          </w:tcPr>
          <w:p w14:paraId="337D1A72">
            <w:pPr>
              <w:pStyle w:val="10"/>
              <w:ind w:left="108"/>
              <w:rPr>
                <w:sz w:val="16"/>
              </w:rPr>
            </w:pPr>
            <w:r>
              <w:rPr>
                <w:sz w:val="16"/>
              </w:rPr>
              <w:t>Clinical,</w:t>
            </w:r>
            <w:r>
              <w:rPr>
                <w:spacing w:val="-10"/>
                <w:sz w:val="16"/>
              </w:rPr>
              <w:t xml:space="preserve"> </w:t>
            </w:r>
            <w:r>
              <w:rPr>
                <w:spacing w:val="-2"/>
                <w:sz w:val="16"/>
              </w:rPr>
              <w:t>research</w:t>
            </w:r>
          </w:p>
        </w:tc>
      </w:tr>
      <w:tr w14:paraId="5BCFAE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1861" w:type="dxa"/>
          </w:tcPr>
          <w:p w14:paraId="755351E9">
            <w:pPr>
              <w:pStyle w:val="10"/>
              <w:spacing w:line="178" w:lineRule="exact"/>
              <w:ind w:left="115"/>
              <w:rPr>
                <w:sz w:val="16"/>
              </w:rPr>
            </w:pPr>
            <w:r>
              <w:rPr>
                <w:spacing w:val="-2"/>
                <w:sz w:val="16"/>
              </w:rPr>
              <w:t>Stanford</w:t>
            </w:r>
          </w:p>
          <w:p w14:paraId="4C504E43">
            <w:pPr>
              <w:pStyle w:val="10"/>
              <w:spacing w:before="1" w:line="235" w:lineRule="auto"/>
              <w:ind w:left="115" w:right="194"/>
              <w:rPr>
                <w:sz w:val="16"/>
              </w:rPr>
            </w:pPr>
            <w:r>
              <w:rPr>
                <w:spacing w:val="-2"/>
                <w:sz w:val="16"/>
              </w:rPr>
              <w:t>University,</w:t>
            </w:r>
            <w:r>
              <w:rPr>
                <w:spacing w:val="-10"/>
                <w:sz w:val="16"/>
              </w:rPr>
              <w:t xml:space="preserve"> </w:t>
            </w:r>
            <w:r>
              <w:rPr>
                <w:spacing w:val="-2"/>
                <w:sz w:val="16"/>
              </w:rPr>
              <w:t>wearable</w:t>
            </w:r>
            <w:r>
              <w:rPr>
                <w:spacing w:val="40"/>
                <w:sz w:val="16"/>
              </w:rPr>
              <w:t xml:space="preserve"> </w:t>
            </w:r>
            <w:r>
              <w:rPr>
                <w:sz w:val="16"/>
              </w:rPr>
              <w:t>device</w:t>
            </w:r>
            <w:r>
              <w:rPr>
                <w:spacing w:val="-3"/>
                <w:sz w:val="16"/>
              </w:rPr>
              <w:t xml:space="preserve"> </w:t>
            </w:r>
            <w:r>
              <w:rPr>
                <w:sz w:val="16"/>
              </w:rPr>
              <w:t>[116]</w:t>
            </w:r>
          </w:p>
        </w:tc>
        <w:tc>
          <w:tcPr>
            <w:tcW w:w="1841" w:type="dxa"/>
          </w:tcPr>
          <w:p w14:paraId="4EF0135B">
            <w:pPr>
              <w:pStyle w:val="10"/>
              <w:spacing w:line="230" w:lineRule="auto"/>
              <w:ind w:right="103"/>
              <w:rPr>
                <w:sz w:val="16"/>
              </w:rPr>
            </w:pPr>
            <w:r>
              <w:rPr>
                <w:spacing w:val="-2"/>
                <w:sz w:val="16"/>
              </w:rPr>
              <w:t>Wearable</w:t>
            </w:r>
            <w:r>
              <w:rPr>
                <w:spacing w:val="-10"/>
                <w:sz w:val="16"/>
              </w:rPr>
              <w:t xml:space="preserve"> </w:t>
            </w:r>
            <w:r>
              <w:rPr>
                <w:spacing w:val="-2"/>
                <w:sz w:val="16"/>
              </w:rPr>
              <w:t>device</w:t>
            </w:r>
            <w:r>
              <w:rPr>
                <w:spacing w:val="-11"/>
                <w:sz w:val="16"/>
              </w:rPr>
              <w:t xml:space="preserve"> </w:t>
            </w:r>
            <w:r>
              <w:rPr>
                <w:spacing w:val="-2"/>
                <w:sz w:val="16"/>
              </w:rPr>
              <w:t>which</w:t>
            </w:r>
            <w:r>
              <w:rPr>
                <w:spacing w:val="40"/>
                <w:sz w:val="16"/>
              </w:rPr>
              <w:t xml:space="preserve"> </w:t>
            </w:r>
            <w:r>
              <w:rPr>
                <w:sz w:val="16"/>
              </w:rPr>
              <w:t>measures cortisol in</w:t>
            </w:r>
            <w:r>
              <w:rPr>
                <w:spacing w:val="40"/>
                <w:sz w:val="16"/>
              </w:rPr>
              <w:t xml:space="preserve"> </w:t>
            </w:r>
            <w:r>
              <w:rPr>
                <w:spacing w:val="-2"/>
                <w:sz w:val="16"/>
              </w:rPr>
              <w:t>sweat</w:t>
            </w:r>
          </w:p>
        </w:tc>
        <w:tc>
          <w:tcPr>
            <w:tcW w:w="1701" w:type="dxa"/>
          </w:tcPr>
          <w:p w14:paraId="7E5895D2">
            <w:pPr>
              <w:pStyle w:val="10"/>
              <w:spacing w:line="180" w:lineRule="exact"/>
              <w:rPr>
                <w:sz w:val="16"/>
              </w:rPr>
            </w:pPr>
            <w:r>
              <w:rPr>
                <w:sz w:val="16"/>
              </w:rPr>
              <w:t>Arm</w:t>
            </w:r>
            <w:r>
              <w:rPr>
                <w:spacing w:val="-5"/>
                <w:sz w:val="16"/>
              </w:rPr>
              <w:t xml:space="preserve"> </w:t>
            </w:r>
            <w:r>
              <w:rPr>
                <w:sz w:val="16"/>
              </w:rPr>
              <w:t>-</w:t>
            </w:r>
            <w:r>
              <w:rPr>
                <w:spacing w:val="-2"/>
                <w:sz w:val="16"/>
              </w:rPr>
              <w:t xml:space="preserve"> </w:t>
            </w:r>
            <w:r>
              <w:rPr>
                <w:sz w:val="16"/>
              </w:rPr>
              <w:t>wrist</w:t>
            </w:r>
            <w:r>
              <w:rPr>
                <w:spacing w:val="-1"/>
                <w:sz w:val="16"/>
              </w:rPr>
              <w:t xml:space="preserve"> </w:t>
            </w:r>
            <w:r>
              <w:rPr>
                <w:spacing w:val="-2"/>
                <w:sz w:val="16"/>
              </w:rPr>
              <w:t>(patch)</w:t>
            </w:r>
          </w:p>
        </w:tc>
        <w:tc>
          <w:tcPr>
            <w:tcW w:w="2411" w:type="dxa"/>
          </w:tcPr>
          <w:p w14:paraId="390691E7">
            <w:pPr>
              <w:pStyle w:val="10"/>
              <w:spacing w:line="228" w:lineRule="auto"/>
              <w:ind w:right="928"/>
              <w:rPr>
                <w:sz w:val="16"/>
              </w:rPr>
            </w:pPr>
            <w:r>
              <w:rPr>
                <w:spacing w:val="-2"/>
                <w:sz w:val="16"/>
              </w:rPr>
              <w:t>Cortisol</w:t>
            </w:r>
            <w:r>
              <w:rPr>
                <w:spacing w:val="-11"/>
                <w:sz w:val="16"/>
              </w:rPr>
              <w:t xml:space="preserve"> </w:t>
            </w:r>
            <w:r>
              <w:rPr>
                <w:spacing w:val="-2"/>
                <w:sz w:val="16"/>
              </w:rPr>
              <w:t>(stress</w:t>
            </w:r>
            <w:r>
              <w:rPr>
                <w:spacing w:val="40"/>
                <w:sz w:val="16"/>
              </w:rPr>
              <w:t xml:space="preserve"> </w:t>
            </w:r>
            <w:r>
              <w:rPr>
                <w:spacing w:val="-2"/>
                <w:sz w:val="16"/>
              </w:rPr>
              <w:t>hormone)</w:t>
            </w:r>
          </w:p>
        </w:tc>
        <w:tc>
          <w:tcPr>
            <w:tcW w:w="2131" w:type="dxa"/>
          </w:tcPr>
          <w:p w14:paraId="0B3AA3C1">
            <w:pPr>
              <w:pStyle w:val="10"/>
              <w:spacing w:line="180" w:lineRule="exact"/>
              <w:ind w:left="108"/>
              <w:rPr>
                <w:sz w:val="16"/>
              </w:rPr>
            </w:pPr>
            <w:r>
              <w:rPr>
                <w:spacing w:val="-2"/>
                <w:sz w:val="16"/>
              </w:rPr>
              <w:t>Research,</w:t>
            </w:r>
            <w:r>
              <w:rPr>
                <w:sz w:val="16"/>
              </w:rPr>
              <w:t xml:space="preserve"> </w:t>
            </w:r>
            <w:r>
              <w:rPr>
                <w:spacing w:val="-2"/>
                <w:sz w:val="16"/>
              </w:rPr>
              <w:t>academic</w:t>
            </w:r>
          </w:p>
        </w:tc>
      </w:tr>
      <w:tr w14:paraId="1BDE04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00" w:hRule="atLeast"/>
        </w:trPr>
        <w:tc>
          <w:tcPr>
            <w:tcW w:w="1861" w:type="dxa"/>
          </w:tcPr>
          <w:p w14:paraId="0F151499">
            <w:pPr>
              <w:pStyle w:val="10"/>
              <w:spacing w:line="232" w:lineRule="auto"/>
              <w:ind w:left="115" w:right="194"/>
              <w:rPr>
                <w:sz w:val="16"/>
              </w:rPr>
            </w:pPr>
            <w:r>
              <w:rPr>
                <w:sz w:val="16"/>
              </w:rPr>
              <w:t>The</w:t>
            </w:r>
            <w:r>
              <w:rPr>
                <w:spacing w:val="-3"/>
                <w:sz w:val="16"/>
              </w:rPr>
              <w:t xml:space="preserve"> </w:t>
            </w:r>
            <w:r>
              <w:rPr>
                <w:sz w:val="16"/>
              </w:rPr>
              <w:t>HandWave</w:t>
            </w:r>
            <w:r>
              <w:rPr>
                <w:spacing w:val="40"/>
                <w:sz w:val="16"/>
              </w:rPr>
              <w:t xml:space="preserve"> </w:t>
            </w:r>
            <w:r>
              <w:rPr>
                <w:sz w:val="16"/>
              </w:rPr>
              <w:t>Bluetooth</w:t>
            </w:r>
            <w:r>
              <w:rPr>
                <w:spacing w:val="-1"/>
                <w:sz w:val="16"/>
              </w:rPr>
              <w:t xml:space="preserve"> </w:t>
            </w:r>
            <w:r>
              <w:rPr>
                <w:sz w:val="16"/>
              </w:rPr>
              <w:t>Skin</w:t>
            </w:r>
            <w:r>
              <w:rPr>
                <w:spacing w:val="40"/>
                <w:sz w:val="16"/>
              </w:rPr>
              <w:t xml:space="preserve"> </w:t>
            </w:r>
            <w:r>
              <w:rPr>
                <w:spacing w:val="-2"/>
                <w:sz w:val="16"/>
              </w:rPr>
              <w:t>Conductance</w:t>
            </w:r>
            <w:r>
              <w:rPr>
                <w:spacing w:val="-13"/>
                <w:sz w:val="16"/>
              </w:rPr>
              <w:t xml:space="preserve"> </w:t>
            </w:r>
            <w:r>
              <w:rPr>
                <w:spacing w:val="-2"/>
                <w:sz w:val="16"/>
              </w:rPr>
              <w:t>Sensor</w:t>
            </w:r>
            <w:r>
              <w:rPr>
                <w:spacing w:val="40"/>
                <w:sz w:val="16"/>
              </w:rPr>
              <w:t xml:space="preserve"> </w:t>
            </w:r>
            <w:r>
              <w:rPr>
                <w:spacing w:val="-2"/>
                <w:sz w:val="16"/>
              </w:rPr>
              <w:t>[381]</w:t>
            </w:r>
          </w:p>
        </w:tc>
        <w:tc>
          <w:tcPr>
            <w:tcW w:w="1841" w:type="dxa"/>
          </w:tcPr>
          <w:p w14:paraId="1ABB66E7">
            <w:pPr>
              <w:pStyle w:val="10"/>
              <w:spacing w:line="230" w:lineRule="auto"/>
              <w:ind w:right="141"/>
              <w:rPr>
                <w:sz w:val="16"/>
              </w:rPr>
            </w:pPr>
            <w:r>
              <w:rPr>
                <w:sz w:val="16"/>
              </w:rPr>
              <w:t>HandWave</w:t>
            </w:r>
            <w:r>
              <w:rPr>
                <w:spacing w:val="-11"/>
                <w:sz w:val="16"/>
              </w:rPr>
              <w:t xml:space="preserve"> </w:t>
            </w:r>
            <w:r>
              <w:rPr>
                <w:sz w:val="16"/>
              </w:rPr>
              <w:t>is</w:t>
            </w:r>
            <w:r>
              <w:rPr>
                <w:spacing w:val="-13"/>
                <w:sz w:val="16"/>
              </w:rPr>
              <w:t xml:space="preserve"> </w:t>
            </w:r>
            <w:r>
              <w:rPr>
                <w:sz w:val="16"/>
              </w:rPr>
              <w:t>a</w:t>
            </w:r>
            <w:r>
              <w:rPr>
                <w:spacing w:val="-10"/>
                <w:sz w:val="16"/>
              </w:rPr>
              <w:t xml:space="preserve"> </w:t>
            </w:r>
            <w:r>
              <w:rPr>
                <w:sz w:val="16"/>
              </w:rPr>
              <w:t>wireless</w:t>
            </w:r>
            <w:r>
              <w:rPr>
                <w:spacing w:val="40"/>
                <w:sz w:val="16"/>
              </w:rPr>
              <w:t xml:space="preserve"> </w:t>
            </w:r>
            <w:r>
              <w:rPr>
                <w:spacing w:val="-2"/>
                <w:sz w:val="16"/>
              </w:rPr>
              <w:t>skin</w:t>
            </w:r>
            <w:r>
              <w:rPr>
                <w:spacing w:val="-10"/>
                <w:sz w:val="16"/>
              </w:rPr>
              <w:t xml:space="preserve"> </w:t>
            </w:r>
            <w:r>
              <w:rPr>
                <w:spacing w:val="-2"/>
                <w:sz w:val="16"/>
              </w:rPr>
              <w:t>conductance</w:t>
            </w:r>
            <w:r>
              <w:rPr>
                <w:spacing w:val="-8"/>
                <w:sz w:val="16"/>
              </w:rPr>
              <w:t xml:space="preserve"> </w:t>
            </w:r>
            <w:r>
              <w:rPr>
                <w:spacing w:val="-2"/>
                <w:sz w:val="16"/>
              </w:rPr>
              <w:t>sensor</w:t>
            </w:r>
            <w:r>
              <w:rPr>
                <w:spacing w:val="40"/>
                <w:sz w:val="16"/>
              </w:rPr>
              <w:t xml:space="preserve"> </w:t>
            </w:r>
            <w:r>
              <w:rPr>
                <w:sz w:val="16"/>
              </w:rPr>
              <w:t>to detect information</w:t>
            </w:r>
            <w:r>
              <w:rPr>
                <w:spacing w:val="40"/>
                <w:sz w:val="16"/>
              </w:rPr>
              <w:t xml:space="preserve"> </w:t>
            </w:r>
            <w:r>
              <w:rPr>
                <w:sz w:val="16"/>
              </w:rPr>
              <w:t>related to emotional,</w:t>
            </w:r>
            <w:r>
              <w:rPr>
                <w:spacing w:val="40"/>
                <w:sz w:val="16"/>
              </w:rPr>
              <w:t xml:space="preserve"> </w:t>
            </w:r>
            <w:r>
              <w:rPr>
                <w:sz w:val="16"/>
              </w:rPr>
              <w:t>cognitive, and physical</w:t>
            </w:r>
            <w:r>
              <w:rPr>
                <w:spacing w:val="40"/>
                <w:sz w:val="16"/>
              </w:rPr>
              <w:t xml:space="preserve"> </w:t>
            </w:r>
            <w:r>
              <w:rPr>
                <w:sz w:val="16"/>
              </w:rPr>
              <w:t>arousal of mobile</w:t>
            </w:r>
            <w:r>
              <w:rPr>
                <w:spacing w:val="-1"/>
                <w:sz w:val="16"/>
              </w:rPr>
              <w:t xml:space="preserve"> </w:t>
            </w:r>
            <w:r>
              <w:rPr>
                <w:sz w:val="16"/>
              </w:rPr>
              <w:t>users</w:t>
            </w:r>
          </w:p>
        </w:tc>
        <w:tc>
          <w:tcPr>
            <w:tcW w:w="1701" w:type="dxa"/>
          </w:tcPr>
          <w:p w14:paraId="0F0E9706">
            <w:pPr>
              <w:pStyle w:val="10"/>
              <w:rPr>
                <w:sz w:val="16"/>
              </w:rPr>
            </w:pPr>
            <w:r>
              <w:rPr>
                <w:sz w:val="16"/>
              </w:rPr>
              <w:t>Hand</w:t>
            </w:r>
            <w:r>
              <w:rPr>
                <w:spacing w:val="-10"/>
                <w:sz w:val="16"/>
              </w:rPr>
              <w:t xml:space="preserve"> </w:t>
            </w:r>
            <w:r>
              <w:rPr>
                <w:spacing w:val="-2"/>
                <w:sz w:val="16"/>
              </w:rPr>
              <w:t>(handglove)</w:t>
            </w:r>
          </w:p>
        </w:tc>
        <w:tc>
          <w:tcPr>
            <w:tcW w:w="2411" w:type="dxa"/>
          </w:tcPr>
          <w:p w14:paraId="045F58F4">
            <w:pPr>
              <w:pStyle w:val="10"/>
              <w:rPr>
                <w:sz w:val="16"/>
              </w:rPr>
            </w:pPr>
            <w:r>
              <w:rPr>
                <w:sz w:val="16"/>
              </w:rPr>
              <w:t>Skin</w:t>
            </w:r>
            <w:r>
              <w:rPr>
                <w:spacing w:val="-5"/>
                <w:sz w:val="16"/>
              </w:rPr>
              <w:t xml:space="preserve"> </w:t>
            </w:r>
            <w:r>
              <w:rPr>
                <w:spacing w:val="-2"/>
                <w:sz w:val="16"/>
              </w:rPr>
              <w:t>conductance</w:t>
            </w:r>
          </w:p>
        </w:tc>
        <w:tc>
          <w:tcPr>
            <w:tcW w:w="2131" w:type="dxa"/>
          </w:tcPr>
          <w:p w14:paraId="3EF541A2">
            <w:pPr>
              <w:pStyle w:val="10"/>
              <w:ind w:left="108"/>
              <w:rPr>
                <w:sz w:val="16"/>
              </w:rPr>
            </w:pPr>
            <w:r>
              <w:rPr>
                <w:spacing w:val="-2"/>
                <w:sz w:val="16"/>
              </w:rPr>
              <w:t>Research,</w:t>
            </w:r>
            <w:r>
              <w:rPr>
                <w:sz w:val="16"/>
              </w:rPr>
              <w:t xml:space="preserve"> </w:t>
            </w:r>
            <w:r>
              <w:rPr>
                <w:spacing w:val="-2"/>
                <w:sz w:val="16"/>
              </w:rPr>
              <w:t>academic</w:t>
            </w:r>
          </w:p>
        </w:tc>
      </w:tr>
      <w:tr w14:paraId="6D27F0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1861" w:type="dxa"/>
          </w:tcPr>
          <w:p w14:paraId="00B12B4C">
            <w:pPr>
              <w:pStyle w:val="10"/>
              <w:spacing w:line="180" w:lineRule="exact"/>
              <w:ind w:left="115"/>
              <w:rPr>
                <w:sz w:val="16"/>
              </w:rPr>
            </w:pPr>
            <w:r>
              <w:rPr>
                <w:sz w:val="16"/>
              </w:rPr>
              <w:t>UCLA</w:t>
            </w:r>
            <w:r>
              <w:rPr>
                <w:spacing w:val="-10"/>
                <w:sz w:val="16"/>
              </w:rPr>
              <w:t xml:space="preserve"> </w:t>
            </w:r>
            <w:r>
              <w:rPr>
                <w:sz w:val="16"/>
              </w:rPr>
              <w:t>Smartwatch</w:t>
            </w:r>
            <w:r>
              <w:rPr>
                <w:spacing w:val="-7"/>
                <w:sz w:val="16"/>
              </w:rPr>
              <w:t xml:space="preserve"> </w:t>
            </w:r>
            <w:r>
              <w:rPr>
                <w:spacing w:val="-2"/>
                <w:sz w:val="16"/>
              </w:rPr>
              <w:t>[119]</w:t>
            </w:r>
          </w:p>
        </w:tc>
        <w:tc>
          <w:tcPr>
            <w:tcW w:w="1841" w:type="dxa"/>
          </w:tcPr>
          <w:p w14:paraId="33CB11B0">
            <w:pPr>
              <w:pStyle w:val="10"/>
              <w:spacing w:before="1" w:line="230" w:lineRule="auto"/>
              <w:ind w:right="103"/>
              <w:rPr>
                <w:sz w:val="16"/>
              </w:rPr>
            </w:pPr>
            <w:r>
              <w:rPr>
                <w:spacing w:val="-2"/>
                <w:sz w:val="16"/>
              </w:rPr>
              <w:t>Developed</w:t>
            </w:r>
            <w:r>
              <w:rPr>
                <w:spacing w:val="-12"/>
                <w:sz w:val="16"/>
              </w:rPr>
              <w:t xml:space="preserve"> </w:t>
            </w:r>
            <w:r>
              <w:rPr>
                <w:spacing w:val="-2"/>
                <w:sz w:val="16"/>
              </w:rPr>
              <w:t>at</w:t>
            </w:r>
            <w:r>
              <w:rPr>
                <w:spacing w:val="-10"/>
                <w:sz w:val="16"/>
              </w:rPr>
              <w:t xml:space="preserve"> </w:t>
            </w:r>
            <w:r>
              <w:rPr>
                <w:spacing w:val="-2"/>
                <w:sz w:val="16"/>
              </w:rPr>
              <w:t>UCLA</w:t>
            </w:r>
            <w:r>
              <w:rPr>
                <w:spacing w:val="40"/>
                <w:sz w:val="16"/>
              </w:rPr>
              <w:t xml:space="preserve"> </w:t>
            </w:r>
            <w:r>
              <w:rPr>
                <w:sz w:val="16"/>
              </w:rPr>
              <w:t>measures</w:t>
            </w:r>
            <w:r>
              <w:rPr>
                <w:spacing w:val="-5"/>
                <w:sz w:val="16"/>
              </w:rPr>
              <w:t xml:space="preserve"> </w:t>
            </w:r>
            <w:r>
              <w:rPr>
                <w:sz w:val="16"/>
              </w:rPr>
              <w:t>cortisol</w:t>
            </w:r>
            <w:r>
              <w:rPr>
                <w:spacing w:val="40"/>
                <w:sz w:val="16"/>
              </w:rPr>
              <w:t xml:space="preserve"> </w:t>
            </w:r>
            <w:r>
              <w:rPr>
                <w:sz w:val="16"/>
              </w:rPr>
              <w:t>hormone in sweat</w:t>
            </w:r>
          </w:p>
        </w:tc>
        <w:tc>
          <w:tcPr>
            <w:tcW w:w="1701" w:type="dxa"/>
          </w:tcPr>
          <w:p w14:paraId="5EBC372C">
            <w:pPr>
              <w:pStyle w:val="10"/>
              <w:spacing w:line="180" w:lineRule="exact"/>
              <w:rPr>
                <w:sz w:val="16"/>
              </w:rPr>
            </w:pPr>
            <w:r>
              <w:rPr>
                <w:sz w:val="16"/>
              </w:rPr>
              <w:t>Wrist</w:t>
            </w:r>
            <w:r>
              <w:rPr>
                <w:spacing w:val="-10"/>
                <w:sz w:val="16"/>
              </w:rPr>
              <w:t xml:space="preserve"> </w:t>
            </w:r>
            <w:r>
              <w:rPr>
                <w:sz w:val="16"/>
              </w:rPr>
              <w:t>(watch</w:t>
            </w:r>
            <w:r>
              <w:rPr>
                <w:spacing w:val="-2"/>
                <w:sz w:val="16"/>
              </w:rPr>
              <w:t xml:space="preserve"> </w:t>
            </w:r>
            <w:r>
              <w:rPr>
                <w:sz w:val="16"/>
              </w:rPr>
              <w:t>-</w:t>
            </w:r>
            <w:r>
              <w:rPr>
                <w:spacing w:val="-1"/>
                <w:sz w:val="16"/>
              </w:rPr>
              <w:t xml:space="preserve"> </w:t>
            </w:r>
            <w:r>
              <w:rPr>
                <w:spacing w:val="-2"/>
                <w:sz w:val="16"/>
              </w:rPr>
              <w:t>patch)</w:t>
            </w:r>
          </w:p>
        </w:tc>
        <w:tc>
          <w:tcPr>
            <w:tcW w:w="2411" w:type="dxa"/>
          </w:tcPr>
          <w:p w14:paraId="59E60EA7">
            <w:pPr>
              <w:pStyle w:val="10"/>
              <w:spacing w:before="3" w:line="228" w:lineRule="auto"/>
              <w:ind w:right="928"/>
              <w:rPr>
                <w:sz w:val="16"/>
              </w:rPr>
            </w:pPr>
            <w:r>
              <w:rPr>
                <w:spacing w:val="-2"/>
                <w:sz w:val="16"/>
              </w:rPr>
              <w:t>Cortisol</w:t>
            </w:r>
            <w:r>
              <w:rPr>
                <w:spacing w:val="-11"/>
                <w:sz w:val="16"/>
              </w:rPr>
              <w:t xml:space="preserve"> </w:t>
            </w:r>
            <w:r>
              <w:rPr>
                <w:spacing w:val="-2"/>
                <w:sz w:val="16"/>
              </w:rPr>
              <w:t>(stress</w:t>
            </w:r>
            <w:r>
              <w:rPr>
                <w:spacing w:val="40"/>
                <w:sz w:val="16"/>
              </w:rPr>
              <w:t xml:space="preserve"> </w:t>
            </w:r>
            <w:r>
              <w:rPr>
                <w:spacing w:val="-2"/>
                <w:sz w:val="16"/>
              </w:rPr>
              <w:t>hormone)</w:t>
            </w:r>
          </w:p>
        </w:tc>
        <w:tc>
          <w:tcPr>
            <w:tcW w:w="2131" w:type="dxa"/>
          </w:tcPr>
          <w:p w14:paraId="78BA8F45">
            <w:pPr>
              <w:pStyle w:val="10"/>
              <w:spacing w:line="180" w:lineRule="exact"/>
              <w:ind w:left="108"/>
              <w:rPr>
                <w:sz w:val="16"/>
              </w:rPr>
            </w:pPr>
            <w:r>
              <w:rPr>
                <w:spacing w:val="-2"/>
                <w:sz w:val="16"/>
              </w:rPr>
              <w:t>Research,</w:t>
            </w:r>
            <w:r>
              <w:rPr>
                <w:sz w:val="16"/>
              </w:rPr>
              <w:t xml:space="preserve"> </w:t>
            </w:r>
            <w:r>
              <w:rPr>
                <w:spacing w:val="-2"/>
                <w:sz w:val="16"/>
              </w:rPr>
              <w:t>academic</w:t>
            </w:r>
          </w:p>
        </w:tc>
      </w:tr>
      <w:tr w14:paraId="74AA4B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0" w:hRule="atLeast"/>
        </w:trPr>
        <w:tc>
          <w:tcPr>
            <w:tcW w:w="1861" w:type="dxa"/>
            <w:tcBorders>
              <w:bottom w:val="double" w:color="000000" w:sz="4" w:space="0"/>
            </w:tcBorders>
          </w:tcPr>
          <w:p w14:paraId="3BAE38E9">
            <w:pPr>
              <w:pStyle w:val="10"/>
              <w:spacing w:line="180" w:lineRule="exact"/>
              <w:ind w:left="115"/>
              <w:rPr>
                <w:sz w:val="16"/>
              </w:rPr>
            </w:pPr>
            <w:r>
              <w:rPr>
                <w:sz w:val="16"/>
              </w:rPr>
              <w:t>Zephyr</w:t>
            </w:r>
            <w:r>
              <w:rPr>
                <w:spacing w:val="-9"/>
                <w:sz w:val="16"/>
              </w:rPr>
              <w:t xml:space="preserve"> </w:t>
            </w:r>
            <w:r>
              <w:rPr>
                <w:sz w:val="16"/>
              </w:rPr>
              <w:t>sensors</w:t>
            </w:r>
            <w:r>
              <w:rPr>
                <w:spacing w:val="-10"/>
                <w:sz w:val="16"/>
              </w:rPr>
              <w:t xml:space="preserve"> </w:t>
            </w:r>
            <w:r>
              <w:rPr>
                <w:spacing w:val="-2"/>
                <w:sz w:val="16"/>
              </w:rPr>
              <w:t>[382]</w:t>
            </w:r>
          </w:p>
        </w:tc>
        <w:tc>
          <w:tcPr>
            <w:tcW w:w="1841" w:type="dxa"/>
            <w:tcBorders>
              <w:bottom w:val="double" w:color="000000" w:sz="4" w:space="0"/>
            </w:tcBorders>
          </w:tcPr>
          <w:p w14:paraId="04F5C314">
            <w:pPr>
              <w:pStyle w:val="10"/>
              <w:spacing w:line="228" w:lineRule="auto"/>
              <w:ind w:right="103"/>
              <w:rPr>
                <w:sz w:val="16"/>
              </w:rPr>
            </w:pPr>
            <w:r>
              <w:rPr>
                <w:spacing w:val="-2"/>
                <w:sz w:val="16"/>
              </w:rPr>
              <w:t>Optimized</w:t>
            </w:r>
            <w:r>
              <w:rPr>
                <w:spacing w:val="-8"/>
                <w:sz w:val="16"/>
              </w:rPr>
              <w:t xml:space="preserve"> </w:t>
            </w:r>
            <w:r>
              <w:rPr>
                <w:spacing w:val="-2"/>
                <w:sz w:val="16"/>
              </w:rPr>
              <w:t>training</w:t>
            </w:r>
            <w:r>
              <w:rPr>
                <w:spacing w:val="-9"/>
                <w:sz w:val="16"/>
              </w:rPr>
              <w:t xml:space="preserve"> </w:t>
            </w:r>
            <w:r>
              <w:rPr>
                <w:spacing w:val="-2"/>
                <w:sz w:val="16"/>
              </w:rPr>
              <w:t>and</w:t>
            </w:r>
            <w:r>
              <w:rPr>
                <w:spacing w:val="40"/>
                <w:sz w:val="16"/>
              </w:rPr>
              <w:t xml:space="preserve"> </w:t>
            </w:r>
            <w:r>
              <w:rPr>
                <w:sz w:val="16"/>
              </w:rPr>
              <w:t>practice</w:t>
            </w:r>
            <w:r>
              <w:rPr>
                <w:spacing w:val="-1"/>
                <w:sz w:val="16"/>
              </w:rPr>
              <w:t xml:space="preserve"> </w:t>
            </w:r>
            <w:r>
              <w:rPr>
                <w:sz w:val="16"/>
              </w:rPr>
              <w:t>habits.</w:t>
            </w:r>
          </w:p>
          <w:p w14:paraId="024B2E08">
            <w:pPr>
              <w:pStyle w:val="10"/>
              <w:spacing w:before="1" w:line="180" w:lineRule="exact"/>
              <w:ind w:right="204"/>
              <w:rPr>
                <w:sz w:val="16"/>
              </w:rPr>
            </w:pPr>
            <w:r>
              <w:rPr>
                <w:spacing w:val="-2"/>
                <w:sz w:val="16"/>
              </w:rPr>
              <w:t>Improved</w:t>
            </w:r>
            <w:r>
              <w:rPr>
                <w:spacing w:val="-11"/>
                <w:sz w:val="16"/>
              </w:rPr>
              <w:t xml:space="preserve"> </w:t>
            </w:r>
            <w:r>
              <w:rPr>
                <w:spacing w:val="-2"/>
                <w:sz w:val="16"/>
              </w:rPr>
              <w:t>physicality</w:t>
            </w:r>
            <w:r>
              <w:rPr>
                <w:spacing w:val="40"/>
                <w:sz w:val="16"/>
              </w:rPr>
              <w:t xml:space="preserve"> </w:t>
            </w:r>
            <w:r>
              <w:rPr>
                <w:sz w:val="16"/>
              </w:rPr>
              <w:t>and</w:t>
            </w:r>
            <w:r>
              <w:rPr>
                <w:spacing w:val="-1"/>
                <w:sz w:val="16"/>
              </w:rPr>
              <w:t xml:space="preserve"> </w:t>
            </w:r>
            <w:r>
              <w:rPr>
                <w:sz w:val="16"/>
              </w:rPr>
              <w:t>energy</w:t>
            </w:r>
          </w:p>
        </w:tc>
        <w:tc>
          <w:tcPr>
            <w:tcW w:w="1701" w:type="dxa"/>
            <w:tcBorders>
              <w:bottom w:val="double" w:color="000000" w:sz="4" w:space="0"/>
            </w:tcBorders>
          </w:tcPr>
          <w:p w14:paraId="42A2B4E3">
            <w:pPr>
              <w:pStyle w:val="10"/>
              <w:spacing w:line="180" w:lineRule="exact"/>
              <w:rPr>
                <w:sz w:val="16"/>
              </w:rPr>
            </w:pPr>
            <w:r>
              <w:rPr>
                <w:sz w:val="16"/>
              </w:rPr>
              <w:t>Body,</w:t>
            </w:r>
            <w:r>
              <w:rPr>
                <w:spacing w:val="-8"/>
                <w:sz w:val="16"/>
              </w:rPr>
              <w:t xml:space="preserve"> </w:t>
            </w:r>
            <w:r>
              <w:rPr>
                <w:sz w:val="16"/>
              </w:rPr>
              <w:t>straps</w:t>
            </w:r>
            <w:r>
              <w:rPr>
                <w:spacing w:val="-6"/>
                <w:sz w:val="16"/>
              </w:rPr>
              <w:t xml:space="preserve"> </w:t>
            </w:r>
            <w:r>
              <w:rPr>
                <w:sz w:val="16"/>
              </w:rPr>
              <w:t>and</w:t>
            </w:r>
            <w:r>
              <w:rPr>
                <w:spacing w:val="-7"/>
                <w:sz w:val="16"/>
              </w:rPr>
              <w:t xml:space="preserve"> </w:t>
            </w:r>
            <w:r>
              <w:rPr>
                <w:spacing w:val="-2"/>
                <w:sz w:val="16"/>
              </w:rPr>
              <w:t>shirts</w:t>
            </w:r>
          </w:p>
        </w:tc>
        <w:tc>
          <w:tcPr>
            <w:tcW w:w="2411" w:type="dxa"/>
            <w:tcBorders>
              <w:bottom w:val="double" w:color="000000" w:sz="4" w:space="0"/>
            </w:tcBorders>
          </w:tcPr>
          <w:p w14:paraId="04C0E35A">
            <w:pPr>
              <w:pStyle w:val="10"/>
              <w:spacing w:line="180" w:lineRule="exact"/>
              <w:rPr>
                <w:sz w:val="16"/>
              </w:rPr>
            </w:pPr>
            <w:r>
              <w:rPr>
                <w:sz w:val="16"/>
              </w:rPr>
              <w:t>ECG</w:t>
            </w:r>
            <w:r>
              <w:rPr>
                <w:spacing w:val="-3"/>
                <w:sz w:val="16"/>
              </w:rPr>
              <w:t xml:space="preserve"> </w:t>
            </w:r>
            <w:r>
              <w:rPr>
                <w:sz w:val="16"/>
              </w:rPr>
              <w:t>-</w:t>
            </w:r>
            <w:r>
              <w:rPr>
                <w:spacing w:val="1"/>
                <w:sz w:val="16"/>
              </w:rPr>
              <w:t xml:space="preserve"> </w:t>
            </w:r>
            <w:r>
              <w:rPr>
                <w:sz w:val="16"/>
              </w:rPr>
              <w:t>HR</w:t>
            </w:r>
            <w:r>
              <w:rPr>
                <w:spacing w:val="-2"/>
                <w:sz w:val="16"/>
              </w:rPr>
              <w:t xml:space="preserve"> </w:t>
            </w:r>
            <w:r>
              <w:rPr>
                <w:sz w:val="16"/>
              </w:rPr>
              <w:t>-</w:t>
            </w:r>
            <w:r>
              <w:rPr>
                <w:spacing w:val="1"/>
                <w:sz w:val="16"/>
              </w:rPr>
              <w:t xml:space="preserve"> </w:t>
            </w:r>
            <w:r>
              <w:rPr>
                <w:spacing w:val="-4"/>
                <w:sz w:val="16"/>
              </w:rPr>
              <w:t>HRV,</w:t>
            </w:r>
          </w:p>
          <w:p w14:paraId="0A968FA1">
            <w:pPr>
              <w:pStyle w:val="10"/>
              <w:spacing w:before="1" w:line="182" w:lineRule="exact"/>
              <w:rPr>
                <w:sz w:val="16"/>
              </w:rPr>
            </w:pPr>
            <w:r>
              <w:rPr>
                <w:spacing w:val="-2"/>
                <w:sz w:val="16"/>
              </w:rPr>
              <w:t>respiration,</w:t>
            </w:r>
            <w:r>
              <w:rPr>
                <w:spacing w:val="10"/>
                <w:sz w:val="16"/>
              </w:rPr>
              <w:t xml:space="preserve"> </w:t>
            </w:r>
            <w:r>
              <w:rPr>
                <w:spacing w:val="-2"/>
                <w:sz w:val="16"/>
              </w:rPr>
              <w:t>estimated</w:t>
            </w:r>
          </w:p>
          <w:p w14:paraId="6BB19138">
            <w:pPr>
              <w:pStyle w:val="10"/>
              <w:spacing w:line="180" w:lineRule="exact"/>
              <w:ind w:right="711"/>
              <w:rPr>
                <w:sz w:val="16"/>
              </w:rPr>
            </w:pPr>
            <w:r>
              <w:rPr>
                <w:spacing w:val="-2"/>
                <w:sz w:val="16"/>
              </w:rPr>
              <w:t>core</w:t>
            </w:r>
            <w:r>
              <w:rPr>
                <w:spacing w:val="-10"/>
                <w:sz w:val="16"/>
              </w:rPr>
              <w:t xml:space="preserve"> </w:t>
            </w:r>
            <w:r>
              <w:rPr>
                <w:spacing w:val="-2"/>
                <w:sz w:val="16"/>
              </w:rPr>
              <w:t>body</w:t>
            </w:r>
            <w:r>
              <w:rPr>
                <w:spacing w:val="-9"/>
                <w:sz w:val="16"/>
              </w:rPr>
              <w:t xml:space="preserve"> </w:t>
            </w:r>
            <w:r>
              <w:rPr>
                <w:spacing w:val="-2"/>
                <w:sz w:val="16"/>
              </w:rPr>
              <w:t>temperature,</w:t>
            </w:r>
            <w:r>
              <w:rPr>
                <w:spacing w:val="40"/>
                <w:sz w:val="16"/>
              </w:rPr>
              <w:t xml:space="preserve"> </w:t>
            </w:r>
            <w:r>
              <w:rPr>
                <w:spacing w:val="-2"/>
                <w:sz w:val="16"/>
              </w:rPr>
              <w:t>accelerometry</w:t>
            </w:r>
          </w:p>
        </w:tc>
        <w:tc>
          <w:tcPr>
            <w:tcW w:w="2131" w:type="dxa"/>
            <w:tcBorders>
              <w:bottom w:val="double" w:color="000000" w:sz="4" w:space="0"/>
            </w:tcBorders>
          </w:tcPr>
          <w:p w14:paraId="6D09FF38">
            <w:pPr>
              <w:pStyle w:val="10"/>
              <w:spacing w:line="228" w:lineRule="auto"/>
              <w:ind w:left="108" w:right="408"/>
              <w:rPr>
                <w:sz w:val="16"/>
              </w:rPr>
            </w:pPr>
            <w:r>
              <w:rPr>
                <w:spacing w:val="-2"/>
                <w:sz w:val="16"/>
              </w:rPr>
              <w:t>Academic,</w:t>
            </w:r>
            <w:r>
              <w:rPr>
                <w:spacing w:val="-11"/>
                <w:sz w:val="16"/>
              </w:rPr>
              <w:t xml:space="preserve"> </w:t>
            </w:r>
            <w:r>
              <w:rPr>
                <w:spacing w:val="-2"/>
                <w:sz w:val="16"/>
              </w:rPr>
              <w:t>research,</w:t>
            </w:r>
            <w:r>
              <w:rPr>
                <w:spacing w:val="40"/>
                <w:sz w:val="16"/>
              </w:rPr>
              <w:t xml:space="preserve"> </w:t>
            </w:r>
            <w:r>
              <w:rPr>
                <w:spacing w:val="-2"/>
                <w:sz w:val="16"/>
              </w:rPr>
              <w:t>sports</w:t>
            </w:r>
          </w:p>
        </w:tc>
      </w:tr>
    </w:tbl>
    <w:p w14:paraId="2C4C1507">
      <w:pPr>
        <w:pStyle w:val="6"/>
        <w:spacing w:before="9"/>
        <w:jc w:val="left"/>
        <w:rPr>
          <w:sz w:val="7"/>
        </w:rPr>
      </w:pPr>
    </w:p>
    <w:p w14:paraId="4329F62A">
      <w:pPr>
        <w:pStyle w:val="6"/>
        <w:spacing w:after="0"/>
        <w:jc w:val="left"/>
        <w:rPr>
          <w:sz w:val="7"/>
        </w:rPr>
        <w:sectPr>
          <w:headerReference r:id="rId35" w:type="default"/>
          <w:footerReference r:id="rId36" w:type="default"/>
          <w:pgSz w:w="11520" w:h="15670"/>
          <w:pgMar w:top="900" w:right="360" w:bottom="1100" w:left="360" w:header="0" w:footer="906" w:gutter="0"/>
          <w:cols w:space="720" w:num="1"/>
        </w:sectPr>
      </w:pPr>
    </w:p>
    <w:p w14:paraId="6B26839D">
      <w:pPr>
        <w:pStyle w:val="6"/>
        <w:spacing w:before="127"/>
        <w:jc w:val="left"/>
        <w:rPr>
          <w:sz w:val="18"/>
        </w:rPr>
      </w:pPr>
    </w:p>
    <w:p w14:paraId="23CFDF96">
      <w:pPr>
        <w:pStyle w:val="9"/>
        <w:numPr>
          <w:ilvl w:val="0"/>
          <w:numId w:val="2"/>
        </w:numPr>
        <w:tabs>
          <w:tab w:val="left" w:pos="598"/>
        </w:tabs>
        <w:spacing w:before="0" w:after="0" w:line="202" w:lineRule="exact"/>
        <w:ind w:left="598" w:right="0" w:hanging="218"/>
        <w:jc w:val="left"/>
        <w:rPr>
          <w:rFonts w:ascii="Arial"/>
          <w:b/>
          <w:sz w:val="18"/>
        </w:rPr>
      </w:pPr>
      <w:r>
        <w:rPr>
          <w:rFonts w:ascii="Arial"/>
          <w:b/>
          <w:color w:val="00619B"/>
          <w:sz w:val="18"/>
        </w:rPr>
        <w:t>DATA</w:t>
      </w:r>
      <w:r>
        <w:rPr>
          <w:rFonts w:ascii="Arial"/>
          <w:b/>
          <w:color w:val="00619B"/>
          <w:spacing w:val="-3"/>
          <w:sz w:val="18"/>
        </w:rPr>
        <w:t xml:space="preserve"> </w:t>
      </w:r>
      <w:r>
        <w:rPr>
          <w:rFonts w:ascii="Arial"/>
          <w:b/>
          <w:color w:val="00619B"/>
          <w:sz w:val="18"/>
        </w:rPr>
        <w:t>ANALYSIS</w:t>
      </w:r>
      <w:r>
        <w:rPr>
          <w:rFonts w:ascii="Arial"/>
          <w:b/>
          <w:color w:val="00619B"/>
          <w:spacing w:val="-3"/>
          <w:sz w:val="18"/>
        </w:rPr>
        <w:t xml:space="preserve"> </w:t>
      </w:r>
      <w:r>
        <w:rPr>
          <w:rFonts w:ascii="Arial"/>
          <w:b/>
          <w:color w:val="00619B"/>
          <w:spacing w:val="-2"/>
          <w:sz w:val="18"/>
        </w:rPr>
        <w:t>METHODS</w:t>
      </w:r>
    </w:p>
    <w:p w14:paraId="62DB3BD4">
      <w:pPr>
        <w:spacing w:before="3" w:line="230" w:lineRule="auto"/>
        <w:ind w:left="380" w:right="0" w:firstLine="0"/>
        <w:jc w:val="both"/>
        <w:rPr>
          <w:sz w:val="20"/>
        </w:rPr>
      </w:pPr>
      <w:r>
        <w:rPr>
          <w:sz w:val="20"/>
        </w:rPr>
        <w:t>A major scientific trend concerning the analysis of data collected from wearable systems to detect and evaluate stress involves Artificial Intelligence (AI) and, more specifically, Machine Learning (ML) and Deep Learning (DL) (both subsets of AI). During the last decade, AI has mainly been used for data analysis and evaluation of all collected data in such a manner that the presence of stress can be predicted and managed accordingly.</w:t>
      </w:r>
    </w:p>
    <w:p w14:paraId="539E55C0">
      <w:pPr>
        <w:pStyle w:val="6"/>
        <w:spacing w:before="25"/>
        <w:jc w:val="left"/>
        <w:rPr>
          <w:sz w:val="20"/>
        </w:rPr>
      </w:pPr>
    </w:p>
    <w:p w14:paraId="691648FE">
      <w:pPr>
        <w:pStyle w:val="9"/>
        <w:numPr>
          <w:ilvl w:val="1"/>
          <w:numId w:val="2"/>
        </w:numPr>
        <w:tabs>
          <w:tab w:val="left" w:pos="609"/>
        </w:tabs>
        <w:spacing w:before="0" w:after="0" w:line="205" w:lineRule="exact"/>
        <w:ind w:left="609" w:right="0" w:hanging="229"/>
        <w:jc w:val="left"/>
        <w:rPr>
          <w:rFonts w:ascii="Arial"/>
          <w:b/>
          <w:i/>
          <w:sz w:val="18"/>
        </w:rPr>
      </w:pPr>
      <w:r>
        <w:rPr>
          <w:rFonts w:ascii="Arial"/>
          <w:b/>
          <w:i/>
          <w:color w:val="57585B"/>
          <w:spacing w:val="-2"/>
          <w:sz w:val="18"/>
        </w:rPr>
        <w:t>ARTIFICIAL</w:t>
      </w:r>
      <w:r>
        <w:rPr>
          <w:rFonts w:ascii="Arial"/>
          <w:b/>
          <w:i/>
          <w:color w:val="57585B"/>
          <w:spacing w:val="6"/>
          <w:sz w:val="18"/>
        </w:rPr>
        <w:t xml:space="preserve"> </w:t>
      </w:r>
      <w:r>
        <w:rPr>
          <w:rFonts w:ascii="Arial"/>
          <w:b/>
          <w:i/>
          <w:color w:val="57585B"/>
          <w:spacing w:val="-2"/>
          <w:sz w:val="18"/>
        </w:rPr>
        <w:t>INTELLIGENCE</w:t>
      </w:r>
      <w:r>
        <w:rPr>
          <w:rFonts w:ascii="Arial"/>
          <w:b/>
          <w:i/>
          <w:color w:val="57585B"/>
          <w:spacing w:val="7"/>
          <w:sz w:val="18"/>
        </w:rPr>
        <w:t xml:space="preserve"> </w:t>
      </w:r>
      <w:r>
        <w:rPr>
          <w:rFonts w:ascii="Arial"/>
          <w:b/>
          <w:i/>
          <w:color w:val="57585B"/>
          <w:spacing w:val="-4"/>
          <w:sz w:val="18"/>
        </w:rPr>
        <w:t>(AI)</w:t>
      </w:r>
    </w:p>
    <w:p w14:paraId="3A7F93A9">
      <w:pPr>
        <w:spacing w:before="3" w:line="232" w:lineRule="auto"/>
        <w:ind w:left="380" w:right="1" w:firstLine="0"/>
        <w:jc w:val="both"/>
        <w:rPr>
          <w:sz w:val="20"/>
        </w:rPr>
      </w:pPr>
      <w:r>
        <w:rPr>
          <w:sz w:val="20"/>
        </w:rPr>
        <w:t>AI is a major chapter in information technology and has many subsets such as ML and DL. Also, Fuzzy Logic (FL) is applied to AI (as a form of AI).</w:t>
      </w:r>
    </w:p>
    <w:p w14:paraId="0C2A2D7B">
      <w:pPr>
        <w:spacing w:before="3" w:line="230" w:lineRule="auto"/>
        <w:ind w:left="380" w:right="0" w:firstLine="205"/>
        <w:jc w:val="both"/>
        <w:rPr>
          <w:sz w:val="20"/>
        </w:rPr>
      </w:pPr>
      <w:r>
        <w:rPr>
          <w:sz w:val="20"/>
        </w:rPr>
        <w:t>ML is the most frequently used mechanism for stress</w:t>
      </w:r>
      <w:r>
        <w:rPr>
          <w:spacing w:val="40"/>
          <w:sz w:val="20"/>
        </w:rPr>
        <w:t xml:space="preserve"> </w:t>
      </w:r>
      <w:r>
        <w:rPr>
          <w:sz w:val="20"/>
        </w:rPr>
        <w:t>data</w:t>
      </w:r>
      <w:r>
        <w:rPr>
          <w:spacing w:val="-5"/>
          <w:sz w:val="20"/>
        </w:rPr>
        <w:t xml:space="preserve"> </w:t>
      </w:r>
      <w:r>
        <w:rPr>
          <w:sz w:val="20"/>
        </w:rPr>
        <w:t>analysis</w:t>
      </w:r>
      <w:r>
        <w:rPr>
          <w:spacing w:val="-3"/>
          <w:sz w:val="20"/>
        </w:rPr>
        <w:t xml:space="preserve"> </w:t>
      </w:r>
      <w:r>
        <w:rPr>
          <w:sz w:val="20"/>
        </w:rPr>
        <w:t>[383]–[390],</w:t>
      </w:r>
      <w:r>
        <w:rPr>
          <w:spacing w:val="-5"/>
          <w:sz w:val="20"/>
        </w:rPr>
        <w:t xml:space="preserve"> </w:t>
      </w:r>
      <w:r>
        <w:rPr>
          <w:sz w:val="20"/>
        </w:rPr>
        <w:t>which</w:t>
      </w:r>
      <w:r>
        <w:rPr>
          <w:spacing w:val="-5"/>
          <w:sz w:val="20"/>
        </w:rPr>
        <w:t xml:space="preserve"> </w:t>
      </w:r>
      <w:r>
        <w:rPr>
          <w:sz w:val="20"/>
        </w:rPr>
        <w:t>continuously</w:t>
      </w:r>
      <w:r>
        <w:rPr>
          <w:spacing w:val="-5"/>
          <w:sz w:val="20"/>
        </w:rPr>
        <w:t xml:space="preserve"> </w:t>
      </w:r>
      <w:r>
        <w:rPr>
          <w:sz w:val="20"/>
        </w:rPr>
        <w:t>improves</w:t>
      </w:r>
      <w:r>
        <w:rPr>
          <w:spacing w:val="-3"/>
          <w:sz w:val="20"/>
        </w:rPr>
        <w:t xml:space="preserve"> </w:t>
      </w:r>
      <w:r>
        <w:rPr>
          <w:sz w:val="20"/>
        </w:rPr>
        <w:t>the</w:t>
      </w:r>
    </w:p>
    <w:p w14:paraId="1D79AD18">
      <w:pPr>
        <w:spacing w:before="99" w:line="230" w:lineRule="auto"/>
        <w:ind w:left="366" w:right="404" w:firstLine="0"/>
        <w:jc w:val="left"/>
        <w:rPr>
          <w:sz w:val="20"/>
        </w:rPr>
      </w:pPr>
      <w:r>
        <w:br w:type="column"/>
      </w:r>
      <w:r>
        <w:rPr>
          <w:sz w:val="20"/>
        </w:rPr>
        <w:t>outcome</w:t>
      </w:r>
      <w:r>
        <w:rPr>
          <w:spacing w:val="24"/>
          <w:sz w:val="20"/>
        </w:rPr>
        <w:t xml:space="preserve"> </w:t>
      </w:r>
      <w:r>
        <w:rPr>
          <w:sz w:val="20"/>
        </w:rPr>
        <w:t>(evaluation),</w:t>
      </w:r>
      <w:r>
        <w:rPr>
          <w:spacing w:val="24"/>
          <w:sz w:val="20"/>
        </w:rPr>
        <w:t xml:space="preserve"> </w:t>
      </w:r>
      <w:r>
        <w:rPr>
          <w:sz w:val="20"/>
        </w:rPr>
        <w:t>as</w:t>
      </w:r>
      <w:r>
        <w:rPr>
          <w:spacing w:val="25"/>
          <w:sz w:val="20"/>
        </w:rPr>
        <w:t xml:space="preserve"> </w:t>
      </w:r>
      <w:r>
        <w:rPr>
          <w:sz w:val="20"/>
        </w:rPr>
        <w:t>long</w:t>
      </w:r>
      <w:r>
        <w:rPr>
          <w:spacing w:val="23"/>
          <w:sz w:val="20"/>
        </w:rPr>
        <w:t xml:space="preserve"> </w:t>
      </w:r>
      <w:r>
        <w:rPr>
          <w:sz w:val="20"/>
        </w:rPr>
        <w:t>as</w:t>
      </w:r>
      <w:r>
        <w:rPr>
          <w:spacing w:val="25"/>
          <w:sz w:val="20"/>
        </w:rPr>
        <w:t xml:space="preserve"> </w:t>
      </w:r>
      <w:r>
        <w:rPr>
          <w:sz w:val="20"/>
        </w:rPr>
        <w:t>more</w:t>
      </w:r>
      <w:r>
        <w:rPr>
          <w:spacing w:val="24"/>
          <w:sz w:val="20"/>
        </w:rPr>
        <w:t xml:space="preserve"> </w:t>
      </w:r>
      <w:r>
        <w:rPr>
          <w:sz w:val="20"/>
        </w:rPr>
        <w:t>data are</w:t>
      </w:r>
      <w:r>
        <w:rPr>
          <w:spacing w:val="24"/>
          <w:sz w:val="20"/>
        </w:rPr>
        <w:t xml:space="preserve"> </w:t>
      </w:r>
      <w:r>
        <w:rPr>
          <w:sz w:val="20"/>
        </w:rPr>
        <w:t>collected. The main ML methods that exist are as follows:</w:t>
      </w:r>
    </w:p>
    <w:p w14:paraId="5A610BD7">
      <w:pPr>
        <w:pStyle w:val="9"/>
        <w:numPr>
          <w:ilvl w:val="0"/>
          <w:numId w:val="6"/>
        </w:numPr>
        <w:tabs>
          <w:tab w:val="left" w:pos="1291"/>
        </w:tabs>
        <w:spacing w:before="0" w:after="0" w:line="242" w:lineRule="exact"/>
        <w:ind w:left="1291" w:right="0" w:hanging="360"/>
        <w:jc w:val="left"/>
        <w:rPr>
          <w:sz w:val="20"/>
        </w:rPr>
      </w:pPr>
      <w:r>
        <w:rPr>
          <w:sz w:val="20"/>
        </w:rPr>
        <w:t>supervised</w:t>
      </w:r>
      <w:r>
        <w:rPr>
          <w:spacing w:val="-12"/>
          <w:sz w:val="20"/>
        </w:rPr>
        <w:t xml:space="preserve"> </w:t>
      </w:r>
      <w:r>
        <w:rPr>
          <w:sz w:val="20"/>
        </w:rPr>
        <w:t>learning</w:t>
      </w:r>
      <w:r>
        <w:rPr>
          <w:spacing w:val="-11"/>
          <w:sz w:val="20"/>
        </w:rPr>
        <w:t xml:space="preserve"> </w:t>
      </w:r>
      <w:r>
        <w:rPr>
          <w:sz w:val="20"/>
        </w:rPr>
        <w:t>(regression,</w:t>
      </w:r>
      <w:r>
        <w:rPr>
          <w:spacing w:val="-14"/>
          <w:sz w:val="20"/>
        </w:rPr>
        <w:t xml:space="preserve"> </w:t>
      </w:r>
      <w:r>
        <w:rPr>
          <w:spacing w:val="-2"/>
          <w:sz w:val="20"/>
        </w:rPr>
        <w:t>classification)</w:t>
      </w:r>
    </w:p>
    <w:p w14:paraId="628BF01C">
      <w:pPr>
        <w:pStyle w:val="9"/>
        <w:numPr>
          <w:ilvl w:val="0"/>
          <w:numId w:val="6"/>
        </w:numPr>
        <w:tabs>
          <w:tab w:val="left" w:pos="1291"/>
        </w:tabs>
        <w:spacing w:before="0" w:after="0" w:line="240" w:lineRule="auto"/>
        <w:ind w:left="1291" w:right="0" w:hanging="360"/>
        <w:jc w:val="left"/>
        <w:rPr>
          <w:sz w:val="20"/>
        </w:rPr>
      </w:pPr>
      <w:r>
        <w:rPr>
          <w:sz w:val="20"/>
        </w:rPr>
        <w:t>unsupervised</w:t>
      </w:r>
      <w:r>
        <w:rPr>
          <w:spacing w:val="-11"/>
          <w:sz w:val="20"/>
        </w:rPr>
        <w:t xml:space="preserve"> </w:t>
      </w:r>
      <w:r>
        <w:rPr>
          <w:sz w:val="20"/>
        </w:rPr>
        <w:t>learning</w:t>
      </w:r>
      <w:r>
        <w:rPr>
          <w:spacing w:val="-11"/>
          <w:sz w:val="20"/>
        </w:rPr>
        <w:t xml:space="preserve"> </w:t>
      </w:r>
      <w:r>
        <w:rPr>
          <w:spacing w:val="-2"/>
          <w:sz w:val="20"/>
        </w:rPr>
        <w:t>(clustering)</w:t>
      </w:r>
    </w:p>
    <w:p w14:paraId="345A344A">
      <w:pPr>
        <w:pStyle w:val="9"/>
        <w:numPr>
          <w:ilvl w:val="0"/>
          <w:numId w:val="6"/>
        </w:numPr>
        <w:tabs>
          <w:tab w:val="left" w:pos="1291"/>
        </w:tabs>
        <w:spacing w:before="0" w:after="0" w:line="242" w:lineRule="exact"/>
        <w:ind w:left="1291" w:right="0" w:hanging="360"/>
        <w:jc w:val="left"/>
        <w:rPr>
          <w:sz w:val="20"/>
        </w:rPr>
      </w:pPr>
      <w:r>
        <w:rPr>
          <w:spacing w:val="-2"/>
          <w:sz w:val="20"/>
        </w:rPr>
        <w:t>reinforcement</w:t>
      </w:r>
      <w:r>
        <w:rPr>
          <w:spacing w:val="11"/>
          <w:sz w:val="20"/>
        </w:rPr>
        <w:t xml:space="preserve"> </w:t>
      </w:r>
      <w:r>
        <w:rPr>
          <w:spacing w:val="-2"/>
          <w:sz w:val="20"/>
        </w:rPr>
        <w:t>learning</w:t>
      </w:r>
      <w:r>
        <w:rPr>
          <w:spacing w:val="12"/>
          <w:sz w:val="20"/>
        </w:rPr>
        <w:t xml:space="preserve"> </w:t>
      </w:r>
      <w:r>
        <w:rPr>
          <w:spacing w:val="-2"/>
          <w:sz w:val="20"/>
        </w:rPr>
        <w:t>(q-learning)</w:t>
      </w:r>
    </w:p>
    <w:p w14:paraId="4B653E2E">
      <w:pPr>
        <w:spacing w:before="5" w:line="230" w:lineRule="auto"/>
        <w:ind w:left="366" w:right="367" w:firstLine="205"/>
        <w:jc w:val="both"/>
        <w:rPr>
          <w:sz w:val="20"/>
        </w:rPr>
      </w:pPr>
      <w:r>
        <w:rPr>
          <w:sz w:val="20"/>
        </w:rPr>
        <w:t>DL [390]–[392] imitates the human brain to learn and uses a large amount of data (usually more than a common ML system). Neural Networks (NN) form the backbone of DL systems.</w:t>
      </w:r>
    </w:p>
    <w:p w14:paraId="12B9DC5A">
      <w:pPr>
        <w:spacing w:before="2" w:line="230" w:lineRule="auto"/>
        <w:ind w:left="366" w:right="370" w:firstLine="205"/>
        <w:jc w:val="both"/>
        <w:rPr>
          <w:sz w:val="20"/>
        </w:rPr>
      </w:pPr>
      <w:r>
        <w:rPr>
          <w:sz w:val="20"/>
        </w:rPr>
        <w:t>Some ML algorithms used for the data analysis of a stress-detection system are as follows:</w:t>
      </w:r>
    </w:p>
    <w:p w14:paraId="66C491D5">
      <w:pPr>
        <w:pStyle w:val="9"/>
        <w:numPr>
          <w:ilvl w:val="0"/>
          <w:numId w:val="6"/>
        </w:numPr>
        <w:tabs>
          <w:tab w:val="left" w:pos="1291"/>
        </w:tabs>
        <w:spacing w:before="2" w:after="0" w:line="245" w:lineRule="exact"/>
        <w:ind w:left="1291" w:right="0" w:hanging="360"/>
        <w:jc w:val="left"/>
        <w:rPr>
          <w:sz w:val="20"/>
        </w:rPr>
      </w:pPr>
      <w:r>
        <w:rPr>
          <w:sz w:val="20"/>
        </w:rPr>
        <w:t>Random</w:t>
      </w:r>
      <w:r>
        <w:rPr>
          <w:spacing w:val="-10"/>
          <w:sz w:val="20"/>
        </w:rPr>
        <w:t xml:space="preserve"> </w:t>
      </w:r>
      <w:r>
        <w:rPr>
          <w:sz w:val="20"/>
        </w:rPr>
        <w:t>Forest</w:t>
      </w:r>
      <w:r>
        <w:rPr>
          <w:spacing w:val="-5"/>
          <w:sz w:val="20"/>
        </w:rPr>
        <w:t xml:space="preserve"> </w:t>
      </w:r>
      <w:r>
        <w:rPr>
          <w:spacing w:val="-2"/>
          <w:sz w:val="20"/>
        </w:rPr>
        <w:t>[393]–[396]</w:t>
      </w:r>
    </w:p>
    <w:p w14:paraId="0BCFD03C">
      <w:pPr>
        <w:pStyle w:val="9"/>
        <w:numPr>
          <w:ilvl w:val="0"/>
          <w:numId w:val="6"/>
        </w:numPr>
        <w:tabs>
          <w:tab w:val="left" w:pos="1291"/>
        </w:tabs>
        <w:spacing w:before="0" w:after="0" w:line="242" w:lineRule="exact"/>
        <w:ind w:left="1291" w:right="0" w:hanging="360"/>
        <w:jc w:val="left"/>
        <w:rPr>
          <w:sz w:val="20"/>
        </w:rPr>
      </w:pPr>
      <w:r>
        <w:rPr>
          <w:sz w:val="20"/>
        </w:rPr>
        <w:t>Support</w:t>
      </w:r>
      <w:r>
        <w:rPr>
          <w:spacing w:val="-12"/>
          <w:sz w:val="20"/>
        </w:rPr>
        <w:t xml:space="preserve"> </w:t>
      </w:r>
      <w:r>
        <w:rPr>
          <w:sz w:val="20"/>
        </w:rPr>
        <w:t>Vector</w:t>
      </w:r>
      <w:r>
        <w:rPr>
          <w:spacing w:val="-7"/>
          <w:sz w:val="20"/>
        </w:rPr>
        <w:t xml:space="preserve"> </w:t>
      </w:r>
      <w:r>
        <w:rPr>
          <w:sz w:val="20"/>
        </w:rPr>
        <w:t>Machine</w:t>
      </w:r>
      <w:r>
        <w:rPr>
          <w:spacing w:val="-4"/>
          <w:sz w:val="20"/>
        </w:rPr>
        <w:t xml:space="preserve"> </w:t>
      </w:r>
      <w:r>
        <w:rPr>
          <w:sz w:val="20"/>
        </w:rPr>
        <w:t>(SVM)</w:t>
      </w:r>
      <w:r>
        <w:rPr>
          <w:spacing w:val="-8"/>
          <w:sz w:val="20"/>
        </w:rPr>
        <w:t xml:space="preserve"> </w:t>
      </w:r>
      <w:r>
        <w:rPr>
          <w:spacing w:val="-2"/>
          <w:sz w:val="20"/>
        </w:rPr>
        <w:t>[397]–[401]</w:t>
      </w:r>
    </w:p>
    <w:p w14:paraId="2C484A57">
      <w:pPr>
        <w:pStyle w:val="9"/>
        <w:numPr>
          <w:ilvl w:val="0"/>
          <w:numId w:val="6"/>
        </w:numPr>
        <w:tabs>
          <w:tab w:val="left" w:pos="1291"/>
        </w:tabs>
        <w:spacing w:before="0" w:after="0" w:line="243" w:lineRule="exact"/>
        <w:ind w:left="1291" w:right="0" w:hanging="360"/>
        <w:jc w:val="left"/>
        <w:rPr>
          <w:sz w:val="20"/>
        </w:rPr>
      </w:pPr>
      <w:r>
        <w:rPr>
          <w:sz w:val="20"/>
        </w:rPr>
        <w:t>k-Nearest</w:t>
      </w:r>
      <w:r>
        <w:rPr>
          <w:spacing w:val="-11"/>
          <w:sz w:val="20"/>
        </w:rPr>
        <w:t xml:space="preserve"> </w:t>
      </w:r>
      <w:r>
        <w:rPr>
          <w:sz w:val="20"/>
        </w:rPr>
        <w:t>Neighbors</w:t>
      </w:r>
      <w:r>
        <w:rPr>
          <w:spacing w:val="-10"/>
          <w:sz w:val="20"/>
        </w:rPr>
        <w:t xml:space="preserve"> </w:t>
      </w:r>
      <w:r>
        <w:rPr>
          <w:sz w:val="20"/>
        </w:rPr>
        <w:t>(kNN)</w:t>
      </w:r>
      <w:r>
        <w:rPr>
          <w:spacing w:val="-12"/>
          <w:sz w:val="20"/>
        </w:rPr>
        <w:t xml:space="preserve"> </w:t>
      </w:r>
      <w:r>
        <w:rPr>
          <w:spacing w:val="-2"/>
          <w:sz w:val="20"/>
        </w:rPr>
        <w:t>[402]–[404]</w:t>
      </w:r>
    </w:p>
    <w:p w14:paraId="6FC24ACC">
      <w:pPr>
        <w:pStyle w:val="9"/>
        <w:numPr>
          <w:ilvl w:val="0"/>
          <w:numId w:val="6"/>
        </w:numPr>
        <w:tabs>
          <w:tab w:val="left" w:pos="1291"/>
        </w:tabs>
        <w:spacing w:before="0" w:after="0" w:line="240" w:lineRule="auto"/>
        <w:ind w:left="1291" w:right="0" w:hanging="360"/>
        <w:jc w:val="left"/>
        <w:rPr>
          <w:sz w:val="20"/>
        </w:rPr>
      </w:pPr>
      <w:r>
        <w:rPr>
          <w:sz w:val="20"/>
        </w:rPr>
        <w:t>Fuzzy</w:t>
      </w:r>
      <w:r>
        <w:rPr>
          <w:spacing w:val="-7"/>
          <w:sz w:val="20"/>
        </w:rPr>
        <w:t xml:space="preserve"> </w:t>
      </w:r>
      <w:r>
        <w:rPr>
          <w:sz w:val="20"/>
        </w:rPr>
        <w:t>Logic</w:t>
      </w:r>
      <w:r>
        <w:rPr>
          <w:spacing w:val="-6"/>
          <w:sz w:val="20"/>
        </w:rPr>
        <w:t xml:space="preserve"> </w:t>
      </w:r>
      <w:r>
        <w:rPr>
          <w:spacing w:val="-2"/>
          <w:sz w:val="20"/>
        </w:rPr>
        <w:t>[405]–[408]</w:t>
      </w:r>
    </w:p>
    <w:p w14:paraId="6BF74EBB">
      <w:pPr>
        <w:pStyle w:val="9"/>
        <w:numPr>
          <w:ilvl w:val="0"/>
          <w:numId w:val="6"/>
        </w:numPr>
        <w:tabs>
          <w:tab w:val="left" w:pos="1291"/>
        </w:tabs>
        <w:spacing w:before="5" w:after="0" w:line="240" w:lineRule="auto"/>
        <w:ind w:left="1291" w:right="0" w:hanging="360"/>
        <w:jc w:val="left"/>
        <w:rPr>
          <w:sz w:val="20"/>
        </w:rPr>
      </w:pPr>
      <w:r>
        <w:rPr>
          <w:sz w:val="20"/>
        </w:rPr>
        <w:t>Decision</w:t>
      </w:r>
      <w:r>
        <w:rPr>
          <w:spacing w:val="-10"/>
          <w:sz w:val="20"/>
        </w:rPr>
        <w:t xml:space="preserve"> </w:t>
      </w:r>
      <w:r>
        <w:rPr>
          <w:sz w:val="20"/>
        </w:rPr>
        <w:t>Trees</w:t>
      </w:r>
      <w:r>
        <w:rPr>
          <w:spacing w:val="-8"/>
          <w:sz w:val="20"/>
        </w:rPr>
        <w:t xml:space="preserve"> </w:t>
      </w:r>
      <w:r>
        <w:rPr>
          <w:sz w:val="20"/>
        </w:rPr>
        <w:t>[409],</w:t>
      </w:r>
      <w:r>
        <w:rPr>
          <w:spacing w:val="-6"/>
          <w:sz w:val="20"/>
        </w:rPr>
        <w:t xml:space="preserve"> </w:t>
      </w:r>
      <w:r>
        <w:rPr>
          <w:spacing w:val="-4"/>
          <w:sz w:val="20"/>
        </w:rPr>
        <w:t>[410]</w:t>
      </w:r>
    </w:p>
    <w:p w14:paraId="6105FD41">
      <w:pPr>
        <w:pStyle w:val="9"/>
        <w:spacing w:after="0" w:line="240" w:lineRule="auto"/>
        <w:jc w:val="left"/>
        <w:rPr>
          <w:sz w:val="20"/>
        </w:rPr>
        <w:sectPr>
          <w:type w:val="continuous"/>
          <w:pgSz w:w="11520" w:h="15670"/>
          <w:pgMar w:top="240" w:right="360" w:bottom="1100" w:left="360" w:header="0" w:footer="906" w:gutter="0"/>
          <w:cols w:equalWidth="0" w:num="2">
            <w:col w:w="5202" w:space="40"/>
            <w:col w:w="5558"/>
          </w:cols>
        </w:sectPr>
      </w:pPr>
    </w:p>
    <w:p w14:paraId="4BFAF1FA">
      <w:pPr>
        <w:pStyle w:val="6"/>
        <w:spacing w:before="57"/>
        <w:jc w:val="left"/>
        <w:rPr>
          <w:sz w:val="20"/>
        </w:rPr>
      </w:pPr>
    </w:p>
    <w:p w14:paraId="22C30B9B">
      <w:pPr>
        <w:pStyle w:val="6"/>
        <w:spacing w:after="0"/>
        <w:jc w:val="left"/>
        <w:rPr>
          <w:sz w:val="20"/>
        </w:rPr>
        <w:sectPr>
          <w:headerReference r:id="rId37" w:type="default"/>
          <w:footerReference r:id="rId38" w:type="default"/>
          <w:pgSz w:w="11520" w:h="15670"/>
          <w:pgMar w:top="900" w:right="360" w:bottom="1100" w:left="360" w:header="0" w:footer="906" w:gutter="0"/>
          <w:cols w:space="720" w:num="1"/>
        </w:sectPr>
      </w:pPr>
    </w:p>
    <w:p w14:paraId="52FF8003">
      <w:pPr>
        <w:pStyle w:val="9"/>
        <w:numPr>
          <w:ilvl w:val="0"/>
          <w:numId w:val="6"/>
        </w:numPr>
        <w:tabs>
          <w:tab w:val="left" w:pos="1305"/>
        </w:tabs>
        <w:spacing w:before="111" w:after="0" w:line="228" w:lineRule="auto"/>
        <w:ind w:left="1305" w:right="0" w:hanging="365"/>
        <w:jc w:val="left"/>
        <w:rPr>
          <w:sz w:val="20"/>
        </w:rPr>
      </w:pPr>
      <w:r>
        <w:rPr>
          <w:sz w:val="20"/>
        </w:rPr>
        <w:t>Principal</w:t>
      </w:r>
      <w:r>
        <w:rPr>
          <w:spacing w:val="30"/>
          <w:sz w:val="20"/>
        </w:rPr>
        <w:t xml:space="preserve"> </w:t>
      </w:r>
      <w:r>
        <w:rPr>
          <w:sz w:val="20"/>
        </w:rPr>
        <w:t>Component</w:t>
      </w:r>
      <w:r>
        <w:rPr>
          <w:spacing w:val="30"/>
          <w:sz w:val="20"/>
        </w:rPr>
        <w:t xml:space="preserve"> </w:t>
      </w:r>
      <w:r>
        <w:rPr>
          <w:sz w:val="20"/>
        </w:rPr>
        <w:t>Analysis</w:t>
      </w:r>
      <w:r>
        <w:rPr>
          <w:spacing w:val="32"/>
          <w:sz w:val="20"/>
        </w:rPr>
        <w:t xml:space="preserve"> </w:t>
      </w:r>
      <w:r>
        <w:rPr>
          <w:sz w:val="20"/>
        </w:rPr>
        <w:t>(PCA)</w:t>
      </w:r>
      <w:r>
        <w:rPr>
          <w:spacing w:val="28"/>
          <w:sz w:val="20"/>
        </w:rPr>
        <w:t xml:space="preserve"> </w:t>
      </w:r>
      <w:r>
        <w:rPr>
          <w:sz w:val="20"/>
        </w:rPr>
        <w:t xml:space="preserve">[411]– </w:t>
      </w:r>
      <w:r>
        <w:rPr>
          <w:spacing w:val="-2"/>
          <w:sz w:val="20"/>
        </w:rPr>
        <w:t>[413]</w:t>
      </w:r>
    </w:p>
    <w:p w14:paraId="73758A61">
      <w:pPr>
        <w:pStyle w:val="9"/>
        <w:numPr>
          <w:ilvl w:val="0"/>
          <w:numId w:val="6"/>
        </w:numPr>
        <w:tabs>
          <w:tab w:val="left" w:pos="1305"/>
        </w:tabs>
        <w:spacing w:before="0" w:after="0" w:line="244" w:lineRule="exact"/>
        <w:ind w:left="1305" w:right="0" w:hanging="365"/>
        <w:jc w:val="left"/>
        <w:rPr>
          <w:sz w:val="20"/>
        </w:rPr>
      </w:pPr>
      <w:r>
        <w:rPr>
          <w:sz w:val="20"/>
        </w:rPr>
        <w:t>Artificial</w:t>
      </w:r>
      <w:r>
        <w:rPr>
          <w:spacing w:val="-13"/>
          <w:sz w:val="20"/>
        </w:rPr>
        <w:t xml:space="preserve"> </w:t>
      </w:r>
      <w:r>
        <w:rPr>
          <w:sz w:val="20"/>
        </w:rPr>
        <w:t>Neural</w:t>
      </w:r>
      <w:r>
        <w:rPr>
          <w:spacing w:val="-12"/>
          <w:sz w:val="20"/>
        </w:rPr>
        <w:t xml:space="preserve"> </w:t>
      </w:r>
      <w:r>
        <w:rPr>
          <w:sz w:val="20"/>
        </w:rPr>
        <w:t>Network</w:t>
      </w:r>
      <w:r>
        <w:rPr>
          <w:spacing w:val="-13"/>
          <w:sz w:val="20"/>
        </w:rPr>
        <w:t xml:space="preserve"> </w:t>
      </w:r>
      <w:r>
        <w:rPr>
          <w:sz w:val="20"/>
        </w:rPr>
        <w:t>(ANN)</w:t>
      </w:r>
      <w:r>
        <w:rPr>
          <w:spacing w:val="-12"/>
          <w:sz w:val="20"/>
        </w:rPr>
        <w:t xml:space="preserve"> </w:t>
      </w:r>
      <w:r>
        <w:rPr>
          <w:spacing w:val="-2"/>
          <w:sz w:val="20"/>
        </w:rPr>
        <w:t>[414]–[416]</w:t>
      </w:r>
    </w:p>
    <w:p w14:paraId="10C72DEB">
      <w:pPr>
        <w:pStyle w:val="9"/>
        <w:numPr>
          <w:ilvl w:val="0"/>
          <w:numId w:val="6"/>
        </w:numPr>
        <w:tabs>
          <w:tab w:val="left" w:pos="1305"/>
        </w:tabs>
        <w:spacing w:before="0" w:after="0" w:line="240" w:lineRule="auto"/>
        <w:ind w:left="1305" w:right="0" w:hanging="365"/>
        <w:jc w:val="left"/>
        <w:rPr>
          <w:sz w:val="20"/>
        </w:rPr>
      </w:pPr>
      <w:r>
        <w:rPr>
          <w:sz w:val="20"/>
        </w:rPr>
        <w:t>Ensemble</w:t>
      </w:r>
      <w:r>
        <w:rPr>
          <w:spacing w:val="-11"/>
          <w:sz w:val="20"/>
        </w:rPr>
        <w:t xml:space="preserve"> </w:t>
      </w:r>
      <w:r>
        <w:rPr>
          <w:sz w:val="20"/>
        </w:rPr>
        <w:t>Methods</w:t>
      </w:r>
      <w:r>
        <w:rPr>
          <w:spacing w:val="-10"/>
          <w:sz w:val="20"/>
        </w:rPr>
        <w:t xml:space="preserve"> </w:t>
      </w:r>
      <w:r>
        <w:rPr>
          <w:sz w:val="20"/>
        </w:rPr>
        <w:t>[417],</w:t>
      </w:r>
      <w:r>
        <w:rPr>
          <w:spacing w:val="-8"/>
          <w:sz w:val="20"/>
        </w:rPr>
        <w:t xml:space="preserve"> </w:t>
      </w:r>
      <w:r>
        <w:rPr>
          <w:spacing w:val="-4"/>
          <w:sz w:val="20"/>
        </w:rPr>
        <w:t>[418]</w:t>
      </w:r>
    </w:p>
    <w:p w14:paraId="63ED7167">
      <w:pPr>
        <w:pStyle w:val="9"/>
        <w:numPr>
          <w:ilvl w:val="0"/>
          <w:numId w:val="6"/>
        </w:numPr>
        <w:tabs>
          <w:tab w:val="left" w:pos="1305"/>
        </w:tabs>
        <w:spacing w:before="0" w:after="0" w:line="240" w:lineRule="auto"/>
        <w:ind w:left="1305" w:right="0" w:hanging="365"/>
        <w:jc w:val="left"/>
        <w:rPr>
          <w:sz w:val="20"/>
        </w:rPr>
      </w:pPr>
      <w:r>
        <w:rPr>
          <w:sz w:val="20"/>
        </w:rPr>
        <w:t>Naïve</w:t>
      </w:r>
      <w:r>
        <w:rPr>
          <w:spacing w:val="-6"/>
          <w:sz w:val="20"/>
        </w:rPr>
        <w:t xml:space="preserve"> </w:t>
      </w:r>
      <w:r>
        <w:rPr>
          <w:sz w:val="20"/>
        </w:rPr>
        <w:t>Bayes</w:t>
      </w:r>
      <w:r>
        <w:rPr>
          <w:spacing w:val="-5"/>
          <w:sz w:val="20"/>
        </w:rPr>
        <w:t xml:space="preserve"> </w:t>
      </w:r>
      <w:r>
        <w:rPr>
          <w:sz w:val="20"/>
        </w:rPr>
        <w:t>[419],</w:t>
      </w:r>
      <w:r>
        <w:rPr>
          <w:spacing w:val="-6"/>
          <w:sz w:val="20"/>
        </w:rPr>
        <w:t xml:space="preserve"> </w:t>
      </w:r>
      <w:r>
        <w:rPr>
          <w:spacing w:val="-4"/>
          <w:sz w:val="20"/>
        </w:rPr>
        <w:t>[420]</w:t>
      </w:r>
    </w:p>
    <w:p w14:paraId="2497E76D">
      <w:pPr>
        <w:pStyle w:val="9"/>
        <w:numPr>
          <w:ilvl w:val="0"/>
          <w:numId w:val="6"/>
        </w:numPr>
        <w:tabs>
          <w:tab w:val="left" w:pos="1305"/>
        </w:tabs>
        <w:spacing w:before="0" w:after="0" w:line="240" w:lineRule="auto"/>
        <w:ind w:left="1305" w:right="0" w:hanging="365"/>
        <w:jc w:val="left"/>
        <w:rPr>
          <w:sz w:val="20"/>
        </w:rPr>
      </w:pPr>
      <w:r>
        <w:rPr>
          <w:sz w:val="20"/>
        </w:rPr>
        <w:t>Linear</w:t>
      </w:r>
      <w:r>
        <w:rPr>
          <w:spacing w:val="-13"/>
          <w:sz w:val="20"/>
        </w:rPr>
        <w:t xml:space="preserve"> </w:t>
      </w:r>
      <w:r>
        <w:rPr>
          <w:sz w:val="20"/>
        </w:rPr>
        <w:t>Discriminant</w:t>
      </w:r>
      <w:r>
        <w:rPr>
          <w:spacing w:val="-12"/>
          <w:sz w:val="20"/>
        </w:rPr>
        <w:t xml:space="preserve"> </w:t>
      </w:r>
      <w:r>
        <w:rPr>
          <w:sz w:val="20"/>
        </w:rPr>
        <w:t>Analysis</w:t>
      </w:r>
      <w:r>
        <w:rPr>
          <w:spacing w:val="-9"/>
          <w:sz w:val="20"/>
        </w:rPr>
        <w:t xml:space="preserve"> </w:t>
      </w:r>
      <w:r>
        <w:rPr>
          <w:spacing w:val="-2"/>
          <w:sz w:val="20"/>
        </w:rPr>
        <w:t>[421]–[423]</w:t>
      </w:r>
    </w:p>
    <w:p w14:paraId="250135AA">
      <w:pPr>
        <w:pStyle w:val="6"/>
        <w:jc w:val="left"/>
        <w:rPr>
          <w:sz w:val="20"/>
        </w:rPr>
      </w:pPr>
    </w:p>
    <w:p w14:paraId="48848130">
      <w:pPr>
        <w:pStyle w:val="6"/>
        <w:spacing w:before="17"/>
        <w:jc w:val="left"/>
        <w:rPr>
          <w:sz w:val="20"/>
        </w:rPr>
      </w:pPr>
    </w:p>
    <w:p w14:paraId="70C1C5A1">
      <w:pPr>
        <w:pStyle w:val="9"/>
        <w:numPr>
          <w:ilvl w:val="1"/>
          <w:numId w:val="2"/>
        </w:numPr>
        <w:tabs>
          <w:tab w:val="left" w:pos="609"/>
        </w:tabs>
        <w:spacing w:before="0" w:after="0" w:line="240" w:lineRule="auto"/>
        <w:ind w:left="380" w:right="268" w:firstLine="0"/>
        <w:jc w:val="left"/>
        <w:rPr>
          <w:rFonts w:ascii="Arial"/>
          <w:b/>
          <w:i/>
          <w:sz w:val="18"/>
        </w:rPr>
      </w:pPr>
      <w:r>
        <w:rPr>
          <w:rFonts w:ascii="Arial"/>
          <w:b/>
          <w:i/>
          <w:color w:val="57585B"/>
          <w:sz w:val="18"/>
        </w:rPr>
        <w:t>STATISTICAL</w:t>
      </w:r>
      <w:r>
        <w:rPr>
          <w:rFonts w:ascii="Arial"/>
          <w:b/>
          <w:i/>
          <w:color w:val="57585B"/>
          <w:spacing w:val="-13"/>
          <w:sz w:val="18"/>
        </w:rPr>
        <w:t xml:space="preserve"> </w:t>
      </w:r>
      <w:r>
        <w:rPr>
          <w:rFonts w:ascii="Arial"/>
          <w:b/>
          <w:i/>
          <w:color w:val="57585B"/>
          <w:sz w:val="18"/>
        </w:rPr>
        <w:t>ANALYSIS</w:t>
      </w:r>
      <w:r>
        <w:rPr>
          <w:rFonts w:ascii="Arial"/>
          <w:b/>
          <w:i/>
          <w:color w:val="57585B"/>
          <w:spacing w:val="-12"/>
          <w:sz w:val="18"/>
        </w:rPr>
        <w:t xml:space="preserve"> </w:t>
      </w:r>
      <w:r>
        <w:rPr>
          <w:rFonts w:ascii="Arial"/>
          <w:b/>
          <w:i/>
          <w:color w:val="57585B"/>
          <w:sz w:val="18"/>
        </w:rPr>
        <w:t>(SA)</w:t>
      </w:r>
      <w:r>
        <w:rPr>
          <w:rFonts w:ascii="Arial"/>
          <w:b/>
          <w:i/>
          <w:color w:val="57585B"/>
          <w:spacing w:val="-13"/>
          <w:sz w:val="18"/>
        </w:rPr>
        <w:t xml:space="preserve"> </w:t>
      </w:r>
      <w:r>
        <w:rPr>
          <w:rFonts w:ascii="Arial"/>
          <w:b/>
          <w:i/>
          <w:color w:val="57585B"/>
          <w:sz w:val="18"/>
        </w:rPr>
        <w:t>AND</w:t>
      </w:r>
      <w:r>
        <w:rPr>
          <w:rFonts w:ascii="Arial"/>
          <w:b/>
          <w:i/>
          <w:color w:val="57585B"/>
          <w:spacing w:val="-12"/>
          <w:sz w:val="18"/>
        </w:rPr>
        <w:t xml:space="preserve"> </w:t>
      </w:r>
      <w:r>
        <w:rPr>
          <w:rFonts w:ascii="Arial"/>
          <w:b/>
          <w:i/>
          <w:color w:val="57585B"/>
          <w:sz w:val="18"/>
        </w:rPr>
        <w:t>DATA</w:t>
      </w:r>
      <w:r>
        <w:rPr>
          <w:rFonts w:ascii="Arial"/>
          <w:b/>
          <w:i/>
          <w:color w:val="57585B"/>
          <w:spacing w:val="-13"/>
          <w:sz w:val="18"/>
        </w:rPr>
        <w:t xml:space="preserve"> </w:t>
      </w:r>
      <w:r>
        <w:rPr>
          <w:rFonts w:ascii="Arial"/>
          <w:b/>
          <w:i/>
          <w:color w:val="57585B"/>
          <w:sz w:val="18"/>
        </w:rPr>
        <w:t xml:space="preserve">MINING </w:t>
      </w:r>
      <w:r>
        <w:rPr>
          <w:rFonts w:ascii="Arial"/>
          <w:b/>
          <w:i/>
          <w:color w:val="57585B"/>
          <w:spacing w:val="-4"/>
          <w:sz w:val="18"/>
        </w:rPr>
        <w:t>(DM)</w:t>
      </w:r>
    </w:p>
    <w:p w14:paraId="3D9E029F">
      <w:pPr>
        <w:spacing w:before="102" w:line="230" w:lineRule="auto"/>
        <w:ind w:left="505" w:right="368" w:firstLine="0"/>
        <w:jc w:val="both"/>
        <w:rPr>
          <w:sz w:val="20"/>
        </w:rPr>
      </w:pPr>
      <w:r>
        <w:br w:type="column"/>
      </w:r>
      <w:r>
        <w:rPr>
          <w:sz w:val="20"/>
        </w:rPr>
        <w:t>SA and DM are important tools in modern ML [424]. Statistics are used in the data analysis of a stress-detection mechanism, particularly at the pre-analysis level or as an additional support tool to extract meaningful relationships between the data.</w:t>
      </w:r>
    </w:p>
    <w:p w14:paraId="2215A4B6">
      <w:pPr>
        <w:spacing w:before="2" w:line="230" w:lineRule="auto"/>
        <w:ind w:left="505" w:right="368" w:firstLine="205"/>
        <w:jc w:val="both"/>
        <w:rPr>
          <w:sz w:val="20"/>
        </w:rPr>
      </w:pPr>
      <w:r>
        <w:rPr>
          <w:sz w:val="20"/>
        </w:rPr>
        <w:t>The following table (TABLE II) presents modalities – combined methods, along with models of artificial intelligence (AI) algorithms and data classifications used in various studies, and the accuracy achieved in each case</w:t>
      </w:r>
      <w:r>
        <w:rPr>
          <w:spacing w:val="40"/>
          <w:sz w:val="20"/>
        </w:rPr>
        <w:t xml:space="preserve"> </w:t>
      </w:r>
      <w:r>
        <w:rPr>
          <w:sz w:val="20"/>
        </w:rPr>
        <w:t>from 2010 onwards (Arsalan et al. 2022 [425]).</w:t>
      </w:r>
    </w:p>
    <w:p w14:paraId="449FE029">
      <w:pPr>
        <w:pStyle w:val="6"/>
        <w:spacing w:before="121"/>
        <w:jc w:val="left"/>
      </w:pPr>
      <w:r>
        <w:rPr>
          <w:spacing w:val="-2"/>
        </w:rPr>
        <w:t xml:space="preserve">TABLE </w:t>
      </w:r>
      <w:r>
        <w:rPr>
          <w:spacing w:val="-10"/>
        </w:rPr>
        <w:t>2</w:t>
      </w:r>
    </w:p>
    <w:p w14:paraId="4DBA26C6">
      <w:pPr>
        <w:pStyle w:val="6"/>
        <w:spacing w:after="0"/>
        <w:jc w:val="left"/>
        <w:sectPr>
          <w:type w:val="continuous"/>
          <w:pgSz w:w="11520" w:h="15670"/>
          <w:pgMar w:top="240" w:right="360" w:bottom="1100" w:left="360" w:header="0" w:footer="906" w:gutter="0"/>
          <w:cols w:equalWidth="0" w:num="2">
            <w:col w:w="5078" w:space="19"/>
            <w:col w:w="5703"/>
          </w:cols>
        </w:sectPr>
      </w:pPr>
    </w:p>
    <w:p w14:paraId="54351A4F">
      <w:pPr>
        <w:pStyle w:val="6"/>
        <w:tabs>
          <w:tab w:val="left" w:pos="1970"/>
          <w:tab w:val="left" w:pos="10372"/>
        </w:tabs>
        <w:spacing w:line="181" w:lineRule="exact"/>
        <w:ind w:left="427"/>
        <w:jc w:val="left"/>
      </w:pPr>
      <w:r>
        <mc:AlternateContent>
          <mc:Choice Requires="wps">
            <w:drawing>
              <wp:anchor distT="0" distB="0" distL="0" distR="0" simplePos="0" relativeHeight="251713536" behindDoc="1" locked="0" layoutInCell="1" allowOverlap="1">
                <wp:simplePos x="0" y="0"/>
                <wp:positionH relativeFrom="page">
                  <wp:posOffset>499110</wp:posOffset>
                </wp:positionH>
                <wp:positionV relativeFrom="paragraph">
                  <wp:posOffset>122555</wp:posOffset>
                </wp:positionV>
                <wp:extent cx="6315710" cy="6350"/>
                <wp:effectExtent l="0" t="0" r="0" b="0"/>
                <wp:wrapTopAndBottom/>
                <wp:docPr id="70" name="Graphic 70"/>
                <wp:cNvGraphicFramePr/>
                <a:graphic xmlns:a="http://schemas.openxmlformats.org/drawingml/2006/main">
                  <a:graphicData uri="http://schemas.microsoft.com/office/word/2010/wordprocessingShape">
                    <wps:wsp>
                      <wps:cNvSpPr/>
                      <wps:spPr>
                        <a:xfrm>
                          <a:off x="0" y="0"/>
                          <a:ext cx="6315710" cy="6350"/>
                        </a:xfrm>
                        <a:custGeom>
                          <a:avLst/>
                          <a:gdLst/>
                          <a:ahLst/>
                          <a:cxnLst/>
                          <a:rect l="l" t="t" r="r" b="b"/>
                          <a:pathLst>
                            <a:path w="6315710" h="6350">
                              <a:moveTo>
                                <a:pt x="6315456" y="0"/>
                              </a:moveTo>
                              <a:lnTo>
                                <a:pt x="0" y="0"/>
                              </a:lnTo>
                              <a:lnTo>
                                <a:pt x="0" y="6096"/>
                              </a:lnTo>
                              <a:lnTo>
                                <a:pt x="6315456" y="6096"/>
                              </a:lnTo>
                              <a:lnTo>
                                <a:pt x="6315456" y="0"/>
                              </a:lnTo>
                              <a:close/>
                            </a:path>
                          </a:pathLst>
                        </a:custGeom>
                        <a:solidFill>
                          <a:srgbClr val="000000"/>
                        </a:solidFill>
                      </wps:spPr>
                      <wps:bodyPr wrap="square" lIns="0" tIns="0" rIns="0" bIns="0" rtlCol="0">
                        <a:noAutofit/>
                      </wps:bodyPr>
                    </wps:wsp>
                  </a:graphicData>
                </a:graphic>
              </wp:anchor>
            </w:drawing>
          </mc:Choice>
          <mc:Fallback>
            <w:pict>
              <v:shape id="Graphic 70" o:spid="_x0000_s1026" o:spt="100" style="position:absolute;left:0pt;margin-left:39.3pt;margin-top:9.65pt;height:0.5pt;width:497.3pt;mso-position-horizontal-relative:page;mso-wrap-distance-bottom:0pt;mso-wrap-distance-top:0pt;z-index:-251602944;mso-width-relative:page;mso-height-relative:page;" fillcolor="#000000" filled="t" stroked="f" coordsize="6315710,6350" o:gfxdata="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dE5ITX&#10;AAAACQEAAA8AAAAAAAAAAQAgAAAAIgAAAGRycy9kb3ducmV2LnhtbFBLAQIUABQAAAAIAIdO4kCu&#10;t64YIQIAAN4EAAAOAAAAAAAAAAEAIAAAACYBAABkcnMvZTJvRG9jLnhtbFBLBQYAAAAABgAGAFkB&#10;AAC5BQAAAAA=&#10;" path="m6315456,0l0,0,0,6096,6315456,6096,6315456,0xe">
                <v:fill on="t" focussize="0,0"/>
                <v:stroke on="f"/>
                <v:imagedata o:title=""/>
                <o:lock v:ext="edit" aspectratio="f"/>
                <v:textbox inset="0mm,0mm,0mm,0mm"/>
                <w10:wrap type="topAndBottom"/>
              </v:shape>
            </w:pict>
          </mc:Fallback>
        </mc:AlternateContent>
      </w:r>
      <w:r>
        <w:rPr>
          <w:smallCaps/>
          <w:u w:val="single"/>
        </w:rPr>
        <w:tab/>
      </w:r>
      <w:r>
        <w:rPr>
          <w:smallCaps/>
          <w:u w:val="single"/>
        </w:rPr>
        <w:t>Summary</w:t>
      </w:r>
      <w:r>
        <w:rPr>
          <w:smallCaps/>
          <w:spacing w:val="-9"/>
          <w:u w:val="single"/>
        </w:rPr>
        <w:t xml:space="preserve"> </w:t>
      </w:r>
      <w:r>
        <w:rPr>
          <w:smallCaps/>
          <w:u w:val="single"/>
        </w:rPr>
        <w:t>of</w:t>
      </w:r>
      <w:r>
        <w:rPr>
          <w:smallCaps/>
          <w:spacing w:val="-8"/>
          <w:u w:val="single"/>
        </w:rPr>
        <w:t xml:space="preserve"> </w:t>
      </w:r>
      <w:r>
        <w:rPr>
          <w:smallCaps/>
          <w:u w:val="single"/>
        </w:rPr>
        <w:t>Multimodal</w:t>
      </w:r>
      <w:r>
        <w:rPr>
          <w:smallCaps/>
          <w:spacing w:val="-8"/>
          <w:u w:val="single"/>
        </w:rPr>
        <w:t xml:space="preserve"> </w:t>
      </w:r>
      <w:r>
        <w:rPr>
          <w:smallCaps/>
          <w:u w:val="single"/>
        </w:rPr>
        <w:t>Human</w:t>
      </w:r>
      <w:r>
        <w:rPr>
          <w:smallCaps/>
          <w:spacing w:val="-8"/>
          <w:u w:val="single"/>
        </w:rPr>
        <w:t xml:space="preserve"> </w:t>
      </w:r>
      <w:r>
        <w:rPr>
          <w:smallCaps/>
          <w:u w:val="single"/>
        </w:rPr>
        <w:t>Stress</w:t>
      </w:r>
      <w:r>
        <w:rPr>
          <w:smallCaps/>
          <w:spacing w:val="-8"/>
          <w:u w:val="single"/>
        </w:rPr>
        <w:t xml:space="preserve"> </w:t>
      </w:r>
      <w:r>
        <w:rPr>
          <w:smallCaps/>
          <w:u w:val="single"/>
        </w:rPr>
        <w:t>Detection</w:t>
      </w:r>
      <w:r>
        <w:rPr>
          <w:smallCaps/>
          <w:spacing w:val="-8"/>
          <w:u w:val="single"/>
        </w:rPr>
        <w:t xml:space="preserve"> </w:t>
      </w:r>
      <w:r>
        <w:rPr>
          <w:smallCaps/>
          <w:u w:val="single"/>
        </w:rPr>
        <w:t>Studies</w:t>
      </w:r>
      <w:r>
        <w:rPr>
          <w:smallCaps/>
          <w:spacing w:val="-8"/>
          <w:u w:val="single"/>
        </w:rPr>
        <w:t xml:space="preserve"> </w:t>
      </w:r>
      <w:r>
        <w:rPr>
          <w:smallCaps/>
          <w:u w:val="single"/>
        </w:rPr>
        <w:t>(with</w:t>
      </w:r>
      <w:r>
        <w:rPr>
          <w:smallCaps/>
          <w:spacing w:val="-8"/>
          <w:u w:val="single"/>
        </w:rPr>
        <w:t xml:space="preserve"> </w:t>
      </w:r>
      <w:r>
        <w:rPr>
          <w:smallCaps/>
          <w:u w:val="single"/>
        </w:rPr>
        <w:t>and</w:t>
      </w:r>
      <w:r>
        <w:rPr>
          <w:smallCaps/>
          <w:spacing w:val="-9"/>
          <w:u w:val="single"/>
        </w:rPr>
        <w:t xml:space="preserve"> </w:t>
      </w:r>
      <w:r>
        <w:rPr>
          <w:smallCaps/>
          <w:u w:val="single"/>
        </w:rPr>
        <w:t>without</w:t>
      </w:r>
      <w:r>
        <w:rPr>
          <w:smallCaps/>
          <w:spacing w:val="-5"/>
          <w:u w:val="single"/>
        </w:rPr>
        <w:t xml:space="preserve"> </w:t>
      </w:r>
      <w:r>
        <w:rPr>
          <w:smallCaps/>
          <w:u w:val="single"/>
        </w:rPr>
        <w:t>wearables)</w:t>
      </w:r>
      <w:r>
        <w:rPr>
          <w:smallCaps/>
          <w:spacing w:val="-13"/>
          <w:u w:val="single"/>
        </w:rPr>
        <w:t xml:space="preserve"> </w:t>
      </w:r>
      <w:r>
        <w:rPr>
          <w:smallCaps/>
          <w:spacing w:val="-2"/>
          <w:u w:val="single"/>
        </w:rPr>
        <w:t>[425].</w:t>
      </w:r>
      <w:r>
        <w:rPr>
          <w:smallCaps/>
          <w:u w:val="single"/>
        </w:rPr>
        <w:tab/>
      </w:r>
    </w:p>
    <w:p w14:paraId="08B4A1F5">
      <w:pPr>
        <w:pStyle w:val="6"/>
        <w:tabs>
          <w:tab w:val="left" w:pos="3356"/>
          <w:tab w:val="left" w:pos="5652"/>
          <w:tab w:val="left" w:pos="8143"/>
          <w:tab w:val="left" w:pos="9594"/>
        </w:tabs>
        <w:spacing w:before="5"/>
        <w:ind w:left="1506"/>
        <w:jc w:val="left"/>
        <w:rPr>
          <w:rFonts w:ascii="Calibri"/>
        </w:rPr>
      </w:pPr>
      <w:r>
        <w:rPr>
          <w:rFonts w:ascii="Calibri"/>
          <w:spacing w:val="-2"/>
        </w:rPr>
        <w:t>Method</w:t>
      </w:r>
      <w:r>
        <w:rPr>
          <w:rFonts w:ascii="Calibri"/>
        </w:rPr>
        <w:tab/>
      </w:r>
      <w:r>
        <w:rPr>
          <w:rFonts w:ascii="Calibri"/>
        </w:rPr>
        <w:t>Type</w:t>
      </w:r>
      <w:r>
        <w:rPr>
          <w:rFonts w:ascii="Calibri"/>
          <w:spacing w:val="-5"/>
        </w:rPr>
        <w:t xml:space="preserve"> </w:t>
      </w:r>
      <w:r>
        <w:rPr>
          <w:rFonts w:ascii="Calibri"/>
        </w:rPr>
        <w:t>of</w:t>
      </w:r>
      <w:r>
        <w:rPr>
          <w:rFonts w:ascii="Calibri"/>
          <w:spacing w:val="-3"/>
        </w:rPr>
        <w:t xml:space="preserve"> </w:t>
      </w:r>
      <w:r>
        <w:rPr>
          <w:rFonts w:ascii="Calibri"/>
          <w:spacing w:val="-2"/>
        </w:rPr>
        <w:t>Stress</w:t>
      </w:r>
      <w:r>
        <w:rPr>
          <w:rFonts w:ascii="Calibri"/>
        </w:rPr>
        <w:tab/>
      </w:r>
      <w:r>
        <w:rPr>
          <w:rFonts w:ascii="Calibri"/>
          <w:spacing w:val="-2"/>
        </w:rPr>
        <w:t>Modalities</w:t>
      </w:r>
      <w:r>
        <w:rPr>
          <w:rFonts w:ascii="Calibri"/>
        </w:rPr>
        <w:tab/>
      </w:r>
      <w:r>
        <w:rPr>
          <w:rFonts w:ascii="Calibri"/>
          <w:spacing w:val="-2"/>
        </w:rPr>
        <w:t>Classifier</w:t>
      </w:r>
      <w:r>
        <w:rPr>
          <w:rFonts w:ascii="Calibri"/>
        </w:rPr>
        <w:tab/>
      </w:r>
      <w:r>
        <w:rPr>
          <w:rFonts w:ascii="Calibri"/>
          <w:spacing w:val="-2"/>
        </w:rPr>
        <w:t>Accuracy</w:t>
      </w:r>
    </w:p>
    <w:p w14:paraId="33BE01E3">
      <w:pPr>
        <w:pStyle w:val="6"/>
        <w:spacing w:before="11"/>
        <w:jc w:val="left"/>
        <w:rPr>
          <w:rFonts w:ascii="Calibri"/>
          <w:sz w:val="5"/>
        </w:rPr>
      </w:pPr>
    </w:p>
    <w:tbl>
      <w:tblPr>
        <w:tblStyle w:val="5"/>
        <w:tblW w:w="0" w:type="auto"/>
        <w:tblInd w:w="430" w:type="dxa"/>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Layout w:type="fixed"/>
        <w:tblCellMar>
          <w:top w:w="0" w:type="dxa"/>
          <w:left w:w="0" w:type="dxa"/>
          <w:bottom w:w="0" w:type="dxa"/>
          <w:right w:w="0" w:type="dxa"/>
        </w:tblCellMar>
      </w:tblPr>
      <w:tblGrid>
        <w:gridCol w:w="2681"/>
        <w:gridCol w:w="1405"/>
        <w:gridCol w:w="2961"/>
        <w:gridCol w:w="1920"/>
        <w:gridCol w:w="980"/>
      </w:tblGrid>
      <w:tr w14:paraId="3DBB036C">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0" w:hRule="atLeast"/>
        </w:trPr>
        <w:tc>
          <w:tcPr>
            <w:tcW w:w="2681" w:type="dxa"/>
            <w:tcBorders>
              <w:left w:val="single" w:color="000000" w:sz="4" w:space="0"/>
              <w:bottom w:val="single" w:color="000000" w:sz="4" w:space="0"/>
              <w:right w:val="single" w:color="000000" w:sz="4" w:space="0"/>
            </w:tcBorders>
          </w:tcPr>
          <w:p w14:paraId="61B62C24">
            <w:pPr>
              <w:pStyle w:val="10"/>
              <w:spacing w:line="180" w:lineRule="exact"/>
              <w:ind w:left="115"/>
              <w:rPr>
                <w:sz w:val="16"/>
              </w:rPr>
            </w:pPr>
            <w:r>
              <w:rPr>
                <w:sz w:val="16"/>
              </w:rPr>
              <w:t>(Al-Shargie</w:t>
            </w:r>
            <w:r>
              <w:rPr>
                <w:spacing w:val="-10"/>
                <w:sz w:val="16"/>
              </w:rPr>
              <w:t xml:space="preserve"> </w:t>
            </w:r>
            <w:r>
              <w:rPr>
                <w:sz w:val="16"/>
              </w:rPr>
              <w:t>et</w:t>
            </w:r>
            <w:r>
              <w:rPr>
                <w:spacing w:val="-5"/>
                <w:sz w:val="16"/>
              </w:rPr>
              <w:t xml:space="preserve"> </w:t>
            </w:r>
            <w:r>
              <w:rPr>
                <w:sz w:val="16"/>
              </w:rPr>
              <w:t>al.,</w:t>
            </w:r>
            <w:r>
              <w:rPr>
                <w:spacing w:val="-6"/>
                <w:sz w:val="16"/>
              </w:rPr>
              <w:t xml:space="preserve"> </w:t>
            </w:r>
            <w:r>
              <w:rPr>
                <w:spacing w:val="-4"/>
                <w:sz w:val="16"/>
              </w:rPr>
              <w:t>2016)</w:t>
            </w:r>
          </w:p>
        </w:tc>
        <w:tc>
          <w:tcPr>
            <w:tcW w:w="1405" w:type="dxa"/>
            <w:tcBorders>
              <w:left w:val="single" w:color="000000" w:sz="4" w:space="0"/>
              <w:bottom w:val="single" w:color="000000" w:sz="4" w:space="0"/>
              <w:right w:val="single" w:color="000000" w:sz="4" w:space="0"/>
            </w:tcBorders>
          </w:tcPr>
          <w:p w14:paraId="243214D8">
            <w:pPr>
              <w:pStyle w:val="10"/>
              <w:spacing w:line="180" w:lineRule="exact"/>
              <w:ind w:left="110"/>
              <w:rPr>
                <w:sz w:val="16"/>
              </w:rPr>
            </w:pPr>
            <w:r>
              <w:rPr>
                <w:spacing w:val="-2"/>
                <w:sz w:val="16"/>
              </w:rPr>
              <w:t>Acute</w:t>
            </w:r>
          </w:p>
        </w:tc>
        <w:tc>
          <w:tcPr>
            <w:tcW w:w="2961" w:type="dxa"/>
            <w:tcBorders>
              <w:left w:val="single" w:color="000000" w:sz="4" w:space="0"/>
              <w:bottom w:val="single" w:color="000000" w:sz="4" w:space="0"/>
              <w:right w:val="single" w:color="000000" w:sz="4" w:space="0"/>
            </w:tcBorders>
          </w:tcPr>
          <w:p w14:paraId="16DFF07F">
            <w:pPr>
              <w:pStyle w:val="10"/>
              <w:spacing w:line="180" w:lineRule="exact"/>
              <w:ind w:left="115"/>
              <w:rPr>
                <w:sz w:val="16"/>
              </w:rPr>
            </w:pPr>
            <w:r>
              <w:rPr>
                <w:sz w:val="16"/>
              </w:rPr>
              <w:t>EEG,</w:t>
            </w:r>
            <w:r>
              <w:rPr>
                <w:spacing w:val="-4"/>
                <w:sz w:val="16"/>
              </w:rPr>
              <w:t xml:space="preserve"> </w:t>
            </w:r>
            <w:r>
              <w:rPr>
                <w:spacing w:val="-2"/>
                <w:sz w:val="16"/>
              </w:rPr>
              <w:t>fNIRS</w:t>
            </w:r>
          </w:p>
        </w:tc>
        <w:tc>
          <w:tcPr>
            <w:tcW w:w="1920" w:type="dxa"/>
            <w:tcBorders>
              <w:left w:val="single" w:color="000000" w:sz="4" w:space="0"/>
              <w:bottom w:val="single" w:color="000000" w:sz="4" w:space="0"/>
              <w:right w:val="single" w:color="000000" w:sz="4" w:space="0"/>
            </w:tcBorders>
          </w:tcPr>
          <w:p w14:paraId="78B5D5C0">
            <w:pPr>
              <w:pStyle w:val="10"/>
              <w:spacing w:line="180" w:lineRule="exact"/>
              <w:ind w:left="110"/>
              <w:rPr>
                <w:sz w:val="16"/>
              </w:rPr>
            </w:pPr>
            <w:r>
              <w:rPr>
                <w:spacing w:val="-5"/>
                <w:sz w:val="16"/>
              </w:rPr>
              <w:t>SVM</w:t>
            </w:r>
          </w:p>
        </w:tc>
        <w:tc>
          <w:tcPr>
            <w:tcW w:w="980" w:type="dxa"/>
            <w:tcBorders>
              <w:left w:val="single" w:color="000000" w:sz="4" w:space="0"/>
              <w:bottom w:val="single" w:color="000000" w:sz="4" w:space="0"/>
              <w:right w:val="single" w:color="000000" w:sz="4" w:space="0"/>
            </w:tcBorders>
          </w:tcPr>
          <w:p w14:paraId="23FB62B0">
            <w:pPr>
              <w:pStyle w:val="10"/>
              <w:spacing w:line="180" w:lineRule="exact"/>
              <w:ind w:left="116"/>
              <w:rPr>
                <w:sz w:val="16"/>
              </w:rPr>
            </w:pPr>
            <w:r>
              <w:rPr>
                <w:spacing w:val="-2"/>
                <w:sz w:val="16"/>
              </w:rPr>
              <w:t>95.10%</w:t>
            </w:r>
          </w:p>
        </w:tc>
      </w:tr>
      <w:tr w14:paraId="2F066391">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152AB8A6">
            <w:pPr>
              <w:pStyle w:val="10"/>
              <w:ind w:left="115"/>
              <w:rPr>
                <w:sz w:val="16"/>
              </w:rPr>
            </w:pPr>
            <w:r>
              <w:rPr>
                <w:sz w:val="16"/>
              </w:rPr>
              <w:t>(Kyriakou</w:t>
            </w:r>
            <w:r>
              <w:rPr>
                <w:spacing w:val="-9"/>
                <w:sz w:val="16"/>
              </w:rPr>
              <w:t xml:space="preserve"> </w:t>
            </w:r>
            <w:r>
              <w:rPr>
                <w:sz w:val="16"/>
              </w:rPr>
              <w:t>et</w:t>
            </w:r>
            <w:r>
              <w:rPr>
                <w:spacing w:val="-6"/>
                <w:sz w:val="16"/>
              </w:rPr>
              <w:t xml:space="preserve"> </w:t>
            </w:r>
            <w:r>
              <w:rPr>
                <w:sz w:val="16"/>
              </w:rPr>
              <w:t>al.,</w:t>
            </w:r>
            <w:r>
              <w:rPr>
                <w:spacing w:val="-6"/>
                <w:sz w:val="16"/>
              </w:rPr>
              <w:t xml:space="preserve"> </w:t>
            </w:r>
            <w:r>
              <w:rPr>
                <w:spacing w:val="-4"/>
                <w:sz w:val="16"/>
              </w:rPr>
              <w:t>2019)</w:t>
            </w:r>
          </w:p>
        </w:tc>
        <w:tc>
          <w:tcPr>
            <w:tcW w:w="1405" w:type="dxa"/>
            <w:tcBorders>
              <w:top w:val="single" w:color="000000" w:sz="4" w:space="0"/>
              <w:left w:val="single" w:color="000000" w:sz="4" w:space="0"/>
              <w:bottom w:val="single" w:color="000000" w:sz="4" w:space="0"/>
              <w:right w:val="single" w:color="000000" w:sz="4" w:space="0"/>
            </w:tcBorders>
          </w:tcPr>
          <w:p w14:paraId="31A88406">
            <w:pPr>
              <w:pStyle w:val="10"/>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56067A64">
            <w:pPr>
              <w:pStyle w:val="10"/>
              <w:ind w:left="115"/>
              <w:rPr>
                <w:sz w:val="16"/>
              </w:rPr>
            </w:pPr>
            <w:r>
              <w:rPr>
                <w:sz w:val="16"/>
              </w:rPr>
              <w:t>GSR,</w:t>
            </w:r>
            <w:r>
              <w:rPr>
                <w:spacing w:val="-3"/>
                <w:sz w:val="16"/>
              </w:rPr>
              <w:t xml:space="preserve"> </w:t>
            </w:r>
            <w:r>
              <w:rPr>
                <w:spacing w:val="-5"/>
                <w:sz w:val="16"/>
              </w:rPr>
              <w:t>ST</w:t>
            </w:r>
          </w:p>
        </w:tc>
        <w:tc>
          <w:tcPr>
            <w:tcW w:w="1920" w:type="dxa"/>
            <w:tcBorders>
              <w:top w:val="single" w:color="000000" w:sz="4" w:space="0"/>
              <w:left w:val="single" w:color="000000" w:sz="4" w:space="0"/>
              <w:bottom w:val="single" w:color="000000" w:sz="4" w:space="0"/>
              <w:right w:val="single" w:color="000000" w:sz="4" w:space="0"/>
            </w:tcBorders>
          </w:tcPr>
          <w:p w14:paraId="3606BB7A">
            <w:pPr>
              <w:pStyle w:val="10"/>
              <w:ind w:left="110"/>
              <w:rPr>
                <w:sz w:val="16"/>
              </w:rPr>
            </w:pPr>
            <w:r>
              <w:rPr>
                <w:spacing w:val="-10"/>
                <w:sz w:val="16"/>
              </w:rPr>
              <w:t>-</w:t>
            </w:r>
          </w:p>
        </w:tc>
        <w:tc>
          <w:tcPr>
            <w:tcW w:w="980" w:type="dxa"/>
            <w:tcBorders>
              <w:top w:val="single" w:color="000000" w:sz="4" w:space="0"/>
              <w:left w:val="single" w:color="000000" w:sz="4" w:space="0"/>
              <w:bottom w:val="single" w:color="000000" w:sz="4" w:space="0"/>
              <w:right w:val="single" w:color="000000" w:sz="4" w:space="0"/>
            </w:tcBorders>
          </w:tcPr>
          <w:p w14:paraId="2DC3B96F">
            <w:pPr>
              <w:pStyle w:val="10"/>
              <w:ind w:left="116"/>
              <w:rPr>
                <w:sz w:val="16"/>
              </w:rPr>
            </w:pPr>
            <w:r>
              <w:rPr>
                <w:spacing w:val="-2"/>
                <w:sz w:val="16"/>
              </w:rPr>
              <w:t>84.00%</w:t>
            </w:r>
          </w:p>
        </w:tc>
      </w:tr>
      <w:tr w14:paraId="36228483">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7BEB8C91">
            <w:pPr>
              <w:pStyle w:val="10"/>
              <w:ind w:left="115"/>
              <w:rPr>
                <w:sz w:val="16"/>
              </w:rPr>
            </w:pPr>
            <w:r>
              <w:rPr>
                <w:sz w:val="16"/>
              </w:rPr>
              <w:t>(Can</w:t>
            </w:r>
            <w:r>
              <w:rPr>
                <w:spacing w:val="-5"/>
                <w:sz w:val="16"/>
              </w:rPr>
              <w:t xml:space="preserve"> </w:t>
            </w:r>
            <w:r>
              <w:rPr>
                <w:sz w:val="16"/>
              </w:rPr>
              <w:t>et</w:t>
            </w:r>
            <w:r>
              <w:rPr>
                <w:spacing w:val="-2"/>
                <w:sz w:val="16"/>
              </w:rPr>
              <w:t xml:space="preserve"> </w:t>
            </w:r>
            <w:r>
              <w:rPr>
                <w:sz w:val="16"/>
              </w:rPr>
              <w:t>al.,</w:t>
            </w:r>
            <w:r>
              <w:rPr>
                <w:spacing w:val="-2"/>
                <w:sz w:val="16"/>
              </w:rPr>
              <w:t xml:space="preserve"> 2019b)</w:t>
            </w:r>
          </w:p>
        </w:tc>
        <w:tc>
          <w:tcPr>
            <w:tcW w:w="1405" w:type="dxa"/>
            <w:tcBorders>
              <w:top w:val="single" w:color="000000" w:sz="4" w:space="0"/>
              <w:left w:val="single" w:color="000000" w:sz="4" w:space="0"/>
              <w:bottom w:val="single" w:color="000000" w:sz="4" w:space="0"/>
              <w:right w:val="single" w:color="000000" w:sz="4" w:space="0"/>
            </w:tcBorders>
          </w:tcPr>
          <w:p w14:paraId="3FBAD495">
            <w:pPr>
              <w:pStyle w:val="10"/>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22E20846">
            <w:pPr>
              <w:pStyle w:val="10"/>
              <w:ind w:left="115"/>
              <w:rPr>
                <w:sz w:val="16"/>
              </w:rPr>
            </w:pPr>
            <w:r>
              <w:rPr>
                <w:sz w:val="16"/>
              </w:rPr>
              <w:t>HR,</w:t>
            </w:r>
            <w:r>
              <w:rPr>
                <w:spacing w:val="-3"/>
                <w:sz w:val="16"/>
              </w:rPr>
              <w:t xml:space="preserve"> </w:t>
            </w:r>
            <w:r>
              <w:rPr>
                <w:sz w:val="16"/>
              </w:rPr>
              <w:t>GSR,</w:t>
            </w:r>
            <w:r>
              <w:rPr>
                <w:spacing w:val="-3"/>
                <w:sz w:val="16"/>
              </w:rPr>
              <w:t xml:space="preserve"> </w:t>
            </w:r>
            <w:r>
              <w:rPr>
                <w:spacing w:val="-5"/>
                <w:sz w:val="16"/>
              </w:rPr>
              <w:t>Acc</w:t>
            </w:r>
          </w:p>
        </w:tc>
        <w:tc>
          <w:tcPr>
            <w:tcW w:w="1920" w:type="dxa"/>
            <w:tcBorders>
              <w:top w:val="single" w:color="000000" w:sz="4" w:space="0"/>
              <w:left w:val="single" w:color="000000" w:sz="4" w:space="0"/>
              <w:bottom w:val="single" w:color="000000" w:sz="4" w:space="0"/>
              <w:right w:val="single" w:color="000000" w:sz="4" w:space="0"/>
            </w:tcBorders>
          </w:tcPr>
          <w:p w14:paraId="0C1EBAA6">
            <w:pPr>
              <w:pStyle w:val="10"/>
              <w:ind w:left="110"/>
              <w:rPr>
                <w:sz w:val="16"/>
              </w:rPr>
            </w:pPr>
            <w:r>
              <w:rPr>
                <w:spacing w:val="-5"/>
                <w:sz w:val="16"/>
              </w:rPr>
              <w:t>MLP</w:t>
            </w:r>
          </w:p>
        </w:tc>
        <w:tc>
          <w:tcPr>
            <w:tcW w:w="980" w:type="dxa"/>
            <w:tcBorders>
              <w:top w:val="single" w:color="000000" w:sz="4" w:space="0"/>
              <w:left w:val="single" w:color="000000" w:sz="4" w:space="0"/>
              <w:bottom w:val="single" w:color="000000" w:sz="4" w:space="0"/>
              <w:right w:val="single" w:color="000000" w:sz="4" w:space="0"/>
            </w:tcBorders>
          </w:tcPr>
          <w:p w14:paraId="467AFD3B">
            <w:pPr>
              <w:pStyle w:val="10"/>
              <w:ind w:left="116"/>
              <w:rPr>
                <w:sz w:val="16"/>
              </w:rPr>
            </w:pPr>
            <w:r>
              <w:rPr>
                <w:spacing w:val="-2"/>
                <w:sz w:val="16"/>
              </w:rPr>
              <w:t>92.15%</w:t>
            </w:r>
          </w:p>
        </w:tc>
      </w:tr>
      <w:tr w14:paraId="099F3760">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33D1E8A5">
            <w:pPr>
              <w:pStyle w:val="10"/>
              <w:ind w:left="115"/>
              <w:rPr>
                <w:sz w:val="16"/>
              </w:rPr>
            </w:pPr>
            <w:r>
              <w:rPr>
                <w:sz w:val="16"/>
              </w:rPr>
              <w:t>(Lee</w:t>
            </w:r>
            <w:r>
              <w:rPr>
                <w:spacing w:val="-6"/>
                <w:sz w:val="16"/>
              </w:rPr>
              <w:t xml:space="preserve"> </w:t>
            </w:r>
            <w:r>
              <w:rPr>
                <w:sz w:val="16"/>
              </w:rPr>
              <w:t>et</w:t>
            </w:r>
            <w:r>
              <w:rPr>
                <w:spacing w:val="-3"/>
                <w:sz w:val="16"/>
              </w:rPr>
              <w:t xml:space="preserve"> </w:t>
            </w:r>
            <w:r>
              <w:rPr>
                <w:sz w:val="16"/>
              </w:rPr>
              <w:t>al.,</w:t>
            </w:r>
            <w:r>
              <w:rPr>
                <w:spacing w:val="-2"/>
                <w:sz w:val="16"/>
              </w:rPr>
              <w:t xml:space="preserve"> 2016)</w:t>
            </w:r>
          </w:p>
        </w:tc>
        <w:tc>
          <w:tcPr>
            <w:tcW w:w="1405" w:type="dxa"/>
            <w:tcBorders>
              <w:top w:val="single" w:color="000000" w:sz="4" w:space="0"/>
              <w:left w:val="single" w:color="000000" w:sz="4" w:space="0"/>
              <w:bottom w:val="single" w:color="000000" w:sz="4" w:space="0"/>
              <w:right w:val="single" w:color="000000" w:sz="4" w:space="0"/>
            </w:tcBorders>
          </w:tcPr>
          <w:p w14:paraId="7AD7B244">
            <w:pPr>
              <w:pStyle w:val="10"/>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2A3A4004">
            <w:pPr>
              <w:pStyle w:val="10"/>
              <w:ind w:left="115"/>
              <w:rPr>
                <w:sz w:val="16"/>
              </w:rPr>
            </w:pPr>
            <w:r>
              <w:rPr>
                <w:sz w:val="16"/>
              </w:rPr>
              <w:t>Acc,</w:t>
            </w:r>
            <w:r>
              <w:rPr>
                <w:spacing w:val="-8"/>
                <w:sz w:val="16"/>
              </w:rPr>
              <w:t xml:space="preserve"> </w:t>
            </w:r>
            <w:r>
              <w:rPr>
                <w:sz w:val="16"/>
              </w:rPr>
              <w:t>Gyro,</w:t>
            </w:r>
            <w:r>
              <w:rPr>
                <w:spacing w:val="-2"/>
                <w:sz w:val="16"/>
              </w:rPr>
              <w:t xml:space="preserve"> </w:t>
            </w:r>
            <w:r>
              <w:rPr>
                <w:spacing w:val="-5"/>
                <w:sz w:val="16"/>
              </w:rPr>
              <w:t>Mag</w:t>
            </w:r>
          </w:p>
        </w:tc>
        <w:tc>
          <w:tcPr>
            <w:tcW w:w="1920" w:type="dxa"/>
            <w:tcBorders>
              <w:top w:val="single" w:color="000000" w:sz="4" w:space="0"/>
              <w:left w:val="single" w:color="000000" w:sz="4" w:space="0"/>
              <w:bottom w:val="single" w:color="000000" w:sz="4" w:space="0"/>
              <w:right w:val="single" w:color="000000" w:sz="4" w:space="0"/>
            </w:tcBorders>
          </w:tcPr>
          <w:p w14:paraId="0A6D7369">
            <w:pPr>
              <w:pStyle w:val="10"/>
              <w:ind w:left="110"/>
              <w:rPr>
                <w:sz w:val="16"/>
              </w:rPr>
            </w:pPr>
            <w:r>
              <w:rPr>
                <w:spacing w:val="-5"/>
                <w:sz w:val="16"/>
              </w:rPr>
              <w:t>SVM</w:t>
            </w:r>
          </w:p>
        </w:tc>
        <w:tc>
          <w:tcPr>
            <w:tcW w:w="980" w:type="dxa"/>
            <w:tcBorders>
              <w:top w:val="single" w:color="000000" w:sz="4" w:space="0"/>
              <w:left w:val="single" w:color="000000" w:sz="4" w:space="0"/>
              <w:bottom w:val="single" w:color="000000" w:sz="4" w:space="0"/>
              <w:right w:val="single" w:color="000000" w:sz="4" w:space="0"/>
            </w:tcBorders>
          </w:tcPr>
          <w:p w14:paraId="43C9E1A5">
            <w:pPr>
              <w:pStyle w:val="10"/>
              <w:ind w:left="116"/>
              <w:rPr>
                <w:sz w:val="16"/>
              </w:rPr>
            </w:pPr>
            <w:r>
              <w:rPr>
                <w:spacing w:val="-2"/>
                <w:sz w:val="16"/>
              </w:rPr>
              <w:t>95.00%</w:t>
            </w:r>
          </w:p>
        </w:tc>
      </w:tr>
      <w:tr w14:paraId="5BBA9D11">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0178A1D9">
            <w:pPr>
              <w:pStyle w:val="10"/>
              <w:spacing w:line="180" w:lineRule="exact"/>
              <w:ind w:left="115"/>
              <w:rPr>
                <w:sz w:val="16"/>
              </w:rPr>
            </w:pPr>
            <w:r>
              <w:rPr>
                <w:sz w:val="16"/>
              </w:rPr>
              <w:t>(Chen</w:t>
            </w:r>
            <w:r>
              <w:rPr>
                <w:spacing w:val="-5"/>
                <w:sz w:val="16"/>
              </w:rPr>
              <w:t xml:space="preserve"> </w:t>
            </w:r>
            <w:r>
              <w:rPr>
                <w:sz w:val="16"/>
              </w:rPr>
              <w:t>et</w:t>
            </w:r>
            <w:r>
              <w:rPr>
                <w:spacing w:val="-7"/>
                <w:sz w:val="16"/>
              </w:rPr>
              <w:t xml:space="preserve"> </w:t>
            </w:r>
            <w:r>
              <w:rPr>
                <w:sz w:val="16"/>
              </w:rPr>
              <w:t>al.,</w:t>
            </w:r>
            <w:r>
              <w:rPr>
                <w:spacing w:val="-2"/>
                <w:sz w:val="16"/>
              </w:rPr>
              <w:t xml:space="preserve"> 2017)</w:t>
            </w:r>
          </w:p>
        </w:tc>
        <w:tc>
          <w:tcPr>
            <w:tcW w:w="1405" w:type="dxa"/>
            <w:tcBorders>
              <w:top w:val="single" w:color="000000" w:sz="4" w:space="0"/>
              <w:left w:val="single" w:color="000000" w:sz="4" w:space="0"/>
              <w:bottom w:val="single" w:color="000000" w:sz="4" w:space="0"/>
              <w:right w:val="single" w:color="000000" w:sz="4" w:space="0"/>
            </w:tcBorders>
          </w:tcPr>
          <w:p w14:paraId="7EF1E548">
            <w:pPr>
              <w:pStyle w:val="10"/>
              <w:spacing w:line="180" w:lineRule="exact"/>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462C224C">
            <w:pPr>
              <w:pStyle w:val="10"/>
              <w:spacing w:line="180" w:lineRule="exact"/>
              <w:ind w:left="115"/>
              <w:rPr>
                <w:sz w:val="16"/>
              </w:rPr>
            </w:pPr>
            <w:r>
              <w:rPr>
                <w:sz w:val="16"/>
              </w:rPr>
              <w:t>ECG,</w:t>
            </w:r>
            <w:r>
              <w:rPr>
                <w:spacing w:val="-2"/>
                <w:sz w:val="16"/>
              </w:rPr>
              <w:t xml:space="preserve"> </w:t>
            </w:r>
            <w:r>
              <w:rPr>
                <w:sz w:val="16"/>
              </w:rPr>
              <w:t>GSR,</w:t>
            </w:r>
            <w:r>
              <w:rPr>
                <w:spacing w:val="-2"/>
                <w:sz w:val="16"/>
              </w:rPr>
              <w:t xml:space="preserve"> </w:t>
            </w:r>
            <w:r>
              <w:rPr>
                <w:spacing w:val="-5"/>
                <w:sz w:val="16"/>
              </w:rPr>
              <w:t>RR</w:t>
            </w:r>
          </w:p>
        </w:tc>
        <w:tc>
          <w:tcPr>
            <w:tcW w:w="1920" w:type="dxa"/>
            <w:tcBorders>
              <w:top w:val="single" w:color="000000" w:sz="4" w:space="0"/>
              <w:left w:val="single" w:color="000000" w:sz="4" w:space="0"/>
              <w:bottom w:val="single" w:color="000000" w:sz="4" w:space="0"/>
              <w:right w:val="single" w:color="000000" w:sz="4" w:space="0"/>
            </w:tcBorders>
          </w:tcPr>
          <w:p w14:paraId="69DBF77B">
            <w:pPr>
              <w:pStyle w:val="10"/>
              <w:spacing w:line="180" w:lineRule="exact"/>
              <w:ind w:left="110"/>
              <w:rPr>
                <w:sz w:val="16"/>
              </w:rPr>
            </w:pPr>
            <w:r>
              <w:rPr>
                <w:spacing w:val="-5"/>
                <w:sz w:val="16"/>
              </w:rPr>
              <w:t>SVM</w:t>
            </w:r>
          </w:p>
        </w:tc>
        <w:tc>
          <w:tcPr>
            <w:tcW w:w="980" w:type="dxa"/>
            <w:tcBorders>
              <w:top w:val="single" w:color="000000" w:sz="4" w:space="0"/>
              <w:left w:val="single" w:color="000000" w:sz="4" w:space="0"/>
              <w:bottom w:val="single" w:color="000000" w:sz="4" w:space="0"/>
              <w:right w:val="single" w:color="000000" w:sz="4" w:space="0"/>
            </w:tcBorders>
          </w:tcPr>
          <w:p w14:paraId="23FE74D7">
            <w:pPr>
              <w:pStyle w:val="10"/>
              <w:spacing w:line="180" w:lineRule="exact"/>
              <w:ind w:left="116"/>
              <w:rPr>
                <w:sz w:val="16"/>
              </w:rPr>
            </w:pPr>
            <w:r>
              <w:rPr>
                <w:spacing w:val="-2"/>
                <w:sz w:val="16"/>
              </w:rPr>
              <w:t>99.00%</w:t>
            </w:r>
          </w:p>
        </w:tc>
      </w:tr>
      <w:tr w14:paraId="2C7EE1E4">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0" w:hRule="atLeast"/>
        </w:trPr>
        <w:tc>
          <w:tcPr>
            <w:tcW w:w="2681" w:type="dxa"/>
            <w:tcBorders>
              <w:top w:val="single" w:color="000000" w:sz="4" w:space="0"/>
              <w:left w:val="single" w:color="000000" w:sz="4" w:space="0"/>
              <w:bottom w:val="single" w:color="000000" w:sz="4" w:space="0"/>
              <w:right w:val="single" w:color="000000" w:sz="4" w:space="0"/>
            </w:tcBorders>
          </w:tcPr>
          <w:p w14:paraId="68E279BB">
            <w:pPr>
              <w:pStyle w:val="10"/>
              <w:spacing w:line="180" w:lineRule="exact"/>
              <w:ind w:left="115"/>
              <w:rPr>
                <w:sz w:val="16"/>
              </w:rPr>
            </w:pPr>
            <w:r>
              <w:rPr>
                <w:sz w:val="16"/>
              </w:rPr>
              <w:t>(Ghaderi</w:t>
            </w:r>
            <w:r>
              <w:rPr>
                <w:spacing w:val="-8"/>
                <w:sz w:val="16"/>
              </w:rPr>
              <w:t xml:space="preserve"> </w:t>
            </w:r>
            <w:r>
              <w:rPr>
                <w:sz w:val="16"/>
              </w:rPr>
              <w:t>et</w:t>
            </w:r>
            <w:r>
              <w:rPr>
                <w:spacing w:val="-7"/>
                <w:sz w:val="16"/>
              </w:rPr>
              <w:t xml:space="preserve"> </w:t>
            </w:r>
            <w:r>
              <w:rPr>
                <w:sz w:val="16"/>
              </w:rPr>
              <w:t>al.,</w:t>
            </w:r>
            <w:r>
              <w:rPr>
                <w:spacing w:val="-2"/>
                <w:sz w:val="16"/>
              </w:rPr>
              <w:t xml:space="preserve"> 2015)</w:t>
            </w:r>
          </w:p>
        </w:tc>
        <w:tc>
          <w:tcPr>
            <w:tcW w:w="1405" w:type="dxa"/>
            <w:tcBorders>
              <w:top w:val="single" w:color="000000" w:sz="4" w:space="0"/>
              <w:left w:val="single" w:color="000000" w:sz="4" w:space="0"/>
              <w:bottom w:val="single" w:color="000000" w:sz="4" w:space="0"/>
              <w:right w:val="single" w:color="000000" w:sz="4" w:space="0"/>
            </w:tcBorders>
          </w:tcPr>
          <w:p w14:paraId="453A7066">
            <w:pPr>
              <w:pStyle w:val="10"/>
              <w:spacing w:line="180" w:lineRule="exact"/>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412A357A">
            <w:pPr>
              <w:pStyle w:val="10"/>
              <w:spacing w:line="180" w:lineRule="exact"/>
              <w:ind w:left="115"/>
              <w:rPr>
                <w:sz w:val="16"/>
              </w:rPr>
            </w:pPr>
            <w:r>
              <w:rPr>
                <w:sz w:val="16"/>
              </w:rPr>
              <w:t>RR,</w:t>
            </w:r>
            <w:r>
              <w:rPr>
                <w:spacing w:val="-4"/>
                <w:sz w:val="16"/>
              </w:rPr>
              <w:t xml:space="preserve"> </w:t>
            </w:r>
            <w:r>
              <w:rPr>
                <w:sz w:val="16"/>
              </w:rPr>
              <w:t>GSR,</w:t>
            </w:r>
            <w:r>
              <w:rPr>
                <w:spacing w:val="-3"/>
                <w:sz w:val="16"/>
              </w:rPr>
              <w:t xml:space="preserve"> </w:t>
            </w:r>
            <w:r>
              <w:rPr>
                <w:sz w:val="16"/>
              </w:rPr>
              <w:t>HR,</w:t>
            </w:r>
            <w:r>
              <w:rPr>
                <w:spacing w:val="-3"/>
                <w:sz w:val="16"/>
              </w:rPr>
              <w:t xml:space="preserve"> </w:t>
            </w:r>
            <w:r>
              <w:rPr>
                <w:spacing w:val="-5"/>
                <w:sz w:val="16"/>
              </w:rPr>
              <w:t>EMG</w:t>
            </w:r>
          </w:p>
        </w:tc>
        <w:tc>
          <w:tcPr>
            <w:tcW w:w="1920" w:type="dxa"/>
            <w:tcBorders>
              <w:top w:val="single" w:color="000000" w:sz="4" w:space="0"/>
              <w:left w:val="single" w:color="000000" w:sz="4" w:space="0"/>
              <w:bottom w:val="single" w:color="000000" w:sz="4" w:space="0"/>
              <w:right w:val="single" w:color="000000" w:sz="4" w:space="0"/>
            </w:tcBorders>
          </w:tcPr>
          <w:p w14:paraId="4B07B293">
            <w:pPr>
              <w:pStyle w:val="10"/>
              <w:spacing w:line="180" w:lineRule="exact"/>
              <w:ind w:left="110"/>
              <w:rPr>
                <w:sz w:val="16"/>
              </w:rPr>
            </w:pPr>
            <w:r>
              <w:rPr>
                <w:sz w:val="16"/>
              </w:rPr>
              <w:t>SVM,</w:t>
            </w:r>
            <w:r>
              <w:rPr>
                <w:spacing w:val="-4"/>
                <w:sz w:val="16"/>
              </w:rPr>
              <w:t xml:space="preserve"> </w:t>
            </w:r>
            <w:r>
              <w:rPr>
                <w:spacing w:val="-5"/>
                <w:sz w:val="16"/>
              </w:rPr>
              <w:t>kNN</w:t>
            </w:r>
          </w:p>
        </w:tc>
        <w:tc>
          <w:tcPr>
            <w:tcW w:w="980" w:type="dxa"/>
            <w:tcBorders>
              <w:top w:val="single" w:color="000000" w:sz="4" w:space="0"/>
              <w:left w:val="single" w:color="000000" w:sz="4" w:space="0"/>
              <w:bottom w:val="single" w:color="000000" w:sz="4" w:space="0"/>
              <w:right w:val="single" w:color="000000" w:sz="4" w:space="0"/>
            </w:tcBorders>
          </w:tcPr>
          <w:p w14:paraId="683A7152">
            <w:pPr>
              <w:pStyle w:val="10"/>
              <w:spacing w:line="180" w:lineRule="exact"/>
              <w:ind w:left="116"/>
              <w:rPr>
                <w:sz w:val="16"/>
              </w:rPr>
            </w:pPr>
            <w:r>
              <w:rPr>
                <w:spacing w:val="-2"/>
                <w:sz w:val="16"/>
              </w:rPr>
              <w:t>98.00%</w:t>
            </w:r>
          </w:p>
        </w:tc>
      </w:tr>
      <w:tr w14:paraId="7F309727">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1A676D4E">
            <w:pPr>
              <w:pStyle w:val="10"/>
              <w:ind w:left="115"/>
              <w:rPr>
                <w:sz w:val="16"/>
              </w:rPr>
            </w:pPr>
            <w:r>
              <w:rPr>
                <w:sz w:val="16"/>
              </w:rPr>
              <w:t>(Gjoreski</w:t>
            </w:r>
            <w:r>
              <w:rPr>
                <w:spacing w:val="-7"/>
                <w:sz w:val="16"/>
              </w:rPr>
              <w:t xml:space="preserve"> </w:t>
            </w:r>
            <w:r>
              <w:rPr>
                <w:sz w:val="16"/>
              </w:rPr>
              <w:t>et</w:t>
            </w:r>
            <w:r>
              <w:rPr>
                <w:spacing w:val="-8"/>
                <w:sz w:val="16"/>
              </w:rPr>
              <w:t xml:space="preserve"> </w:t>
            </w:r>
            <w:r>
              <w:rPr>
                <w:sz w:val="16"/>
              </w:rPr>
              <w:t>al.,</w:t>
            </w:r>
            <w:r>
              <w:rPr>
                <w:spacing w:val="-7"/>
                <w:sz w:val="16"/>
              </w:rPr>
              <w:t xml:space="preserve"> </w:t>
            </w:r>
            <w:r>
              <w:rPr>
                <w:spacing w:val="-4"/>
                <w:sz w:val="16"/>
              </w:rPr>
              <w:t>2016)</w:t>
            </w:r>
          </w:p>
        </w:tc>
        <w:tc>
          <w:tcPr>
            <w:tcW w:w="1405" w:type="dxa"/>
            <w:tcBorders>
              <w:top w:val="single" w:color="000000" w:sz="4" w:space="0"/>
              <w:left w:val="single" w:color="000000" w:sz="4" w:space="0"/>
              <w:bottom w:val="single" w:color="000000" w:sz="4" w:space="0"/>
              <w:right w:val="single" w:color="000000" w:sz="4" w:space="0"/>
            </w:tcBorders>
          </w:tcPr>
          <w:p w14:paraId="031E7862">
            <w:pPr>
              <w:pStyle w:val="10"/>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7F5D2294">
            <w:pPr>
              <w:pStyle w:val="10"/>
              <w:ind w:left="115"/>
              <w:rPr>
                <w:sz w:val="16"/>
              </w:rPr>
            </w:pPr>
            <w:r>
              <w:rPr>
                <w:sz w:val="16"/>
              </w:rPr>
              <w:t>BVP,</w:t>
            </w:r>
            <w:r>
              <w:rPr>
                <w:spacing w:val="-2"/>
                <w:sz w:val="16"/>
              </w:rPr>
              <w:t xml:space="preserve"> </w:t>
            </w:r>
            <w:r>
              <w:rPr>
                <w:sz w:val="16"/>
              </w:rPr>
              <w:t>HR,</w:t>
            </w:r>
            <w:r>
              <w:rPr>
                <w:spacing w:val="-1"/>
                <w:sz w:val="16"/>
              </w:rPr>
              <w:t xml:space="preserve"> </w:t>
            </w:r>
            <w:r>
              <w:rPr>
                <w:sz w:val="16"/>
              </w:rPr>
              <w:t>ST,</w:t>
            </w:r>
            <w:r>
              <w:rPr>
                <w:spacing w:val="-2"/>
                <w:sz w:val="16"/>
              </w:rPr>
              <w:t xml:space="preserve"> </w:t>
            </w:r>
            <w:r>
              <w:rPr>
                <w:sz w:val="16"/>
              </w:rPr>
              <w:t>GSR</w:t>
            </w:r>
            <w:r>
              <w:rPr>
                <w:spacing w:val="-3"/>
                <w:sz w:val="16"/>
              </w:rPr>
              <w:t xml:space="preserve"> </w:t>
            </w:r>
            <w:r>
              <w:rPr>
                <w:sz w:val="16"/>
              </w:rPr>
              <w:t>and</w:t>
            </w:r>
            <w:r>
              <w:rPr>
                <w:spacing w:val="-1"/>
                <w:sz w:val="16"/>
              </w:rPr>
              <w:t xml:space="preserve"> </w:t>
            </w:r>
            <w:r>
              <w:rPr>
                <w:spacing w:val="-5"/>
                <w:sz w:val="16"/>
              </w:rPr>
              <w:t>RR</w:t>
            </w:r>
          </w:p>
        </w:tc>
        <w:tc>
          <w:tcPr>
            <w:tcW w:w="1920" w:type="dxa"/>
            <w:tcBorders>
              <w:top w:val="single" w:color="000000" w:sz="4" w:space="0"/>
              <w:left w:val="single" w:color="000000" w:sz="4" w:space="0"/>
              <w:bottom w:val="single" w:color="000000" w:sz="4" w:space="0"/>
              <w:right w:val="single" w:color="000000" w:sz="4" w:space="0"/>
            </w:tcBorders>
          </w:tcPr>
          <w:p w14:paraId="5A4130E5">
            <w:pPr>
              <w:pStyle w:val="10"/>
              <w:ind w:left="110"/>
              <w:rPr>
                <w:sz w:val="16"/>
              </w:rPr>
            </w:pPr>
            <w:r>
              <w:rPr>
                <w:spacing w:val="-5"/>
                <w:sz w:val="16"/>
              </w:rPr>
              <w:t>RF</w:t>
            </w:r>
          </w:p>
        </w:tc>
        <w:tc>
          <w:tcPr>
            <w:tcW w:w="980" w:type="dxa"/>
            <w:tcBorders>
              <w:top w:val="single" w:color="000000" w:sz="4" w:space="0"/>
              <w:left w:val="single" w:color="000000" w:sz="4" w:space="0"/>
              <w:bottom w:val="single" w:color="000000" w:sz="4" w:space="0"/>
              <w:right w:val="single" w:color="000000" w:sz="4" w:space="0"/>
            </w:tcBorders>
          </w:tcPr>
          <w:p w14:paraId="7BFFB043">
            <w:pPr>
              <w:pStyle w:val="10"/>
              <w:ind w:left="116"/>
              <w:rPr>
                <w:sz w:val="16"/>
              </w:rPr>
            </w:pPr>
            <w:r>
              <w:rPr>
                <w:spacing w:val="-2"/>
                <w:sz w:val="16"/>
              </w:rPr>
              <w:t>92.00%</w:t>
            </w:r>
          </w:p>
        </w:tc>
      </w:tr>
      <w:tr w14:paraId="4AB74575">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4339A16E">
            <w:pPr>
              <w:pStyle w:val="10"/>
              <w:ind w:left="115"/>
              <w:rPr>
                <w:sz w:val="16"/>
              </w:rPr>
            </w:pPr>
            <w:r>
              <w:rPr>
                <w:sz w:val="16"/>
              </w:rPr>
              <w:t>(Sano</w:t>
            </w:r>
            <w:r>
              <w:rPr>
                <w:spacing w:val="-9"/>
                <w:sz w:val="16"/>
              </w:rPr>
              <w:t xml:space="preserve"> </w:t>
            </w:r>
            <w:r>
              <w:rPr>
                <w:sz w:val="16"/>
              </w:rPr>
              <w:t>and</w:t>
            </w:r>
            <w:r>
              <w:rPr>
                <w:spacing w:val="-7"/>
                <w:sz w:val="16"/>
              </w:rPr>
              <w:t xml:space="preserve"> </w:t>
            </w:r>
            <w:r>
              <w:rPr>
                <w:sz w:val="16"/>
              </w:rPr>
              <w:t>Picard,</w:t>
            </w:r>
            <w:r>
              <w:rPr>
                <w:spacing w:val="-6"/>
                <w:sz w:val="16"/>
              </w:rPr>
              <w:t xml:space="preserve"> </w:t>
            </w:r>
            <w:r>
              <w:rPr>
                <w:spacing w:val="-4"/>
                <w:sz w:val="16"/>
              </w:rPr>
              <w:t>2013)</w:t>
            </w:r>
          </w:p>
        </w:tc>
        <w:tc>
          <w:tcPr>
            <w:tcW w:w="1405" w:type="dxa"/>
            <w:tcBorders>
              <w:top w:val="single" w:color="000000" w:sz="4" w:space="0"/>
              <w:left w:val="single" w:color="000000" w:sz="4" w:space="0"/>
              <w:bottom w:val="single" w:color="000000" w:sz="4" w:space="0"/>
              <w:right w:val="single" w:color="000000" w:sz="4" w:space="0"/>
            </w:tcBorders>
          </w:tcPr>
          <w:p w14:paraId="2228B50F">
            <w:pPr>
              <w:pStyle w:val="10"/>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2725A341">
            <w:pPr>
              <w:pStyle w:val="10"/>
              <w:ind w:left="115"/>
              <w:rPr>
                <w:sz w:val="16"/>
              </w:rPr>
            </w:pPr>
            <w:r>
              <w:rPr>
                <w:sz w:val="16"/>
              </w:rPr>
              <w:t>SC,</w:t>
            </w:r>
            <w:r>
              <w:rPr>
                <w:spacing w:val="-2"/>
                <w:sz w:val="16"/>
              </w:rPr>
              <w:t xml:space="preserve"> </w:t>
            </w:r>
            <w:r>
              <w:rPr>
                <w:spacing w:val="-5"/>
                <w:sz w:val="16"/>
              </w:rPr>
              <w:t>Acc</w:t>
            </w:r>
          </w:p>
        </w:tc>
        <w:tc>
          <w:tcPr>
            <w:tcW w:w="1920" w:type="dxa"/>
            <w:tcBorders>
              <w:top w:val="single" w:color="000000" w:sz="4" w:space="0"/>
              <w:left w:val="single" w:color="000000" w:sz="4" w:space="0"/>
              <w:bottom w:val="single" w:color="000000" w:sz="4" w:space="0"/>
              <w:right w:val="single" w:color="000000" w:sz="4" w:space="0"/>
            </w:tcBorders>
          </w:tcPr>
          <w:p w14:paraId="7EB92F98">
            <w:pPr>
              <w:pStyle w:val="10"/>
              <w:ind w:left="110"/>
              <w:rPr>
                <w:sz w:val="16"/>
              </w:rPr>
            </w:pPr>
            <w:r>
              <w:rPr>
                <w:sz w:val="16"/>
              </w:rPr>
              <w:t>SVM,</w:t>
            </w:r>
            <w:r>
              <w:rPr>
                <w:spacing w:val="-4"/>
                <w:sz w:val="16"/>
              </w:rPr>
              <w:t xml:space="preserve"> </w:t>
            </w:r>
            <w:r>
              <w:rPr>
                <w:spacing w:val="-5"/>
                <w:sz w:val="16"/>
              </w:rPr>
              <w:t>kNN</w:t>
            </w:r>
          </w:p>
        </w:tc>
        <w:tc>
          <w:tcPr>
            <w:tcW w:w="980" w:type="dxa"/>
            <w:tcBorders>
              <w:top w:val="single" w:color="000000" w:sz="4" w:space="0"/>
              <w:left w:val="single" w:color="000000" w:sz="4" w:space="0"/>
              <w:bottom w:val="single" w:color="000000" w:sz="4" w:space="0"/>
              <w:right w:val="single" w:color="000000" w:sz="4" w:space="0"/>
            </w:tcBorders>
          </w:tcPr>
          <w:p w14:paraId="6F40FC11">
            <w:pPr>
              <w:pStyle w:val="10"/>
              <w:ind w:left="116"/>
              <w:rPr>
                <w:sz w:val="16"/>
              </w:rPr>
            </w:pPr>
            <w:r>
              <w:rPr>
                <w:spacing w:val="-2"/>
                <w:sz w:val="16"/>
              </w:rPr>
              <w:t>75.00%</w:t>
            </w:r>
          </w:p>
        </w:tc>
      </w:tr>
      <w:tr w14:paraId="04D5BD08">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04DA189D">
            <w:pPr>
              <w:pStyle w:val="10"/>
              <w:ind w:left="115"/>
              <w:rPr>
                <w:sz w:val="16"/>
              </w:rPr>
            </w:pPr>
            <w:r>
              <w:rPr>
                <w:sz w:val="16"/>
              </w:rPr>
              <w:t>(Hovsepian</w:t>
            </w:r>
            <w:r>
              <w:rPr>
                <w:spacing w:val="-10"/>
                <w:sz w:val="16"/>
              </w:rPr>
              <w:t xml:space="preserve"> </w:t>
            </w:r>
            <w:r>
              <w:rPr>
                <w:sz w:val="16"/>
              </w:rPr>
              <w:t>et</w:t>
            </w:r>
            <w:r>
              <w:rPr>
                <w:spacing w:val="-8"/>
                <w:sz w:val="16"/>
              </w:rPr>
              <w:t xml:space="preserve"> </w:t>
            </w:r>
            <w:r>
              <w:rPr>
                <w:sz w:val="16"/>
              </w:rPr>
              <w:t>al.,</w:t>
            </w:r>
            <w:r>
              <w:rPr>
                <w:spacing w:val="-4"/>
                <w:sz w:val="16"/>
              </w:rPr>
              <w:t xml:space="preserve"> 2015)</w:t>
            </w:r>
          </w:p>
        </w:tc>
        <w:tc>
          <w:tcPr>
            <w:tcW w:w="1405" w:type="dxa"/>
            <w:tcBorders>
              <w:top w:val="single" w:color="000000" w:sz="4" w:space="0"/>
              <w:left w:val="single" w:color="000000" w:sz="4" w:space="0"/>
              <w:bottom w:val="single" w:color="000000" w:sz="4" w:space="0"/>
              <w:right w:val="single" w:color="000000" w:sz="4" w:space="0"/>
            </w:tcBorders>
          </w:tcPr>
          <w:p w14:paraId="1D6909F7">
            <w:pPr>
              <w:pStyle w:val="10"/>
              <w:ind w:left="110"/>
              <w:rPr>
                <w:sz w:val="16"/>
              </w:rPr>
            </w:pPr>
            <w:r>
              <w:rPr>
                <w:spacing w:val="-2"/>
                <w:sz w:val="16"/>
              </w:rPr>
              <w:t>Chronic</w:t>
            </w:r>
          </w:p>
        </w:tc>
        <w:tc>
          <w:tcPr>
            <w:tcW w:w="2961" w:type="dxa"/>
            <w:tcBorders>
              <w:top w:val="single" w:color="000000" w:sz="4" w:space="0"/>
              <w:left w:val="single" w:color="000000" w:sz="4" w:space="0"/>
              <w:bottom w:val="single" w:color="000000" w:sz="4" w:space="0"/>
              <w:right w:val="single" w:color="000000" w:sz="4" w:space="0"/>
            </w:tcBorders>
          </w:tcPr>
          <w:p w14:paraId="26F4C247">
            <w:pPr>
              <w:pStyle w:val="10"/>
              <w:ind w:left="115"/>
              <w:rPr>
                <w:sz w:val="16"/>
              </w:rPr>
            </w:pPr>
            <w:r>
              <w:rPr>
                <w:sz w:val="16"/>
              </w:rPr>
              <w:t>RR,</w:t>
            </w:r>
            <w:r>
              <w:rPr>
                <w:spacing w:val="-3"/>
                <w:sz w:val="16"/>
              </w:rPr>
              <w:t xml:space="preserve"> </w:t>
            </w:r>
            <w:r>
              <w:rPr>
                <w:sz w:val="16"/>
              </w:rPr>
              <w:t>ECG,</w:t>
            </w:r>
            <w:r>
              <w:rPr>
                <w:spacing w:val="-2"/>
                <w:sz w:val="16"/>
              </w:rPr>
              <w:t xml:space="preserve"> </w:t>
            </w:r>
            <w:r>
              <w:rPr>
                <w:spacing w:val="-5"/>
                <w:sz w:val="16"/>
              </w:rPr>
              <w:t>Acc</w:t>
            </w:r>
          </w:p>
        </w:tc>
        <w:tc>
          <w:tcPr>
            <w:tcW w:w="1920" w:type="dxa"/>
            <w:tcBorders>
              <w:top w:val="single" w:color="000000" w:sz="4" w:space="0"/>
              <w:left w:val="single" w:color="000000" w:sz="4" w:space="0"/>
              <w:bottom w:val="single" w:color="000000" w:sz="4" w:space="0"/>
              <w:right w:val="single" w:color="000000" w:sz="4" w:space="0"/>
            </w:tcBorders>
          </w:tcPr>
          <w:p w14:paraId="4F1CF484">
            <w:pPr>
              <w:pStyle w:val="10"/>
              <w:ind w:left="110"/>
              <w:rPr>
                <w:sz w:val="16"/>
              </w:rPr>
            </w:pPr>
            <w:r>
              <w:rPr>
                <w:spacing w:val="-5"/>
                <w:sz w:val="16"/>
              </w:rPr>
              <w:t>SVM</w:t>
            </w:r>
          </w:p>
        </w:tc>
        <w:tc>
          <w:tcPr>
            <w:tcW w:w="980" w:type="dxa"/>
            <w:tcBorders>
              <w:top w:val="single" w:color="000000" w:sz="4" w:space="0"/>
              <w:left w:val="single" w:color="000000" w:sz="4" w:space="0"/>
              <w:bottom w:val="single" w:color="000000" w:sz="4" w:space="0"/>
              <w:right w:val="single" w:color="000000" w:sz="4" w:space="0"/>
            </w:tcBorders>
          </w:tcPr>
          <w:p w14:paraId="18C6D8C3">
            <w:pPr>
              <w:pStyle w:val="10"/>
              <w:ind w:left="116"/>
              <w:rPr>
                <w:sz w:val="16"/>
              </w:rPr>
            </w:pPr>
            <w:r>
              <w:rPr>
                <w:spacing w:val="-2"/>
                <w:sz w:val="16"/>
              </w:rPr>
              <w:t>95.30%</w:t>
            </w:r>
          </w:p>
        </w:tc>
      </w:tr>
      <w:tr w14:paraId="11C6DC9E">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0" w:hRule="atLeast"/>
        </w:trPr>
        <w:tc>
          <w:tcPr>
            <w:tcW w:w="2681" w:type="dxa"/>
            <w:tcBorders>
              <w:top w:val="single" w:color="000000" w:sz="4" w:space="0"/>
              <w:left w:val="single" w:color="000000" w:sz="4" w:space="0"/>
              <w:bottom w:val="single" w:color="000000" w:sz="4" w:space="0"/>
              <w:right w:val="single" w:color="000000" w:sz="4" w:space="0"/>
            </w:tcBorders>
          </w:tcPr>
          <w:p w14:paraId="512CC7F9">
            <w:pPr>
              <w:pStyle w:val="10"/>
              <w:spacing w:line="180" w:lineRule="exact"/>
              <w:ind w:left="115"/>
              <w:rPr>
                <w:sz w:val="16"/>
              </w:rPr>
            </w:pPr>
            <w:r>
              <w:rPr>
                <w:sz w:val="16"/>
              </w:rPr>
              <w:t>(Zubair</w:t>
            </w:r>
            <w:r>
              <w:rPr>
                <w:spacing w:val="-6"/>
                <w:sz w:val="16"/>
              </w:rPr>
              <w:t xml:space="preserve"> </w:t>
            </w:r>
            <w:r>
              <w:rPr>
                <w:sz w:val="16"/>
              </w:rPr>
              <w:t>et</w:t>
            </w:r>
            <w:r>
              <w:rPr>
                <w:spacing w:val="-2"/>
                <w:sz w:val="16"/>
              </w:rPr>
              <w:t xml:space="preserve"> </w:t>
            </w:r>
            <w:r>
              <w:rPr>
                <w:sz w:val="16"/>
              </w:rPr>
              <w:t>al.,</w:t>
            </w:r>
            <w:r>
              <w:rPr>
                <w:spacing w:val="-5"/>
                <w:sz w:val="16"/>
              </w:rPr>
              <w:t xml:space="preserve"> </w:t>
            </w:r>
            <w:r>
              <w:rPr>
                <w:spacing w:val="-2"/>
                <w:sz w:val="16"/>
              </w:rPr>
              <w:t>2015)</w:t>
            </w:r>
          </w:p>
        </w:tc>
        <w:tc>
          <w:tcPr>
            <w:tcW w:w="1405" w:type="dxa"/>
            <w:tcBorders>
              <w:top w:val="single" w:color="000000" w:sz="4" w:space="0"/>
              <w:left w:val="single" w:color="000000" w:sz="4" w:space="0"/>
              <w:bottom w:val="single" w:color="000000" w:sz="4" w:space="0"/>
              <w:right w:val="single" w:color="000000" w:sz="4" w:space="0"/>
            </w:tcBorders>
          </w:tcPr>
          <w:p w14:paraId="03E86C34">
            <w:pPr>
              <w:pStyle w:val="10"/>
              <w:spacing w:line="180" w:lineRule="exact"/>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0D3C0315">
            <w:pPr>
              <w:pStyle w:val="10"/>
              <w:spacing w:line="180" w:lineRule="exact"/>
              <w:ind w:left="115"/>
              <w:rPr>
                <w:sz w:val="16"/>
              </w:rPr>
            </w:pPr>
            <w:r>
              <w:rPr>
                <w:sz w:val="16"/>
              </w:rPr>
              <w:t>EDA,</w:t>
            </w:r>
            <w:r>
              <w:rPr>
                <w:spacing w:val="-3"/>
                <w:sz w:val="16"/>
              </w:rPr>
              <w:t xml:space="preserve"> </w:t>
            </w:r>
            <w:r>
              <w:rPr>
                <w:sz w:val="16"/>
              </w:rPr>
              <w:t>Acc,</w:t>
            </w:r>
            <w:r>
              <w:rPr>
                <w:spacing w:val="-2"/>
                <w:sz w:val="16"/>
              </w:rPr>
              <w:t xml:space="preserve"> Bluetooth</w:t>
            </w:r>
          </w:p>
        </w:tc>
        <w:tc>
          <w:tcPr>
            <w:tcW w:w="1920" w:type="dxa"/>
            <w:tcBorders>
              <w:top w:val="single" w:color="000000" w:sz="4" w:space="0"/>
              <w:left w:val="single" w:color="000000" w:sz="4" w:space="0"/>
              <w:bottom w:val="single" w:color="000000" w:sz="4" w:space="0"/>
              <w:right w:val="single" w:color="000000" w:sz="4" w:space="0"/>
            </w:tcBorders>
          </w:tcPr>
          <w:p w14:paraId="2FD846FF">
            <w:pPr>
              <w:pStyle w:val="10"/>
              <w:spacing w:line="180" w:lineRule="exact"/>
              <w:ind w:left="110"/>
              <w:rPr>
                <w:sz w:val="16"/>
              </w:rPr>
            </w:pPr>
            <w:r>
              <w:rPr>
                <w:spacing w:val="-5"/>
                <w:sz w:val="16"/>
              </w:rPr>
              <w:t>LR</w:t>
            </w:r>
          </w:p>
        </w:tc>
        <w:tc>
          <w:tcPr>
            <w:tcW w:w="980" w:type="dxa"/>
            <w:tcBorders>
              <w:top w:val="single" w:color="000000" w:sz="4" w:space="0"/>
              <w:left w:val="single" w:color="000000" w:sz="4" w:space="0"/>
              <w:bottom w:val="single" w:color="000000" w:sz="4" w:space="0"/>
              <w:right w:val="single" w:color="000000" w:sz="4" w:space="0"/>
            </w:tcBorders>
          </w:tcPr>
          <w:p w14:paraId="03BD4DC3">
            <w:pPr>
              <w:pStyle w:val="10"/>
              <w:spacing w:line="180" w:lineRule="exact"/>
              <w:ind w:left="116"/>
              <w:rPr>
                <w:sz w:val="16"/>
              </w:rPr>
            </w:pPr>
            <w:r>
              <w:rPr>
                <w:spacing w:val="-2"/>
                <w:sz w:val="16"/>
              </w:rPr>
              <w:t>91.00%</w:t>
            </w:r>
          </w:p>
        </w:tc>
      </w:tr>
      <w:tr w14:paraId="1B13E762">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0" w:hRule="atLeast"/>
        </w:trPr>
        <w:tc>
          <w:tcPr>
            <w:tcW w:w="2681" w:type="dxa"/>
            <w:tcBorders>
              <w:top w:val="single" w:color="000000" w:sz="4" w:space="0"/>
              <w:left w:val="single" w:color="000000" w:sz="4" w:space="0"/>
              <w:bottom w:val="single" w:color="000000" w:sz="4" w:space="0"/>
              <w:right w:val="single" w:color="000000" w:sz="4" w:space="0"/>
            </w:tcBorders>
          </w:tcPr>
          <w:p w14:paraId="3A93D025">
            <w:pPr>
              <w:pStyle w:val="10"/>
              <w:spacing w:line="180" w:lineRule="exact"/>
              <w:ind w:left="115"/>
              <w:rPr>
                <w:sz w:val="16"/>
              </w:rPr>
            </w:pPr>
            <w:r>
              <w:rPr>
                <w:sz w:val="16"/>
              </w:rPr>
              <w:t>(de</w:t>
            </w:r>
            <w:r>
              <w:rPr>
                <w:spacing w:val="-10"/>
                <w:sz w:val="16"/>
              </w:rPr>
              <w:t xml:space="preserve"> </w:t>
            </w:r>
            <w:r>
              <w:rPr>
                <w:sz w:val="16"/>
              </w:rPr>
              <w:t>Santos</w:t>
            </w:r>
            <w:r>
              <w:rPr>
                <w:spacing w:val="-8"/>
                <w:sz w:val="16"/>
              </w:rPr>
              <w:t xml:space="preserve"> </w:t>
            </w:r>
            <w:r>
              <w:rPr>
                <w:sz w:val="16"/>
              </w:rPr>
              <w:t>Sierra</w:t>
            </w:r>
            <w:r>
              <w:rPr>
                <w:spacing w:val="-1"/>
                <w:sz w:val="16"/>
              </w:rPr>
              <w:t xml:space="preserve"> </w:t>
            </w:r>
            <w:r>
              <w:rPr>
                <w:sz w:val="16"/>
              </w:rPr>
              <w:t>et</w:t>
            </w:r>
            <w:r>
              <w:rPr>
                <w:spacing w:val="-6"/>
                <w:sz w:val="16"/>
              </w:rPr>
              <w:t xml:space="preserve"> </w:t>
            </w:r>
            <w:r>
              <w:rPr>
                <w:sz w:val="16"/>
              </w:rPr>
              <w:t>al.,</w:t>
            </w:r>
            <w:r>
              <w:rPr>
                <w:spacing w:val="-6"/>
                <w:sz w:val="16"/>
              </w:rPr>
              <w:t xml:space="preserve"> </w:t>
            </w:r>
            <w:r>
              <w:rPr>
                <w:spacing w:val="-2"/>
                <w:sz w:val="16"/>
              </w:rPr>
              <w:t>2010)</w:t>
            </w:r>
          </w:p>
        </w:tc>
        <w:tc>
          <w:tcPr>
            <w:tcW w:w="1405" w:type="dxa"/>
            <w:tcBorders>
              <w:top w:val="single" w:color="000000" w:sz="4" w:space="0"/>
              <w:left w:val="single" w:color="000000" w:sz="4" w:space="0"/>
              <w:bottom w:val="single" w:color="000000" w:sz="4" w:space="0"/>
              <w:right w:val="single" w:color="000000" w:sz="4" w:space="0"/>
            </w:tcBorders>
          </w:tcPr>
          <w:p w14:paraId="6F80E777">
            <w:pPr>
              <w:pStyle w:val="10"/>
              <w:spacing w:line="180" w:lineRule="exact"/>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051D6D84">
            <w:pPr>
              <w:pStyle w:val="10"/>
              <w:spacing w:line="180" w:lineRule="exact"/>
              <w:ind w:left="115"/>
              <w:rPr>
                <w:sz w:val="16"/>
              </w:rPr>
            </w:pPr>
            <w:r>
              <w:rPr>
                <w:sz w:val="16"/>
              </w:rPr>
              <w:t>HR,</w:t>
            </w:r>
            <w:r>
              <w:rPr>
                <w:spacing w:val="-3"/>
                <w:sz w:val="16"/>
              </w:rPr>
              <w:t xml:space="preserve"> </w:t>
            </w:r>
            <w:r>
              <w:rPr>
                <w:spacing w:val="-5"/>
                <w:sz w:val="16"/>
              </w:rPr>
              <w:t>EDA</w:t>
            </w:r>
          </w:p>
        </w:tc>
        <w:tc>
          <w:tcPr>
            <w:tcW w:w="1920" w:type="dxa"/>
            <w:tcBorders>
              <w:top w:val="single" w:color="000000" w:sz="4" w:space="0"/>
              <w:left w:val="single" w:color="000000" w:sz="4" w:space="0"/>
              <w:bottom w:val="single" w:color="000000" w:sz="4" w:space="0"/>
              <w:right w:val="single" w:color="000000" w:sz="4" w:space="0"/>
            </w:tcBorders>
          </w:tcPr>
          <w:p w14:paraId="3EC02568">
            <w:pPr>
              <w:pStyle w:val="10"/>
              <w:spacing w:line="180" w:lineRule="exact"/>
              <w:ind w:left="110"/>
              <w:rPr>
                <w:sz w:val="16"/>
              </w:rPr>
            </w:pPr>
            <w:r>
              <w:rPr>
                <w:spacing w:val="-5"/>
                <w:sz w:val="16"/>
              </w:rPr>
              <w:t>kNN</w:t>
            </w:r>
          </w:p>
        </w:tc>
        <w:tc>
          <w:tcPr>
            <w:tcW w:w="980" w:type="dxa"/>
            <w:tcBorders>
              <w:top w:val="single" w:color="000000" w:sz="4" w:space="0"/>
              <w:left w:val="single" w:color="000000" w:sz="4" w:space="0"/>
              <w:bottom w:val="single" w:color="000000" w:sz="4" w:space="0"/>
              <w:right w:val="single" w:color="000000" w:sz="4" w:space="0"/>
            </w:tcBorders>
          </w:tcPr>
          <w:p w14:paraId="2F5A0B83">
            <w:pPr>
              <w:pStyle w:val="10"/>
              <w:spacing w:line="180" w:lineRule="exact"/>
              <w:ind w:left="116"/>
              <w:rPr>
                <w:sz w:val="16"/>
              </w:rPr>
            </w:pPr>
            <w:r>
              <w:rPr>
                <w:spacing w:val="-2"/>
                <w:sz w:val="16"/>
              </w:rPr>
              <w:t>95.00%</w:t>
            </w:r>
          </w:p>
        </w:tc>
      </w:tr>
      <w:tr w14:paraId="21520FED">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567A6DAF">
            <w:pPr>
              <w:pStyle w:val="10"/>
              <w:ind w:left="115"/>
              <w:rPr>
                <w:sz w:val="16"/>
              </w:rPr>
            </w:pPr>
            <w:r>
              <w:rPr>
                <w:sz w:val="16"/>
              </w:rPr>
              <w:t>(Sandulescu</w:t>
            </w:r>
            <w:r>
              <w:rPr>
                <w:spacing w:val="-9"/>
                <w:sz w:val="16"/>
              </w:rPr>
              <w:t xml:space="preserve"> </w:t>
            </w:r>
            <w:r>
              <w:rPr>
                <w:sz w:val="16"/>
              </w:rPr>
              <w:t>et</w:t>
            </w:r>
            <w:r>
              <w:rPr>
                <w:spacing w:val="-9"/>
                <w:sz w:val="16"/>
              </w:rPr>
              <w:t xml:space="preserve"> </w:t>
            </w:r>
            <w:r>
              <w:rPr>
                <w:sz w:val="16"/>
              </w:rPr>
              <w:t>al.,</w:t>
            </w:r>
            <w:r>
              <w:rPr>
                <w:spacing w:val="-8"/>
                <w:sz w:val="16"/>
              </w:rPr>
              <w:t xml:space="preserve"> </w:t>
            </w:r>
            <w:r>
              <w:rPr>
                <w:spacing w:val="-2"/>
                <w:sz w:val="16"/>
              </w:rPr>
              <w:t>2015)</w:t>
            </w:r>
          </w:p>
        </w:tc>
        <w:tc>
          <w:tcPr>
            <w:tcW w:w="1405" w:type="dxa"/>
            <w:tcBorders>
              <w:top w:val="single" w:color="000000" w:sz="4" w:space="0"/>
              <w:left w:val="single" w:color="000000" w:sz="4" w:space="0"/>
              <w:bottom w:val="single" w:color="000000" w:sz="4" w:space="0"/>
              <w:right w:val="single" w:color="000000" w:sz="4" w:space="0"/>
            </w:tcBorders>
          </w:tcPr>
          <w:p w14:paraId="4B0C8449">
            <w:pPr>
              <w:pStyle w:val="10"/>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0225B574">
            <w:pPr>
              <w:pStyle w:val="10"/>
              <w:ind w:left="115"/>
              <w:rPr>
                <w:sz w:val="16"/>
              </w:rPr>
            </w:pPr>
            <w:r>
              <w:rPr>
                <w:sz w:val="16"/>
              </w:rPr>
              <w:t>PPG,</w:t>
            </w:r>
            <w:r>
              <w:rPr>
                <w:spacing w:val="-6"/>
                <w:sz w:val="16"/>
              </w:rPr>
              <w:t xml:space="preserve"> </w:t>
            </w:r>
            <w:r>
              <w:rPr>
                <w:spacing w:val="-5"/>
                <w:sz w:val="16"/>
              </w:rPr>
              <w:t>EDA</w:t>
            </w:r>
          </w:p>
        </w:tc>
        <w:tc>
          <w:tcPr>
            <w:tcW w:w="1920" w:type="dxa"/>
            <w:tcBorders>
              <w:top w:val="single" w:color="000000" w:sz="4" w:space="0"/>
              <w:left w:val="single" w:color="000000" w:sz="4" w:space="0"/>
              <w:bottom w:val="single" w:color="000000" w:sz="4" w:space="0"/>
              <w:right w:val="single" w:color="000000" w:sz="4" w:space="0"/>
            </w:tcBorders>
          </w:tcPr>
          <w:p w14:paraId="035BC25B">
            <w:pPr>
              <w:pStyle w:val="10"/>
              <w:ind w:left="110"/>
              <w:rPr>
                <w:sz w:val="16"/>
              </w:rPr>
            </w:pPr>
            <w:r>
              <w:rPr>
                <w:spacing w:val="-5"/>
                <w:sz w:val="16"/>
              </w:rPr>
              <w:t>SVM</w:t>
            </w:r>
          </w:p>
        </w:tc>
        <w:tc>
          <w:tcPr>
            <w:tcW w:w="980" w:type="dxa"/>
            <w:tcBorders>
              <w:top w:val="single" w:color="000000" w:sz="4" w:space="0"/>
              <w:left w:val="single" w:color="000000" w:sz="4" w:space="0"/>
              <w:bottom w:val="single" w:color="000000" w:sz="4" w:space="0"/>
              <w:right w:val="single" w:color="000000" w:sz="4" w:space="0"/>
            </w:tcBorders>
          </w:tcPr>
          <w:p w14:paraId="7D3CA3CE">
            <w:pPr>
              <w:pStyle w:val="10"/>
              <w:ind w:left="116"/>
              <w:rPr>
                <w:sz w:val="16"/>
              </w:rPr>
            </w:pPr>
            <w:r>
              <w:rPr>
                <w:spacing w:val="-2"/>
                <w:sz w:val="16"/>
              </w:rPr>
              <w:t>80.00%</w:t>
            </w:r>
          </w:p>
        </w:tc>
      </w:tr>
      <w:tr w14:paraId="7B477B8C">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35694848">
            <w:pPr>
              <w:pStyle w:val="10"/>
              <w:ind w:left="115"/>
              <w:rPr>
                <w:sz w:val="16"/>
              </w:rPr>
            </w:pPr>
            <w:r>
              <w:rPr>
                <w:sz w:val="16"/>
              </w:rPr>
              <w:t>(Mozos</w:t>
            </w:r>
            <w:r>
              <w:rPr>
                <w:spacing w:val="-10"/>
                <w:sz w:val="16"/>
              </w:rPr>
              <w:t xml:space="preserve"> </w:t>
            </w:r>
            <w:r>
              <w:rPr>
                <w:sz w:val="16"/>
              </w:rPr>
              <w:t>et</w:t>
            </w:r>
            <w:r>
              <w:rPr>
                <w:spacing w:val="-4"/>
                <w:sz w:val="16"/>
              </w:rPr>
              <w:t xml:space="preserve"> </w:t>
            </w:r>
            <w:r>
              <w:rPr>
                <w:sz w:val="16"/>
              </w:rPr>
              <w:t>al.,</w:t>
            </w:r>
            <w:r>
              <w:rPr>
                <w:spacing w:val="-3"/>
                <w:sz w:val="16"/>
              </w:rPr>
              <w:t xml:space="preserve"> </w:t>
            </w:r>
            <w:r>
              <w:rPr>
                <w:spacing w:val="-2"/>
                <w:sz w:val="16"/>
              </w:rPr>
              <w:t>2017)</w:t>
            </w:r>
          </w:p>
        </w:tc>
        <w:tc>
          <w:tcPr>
            <w:tcW w:w="1405" w:type="dxa"/>
            <w:tcBorders>
              <w:top w:val="single" w:color="000000" w:sz="4" w:space="0"/>
              <w:left w:val="single" w:color="000000" w:sz="4" w:space="0"/>
              <w:bottom w:val="single" w:color="000000" w:sz="4" w:space="0"/>
              <w:right w:val="single" w:color="000000" w:sz="4" w:space="0"/>
            </w:tcBorders>
          </w:tcPr>
          <w:p w14:paraId="3E57F487">
            <w:pPr>
              <w:pStyle w:val="10"/>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4BFF726F">
            <w:pPr>
              <w:pStyle w:val="10"/>
              <w:ind w:left="115"/>
              <w:rPr>
                <w:sz w:val="16"/>
              </w:rPr>
            </w:pPr>
            <w:r>
              <w:rPr>
                <w:sz w:val="16"/>
              </w:rPr>
              <w:t>EDA,</w:t>
            </w:r>
            <w:r>
              <w:rPr>
                <w:spacing w:val="-6"/>
                <w:sz w:val="16"/>
              </w:rPr>
              <w:t xml:space="preserve"> </w:t>
            </w:r>
            <w:r>
              <w:rPr>
                <w:sz w:val="16"/>
              </w:rPr>
              <w:t>PPG</w:t>
            </w:r>
            <w:r>
              <w:rPr>
                <w:spacing w:val="-2"/>
                <w:sz w:val="16"/>
              </w:rPr>
              <w:t xml:space="preserve"> </w:t>
            </w:r>
            <w:r>
              <w:rPr>
                <w:sz w:val="16"/>
              </w:rPr>
              <w:t>Acc,</w:t>
            </w:r>
            <w:r>
              <w:rPr>
                <w:spacing w:val="-1"/>
                <w:sz w:val="16"/>
              </w:rPr>
              <w:t xml:space="preserve"> </w:t>
            </w:r>
            <w:r>
              <w:rPr>
                <w:spacing w:val="-2"/>
                <w:sz w:val="16"/>
              </w:rPr>
              <w:t>microphone</w:t>
            </w:r>
          </w:p>
        </w:tc>
        <w:tc>
          <w:tcPr>
            <w:tcW w:w="1920" w:type="dxa"/>
            <w:tcBorders>
              <w:top w:val="single" w:color="000000" w:sz="4" w:space="0"/>
              <w:left w:val="single" w:color="000000" w:sz="4" w:space="0"/>
              <w:bottom w:val="single" w:color="000000" w:sz="4" w:space="0"/>
              <w:right w:val="single" w:color="000000" w:sz="4" w:space="0"/>
            </w:tcBorders>
          </w:tcPr>
          <w:p w14:paraId="44584FDD">
            <w:pPr>
              <w:pStyle w:val="10"/>
              <w:ind w:left="110"/>
              <w:rPr>
                <w:sz w:val="16"/>
              </w:rPr>
            </w:pPr>
            <w:r>
              <w:rPr>
                <w:sz w:val="16"/>
              </w:rPr>
              <w:t>kNN,</w:t>
            </w:r>
            <w:r>
              <w:rPr>
                <w:spacing w:val="-5"/>
                <w:sz w:val="16"/>
              </w:rPr>
              <w:t xml:space="preserve"> </w:t>
            </w:r>
            <w:r>
              <w:rPr>
                <w:sz w:val="16"/>
              </w:rPr>
              <w:t>SVM,</w:t>
            </w:r>
            <w:r>
              <w:rPr>
                <w:spacing w:val="-3"/>
                <w:sz w:val="16"/>
              </w:rPr>
              <w:t xml:space="preserve"> </w:t>
            </w:r>
            <w:r>
              <w:rPr>
                <w:spacing w:val="-2"/>
                <w:sz w:val="16"/>
              </w:rPr>
              <w:t>AdaBoost</w:t>
            </w:r>
          </w:p>
        </w:tc>
        <w:tc>
          <w:tcPr>
            <w:tcW w:w="980" w:type="dxa"/>
            <w:tcBorders>
              <w:top w:val="single" w:color="000000" w:sz="4" w:space="0"/>
              <w:left w:val="single" w:color="000000" w:sz="4" w:space="0"/>
              <w:bottom w:val="single" w:color="000000" w:sz="4" w:space="0"/>
              <w:right w:val="single" w:color="000000" w:sz="4" w:space="0"/>
            </w:tcBorders>
          </w:tcPr>
          <w:p w14:paraId="5E6A3E08">
            <w:pPr>
              <w:pStyle w:val="10"/>
              <w:ind w:left="116"/>
              <w:rPr>
                <w:sz w:val="16"/>
              </w:rPr>
            </w:pPr>
            <w:r>
              <w:rPr>
                <w:spacing w:val="-2"/>
                <w:sz w:val="16"/>
              </w:rPr>
              <w:t>94.00%</w:t>
            </w:r>
          </w:p>
        </w:tc>
      </w:tr>
      <w:tr w14:paraId="24873133">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0E594101">
            <w:pPr>
              <w:pStyle w:val="10"/>
              <w:ind w:left="115"/>
              <w:rPr>
                <w:sz w:val="16"/>
              </w:rPr>
            </w:pPr>
            <w:r>
              <w:rPr>
                <w:sz w:val="16"/>
              </w:rPr>
              <w:t>(Kurniawan</w:t>
            </w:r>
            <w:r>
              <w:rPr>
                <w:spacing w:val="-10"/>
                <w:sz w:val="16"/>
              </w:rPr>
              <w:t xml:space="preserve"> </w:t>
            </w:r>
            <w:r>
              <w:rPr>
                <w:sz w:val="16"/>
              </w:rPr>
              <w:t>et</w:t>
            </w:r>
            <w:r>
              <w:rPr>
                <w:spacing w:val="-7"/>
                <w:sz w:val="16"/>
              </w:rPr>
              <w:t xml:space="preserve"> </w:t>
            </w:r>
            <w:r>
              <w:rPr>
                <w:sz w:val="16"/>
              </w:rPr>
              <w:t>al.,</w:t>
            </w:r>
            <w:r>
              <w:rPr>
                <w:spacing w:val="-7"/>
                <w:sz w:val="16"/>
              </w:rPr>
              <w:t xml:space="preserve"> </w:t>
            </w:r>
            <w:r>
              <w:rPr>
                <w:spacing w:val="-2"/>
                <w:sz w:val="16"/>
              </w:rPr>
              <w:t>2013)</w:t>
            </w:r>
          </w:p>
        </w:tc>
        <w:tc>
          <w:tcPr>
            <w:tcW w:w="1405" w:type="dxa"/>
            <w:tcBorders>
              <w:top w:val="single" w:color="000000" w:sz="4" w:space="0"/>
              <w:left w:val="single" w:color="000000" w:sz="4" w:space="0"/>
              <w:bottom w:val="single" w:color="000000" w:sz="4" w:space="0"/>
              <w:right w:val="single" w:color="000000" w:sz="4" w:space="0"/>
            </w:tcBorders>
          </w:tcPr>
          <w:p w14:paraId="139F85BB">
            <w:pPr>
              <w:pStyle w:val="10"/>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55372CBD">
            <w:pPr>
              <w:pStyle w:val="10"/>
              <w:ind w:left="115"/>
              <w:rPr>
                <w:sz w:val="16"/>
              </w:rPr>
            </w:pPr>
            <w:r>
              <w:rPr>
                <w:sz w:val="16"/>
              </w:rPr>
              <w:t>GSR,</w:t>
            </w:r>
            <w:r>
              <w:rPr>
                <w:spacing w:val="-3"/>
                <w:sz w:val="16"/>
              </w:rPr>
              <w:t xml:space="preserve"> </w:t>
            </w:r>
            <w:r>
              <w:rPr>
                <w:spacing w:val="-2"/>
                <w:sz w:val="16"/>
              </w:rPr>
              <w:t>Speech</w:t>
            </w:r>
          </w:p>
        </w:tc>
        <w:tc>
          <w:tcPr>
            <w:tcW w:w="1920" w:type="dxa"/>
            <w:tcBorders>
              <w:top w:val="single" w:color="000000" w:sz="4" w:space="0"/>
              <w:left w:val="single" w:color="000000" w:sz="4" w:space="0"/>
              <w:bottom w:val="single" w:color="000000" w:sz="4" w:space="0"/>
              <w:right w:val="single" w:color="000000" w:sz="4" w:space="0"/>
            </w:tcBorders>
          </w:tcPr>
          <w:p w14:paraId="338E0333">
            <w:pPr>
              <w:pStyle w:val="10"/>
              <w:ind w:left="110"/>
              <w:rPr>
                <w:sz w:val="16"/>
              </w:rPr>
            </w:pPr>
            <w:r>
              <w:rPr>
                <w:sz w:val="16"/>
              </w:rPr>
              <w:t>k-mean,</w:t>
            </w:r>
            <w:r>
              <w:rPr>
                <w:spacing w:val="-9"/>
                <w:sz w:val="16"/>
              </w:rPr>
              <w:t xml:space="preserve"> </w:t>
            </w:r>
            <w:r>
              <w:rPr>
                <w:sz w:val="16"/>
              </w:rPr>
              <w:t>SVM,</w:t>
            </w:r>
            <w:r>
              <w:rPr>
                <w:spacing w:val="-8"/>
                <w:sz w:val="16"/>
              </w:rPr>
              <w:t xml:space="preserve"> </w:t>
            </w:r>
            <w:r>
              <w:rPr>
                <w:spacing w:val="-5"/>
                <w:sz w:val="16"/>
              </w:rPr>
              <w:t>GMM</w:t>
            </w:r>
          </w:p>
        </w:tc>
        <w:tc>
          <w:tcPr>
            <w:tcW w:w="980" w:type="dxa"/>
            <w:tcBorders>
              <w:top w:val="single" w:color="000000" w:sz="4" w:space="0"/>
              <w:left w:val="single" w:color="000000" w:sz="4" w:space="0"/>
              <w:bottom w:val="single" w:color="000000" w:sz="4" w:space="0"/>
              <w:right w:val="single" w:color="000000" w:sz="4" w:space="0"/>
            </w:tcBorders>
          </w:tcPr>
          <w:p w14:paraId="7978A8FF">
            <w:pPr>
              <w:pStyle w:val="10"/>
              <w:ind w:left="116"/>
              <w:rPr>
                <w:sz w:val="16"/>
              </w:rPr>
            </w:pPr>
            <w:r>
              <w:rPr>
                <w:spacing w:val="-2"/>
                <w:sz w:val="16"/>
              </w:rPr>
              <w:t>92.00%</w:t>
            </w:r>
          </w:p>
        </w:tc>
      </w:tr>
      <w:tr w14:paraId="4B14B9B5">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67657849">
            <w:pPr>
              <w:pStyle w:val="10"/>
              <w:spacing w:line="180" w:lineRule="exact"/>
              <w:ind w:left="115"/>
              <w:rPr>
                <w:sz w:val="16"/>
              </w:rPr>
            </w:pPr>
            <w:r>
              <w:rPr>
                <w:sz w:val="16"/>
              </w:rPr>
              <w:t>(Aigrain</w:t>
            </w:r>
            <w:r>
              <w:rPr>
                <w:spacing w:val="-7"/>
                <w:sz w:val="16"/>
              </w:rPr>
              <w:t xml:space="preserve"> </w:t>
            </w:r>
            <w:r>
              <w:rPr>
                <w:sz w:val="16"/>
              </w:rPr>
              <w:t>et</w:t>
            </w:r>
            <w:r>
              <w:rPr>
                <w:spacing w:val="-7"/>
                <w:sz w:val="16"/>
              </w:rPr>
              <w:t xml:space="preserve"> </w:t>
            </w:r>
            <w:r>
              <w:rPr>
                <w:sz w:val="16"/>
              </w:rPr>
              <w:t>al.,</w:t>
            </w:r>
            <w:r>
              <w:rPr>
                <w:spacing w:val="-1"/>
                <w:sz w:val="16"/>
              </w:rPr>
              <w:t xml:space="preserve"> </w:t>
            </w:r>
            <w:r>
              <w:rPr>
                <w:spacing w:val="-2"/>
                <w:sz w:val="16"/>
              </w:rPr>
              <w:t>2016)</w:t>
            </w:r>
          </w:p>
        </w:tc>
        <w:tc>
          <w:tcPr>
            <w:tcW w:w="1405" w:type="dxa"/>
            <w:tcBorders>
              <w:top w:val="single" w:color="000000" w:sz="4" w:space="0"/>
              <w:left w:val="single" w:color="000000" w:sz="4" w:space="0"/>
              <w:bottom w:val="single" w:color="000000" w:sz="4" w:space="0"/>
              <w:right w:val="single" w:color="000000" w:sz="4" w:space="0"/>
            </w:tcBorders>
          </w:tcPr>
          <w:p w14:paraId="39964586">
            <w:pPr>
              <w:pStyle w:val="10"/>
              <w:spacing w:line="180" w:lineRule="exact"/>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0B885752">
            <w:pPr>
              <w:pStyle w:val="10"/>
              <w:spacing w:line="180" w:lineRule="exact"/>
              <w:ind w:left="115"/>
              <w:rPr>
                <w:sz w:val="16"/>
              </w:rPr>
            </w:pPr>
            <w:r>
              <w:rPr>
                <w:sz w:val="16"/>
              </w:rPr>
              <w:t>EMG,</w:t>
            </w:r>
            <w:r>
              <w:rPr>
                <w:spacing w:val="-3"/>
                <w:sz w:val="16"/>
              </w:rPr>
              <w:t xml:space="preserve"> </w:t>
            </w:r>
            <w:r>
              <w:rPr>
                <w:sz w:val="16"/>
              </w:rPr>
              <w:t>GSR</w:t>
            </w:r>
            <w:r>
              <w:rPr>
                <w:spacing w:val="-4"/>
                <w:sz w:val="16"/>
              </w:rPr>
              <w:t xml:space="preserve"> </w:t>
            </w:r>
            <w:r>
              <w:rPr>
                <w:sz w:val="16"/>
              </w:rPr>
              <w:t>RR,</w:t>
            </w:r>
            <w:r>
              <w:rPr>
                <w:spacing w:val="-2"/>
                <w:sz w:val="16"/>
              </w:rPr>
              <w:t xml:space="preserve"> Kinect</w:t>
            </w:r>
          </w:p>
        </w:tc>
        <w:tc>
          <w:tcPr>
            <w:tcW w:w="1920" w:type="dxa"/>
            <w:tcBorders>
              <w:top w:val="single" w:color="000000" w:sz="4" w:space="0"/>
              <w:left w:val="single" w:color="000000" w:sz="4" w:space="0"/>
              <w:bottom w:val="single" w:color="000000" w:sz="4" w:space="0"/>
              <w:right w:val="single" w:color="000000" w:sz="4" w:space="0"/>
            </w:tcBorders>
          </w:tcPr>
          <w:p w14:paraId="2F1F087A">
            <w:pPr>
              <w:pStyle w:val="10"/>
              <w:spacing w:line="180" w:lineRule="exact"/>
              <w:ind w:left="110"/>
              <w:rPr>
                <w:sz w:val="16"/>
              </w:rPr>
            </w:pPr>
            <w:r>
              <w:rPr>
                <w:spacing w:val="-5"/>
                <w:sz w:val="16"/>
              </w:rPr>
              <w:t>SVM</w:t>
            </w:r>
          </w:p>
        </w:tc>
        <w:tc>
          <w:tcPr>
            <w:tcW w:w="980" w:type="dxa"/>
            <w:tcBorders>
              <w:top w:val="single" w:color="000000" w:sz="4" w:space="0"/>
              <w:left w:val="single" w:color="000000" w:sz="4" w:space="0"/>
              <w:bottom w:val="single" w:color="000000" w:sz="4" w:space="0"/>
              <w:right w:val="single" w:color="000000" w:sz="4" w:space="0"/>
            </w:tcBorders>
          </w:tcPr>
          <w:p w14:paraId="28659249">
            <w:pPr>
              <w:pStyle w:val="10"/>
              <w:spacing w:line="180" w:lineRule="exact"/>
              <w:ind w:left="116"/>
              <w:rPr>
                <w:sz w:val="16"/>
              </w:rPr>
            </w:pPr>
            <w:r>
              <w:rPr>
                <w:spacing w:val="-2"/>
                <w:sz w:val="16"/>
              </w:rPr>
              <w:t>85.00%</w:t>
            </w:r>
          </w:p>
        </w:tc>
      </w:tr>
      <w:tr w14:paraId="086F86E9">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0" w:hRule="atLeast"/>
        </w:trPr>
        <w:tc>
          <w:tcPr>
            <w:tcW w:w="2681" w:type="dxa"/>
            <w:tcBorders>
              <w:top w:val="single" w:color="000000" w:sz="4" w:space="0"/>
              <w:left w:val="single" w:color="000000" w:sz="4" w:space="0"/>
              <w:bottom w:val="single" w:color="000000" w:sz="4" w:space="0"/>
              <w:right w:val="single" w:color="000000" w:sz="4" w:space="0"/>
            </w:tcBorders>
          </w:tcPr>
          <w:p w14:paraId="08B86246">
            <w:pPr>
              <w:pStyle w:val="10"/>
              <w:spacing w:line="180" w:lineRule="exact"/>
              <w:ind w:left="115"/>
              <w:rPr>
                <w:sz w:val="16"/>
              </w:rPr>
            </w:pPr>
            <w:r>
              <w:rPr>
                <w:sz w:val="16"/>
              </w:rPr>
              <w:t>(Baltaci</w:t>
            </w:r>
            <w:r>
              <w:rPr>
                <w:spacing w:val="-9"/>
                <w:sz w:val="16"/>
              </w:rPr>
              <w:t xml:space="preserve"> </w:t>
            </w:r>
            <w:r>
              <w:rPr>
                <w:sz w:val="16"/>
              </w:rPr>
              <w:t>and</w:t>
            </w:r>
            <w:r>
              <w:rPr>
                <w:spacing w:val="-9"/>
                <w:sz w:val="16"/>
              </w:rPr>
              <w:t xml:space="preserve"> </w:t>
            </w:r>
            <w:r>
              <w:rPr>
                <w:sz w:val="16"/>
              </w:rPr>
              <w:t>Gokcay,</w:t>
            </w:r>
            <w:r>
              <w:rPr>
                <w:spacing w:val="-5"/>
                <w:sz w:val="16"/>
              </w:rPr>
              <w:t xml:space="preserve"> </w:t>
            </w:r>
            <w:r>
              <w:rPr>
                <w:spacing w:val="-4"/>
                <w:sz w:val="16"/>
              </w:rPr>
              <w:t>2016)</w:t>
            </w:r>
          </w:p>
        </w:tc>
        <w:tc>
          <w:tcPr>
            <w:tcW w:w="1405" w:type="dxa"/>
            <w:tcBorders>
              <w:top w:val="single" w:color="000000" w:sz="4" w:space="0"/>
              <w:left w:val="single" w:color="000000" w:sz="4" w:space="0"/>
              <w:bottom w:val="single" w:color="000000" w:sz="4" w:space="0"/>
              <w:right w:val="single" w:color="000000" w:sz="4" w:space="0"/>
            </w:tcBorders>
          </w:tcPr>
          <w:p w14:paraId="579A4C42">
            <w:pPr>
              <w:pStyle w:val="10"/>
              <w:spacing w:line="180" w:lineRule="exact"/>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53A94591">
            <w:pPr>
              <w:pStyle w:val="10"/>
              <w:spacing w:line="180" w:lineRule="exact"/>
              <w:ind w:left="115"/>
              <w:rPr>
                <w:sz w:val="16"/>
              </w:rPr>
            </w:pPr>
            <w:r>
              <w:rPr>
                <w:sz w:val="16"/>
              </w:rPr>
              <w:t>pupil</w:t>
            </w:r>
            <w:r>
              <w:rPr>
                <w:spacing w:val="-6"/>
                <w:sz w:val="16"/>
              </w:rPr>
              <w:t xml:space="preserve"> </w:t>
            </w:r>
            <w:r>
              <w:rPr>
                <w:sz w:val="16"/>
              </w:rPr>
              <w:t>dilation,</w:t>
            </w:r>
            <w:r>
              <w:rPr>
                <w:spacing w:val="-6"/>
                <w:sz w:val="16"/>
              </w:rPr>
              <w:t xml:space="preserve"> </w:t>
            </w:r>
            <w:r>
              <w:rPr>
                <w:sz w:val="16"/>
              </w:rPr>
              <w:t>periorbital</w:t>
            </w:r>
            <w:r>
              <w:rPr>
                <w:spacing w:val="-10"/>
                <w:sz w:val="16"/>
              </w:rPr>
              <w:t xml:space="preserve"> </w:t>
            </w:r>
            <w:r>
              <w:rPr>
                <w:spacing w:val="-2"/>
                <w:sz w:val="16"/>
              </w:rPr>
              <w:t>temper.</w:t>
            </w:r>
          </w:p>
        </w:tc>
        <w:tc>
          <w:tcPr>
            <w:tcW w:w="1920" w:type="dxa"/>
            <w:tcBorders>
              <w:top w:val="single" w:color="000000" w:sz="4" w:space="0"/>
              <w:left w:val="single" w:color="000000" w:sz="4" w:space="0"/>
              <w:bottom w:val="single" w:color="000000" w:sz="4" w:space="0"/>
              <w:right w:val="single" w:color="000000" w:sz="4" w:space="0"/>
            </w:tcBorders>
          </w:tcPr>
          <w:p w14:paraId="732CACA9">
            <w:pPr>
              <w:pStyle w:val="10"/>
              <w:spacing w:line="180" w:lineRule="exact"/>
              <w:ind w:left="110"/>
              <w:rPr>
                <w:sz w:val="16"/>
              </w:rPr>
            </w:pPr>
            <w:r>
              <w:rPr>
                <w:spacing w:val="-4"/>
                <w:sz w:val="16"/>
              </w:rPr>
              <w:t>ABRF</w:t>
            </w:r>
          </w:p>
        </w:tc>
        <w:tc>
          <w:tcPr>
            <w:tcW w:w="980" w:type="dxa"/>
            <w:tcBorders>
              <w:top w:val="single" w:color="000000" w:sz="4" w:space="0"/>
              <w:left w:val="single" w:color="000000" w:sz="4" w:space="0"/>
              <w:bottom w:val="single" w:color="000000" w:sz="4" w:space="0"/>
              <w:right w:val="single" w:color="000000" w:sz="4" w:space="0"/>
            </w:tcBorders>
          </w:tcPr>
          <w:p w14:paraId="23143FE2">
            <w:pPr>
              <w:pStyle w:val="10"/>
              <w:spacing w:line="180" w:lineRule="exact"/>
              <w:ind w:left="116"/>
              <w:rPr>
                <w:sz w:val="16"/>
              </w:rPr>
            </w:pPr>
            <w:r>
              <w:rPr>
                <w:spacing w:val="-2"/>
                <w:sz w:val="16"/>
              </w:rPr>
              <w:t>65%-</w:t>
            </w:r>
            <w:r>
              <w:rPr>
                <w:spacing w:val="-5"/>
                <w:sz w:val="16"/>
              </w:rPr>
              <w:t>84%</w:t>
            </w:r>
          </w:p>
        </w:tc>
      </w:tr>
      <w:tr w14:paraId="7785D87C">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296113FB">
            <w:pPr>
              <w:pStyle w:val="10"/>
              <w:spacing w:before="1"/>
              <w:ind w:left="115"/>
              <w:rPr>
                <w:sz w:val="16"/>
              </w:rPr>
            </w:pPr>
            <w:r>
              <w:rPr>
                <w:sz w:val="16"/>
              </w:rPr>
              <w:t>(Huang</w:t>
            </w:r>
            <w:r>
              <w:rPr>
                <w:spacing w:val="-9"/>
                <w:sz w:val="16"/>
              </w:rPr>
              <w:t xml:space="preserve"> </w:t>
            </w:r>
            <w:r>
              <w:rPr>
                <w:sz w:val="16"/>
              </w:rPr>
              <w:t>et</w:t>
            </w:r>
            <w:r>
              <w:rPr>
                <w:spacing w:val="-2"/>
                <w:sz w:val="16"/>
              </w:rPr>
              <w:t xml:space="preserve"> </w:t>
            </w:r>
            <w:r>
              <w:rPr>
                <w:sz w:val="16"/>
              </w:rPr>
              <w:t>al.,</w:t>
            </w:r>
            <w:r>
              <w:rPr>
                <w:spacing w:val="-2"/>
                <w:sz w:val="16"/>
              </w:rPr>
              <w:t xml:space="preserve"> 2016)</w:t>
            </w:r>
          </w:p>
        </w:tc>
        <w:tc>
          <w:tcPr>
            <w:tcW w:w="1405" w:type="dxa"/>
            <w:tcBorders>
              <w:top w:val="single" w:color="000000" w:sz="4" w:space="0"/>
              <w:left w:val="single" w:color="000000" w:sz="4" w:space="0"/>
              <w:bottom w:val="single" w:color="000000" w:sz="4" w:space="0"/>
              <w:right w:val="single" w:color="000000" w:sz="4" w:space="0"/>
            </w:tcBorders>
          </w:tcPr>
          <w:p w14:paraId="30D479F6">
            <w:pPr>
              <w:pStyle w:val="10"/>
              <w:spacing w:before="1"/>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58BA4A2E">
            <w:pPr>
              <w:pStyle w:val="10"/>
              <w:spacing w:before="1"/>
              <w:ind w:left="115"/>
              <w:rPr>
                <w:sz w:val="16"/>
              </w:rPr>
            </w:pPr>
            <w:r>
              <w:rPr>
                <w:sz w:val="16"/>
              </w:rPr>
              <w:t>Eye</w:t>
            </w:r>
            <w:r>
              <w:rPr>
                <w:spacing w:val="-8"/>
                <w:sz w:val="16"/>
              </w:rPr>
              <w:t xml:space="preserve"> </w:t>
            </w:r>
            <w:r>
              <w:rPr>
                <w:sz w:val="16"/>
              </w:rPr>
              <w:t>gaze,</w:t>
            </w:r>
            <w:r>
              <w:rPr>
                <w:spacing w:val="-7"/>
                <w:sz w:val="16"/>
              </w:rPr>
              <w:t xml:space="preserve"> </w:t>
            </w:r>
            <w:r>
              <w:rPr>
                <w:sz w:val="16"/>
              </w:rPr>
              <w:t>mouse</w:t>
            </w:r>
            <w:r>
              <w:rPr>
                <w:spacing w:val="-8"/>
                <w:sz w:val="16"/>
              </w:rPr>
              <w:t xml:space="preserve"> </w:t>
            </w:r>
            <w:r>
              <w:rPr>
                <w:sz w:val="16"/>
              </w:rPr>
              <w:t>click</w:t>
            </w:r>
            <w:r>
              <w:rPr>
                <w:spacing w:val="-7"/>
                <w:sz w:val="16"/>
              </w:rPr>
              <w:t xml:space="preserve"> </w:t>
            </w:r>
            <w:r>
              <w:rPr>
                <w:spacing w:val="-2"/>
                <w:sz w:val="16"/>
              </w:rPr>
              <w:t>behaviour</w:t>
            </w:r>
          </w:p>
        </w:tc>
        <w:tc>
          <w:tcPr>
            <w:tcW w:w="1920" w:type="dxa"/>
            <w:tcBorders>
              <w:top w:val="single" w:color="000000" w:sz="4" w:space="0"/>
              <w:left w:val="single" w:color="000000" w:sz="4" w:space="0"/>
              <w:bottom w:val="single" w:color="000000" w:sz="4" w:space="0"/>
              <w:right w:val="single" w:color="000000" w:sz="4" w:space="0"/>
            </w:tcBorders>
          </w:tcPr>
          <w:p w14:paraId="62131488">
            <w:pPr>
              <w:pStyle w:val="10"/>
              <w:spacing w:before="1"/>
              <w:ind w:left="110"/>
              <w:rPr>
                <w:sz w:val="16"/>
              </w:rPr>
            </w:pPr>
            <w:r>
              <w:rPr>
                <w:spacing w:val="-5"/>
                <w:sz w:val="16"/>
              </w:rPr>
              <w:t>RF</w:t>
            </w:r>
          </w:p>
        </w:tc>
        <w:tc>
          <w:tcPr>
            <w:tcW w:w="980" w:type="dxa"/>
            <w:tcBorders>
              <w:top w:val="single" w:color="000000" w:sz="4" w:space="0"/>
              <w:left w:val="single" w:color="000000" w:sz="4" w:space="0"/>
              <w:bottom w:val="single" w:color="000000" w:sz="4" w:space="0"/>
              <w:right w:val="single" w:color="000000" w:sz="4" w:space="0"/>
            </w:tcBorders>
          </w:tcPr>
          <w:p w14:paraId="43450471">
            <w:pPr>
              <w:pStyle w:val="10"/>
              <w:spacing w:before="1"/>
              <w:ind w:left="116"/>
              <w:rPr>
                <w:sz w:val="16"/>
              </w:rPr>
            </w:pPr>
            <w:r>
              <w:rPr>
                <w:spacing w:val="-2"/>
                <w:sz w:val="16"/>
              </w:rPr>
              <w:t>60.00%</w:t>
            </w:r>
          </w:p>
        </w:tc>
      </w:tr>
      <w:tr w14:paraId="7AB4488C">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305FCD97">
            <w:pPr>
              <w:pStyle w:val="10"/>
              <w:ind w:left="115"/>
              <w:rPr>
                <w:sz w:val="16"/>
              </w:rPr>
            </w:pPr>
            <w:r>
              <w:rPr>
                <w:sz w:val="16"/>
              </w:rPr>
              <w:t>(Akhonda</w:t>
            </w:r>
            <w:r>
              <w:rPr>
                <w:spacing w:val="-9"/>
                <w:sz w:val="16"/>
              </w:rPr>
              <w:t xml:space="preserve"> </w:t>
            </w:r>
            <w:r>
              <w:rPr>
                <w:sz w:val="16"/>
              </w:rPr>
              <w:t>et</w:t>
            </w:r>
            <w:r>
              <w:rPr>
                <w:spacing w:val="-5"/>
                <w:sz w:val="16"/>
              </w:rPr>
              <w:t xml:space="preserve"> </w:t>
            </w:r>
            <w:r>
              <w:rPr>
                <w:sz w:val="16"/>
              </w:rPr>
              <w:t>al.,</w:t>
            </w:r>
            <w:r>
              <w:rPr>
                <w:spacing w:val="-6"/>
                <w:sz w:val="16"/>
              </w:rPr>
              <w:t xml:space="preserve"> </w:t>
            </w:r>
            <w:r>
              <w:rPr>
                <w:spacing w:val="-2"/>
                <w:sz w:val="16"/>
              </w:rPr>
              <w:t>2014)</w:t>
            </w:r>
          </w:p>
        </w:tc>
        <w:tc>
          <w:tcPr>
            <w:tcW w:w="1405" w:type="dxa"/>
            <w:tcBorders>
              <w:top w:val="single" w:color="000000" w:sz="4" w:space="0"/>
              <w:left w:val="single" w:color="000000" w:sz="4" w:space="0"/>
              <w:bottom w:val="single" w:color="000000" w:sz="4" w:space="0"/>
              <w:right w:val="single" w:color="000000" w:sz="4" w:space="0"/>
            </w:tcBorders>
          </w:tcPr>
          <w:p w14:paraId="03B4646B">
            <w:pPr>
              <w:pStyle w:val="10"/>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02813838">
            <w:pPr>
              <w:pStyle w:val="10"/>
              <w:ind w:left="115"/>
              <w:rPr>
                <w:sz w:val="16"/>
              </w:rPr>
            </w:pPr>
            <w:r>
              <w:rPr>
                <w:sz w:val="16"/>
              </w:rPr>
              <w:t>EEG,</w:t>
            </w:r>
            <w:r>
              <w:rPr>
                <w:spacing w:val="-5"/>
                <w:sz w:val="16"/>
              </w:rPr>
              <w:t xml:space="preserve"> </w:t>
            </w:r>
            <w:r>
              <w:rPr>
                <w:sz w:val="16"/>
              </w:rPr>
              <w:t>ECG, EMG,</w:t>
            </w:r>
            <w:r>
              <w:rPr>
                <w:spacing w:val="-5"/>
                <w:sz w:val="16"/>
              </w:rPr>
              <w:t xml:space="preserve"> EOG</w:t>
            </w:r>
          </w:p>
        </w:tc>
        <w:tc>
          <w:tcPr>
            <w:tcW w:w="1920" w:type="dxa"/>
            <w:tcBorders>
              <w:top w:val="single" w:color="000000" w:sz="4" w:space="0"/>
              <w:left w:val="single" w:color="000000" w:sz="4" w:space="0"/>
              <w:bottom w:val="single" w:color="000000" w:sz="4" w:space="0"/>
              <w:right w:val="single" w:color="000000" w:sz="4" w:space="0"/>
            </w:tcBorders>
          </w:tcPr>
          <w:p w14:paraId="1B0E89A8">
            <w:pPr>
              <w:pStyle w:val="10"/>
              <w:ind w:left="110"/>
              <w:rPr>
                <w:sz w:val="16"/>
              </w:rPr>
            </w:pPr>
            <w:r>
              <w:rPr>
                <w:spacing w:val="-5"/>
                <w:sz w:val="16"/>
              </w:rPr>
              <w:t>NN</w:t>
            </w:r>
          </w:p>
        </w:tc>
        <w:tc>
          <w:tcPr>
            <w:tcW w:w="980" w:type="dxa"/>
            <w:tcBorders>
              <w:top w:val="single" w:color="000000" w:sz="4" w:space="0"/>
              <w:left w:val="single" w:color="000000" w:sz="4" w:space="0"/>
              <w:bottom w:val="single" w:color="000000" w:sz="4" w:space="0"/>
              <w:right w:val="single" w:color="000000" w:sz="4" w:space="0"/>
            </w:tcBorders>
          </w:tcPr>
          <w:p w14:paraId="593939C1">
            <w:pPr>
              <w:pStyle w:val="10"/>
              <w:ind w:left="116"/>
              <w:rPr>
                <w:sz w:val="16"/>
              </w:rPr>
            </w:pPr>
            <w:r>
              <w:rPr>
                <w:spacing w:val="-2"/>
                <w:sz w:val="16"/>
              </w:rPr>
              <w:t>80.00%</w:t>
            </w:r>
          </w:p>
        </w:tc>
      </w:tr>
      <w:tr w14:paraId="05F6A384">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7B4E2D53">
            <w:pPr>
              <w:pStyle w:val="10"/>
              <w:ind w:left="115"/>
              <w:rPr>
                <w:sz w:val="16"/>
              </w:rPr>
            </w:pPr>
            <w:r>
              <w:rPr>
                <w:sz w:val="16"/>
              </w:rPr>
              <w:t>(Ahn</w:t>
            </w:r>
            <w:r>
              <w:rPr>
                <w:spacing w:val="-4"/>
                <w:sz w:val="16"/>
              </w:rPr>
              <w:t xml:space="preserve"> </w:t>
            </w:r>
            <w:r>
              <w:rPr>
                <w:sz w:val="16"/>
              </w:rPr>
              <w:t>et</w:t>
            </w:r>
            <w:r>
              <w:rPr>
                <w:spacing w:val="-1"/>
                <w:sz w:val="16"/>
              </w:rPr>
              <w:t xml:space="preserve"> </w:t>
            </w:r>
            <w:r>
              <w:rPr>
                <w:sz w:val="16"/>
              </w:rPr>
              <w:t>al.,</w:t>
            </w:r>
            <w:r>
              <w:rPr>
                <w:spacing w:val="-6"/>
                <w:sz w:val="16"/>
              </w:rPr>
              <w:t xml:space="preserve"> </w:t>
            </w:r>
            <w:r>
              <w:rPr>
                <w:spacing w:val="-2"/>
                <w:sz w:val="16"/>
              </w:rPr>
              <w:t>2019)</w:t>
            </w:r>
          </w:p>
        </w:tc>
        <w:tc>
          <w:tcPr>
            <w:tcW w:w="1405" w:type="dxa"/>
            <w:tcBorders>
              <w:top w:val="single" w:color="000000" w:sz="4" w:space="0"/>
              <w:left w:val="single" w:color="000000" w:sz="4" w:space="0"/>
              <w:bottom w:val="single" w:color="000000" w:sz="4" w:space="0"/>
              <w:right w:val="single" w:color="000000" w:sz="4" w:space="0"/>
            </w:tcBorders>
          </w:tcPr>
          <w:p w14:paraId="54A3ACB4">
            <w:pPr>
              <w:pStyle w:val="10"/>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416A92ED">
            <w:pPr>
              <w:pStyle w:val="10"/>
              <w:ind w:left="115"/>
              <w:rPr>
                <w:sz w:val="16"/>
              </w:rPr>
            </w:pPr>
            <w:r>
              <w:rPr>
                <w:sz w:val="16"/>
              </w:rPr>
              <w:t>EEG,</w:t>
            </w:r>
            <w:r>
              <w:rPr>
                <w:spacing w:val="-2"/>
                <w:sz w:val="16"/>
              </w:rPr>
              <w:t xml:space="preserve"> </w:t>
            </w:r>
            <w:r>
              <w:rPr>
                <w:spacing w:val="-5"/>
                <w:sz w:val="16"/>
              </w:rPr>
              <w:t>ECG</w:t>
            </w:r>
          </w:p>
        </w:tc>
        <w:tc>
          <w:tcPr>
            <w:tcW w:w="1920" w:type="dxa"/>
            <w:tcBorders>
              <w:top w:val="single" w:color="000000" w:sz="4" w:space="0"/>
              <w:left w:val="single" w:color="000000" w:sz="4" w:space="0"/>
              <w:bottom w:val="single" w:color="000000" w:sz="4" w:space="0"/>
              <w:right w:val="single" w:color="000000" w:sz="4" w:space="0"/>
            </w:tcBorders>
          </w:tcPr>
          <w:p w14:paraId="5CAB89FE">
            <w:pPr>
              <w:pStyle w:val="10"/>
              <w:ind w:left="110"/>
              <w:rPr>
                <w:sz w:val="16"/>
              </w:rPr>
            </w:pPr>
            <w:r>
              <w:rPr>
                <w:spacing w:val="-5"/>
                <w:sz w:val="16"/>
              </w:rPr>
              <w:t>SVM</w:t>
            </w:r>
          </w:p>
        </w:tc>
        <w:tc>
          <w:tcPr>
            <w:tcW w:w="980" w:type="dxa"/>
            <w:tcBorders>
              <w:top w:val="single" w:color="000000" w:sz="4" w:space="0"/>
              <w:left w:val="single" w:color="000000" w:sz="4" w:space="0"/>
              <w:bottom w:val="single" w:color="000000" w:sz="4" w:space="0"/>
              <w:right w:val="single" w:color="000000" w:sz="4" w:space="0"/>
            </w:tcBorders>
          </w:tcPr>
          <w:p w14:paraId="633978D8">
            <w:pPr>
              <w:pStyle w:val="10"/>
              <w:ind w:left="116"/>
              <w:rPr>
                <w:sz w:val="16"/>
              </w:rPr>
            </w:pPr>
            <w:r>
              <w:rPr>
                <w:spacing w:val="-2"/>
                <w:sz w:val="16"/>
              </w:rPr>
              <w:t>87.50%</w:t>
            </w:r>
          </w:p>
        </w:tc>
      </w:tr>
      <w:tr w14:paraId="63B07B56">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39577A1E">
            <w:pPr>
              <w:pStyle w:val="10"/>
              <w:spacing w:line="180" w:lineRule="exact"/>
              <w:ind w:left="115"/>
              <w:rPr>
                <w:sz w:val="16"/>
              </w:rPr>
            </w:pPr>
            <w:r>
              <w:rPr>
                <w:sz w:val="16"/>
              </w:rPr>
              <w:t>(Muaremi</w:t>
            </w:r>
            <w:r>
              <w:rPr>
                <w:spacing w:val="-9"/>
                <w:sz w:val="16"/>
              </w:rPr>
              <w:t xml:space="preserve"> </w:t>
            </w:r>
            <w:r>
              <w:rPr>
                <w:sz w:val="16"/>
              </w:rPr>
              <w:t>et</w:t>
            </w:r>
            <w:r>
              <w:rPr>
                <w:spacing w:val="-3"/>
                <w:sz w:val="16"/>
              </w:rPr>
              <w:t xml:space="preserve"> </w:t>
            </w:r>
            <w:r>
              <w:rPr>
                <w:sz w:val="16"/>
              </w:rPr>
              <w:t>al.,</w:t>
            </w:r>
            <w:r>
              <w:rPr>
                <w:spacing w:val="-7"/>
                <w:sz w:val="16"/>
              </w:rPr>
              <w:t xml:space="preserve"> </w:t>
            </w:r>
            <w:r>
              <w:rPr>
                <w:spacing w:val="-4"/>
                <w:sz w:val="16"/>
              </w:rPr>
              <w:t>2014)</w:t>
            </w:r>
          </w:p>
        </w:tc>
        <w:tc>
          <w:tcPr>
            <w:tcW w:w="1405" w:type="dxa"/>
            <w:tcBorders>
              <w:top w:val="single" w:color="000000" w:sz="4" w:space="0"/>
              <w:left w:val="single" w:color="000000" w:sz="4" w:space="0"/>
              <w:bottom w:val="single" w:color="000000" w:sz="4" w:space="0"/>
              <w:right w:val="single" w:color="000000" w:sz="4" w:space="0"/>
            </w:tcBorders>
          </w:tcPr>
          <w:p w14:paraId="0338DC0B">
            <w:pPr>
              <w:pStyle w:val="10"/>
              <w:spacing w:line="180" w:lineRule="exact"/>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3AB21CE3">
            <w:pPr>
              <w:pStyle w:val="10"/>
              <w:spacing w:line="180" w:lineRule="exact"/>
              <w:ind w:left="115"/>
              <w:rPr>
                <w:sz w:val="16"/>
              </w:rPr>
            </w:pPr>
            <w:r>
              <w:rPr>
                <w:sz w:val="16"/>
              </w:rPr>
              <w:t>ECG,</w:t>
            </w:r>
            <w:r>
              <w:rPr>
                <w:spacing w:val="-3"/>
                <w:sz w:val="16"/>
              </w:rPr>
              <w:t xml:space="preserve"> </w:t>
            </w:r>
            <w:r>
              <w:rPr>
                <w:sz w:val="16"/>
              </w:rPr>
              <w:t>GSR,</w:t>
            </w:r>
            <w:r>
              <w:rPr>
                <w:spacing w:val="-1"/>
                <w:sz w:val="16"/>
              </w:rPr>
              <w:t xml:space="preserve"> </w:t>
            </w:r>
            <w:r>
              <w:rPr>
                <w:sz w:val="16"/>
              </w:rPr>
              <w:t>ST,</w:t>
            </w:r>
            <w:r>
              <w:rPr>
                <w:spacing w:val="-5"/>
                <w:sz w:val="16"/>
              </w:rPr>
              <w:t xml:space="preserve"> RR</w:t>
            </w:r>
          </w:p>
        </w:tc>
        <w:tc>
          <w:tcPr>
            <w:tcW w:w="1920" w:type="dxa"/>
            <w:tcBorders>
              <w:top w:val="single" w:color="000000" w:sz="4" w:space="0"/>
              <w:left w:val="single" w:color="000000" w:sz="4" w:space="0"/>
              <w:bottom w:val="single" w:color="000000" w:sz="4" w:space="0"/>
              <w:right w:val="single" w:color="000000" w:sz="4" w:space="0"/>
            </w:tcBorders>
          </w:tcPr>
          <w:p w14:paraId="0BD34552">
            <w:pPr>
              <w:pStyle w:val="10"/>
              <w:spacing w:line="180" w:lineRule="exact"/>
              <w:ind w:left="110"/>
              <w:rPr>
                <w:sz w:val="16"/>
              </w:rPr>
            </w:pPr>
            <w:r>
              <w:rPr>
                <w:sz w:val="16"/>
              </w:rPr>
              <w:t>SVM,</w:t>
            </w:r>
            <w:r>
              <w:rPr>
                <w:spacing w:val="-3"/>
                <w:sz w:val="16"/>
              </w:rPr>
              <w:t xml:space="preserve"> </w:t>
            </w:r>
            <w:r>
              <w:rPr>
                <w:sz w:val="16"/>
              </w:rPr>
              <w:t>kNN,</w:t>
            </w:r>
            <w:r>
              <w:rPr>
                <w:spacing w:val="-3"/>
                <w:sz w:val="16"/>
              </w:rPr>
              <w:t xml:space="preserve"> </w:t>
            </w:r>
            <w:r>
              <w:rPr>
                <w:sz w:val="16"/>
              </w:rPr>
              <w:t>NN,</w:t>
            </w:r>
            <w:r>
              <w:rPr>
                <w:spacing w:val="-4"/>
                <w:sz w:val="16"/>
              </w:rPr>
              <w:t xml:space="preserve"> </w:t>
            </w:r>
            <w:r>
              <w:rPr>
                <w:sz w:val="16"/>
              </w:rPr>
              <w:t>RF,</w:t>
            </w:r>
            <w:r>
              <w:rPr>
                <w:spacing w:val="-2"/>
                <w:sz w:val="16"/>
              </w:rPr>
              <w:t xml:space="preserve"> </w:t>
            </w:r>
            <w:r>
              <w:rPr>
                <w:spacing w:val="-5"/>
                <w:sz w:val="16"/>
              </w:rPr>
              <w:t>LR</w:t>
            </w:r>
          </w:p>
        </w:tc>
        <w:tc>
          <w:tcPr>
            <w:tcW w:w="980" w:type="dxa"/>
            <w:tcBorders>
              <w:top w:val="single" w:color="000000" w:sz="4" w:space="0"/>
              <w:left w:val="single" w:color="000000" w:sz="4" w:space="0"/>
              <w:bottom w:val="single" w:color="000000" w:sz="4" w:space="0"/>
              <w:right w:val="single" w:color="000000" w:sz="4" w:space="0"/>
            </w:tcBorders>
          </w:tcPr>
          <w:p w14:paraId="64973A10">
            <w:pPr>
              <w:pStyle w:val="10"/>
              <w:spacing w:line="180" w:lineRule="exact"/>
              <w:ind w:left="116"/>
              <w:rPr>
                <w:sz w:val="16"/>
              </w:rPr>
            </w:pPr>
            <w:r>
              <w:rPr>
                <w:spacing w:val="-2"/>
                <w:sz w:val="16"/>
              </w:rPr>
              <w:t>73.00%</w:t>
            </w:r>
          </w:p>
        </w:tc>
      </w:tr>
      <w:tr w14:paraId="09355E8C">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0" w:hRule="atLeast"/>
        </w:trPr>
        <w:tc>
          <w:tcPr>
            <w:tcW w:w="2681" w:type="dxa"/>
            <w:tcBorders>
              <w:top w:val="single" w:color="000000" w:sz="4" w:space="0"/>
              <w:left w:val="single" w:color="000000" w:sz="4" w:space="0"/>
              <w:bottom w:val="single" w:color="000000" w:sz="4" w:space="0"/>
              <w:right w:val="single" w:color="000000" w:sz="4" w:space="0"/>
            </w:tcBorders>
          </w:tcPr>
          <w:p w14:paraId="61740A7E">
            <w:pPr>
              <w:pStyle w:val="10"/>
              <w:spacing w:line="180" w:lineRule="exact"/>
              <w:ind w:left="115"/>
              <w:rPr>
                <w:sz w:val="16"/>
              </w:rPr>
            </w:pPr>
            <w:r>
              <w:rPr>
                <w:sz w:val="16"/>
              </w:rPr>
              <w:t>(Xu</w:t>
            </w:r>
            <w:r>
              <w:rPr>
                <w:spacing w:val="-4"/>
                <w:sz w:val="16"/>
              </w:rPr>
              <w:t xml:space="preserve"> </w:t>
            </w:r>
            <w:r>
              <w:rPr>
                <w:sz w:val="16"/>
              </w:rPr>
              <w:t>et</w:t>
            </w:r>
            <w:r>
              <w:rPr>
                <w:spacing w:val="-1"/>
                <w:sz w:val="16"/>
              </w:rPr>
              <w:t xml:space="preserve"> </w:t>
            </w:r>
            <w:r>
              <w:rPr>
                <w:sz w:val="16"/>
              </w:rPr>
              <w:t>al.,</w:t>
            </w:r>
            <w:r>
              <w:rPr>
                <w:spacing w:val="-1"/>
                <w:sz w:val="16"/>
              </w:rPr>
              <w:t xml:space="preserve"> </w:t>
            </w:r>
            <w:r>
              <w:rPr>
                <w:spacing w:val="-2"/>
                <w:sz w:val="16"/>
              </w:rPr>
              <w:t>2014)</w:t>
            </w:r>
          </w:p>
        </w:tc>
        <w:tc>
          <w:tcPr>
            <w:tcW w:w="1405" w:type="dxa"/>
            <w:tcBorders>
              <w:top w:val="single" w:color="000000" w:sz="4" w:space="0"/>
              <w:left w:val="single" w:color="000000" w:sz="4" w:space="0"/>
              <w:bottom w:val="single" w:color="000000" w:sz="4" w:space="0"/>
              <w:right w:val="single" w:color="000000" w:sz="4" w:space="0"/>
            </w:tcBorders>
          </w:tcPr>
          <w:p w14:paraId="35C92EE7">
            <w:pPr>
              <w:pStyle w:val="10"/>
              <w:spacing w:line="180" w:lineRule="exact"/>
              <w:ind w:left="110"/>
              <w:rPr>
                <w:sz w:val="16"/>
              </w:rPr>
            </w:pPr>
            <w:r>
              <w:rPr>
                <w:spacing w:val="-2"/>
                <w:sz w:val="16"/>
              </w:rPr>
              <w:t>Chronic</w:t>
            </w:r>
          </w:p>
        </w:tc>
        <w:tc>
          <w:tcPr>
            <w:tcW w:w="2961" w:type="dxa"/>
            <w:tcBorders>
              <w:top w:val="single" w:color="000000" w:sz="4" w:space="0"/>
              <w:left w:val="single" w:color="000000" w:sz="4" w:space="0"/>
              <w:bottom w:val="single" w:color="000000" w:sz="4" w:space="0"/>
              <w:right w:val="single" w:color="000000" w:sz="4" w:space="0"/>
            </w:tcBorders>
          </w:tcPr>
          <w:p w14:paraId="10A9BEAB">
            <w:pPr>
              <w:pStyle w:val="10"/>
              <w:spacing w:line="180" w:lineRule="exact"/>
              <w:ind w:left="115"/>
              <w:rPr>
                <w:sz w:val="16"/>
              </w:rPr>
            </w:pPr>
            <w:r>
              <w:rPr>
                <w:sz w:val="16"/>
              </w:rPr>
              <w:t>EEG,</w:t>
            </w:r>
            <w:r>
              <w:rPr>
                <w:spacing w:val="-6"/>
                <w:sz w:val="16"/>
              </w:rPr>
              <w:t xml:space="preserve"> </w:t>
            </w:r>
            <w:r>
              <w:rPr>
                <w:sz w:val="16"/>
              </w:rPr>
              <w:t xml:space="preserve">ECG, GSR, </w:t>
            </w:r>
            <w:r>
              <w:rPr>
                <w:spacing w:val="-5"/>
                <w:sz w:val="16"/>
              </w:rPr>
              <w:t>EMG</w:t>
            </w:r>
          </w:p>
        </w:tc>
        <w:tc>
          <w:tcPr>
            <w:tcW w:w="1920" w:type="dxa"/>
            <w:tcBorders>
              <w:top w:val="single" w:color="000000" w:sz="4" w:space="0"/>
              <w:left w:val="single" w:color="000000" w:sz="4" w:space="0"/>
              <w:bottom w:val="single" w:color="000000" w:sz="4" w:space="0"/>
              <w:right w:val="single" w:color="000000" w:sz="4" w:space="0"/>
            </w:tcBorders>
          </w:tcPr>
          <w:p w14:paraId="12DE7D4B">
            <w:pPr>
              <w:pStyle w:val="10"/>
              <w:spacing w:line="180" w:lineRule="exact"/>
              <w:ind w:left="110"/>
              <w:rPr>
                <w:sz w:val="16"/>
              </w:rPr>
            </w:pPr>
            <w:r>
              <w:rPr>
                <w:sz w:val="16"/>
              </w:rPr>
              <w:t>k-</w:t>
            </w:r>
            <w:r>
              <w:rPr>
                <w:spacing w:val="-4"/>
                <w:sz w:val="16"/>
              </w:rPr>
              <w:t>Mean</w:t>
            </w:r>
          </w:p>
        </w:tc>
        <w:tc>
          <w:tcPr>
            <w:tcW w:w="980" w:type="dxa"/>
            <w:tcBorders>
              <w:top w:val="single" w:color="000000" w:sz="4" w:space="0"/>
              <w:left w:val="single" w:color="000000" w:sz="4" w:space="0"/>
              <w:bottom w:val="single" w:color="000000" w:sz="4" w:space="0"/>
              <w:right w:val="single" w:color="000000" w:sz="4" w:space="0"/>
            </w:tcBorders>
          </w:tcPr>
          <w:p w14:paraId="0BB65324">
            <w:pPr>
              <w:pStyle w:val="10"/>
              <w:spacing w:line="180" w:lineRule="exact"/>
              <w:ind w:left="116"/>
              <w:rPr>
                <w:sz w:val="16"/>
              </w:rPr>
            </w:pPr>
            <w:r>
              <w:rPr>
                <w:spacing w:val="-2"/>
                <w:sz w:val="16"/>
              </w:rPr>
              <w:t>85.20%</w:t>
            </w:r>
          </w:p>
        </w:tc>
      </w:tr>
      <w:tr w14:paraId="6B9A954B">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0" w:hRule="atLeast"/>
        </w:trPr>
        <w:tc>
          <w:tcPr>
            <w:tcW w:w="2681" w:type="dxa"/>
            <w:tcBorders>
              <w:top w:val="single" w:color="000000" w:sz="4" w:space="0"/>
              <w:left w:val="single" w:color="000000" w:sz="4" w:space="0"/>
              <w:bottom w:val="single" w:color="000000" w:sz="4" w:space="0"/>
              <w:right w:val="single" w:color="000000" w:sz="4" w:space="0"/>
            </w:tcBorders>
          </w:tcPr>
          <w:p w14:paraId="1CE2C037">
            <w:pPr>
              <w:pStyle w:val="10"/>
              <w:ind w:left="115"/>
              <w:rPr>
                <w:sz w:val="16"/>
              </w:rPr>
            </w:pPr>
            <w:r>
              <w:rPr>
                <w:sz w:val="16"/>
              </w:rPr>
              <w:t>(Sriramprakash</w:t>
            </w:r>
            <w:r>
              <w:rPr>
                <w:spacing w:val="-9"/>
                <w:sz w:val="16"/>
              </w:rPr>
              <w:t xml:space="preserve"> </w:t>
            </w:r>
            <w:r>
              <w:rPr>
                <w:sz w:val="16"/>
              </w:rPr>
              <w:t>et</w:t>
            </w:r>
            <w:r>
              <w:rPr>
                <w:spacing w:val="-10"/>
                <w:sz w:val="16"/>
              </w:rPr>
              <w:t xml:space="preserve"> </w:t>
            </w:r>
            <w:r>
              <w:rPr>
                <w:sz w:val="16"/>
              </w:rPr>
              <w:t>al.,</w:t>
            </w:r>
            <w:r>
              <w:rPr>
                <w:spacing w:val="-9"/>
                <w:sz w:val="16"/>
              </w:rPr>
              <w:t xml:space="preserve"> </w:t>
            </w:r>
            <w:r>
              <w:rPr>
                <w:spacing w:val="-2"/>
                <w:sz w:val="16"/>
              </w:rPr>
              <w:t>2017)</w:t>
            </w:r>
          </w:p>
        </w:tc>
        <w:tc>
          <w:tcPr>
            <w:tcW w:w="1405" w:type="dxa"/>
            <w:tcBorders>
              <w:top w:val="single" w:color="000000" w:sz="4" w:space="0"/>
              <w:left w:val="single" w:color="000000" w:sz="4" w:space="0"/>
              <w:bottom w:val="single" w:color="000000" w:sz="4" w:space="0"/>
              <w:right w:val="single" w:color="000000" w:sz="4" w:space="0"/>
            </w:tcBorders>
          </w:tcPr>
          <w:p w14:paraId="5F857948">
            <w:pPr>
              <w:pStyle w:val="10"/>
              <w:ind w:left="110"/>
              <w:rPr>
                <w:sz w:val="16"/>
              </w:rPr>
            </w:pPr>
            <w:r>
              <w:rPr>
                <w:spacing w:val="-2"/>
                <w:sz w:val="16"/>
              </w:rPr>
              <w:t>Chronic</w:t>
            </w:r>
          </w:p>
        </w:tc>
        <w:tc>
          <w:tcPr>
            <w:tcW w:w="2961" w:type="dxa"/>
            <w:tcBorders>
              <w:top w:val="single" w:color="000000" w:sz="4" w:space="0"/>
              <w:left w:val="single" w:color="000000" w:sz="4" w:space="0"/>
              <w:bottom w:val="single" w:color="000000" w:sz="4" w:space="0"/>
              <w:right w:val="single" w:color="000000" w:sz="4" w:space="0"/>
            </w:tcBorders>
          </w:tcPr>
          <w:p w14:paraId="6E0FD16D">
            <w:pPr>
              <w:pStyle w:val="10"/>
              <w:ind w:left="115"/>
              <w:rPr>
                <w:sz w:val="16"/>
              </w:rPr>
            </w:pPr>
            <w:r>
              <w:rPr>
                <w:sz w:val="16"/>
              </w:rPr>
              <w:t>ECG,</w:t>
            </w:r>
            <w:r>
              <w:rPr>
                <w:spacing w:val="-1"/>
                <w:sz w:val="16"/>
              </w:rPr>
              <w:t xml:space="preserve"> </w:t>
            </w:r>
            <w:r>
              <w:rPr>
                <w:spacing w:val="-5"/>
                <w:sz w:val="16"/>
              </w:rPr>
              <w:t>GSR</w:t>
            </w:r>
          </w:p>
        </w:tc>
        <w:tc>
          <w:tcPr>
            <w:tcW w:w="1920" w:type="dxa"/>
            <w:tcBorders>
              <w:top w:val="single" w:color="000000" w:sz="4" w:space="0"/>
              <w:left w:val="single" w:color="000000" w:sz="4" w:space="0"/>
              <w:bottom w:val="single" w:color="000000" w:sz="4" w:space="0"/>
              <w:right w:val="single" w:color="000000" w:sz="4" w:space="0"/>
            </w:tcBorders>
          </w:tcPr>
          <w:p w14:paraId="68D64CA1">
            <w:pPr>
              <w:pStyle w:val="10"/>
              <w:ind w:left="110"/>
              <w:rPr>
                <w:sz w:val="16"/>
              </w:rPr>
            </w:pPr>
            <w:r>
              <w:rPr>
                <w:sz w:val="16"/>
              </w:rPr>
              <w:t>SVM,</w:t>
            </w:r>
            <w:r>
              <w:rPr>
                <w:spacing w:val="-4"/>
                <w:sz w:val="16"/>
              </w:rPr>
              <w:t xml:space="preserve"> </w:t>
            </w:r>
            <w:r>
              <w:rPr>
                <w:spacing w:val="-5"/>
                <w:sz w:val="16"/>
              </w:rPr>
              <w:t>kNN</w:t>
            </w:r>
          </w:p>
        </w:tc>
        <w:tc>
          <w:tcPr>
            <w:tcW w:w="980" w:type="dxa"/>
            <w:tcBorders>
              <w:top w:val="single" w:color="000000" w:sz="4" w:space="0"/>
              <w:left w:val="single" w:color="000000" w:sz="4" w:space="0"/>
              <w:bottom w:val="single" w:color="000000" w:sz="4" w:space="0"/>
              <w:right w:val="single" w:color="000000" w:sz="4" w:space="0"/>
            </w:tcBorders>
          </w:tcPr>
          <w:p w14:paraId="1EA06F13">
            <w:pPr>
              <w:pStyle w:val="10"/>
              <w:ind w:left="116"/>
              <w:rPr>
                <w:sz w:val="16"/>
              </w:rPr>
            </w:pPr>
            <w:r>
              <w:rPr>
                <w:spacing w:val="-2"/>
                <w:sz w:val="16"/>
              </w:rPr>
              <w:t>72.82%</w:t>
            </w:r>
          </w:p>
        </w:tc>
      </w:tr>
      <w:tr w14:paraId="199DDF88">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717D7DA0">
            <w:pPr>
              <w:pStyle w:val="10"/>
              <w:spacing w:line="180" w:lineRule="exact"/>
              <w:ind w:left="115"/>
              <w:rPr>
                <w:sz w:val="16"/>
              </w:rPr>
            </w:pPr>
            <w:r>
              <w:rPr>
                <w:spacing w:val="-2"/>
                <w:sz w:val="16"/>
              </w:rPr>
              <w:t>(Hosseini</w:t>
            </w:r>
            <w:r>
              <w:rPr>
                <w:spacing w:val="4"/>
                <w:sz w:val="16"/>
              </w:rPr>
              <w:t xml:space="preserve"> </w:t>
            </w:r>
            <w:r>
              <w:rPr>
                <w:spacing w:val="-2"/>
                <w:sz w:val="16"/>
              </w:rPr>
              <w:t>and</w:t>
            </w:r>
            <w:r>
              <w:rPr>
                <w:spacing w:val="4"/>
                <w:sz w:val="16"/>
              </w:rPr>
              <w:t xml:space="preserve"> </w:t>
            </w:r>
            <w:r>
              <w:rPr>
                <w:spacing w:val="-2"/>
                <w:sz w:val="16"/>
              </w:rPr>
              <w:t>Khalilzadeh,</w:t>
            </w:r>
            <w:r>
              <w:rPr>
                <w:spacing w:val="5"/>
                <w:sz w:val="16"/>
              </w:rPr>
              <w:t xml:space="preserve"> </w:t>
            </w:r>
            <w:r>
              <w:rPr>
                <w:spacing w:val="-2"/>
                <w:sz w:val="16"/>
              </w:rPr>
              <w:t>2010)</w:t>
            </w:r>
          </w:p>
        </w:tc>
        <w:tc>
          <w:tcPr>
            <w:tcW w:w="1405" w:type="dxa"/>
            <w:tcBorders>
              <w:top w:val="single" w:color="000000" w:sz="4" w:space="0"/>
              <w:left w:val="single" w:color="000000" w:sz="4" w:space="0"/>
              <w:bottom w:val="single" w:color="000000" w:sz="4" w:space="0"/>
              <w:right w:val="single" w:color="000000" w:sz="4" w:space="0"/>
            </w:tcBorders>
          </w:tcPr>
          <w:p w14:paraId="28595193">
            <w:pPr>
              <w:pStyle w:val="10"/>
              <w:spacing w:line="180" w:lineRule="exact"/>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50E3FF37">
            <w:pPr>
              <w:pStyle w:val="10"/>
              <w:spacing w:line="180" w:lineRule="exact"/>
              <w:ind w:left="115"/>
              <w:rPr>
                <w:sz w:val="16"/>
              </w:rPr>
            </w:pPr>
            <w:r>
              <w:rPr>
                <w:sz w:val="16"/>
              </w:rPr>
              <w:t>GSR,</w:t>
            </w:r>
            <w:r>
              <w:rPr>
                <w:spacing w:val="-5"/>
                <w:sz w:val="16"/>
              </w:rPr>
              <w:t xml:space="preserve"> </w:t>
            </w:r>
            <w:r>
              <w:rPr>
                <w:sz w:val="16"/>
              </w:rPr>
              <w:t xml:space="preserve">EEG, </w:t>
            </w:r>
            <w:r>
              <w:rPr>
                <w:spacing w:val="-5"/>
                <w:sz w:val="16"/>
              </w:rPr>
              <w:t>BVP</w:t>
            </w:r>
          </w:p>
        </w:tc>
        <w:tc>
          <w:tcPr>
            <w:tcW w:w="1920" w:type="dxa"/>
            <w:tcBorders>
              <w:top w:val="single" w:color="000000" w:sz="4" w:space="0"/>
              <w:left w:val="single" w:color="000000" w:sz="4" w:space="0"/>
              <w:bottom w:val="single" w:color="000000" w:sz="4" w:space="0"/>
              <w:right w:val="single" w:color="000000" w:sz="4" w:space="0"/>
            </w:tcBorders>
          </w:tcPr>
          <w:p w14:paraId="459FBD15">
            <w:pPr>
              <w:pStyle w:val="10"/>
              <w:spacing w:line="180" w:lineRule="exact"/>
              <w:ind w:left="110"/>
              <w:rPr>
                <w:sz w:val="16"/>
              </w:rPr>
            </w:pPr>
            <w:r>
              <w:rPr>
                <w:spacing w:val="-5"/>
                <w:sz w:val="16"/>
              </w:rPr>
              <w:t>SVM</w:t>
            </w:r>
          </w:p>
        </w:tc>
        <w:tc>
          <w:tcPr>
            <w:tcW w:w="980" w:type="dxa"/>
            <w:tcBorders>
              <w:top w:val="single" w:color="000000" w:sz="4" w:space="0"/>
              <w:left w:val="single" w:color="000000" w:sz="4" w:space="0"/>
              <w:bottom w:val="single" w:color="000000" w:sz="4" w:space="0"/>
              <w:right w:val="single" w:color="000000" w:sz="4" w:space="0"/>
            </w:tcBorders>
          </w:tcPr>
          <w:p w14:paraId="3C79AA5E">
            <w:pPr>
              <w:pStyle w:val="10"/>
              <w:spacing w:line="180" w:lineRule="exact"/>
              <w:ind w:left="116"/>
              <w:rPr>
                <w:sz w:val="16"/>
              </w:rPr>
            </w:pPr>
            <w:r>
              <w:rPr>
                <w:spacing w:val="-2"/>
                <w:sz w:val="16"/>
              </w:rPr>
              <w:t>84.10%</w:t>
            </w:r>
          </w:p>
        </w:tc>
      </w:tr>
      <w:tr w14:paraId="3A6AED57">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4" w:hRule="atLeast"/>
        </w:trPr>
        <w:tc>
          <w:tcPr>
            <w:tcW w:w="2681" w:type="dxa"/>
            <w:tcBorders>
              <w:top w:val="single" w:color="000000" w:sz="4" w:space="0"/>
              <w:left w:val="single" w:color="000000" w:sz="4" w:space="0"/>
              <w:bottom w:val="single" w:color="000000" w:sz="4" w:space="0"/>
              <w:right w:val="single" w:color="000000" w:sz="4" w:space="0"/>
            </w:tcBorders>
          </w:tcPr>
          <w:p w14:paraId="16C09F8C">
            <w:pPr>
              <w:pStyle w:val="10"/>
              <w:ind w:left="115"/>
              <w:rPr>
                <w:sz w:val="16"/>
              </w:rPr>
            </w:pPr>
            <w:r>
              <w:rPr>
                <w:sz w:val="16"/>
              </w:rPr>
              <w:t>(Wijsman</w:t>
            </w:r>
            <w:r>
              <w:rPr>
                <w:spacing w:val="-9"/>
                <w:sz w:val="16"/>
              </w:rPr>
              <w:t xml:space="preserve"> </w:t>
            </w:r>
            <w:r>
              <w:rPr>
                <w:sz w:val="16"/>
              </w:rPr>
              <w:t>et</w:t>
            </w:r>
            <w:r>
              <w:rPr>
                <w:spacing w:val="-3"/>
                <w:sz w:val="16"/>
              </w:rPr>
              <w:t xml:space="preserve"> </w:t>
            </w:r>
            <w:r>
              <w:rPr>
                <w:sz w:val="16"/>
              </w:rPr>
              <w:t>al.,</w:t>
            </w:r>
            <w:r>
              <w:rPr>
                <w:spacing w:val="-8"/>
                <w:sz w:val="16"/>
              </w:rPr>
              <w:t xml:space="preserve"> </w:t>
            </w:r>
            <w:r>
              <w:rPr>
                <w:spacing w:val="-4"/>
                <w:sz w:val="16"/>
              </w:rPr>
              <w:t>2013)</w:t>
            </w:r>
          </w:p>
        </w:tc>
        <w:tc>
          <w:tcPr>
            <w:tcW w:w="1405" w:type="dxa"/>
            <w:tcBorders>
              <w:top w:val="single" w:color="000000" w:sz="4" w:space="0"/>
              <w:left w:val="single" w:color="000000" w:sz="4" w:space="0"/>
              <w:bottom w:val="single" w:color="000000" w:sz="4" w:space="0"/>
              <w:right w:val="single" w:color="000000" w:sz="4" w:space="0"/>
            </w:tcBorders>
          </w:tcPr>
          <w:p w14:paraId="148DBD94">
            <w:pPr>
              <w:pStyle w:val="10"/>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228974D2">
            <w:pPr>
              <w:pStyle w:val="10"/>
              <w:ind w:left="115"/>
              <w:rPr>
                <w:sz w:val="16"/>
              </w:rPr>
            </w:pPr>
            <w:r>
              <w:rPr>
                <w:sz w:val="16"/>
              </w:rPr>
              <w:t>HR,</w:t>
            </w:r>
            <w:r>
              <w:rPr>
                <w:spacing w:val="-4"/>
                <w:sz w:val="16"/>
              </w:rPr>
              <w:t xml:space="preserve"> </w:t>
            </w:r>
            <w:r>
              <w:rPr>
                <w:sz w:val="16"/>
              </w:rPr>
              <w:t>HRV,</w:t>
            </w:r>
            <w:r>
              <w:rPr>
                <w:spacing w:val="-3"/>
                <w:sz w:val="16"/>
              </w:rPr>
              <w:t xml:space="preserve"> </w:t>
            </w:r>
            <w:r>
              <w:rPr>
                <w:sz w:val="16"/>
              </w:rPr>
              <w:t>GSR,</w:t>
            </w:r>
            <w:r>
              <w:rPr>
                <w:spacing w:val="-3"/>
                <w:sz w:val="16"/>
              </w:rPr>
              <w:t xml:space="preserve"> </w:t>
            </w:r>
            <w:r>
              <w:rPr>
                <w:sz w:val="16"/>
              </w:rPr>
              <w:t>EMG,</w:t>
            </w:r>
            <w:r>
              <w:rPr>
                <w:spacing w:val="-3"/>
                <w:sz w:val="16"/>
              </w:rPr>
              <w:t xml:space="preserve"> </w:t>
            </w:r>
            <w:r>
              <w:rPr>
                <w:spacing w:val="-5"/>
                <w:sz w:val="16"/>
              </w:rPr>
              <w:t>RR</w:t>
            </w:r>
          </w:p>
        </w:tc>
        <w:tc>
          <w:tcPr>
            <w:tcW w:w="1920" w:type="dxa"/>
            <w:tcBorders>
              <w:top w:val="single" w:color="000000" w:sz="4" w:space="0"/>
              <w:left w:val="single" w:color="000000" w:sz="4" w:space="0"/>
              <w:bottom w:val="single" w:color="000000" w:sz="4" w:space="0"/>
              <w:right w:val="single" w:color="000000" w:sz="4" w:space="0"/>
            </w:tcBorders>
          </w:tcPr>
          <w:p w14:paraId="37F49418">
            <w:pPr>
              <w:pStyle w:val="10"/>
              <w:ind w:left="110"/>
              <w:rPr>
                <w:sz w:val="16"/>
              </w:rPr>
            </w:pPr>
            <w:r>
              <w:rPr>
                <w:spacing w:val="-5"/>
                <w:sz w:val="16"/>
              </w:rPr>
              <w:t>GEE</w:t>
            </w:r>
          </w:p>
        </w:tc>
        <w:tc>
          <w:tcPr>
            <w:tcW w:w="980" w:type="dxa"/>
            <w:tcBorders>
              <w:top w:val="single" w:color="000000" w:sz="4" w:space="0"/>
              <w:left w:val="single" w:color="000000" w:sz="4" w:space="0"/>
              <w:bottom w:val="single" w:color="000000" w:sz="4" w:space="0"/>
              <w:right w:val="single" w:color="000000" w:sz="4" w:space="0"/>
            </w:tcBorders>
          </w:tcPr>
          <w:p w14:paraId="470E3333">
            <w:pPr>
              <w:pStyle w:val="10"/>
              <w:ind w:left="116"/>
              <w:rPr>
                <w:sz w:val="16"/>
              </w:rPr>
            </w:pPr>
            <w:r>
              <w:rPr>
                <w:spacing w:val="-2"/>
                <w:sz w:val="16"/>
              </w:rPr>
              <w:t>74.50%</w:t>
            </w:r>
          </w:p>
        </w:tc>
      </w:tr>
      <w:tr w14:paraId="43E8D6B4">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4" w:hRule="atLeast"/>
        </w:trPr>
        <w:tc>
          <w:tcPr>
            <w:tcW w:w="2681" w:type="dxa"/>
            <w:tcBorders>
              <w:top w:val="single" w:color="000000" w:sz="4" w:space="0"/>
              <w:left w:val="single" w:color="000000" w:sz="4" w:space="0"/>
              <w:bottom w:val="single" w:color="000000" w:sz="4" w:space="0"/>
              <w:right w:val="single" w:color="000000" w:sz="4" w:space="0"/>
            </w:tcBorders>
          </w:tcPr>
          <w:p w14:paraId="10F7013F">
            <w:pPr>
              <w:pStyle w:val="10"/>
              <w:spacing w:line="180" w:lineRule="exact"/>
              <w:ind w:left="115"/>
              <w:rPr>
                <w:sz w:val="16"/>
              </w:rPr>
            </w:pPr>
            <w:r>
              <w:rPr>
                <w:sz w:val="16"/>
              </w:rPr>
              <w:t>(Rigas</w:t>
            </w:r>
            <w:r>
              <w:rPr>
                <w:spacing w:val="-10"/>
                <w:sz w:val="16"/>
              </w:rPr>
              <w:t xml:space="preserve"> </w:t>
            </w:r>
            <w:r>
              <w:rPr>
                <w:sz w:val="16"/>
              </w:rPr>
              <w:t>et</w:t>
            </w:r>
            <w:r>
              <w:rPr>
                <w:spacing w:val="-2"/>
                <w:sz w:val="16"/>
              </w:rPr>
              <w:t xml:space="preserve"> </w:t>
            </w:r>
            <w:r>
              <w:rPr>
                <w:sz w:val="16"/>
              </w:rPr>
              <w:t>al.,</w:t>
            </w:r>
            <w:r>
              <w:rPr>
                <w:spacing w:val="-2"/>
                <w:sz w:val="16"/>
              </w:rPr>
              <w:t xml:space="preserve"> 2011)</w:t>
            </w:r>
          </w:p>
        </w:tc>
        <w:tc>
          <w:tcPr>
            <w:tcW w:w="1405" w:type="dxa"/>
            <w:tcBorders>
              <w:top w:val="single" w:color="000000" w:sz="4" w:space="0"/>
              <w:left w:val="single" w:color="000000" w:sz="4" w:space="0"/>
              <w:bottom w:val="single" w:color="000000" w:sz="4" w:space="0"/>
              <w:right w:val="single" w:color="000000" w:sz="4" w:space="0"/>
            </w:tcBorders>
          </w:tcPr>
          <w:p w14:paraId="3E76FB7F">
            <w:pPr>
              <w:pStyle w:val="10"/>
              <w:spacing w:line="180" w:lineRule="exact"/>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75CA65BE">
            <w:pPr>
              <w:pStyle w:val="10"/>
              <w:spacing w:line="180" w:lineRule="exact"/>
              <w:ind w:left="115"/>
              <w:rPr>
                <w:sz w:val="16"/>
              </w:rPr>
            </w:pPr>
            <w:r>
              <w:rPr>
                <w:sz w:val="16"/>
              </w:rPr>
              <w:t>ECG,</w:t>
            </w:r>
            <w:r>
              <w:rPr>
                <w:spacing w:val="-2"/>
                <w:sz w:val="16"/>
              </w:rPr>
              <w:t xml:space="preserve"> </w:t>
            </w:r>
            <w:r>
              <w:rPr>
                <w:sz w:val="16"/>
              </w:rPr>
              <w:t>GSR,</w:t>
            </w:r>
            <w:r>
              <w:rPr>
                <w:spacing w:val="-2"/>
                <w:sz w:val="16"/>
              </w:rPr>
              <w:t xml:space="preserve"> </w:t>
            </w:r>
            <w:r>
              <w:rPr>
                <w:spacing w:val="-5"/>
                <w:sz w:val="16"/>
              </w:rPr>
              <w:t>RR</w:t>
            </w:r>
          </w:p>
        </w:tc>
        <w:tc>
          <w:tcPr>
            <w:tcW w:w="1920" w:type="dxa"/>
            <w:tcBorders>
              <w:top w:val="single" w:color="000000" w:sz="4" w:space="0"/>
              <w:left w:val="single" w:color="000000" w:sz="4" w:space="0"/>
              <w:bottom w:val="single" w:color="000000" w:sz="4" w:space="0"/>
              <w:right w:val="single" w:color="000000" w:sz="4" w:space="0"/>
            </w:tcBorders>
          </w:tcPr>
          <w:p w14:paraId="39144A87">
            <w:pPr>
              <w:pStyle w:val="10"/>
              <w:spacing w:line="180" w:lineRule="exact"/>
              <w:ind w:left="110"/>
              <w:rPr>
                <w:sz w:val="16"/>
              </w:rPr>
            </w:pPr>
            <w:r>
              <w:rPr>
                <w:spacing w:val="-5"/>
                <w:sz w:val="16"/>
              </w:rPr>
              <w:t>BN</w:t>
            </w:r>
          </w:p>
        </w:tc>
        <w:tc>
          <w:tcPr>
            <w:tcW w:w="980" w:type="dxa"/>
            <w:tcBorders>
              <w:top w:val="single" w:color="000000" w:sz="4" w:space="0"/>
              <w:left w:val="single" w:color="000000" w:sz="4" w:space="0"/>
              <w:bottom w:val="single" w:color="000000" w:sz="4" w:space="0"/>
              <w:right w:val="single" w:color="000000" w:sz="4" w:space="0"/>
            </w:tcBorders>
          </w:tcPr>
          <w:p w14:paraId="54874AF8">
            <w:pPr>
              <w:pStyle w:val="10"/>
              <w:spacing w:line="180" w:lineRule="exact"/>
              <w:ind w:left="116"/>
              <w:rPr>
                <w:sz w:val="16"/>
              </w:rPr>
            </w:pPr>
            <w:r>
              <w:rPr>
                <w:spacing w:val="-2"/>
                <w:sz w:val="16"/>
              </w:rPr>
              <w:t>96.00%</w:t>
            </w:r>
          </w:p>
        </w:tc>
      </w:tr>
      <w:tr w14:paraId="6D537798">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0" w:hRule="atLeast"/>
        </w:trPr>
        <w:tc>
          <w:tcPr>
            <w:tcW w:w="2681" w:type="dxa"/>
            <w:tcBorders>
              <w:top w:val="single" w:color="000000" w:sz="4" w:space="0"/>
              <w:left w:val="single" w:color="000000" w:sz="4" w:space="0"/>
              <w:bottom w:val="single" w:color="000000" w:sz="4" w:space="0"/>
              <w:right w:val="single" w:color="000000" w:sz="4" w:space="0"/>
            </w:tcBorders>
          </w:tcPr>
          <w:p w14:paraId="169C25CF">
            <w:pPr>
              <w:pStyle w:val="10"/>
              <w:spacing w:line="180" w:lineRule="exact"/>
              <w:ind w:left="115"/>
              <w:rPr>
                <w:sz w:val="16"/>
              </w:rPr>
            </w:pPr>
            <w:r>
              <w:rPr>
                <w:sz w:val="16"/>
              </w:rPr>
              <w:t>(Wijsman</w:t>
            </w:r>
            <w:r>
              <w:rPr>
                <w:spacing w:val="-9"/>
                <w:sz w:val="16"/>
              </w:rPr>
              <w:t xml:space="preserve"> </w:t>
            </w:r>
            <w:r>
              <w:rPr>
                <w:sz w:val="16"/>
              </w:rPr>
              <w:t>et</w:t>
            </w:r>
            <w:r>
              <w:rPr>
                <w:spacing w:val="-3"/>
                <w:sz w:val="16"/>
              </w:rPr>
              <w:t xml:space="preserve"> </w:t>
            </w:r>
            <w:r>
              <w:rPr>
                <w:sz w:val="16"/>
              </w:rPr>
              <w:t>al.,</w:t>
            </w:r>
            <w:r>
              <w:rPr>
                <w:spacing w:val="-8"/>
                <w:sz w:val="16"/>
              </w:rPr>
              <w:t xml:space="preserve"> </w:t>
            </w:r>
            <w:r>
              <w:rPr>
                <w:spacing w:val="-4"/>
                <w:sz w:val="16"/>
              </w:rPr>
              <w:t>2011)</w:t>
            </w:r>
          </w:p>
        </w:tc>
        <w:tc>
          <w:tcPr>
            <w:tcW w:w="1405" w:type="dxa"/>
            <w:tcBorders>
              <w:top w:val="single" w:color="000000" w:sz="4" w:space="0"/>
              <w:left w:val="single" w:color="000000" w:sz="4" w:space="0"/>
              <w:bottom w:val="single" w:color="000000" w:sz="4" w:space="0"/>
              <w:right w:val="single" w:color="000000" w:sz="4" w:space="0"/>
            </w:tcBorders>
          </w:tcPr>
          <w:p w14:paraId="3F2786B1">
            <w:pPr>
              <w:pStyle w:val="10"/>
              <w:spacing w:line="180" w:lineRule="exact"/>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70B21E23">
            <w:pPr>
              <w:pStyle w:val="10"/>
              <w:spacing w:line="180" w:lineRule="exact"/>
              <w:ind w:left="115"/>
              <w:rPr>
                <w:sz w:val="16"/>
              </w:rPr>
            </w:pPr>
            <w:r>
              <w:rPr>
                <w:sz w:val="16"/>
              </w:rPr>
              <w:t>ECG,</w:t>
            </w:r>
            <w:r>
              <w:rPr>
                <w:spacing w:val="-3"/>
                <w:sz w:val="16"/>
              </w:rPr>
              <w:t xml:space="preserve"> </w:t>
            </w:r>
            <w:r>
              <w:rPr>
                <w:sz w:val="16"/>
              </w:rPr>
              <w:t>RR,</w:t>
            </w:r>
            <w:r>
              <w:rPr>
                <w:spacing w:val="-3"/>
                <w:sz w:val="16"/>
              </w:rPr>
              <w:t xml:space="preserve"> </w:t>
            </w:r>
            <w:r>
              <w:rPr>
                <w:sz w:val="16"/>
              </w:rPr>
              <w:t>GSR,</w:t>
            </w:r>
            <w:r>
              <w:rPr>
                <w:spacing w:val="-2"/>
                <w:sz w:val="16"/>
              </w:rPr>
              <w:t xml:space="preserve"> </w:t>
            </w:r>
            <w:r>
              <w:rPr>
                <w:spacing w:val="-5"/>
                <w:sz w:val="16"/>
              </w:rPr>
              <w:t>EMG</w:t>
            </w:r>
          </w:p>
        </w:tc>
        <w:tc>
          <w:tcPr>
            <w:tcW w:w="1920" w:type="dxa"/>
            <w:tcBorders>
              <w:top w:val="single" w:color="000000" w:sz="4" w:space="0"/>
              <w:left w:val="single" w:color="000000" w:sz="4" w:space="0"/>
              <w:bottom w:val="single" w:color="000000" w:sz="4" w:space="0"/>
              <w:right w:val="single" w:color="000000" w:sz="4" w:space="0"/>
            </w:tcBorders>
          </w:tcPr>
          <w:p w14:paraId="1867FC91">
            <w:pPr>
              <w:pStyle w:val="10"/>
              <w:spacing w:line="180" w:lineRule="exact"/>
              <w:ind w:left="110"/>
              <w:rPr>
                <w:sz w:val="16"/>
              </w:rPr>
            </w:pPr>
            <w:r>
              <w:rPr>
                <w:spacing w:val="-5"/>
                <w:sz w:val="16"/>
              </w:rPr>
              <w:t>LBN</w:t>
            </w:r>
          </w:p>
        </w:tc>
        <w:tc>
          <w:tcPr>
            <w:tcW w:w="980" w:type="dxa"/>
            <w:tcBorders>
              <w:top w:val="single" w:color="000000" w:sz="4" w:space="0"/>
              <w:left w:val="single" w:color="000000" w:sz="4" w:space="0"/>
              <w:bottom w:val="single" w:color="000000" w:sz="4" w:space="0"/>
              <w:right w:val="single" w:color="000000" w:sz="4" w:space="0"/>
            </w:tcBorders>
          </w:tcPr>
          <w:p w14:paraId="2FE2840A">
            <w:pPr>
              <w:pStyle w:val="10"/>
              <w:spacing w:line="180" w:lineRule="exact"/>
              <w:ind w:left="116"/>
              <w:rPr>
                <w:sz w:val="16"/>
              </w:rPr>
            </w:pPr>
            <w:r>
              <w:rPr>
                <w:spacing w:val="-2"/>
                <w:sz w:val="16"/>
              </w:rPr>
              <w:t>80.00%</w:t>
            </w:r>
          </w:p>
        </w:tc>
      </w:tr>
      <w:tr w14:paraId="34365495">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135400E6">
            <w:pPr>
              <w:pStyle w:val="10"/>
              <w:ind w:left="115"/>
              <w:rPr>
                <w:sz w:val="16"/>
              </w:rPr>
            </w:pPr>
            <w:r>
              <w:rPr>
                <w:sz w:val="16"/>
              </w:rPr>
              <w:t>(Gjoreski</w:t>
            </w:r>
            <w:r>
              <w:rPr>
                <w:spacing w:val="-7"/>
                <w:sz w:val="16"/>
              </w:rPr>
              <w:t xml:space="preserve"> </w:t>
            </w:r>
            <w:r>
              <w:rPr>
                <w:sz w:val="16"/>
              </w:rPr>
              <w:t>et</w:t>
            </w:r>
            <w:r>
              <w:rPr>
                <w:spacing w:val="-8"/>
                <w:sz w:val="16"/>
              </w:rPr>
              <w:t xml:space="preserve"> </w:t>
            </w:r>
            <w:r>
              <w:rPr>
                <w:sz w:val="16"/>
              </w:rPr>
              <w:t>al.,</w:t>
            </w:r>
            <w:r>
              <w:rPr>
                <w:spacing w:val="-7"/>
                <w:sz w:val="16"/>
              </w:rPr>
              <w:t xml:space="preserve"> </w:t>
            </w:r>
            <w:r>
              <w:rPr>
                <w:spacing w:val="-4"/>
                <w:sz w:val="16"/>
              </w:rPr>
              <w:t>2016)</w:t>
            </w:r>
          </w:p>
        </w:tc>
        <w:tc>
          <w:tcPr>
            <w:tcW w:w="1405" w:type="dxa"/>
            <w:tcBorders>
              <w:top w:val="single" w:color="000000" w:sz="4" w:space="0"/>
              <w:left w:val="single" w:color="000000" w:sz="4" w:space="0"/>
              <w:bottom w:val="single" w:color="000000" w:sz="4" w:space="0"/>
              <w:right w:val="single" w:color="000000" w:sz="4" w:space="0"/>
            </w:tcBorders>
          </w:tcPr>
          <w:p w14:paraId="1251586B">
            <w:pPr>
              <w:pStyle w:val="10"/>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6937D629">
            <w:pPr>
              <w:pStyle w:val="10"/>
              <w:ind w:left="115"/>
              <w:rPr>
                <w:sz w:val="16"/>
              </w:rPr>
            </w:pPr>
            <w:r>
              <w:rPr>
                <w:sz w:val="16"/>
              </w:rPr>
              <w:t>GSR,</w:t>
            </w:r>
            <w:r>
              <w:rPr>
                <w:spacing w:val="-3"/>
                <w:sz w:val="16"/>
              </w:rPr>
              <w:t xml:space="preserve"> </w:t>
            </w:r>
            <w:r>
              <w:rPr>
                <w:sz w:val="16"/>
              </w:rPr>
              <w:t>EMG,</w:t>
            </w:r>
            <w:r>
              <w:rPr>
                <w:spacing w:val="-3"/>
                <w:sz w:val="16"/>
              </w:rPr>
              <w:t xml:space="preserve"> </w:t>
            </w:r>
            <w:r>
              <w:rPr>
                <w:sz w:val="16"/>
              </w:rPr>
              <w:t>HR,</w:t>
            </w:r>
            <w:r>
              <w:rPr>
                <w:spacing w:val="-2"/>
                <w:sz w:val="16"/>
              </w:rPr>
              <w:t xml:space="preserve"> </w:t>
            </w:r>
            <w:r>
              <w:rPr>
                <w:spacing w:val="-5"/>
                <w:sz w:val="16"/>
              </w:rPr>
              <w:t>RR</w:t>
            </w:r>
          </w:p>
        </w:tc>
        <w:tc>
          <w:tcPr>
            <w:tcW w:w="1920" w:type="dxa"/>
            <w:tcBorders>
              <w:top w:val="single" w:color="000000" w:sz="4" w:space="0"/>
              <w:left w:val="single" w:color="000000" w:sz="4" w:space="0"/>
              <w:bottom w:val="single" w:color="000000" w:sz="4" w:space="0"/>
              <w:right w:val="single" w:color="000000" w:sz="4" w:space="0"/>
            </w:tcBorders>
          </w:tcPr>
          <w:p w14:paraId="0047C3EE">
            <w:pPr>
              <w:pStyle w:val="10"/>
              <w:ind w:left="110"/>
              <w:rPr>
                <w:sz w:val="16"/>
              </w:rPr>
            </w:pPr>
            <w:r>
              <w:rPr>
                <w:spacing w:val="-5"/>
                <w:sz w:val="16"/>
              </w:rPr>
              <w:t>RF</w:t>
            </w:r>
          </w:p>
        </w:tc>
        <w:tc>
          <w:tcPr>
            <w:tcW w:w="980" w:type="dxa"/>
            <w:tcBorders>
              <w:top w:val="single" w:color="000000" w:sz="4" w:space="0"/>
              <w:left w:val="single" w:color="000000" w:sz="4" w:space="0"/>
              <w:bottom w:val="single" w:color="000000" w:sz="4" w:space="0"/>
              <w:right w:val="single" w:color="000000" w:sz="4" w:space="0"/>
            </w:tcBorders>
          </w:tcPr>
          <w:p w14:paraId="36BEB055">
            <w:pPr>
              <w:pStyle w:val="10"/>
              <w:ind w:left="116"/>
              <w:rPr>
                <w:sz w:val="16"/>
              </w:rPr>
            </w:pPr>
            <w:r>
              <w:rPr>
                <w:spacing w:val="-2"/>
                <w:sz w:val="16"/>
              </w:rPr>
              <w:t>92.00%</w:t>
            </w:r>
          </w:p>
        </w:tc>
      </w:tr>
      <w:tr w14:paraId="6D11EB32">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106C5A27">
            <w:pPr>
              <w:pStyle w:val="10"/>
              <w:ind w:left="115"/>
              <w:rPr>
                <w:sz w:val="16"/>
              </w:rPr>
            </w:pPr>
            <w:r>
              <w:rPr>
                <w:sz w:val="16"/>
              </w:rPr>
              <w:t>(Cho</w:t>
            </w:r>
            <w:r>
              <w:rPr>
                <w:spacing w:val="-4"/>
                <w:sz w:val="16"/>
              </w:rPr>
              <w:t xml:space="preserve"> </w:t>
            </w:r>
            <w:r>
              <w:rPr>
                <w:sz w:val="16"/>
              </w:rPr>
              <w:t>et</w:t>
            </w:r>
            <w:r>
              <w:rPr>
                <w:spacing w:val="-2"/>
                <w:sz w:val="16"/>
              </w:rPr>
              <w:t xml:space="preserve"> </w:t>
            </w:r>
            <w:r>
              <w:rPr>
                <w:sz w:val="16"/>
              </w:rPr>
              <w:t>al.,</w:t>
            </w:r>
            <w:r>
              <w:rPr>
                <w:spacing w:val="-1"/>
                <w:sz w:val="16"/>
              </w:rPr>
              <w:t xml:space="preserve"> </w:t>
            </w:r>
            <w:r>
              <w:rPr>
                <w:spacing w:val="-2"/>
                <w:sz w:val="16"/>
              </w:rPr>
              <w:t>2019b)</w:t>
            </w:r>
          </w:p>
        </w:tc>
        <w:tc>
          <w:tcPr>
            <w:tcW w:w="1405" w:type="dxa"/>
            <w:tcBorders>
              <w:top w:val="single" w:color="000000" w:sz="4" w:space="0"/>
              <w:left w:val="single" w:color="000000" w:sz="4" w:space="0"/>
              <w:bottom w:val="single" w:color="000000" w:sz="4" w:space="0"/>
              <w:right w:val="single" w:color="000000" w:sz="4" w:space="0"/>
            </w:tcBorders>
          </w:tcPr>
          <w:p w14:paraId="026E7EFC">
            <w:pPr>
              <w:pStyle w:val="10"/>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46EA3EBA">
            <w:pPr>
              <w:pStyle w:val="10"/>
              <w:ind w:left="115"/>
              <w:rPr>
                <w:sz w:val="16"/>
              </w:rPr>
            </w:pPr>
            <w:r>
              <w:rPr>
                <w:sz w:val="16"/>
              </w:rPr>
              <w:t>PPG,</w:t>
            </w:r>
            <w:r>
              <w:rPr>
                <w:spacing w:val="-8"/>
                <w:sz w:val="16"/>
              </w:rPr>
              <w:t xml:space="preserve"> </w:t>
            </w:r>
            <w:r>
              <w:rPr>
                <w:sz w:val="16"/>
              </w:rPr>
              <w:t>Thermal</w:t>
            </w:r>
            <w:r>
              <w:rPr>
                <w:spacing w:val="-5"/>
                <w:sz w:val="16"/>
              </w:rPr>
              <w:t xml:space="preserve"> </w:t>
            </w:r>
            <w:r>
              <w:rPr>
                <w:spacing w:val="-2"/>
                <w:sz w:val="16"/>
              </w:rPr>
              <w:t>imag.</w:t>
            </w:r>
          </w:p>
        </w:tc>
        <w:tc>
          <w:tcPr>
            <w:tcW w:w="1920" w:type="dxa"/>
            <w:tcBorders>
              <w:top w:val="single" w:color="000000" w:sz="4" w:space="0"/>
              <w:left w:val="single" w:color="000000" w:sz="4" w:space="0"/>
              <w:bottom w:val="single" w:color="000000" w:sz="4" w:space="0"/>
              <w:right w:val="single" w:color="000000" w:sz="4" w:space="0"/>
            </w:tcBorders>
          </w:tcPr>
          <w:p w14:paraId="40905546">
            <w:pPr>
              <w:pStyle w:val="10"/>
              <w:ind w:left="110"/>
              <w:rPr>
                <w:sz w:val="16"/>
              </w:rPr>
            </w:pPr>
            <w:r>
              <w:rPr>
                <w:spacing w:val="-5"/>
                <w:sz w:val="16"/>
              </w:rPr>
              <w:t>NN</w:t>
            </w:r>
          </w:p>
        </w:tc>
        <w:tc>
          <w:tcPr>
            <w:tcW w:w="980" w:type="dxa"/>
            <w:tcBorders>
              <w:top w:val="single" w:color="000000" w:sz="4" w:space="0"/>
              <w:left w:val="single" w:color="000000" w:sz="4" w:space="0"/>
              <w:bottom w:val="single" w:color="000000" w:sz="4" w:space="0"/>
              <w:right w:val="single" w:color="000000" w:sz="4" w:space="0"/>
            </w:tcBorders>
          </w:tcPr>
          <w:p w14:paraId="16B4BD5B">
            <w:pPr>
              <w:pStyle w:val="10"/>
              <w:ind w:left="116"/>
              <w:rPr>
                <w:sz w:val="16"/>
              </w:rPr>
            </w:pPr>
            <w:r>
              <w:rPr>
                <w:spacing w:val="-2"/>
                <w:sz w:val="16"/>
              </w:rPr>
              <w:t>78.33%</w:t>
            </w:r>
          </w:p>
        </w:tc>
      </w:tr>
      <w:tr w14:paraId="13956C93">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77BBD49F">
            <w:pPr>
              <w:pStyle w:val="10"/>
              <w:spacing w:before="1"/>
              <w:ind w:left="115"/>
              <w:rPr>
                <w:sz w:val="16"/>
              </w:rPr>
            </w:pPr>
            <w:r>
              <w:rPr>
                <w:sz w:val="16"/>
              </w:rPr>
              <w:t>(Betti</w:t>
            </w:r>
            <w:r>
              <w:rPr>
                <w:spacing w:val="-2"/>
                <w:sz w:val="16"/>
              </w:rPr>
              <w:t xml:space="preserve"> </w:t>
            </w:r>
            <w:r>
              <w:rPr>
                <w:sz w:val="16"/>
              </w:rPr>
              <w:t>et</w:t>
            </w:r>
            <w:r>
              <w:rPr>
                <w:spacing w:val="-2"/>
                <w:sz w:val="16"/>
              </w:rPr>
              <w:t xml:space="preserve"> </w:t>
            </w:r>
            <w:r>
              <w:rPr>
                <w:sz w:val="16"/>
              </w:rPr>
              <w:t>al.,</w:t>
            </w:r>
            <w:r>
              <w:rPr>
                <w:spacing w:val="-7"/>
                <w:sz w:val="16"/>
              </w:rPr>
              <w:t xml:space="preserve"> </w:t>
            </w:r>
            <w:r>
              <w:rPr>
                <w:spacing w:val="-2"/>
                <w:sz w:val="16"/>
              </w:rPr>
              <w:t>2017)</w:t>
            </w:r>
          </w:p>
        </w:tc>
        <w:tc>
          <w:tcPr>
            <w:tcW w:w="1405" w:type="dxa"/>
            <w:tcBorders>
              <w:top w:val="single" w:color="000000" w:sz="4" w:space="0"/>
              <w:left w:val="single" w:color="000000" w:sz="4" w:space="0"/>
              <w:bottom w:val="single" w:color="000000" w:sz="4" w:space="0"/>
              <w:right w:val="single" w:color="000000" w:sz="4" w:space="0"/>
            </w:tcBorders>
          </w:tcPr>
          <w:p w14:paraId="3AFAD26F">
            <w:pPr>
              <w:pStyle w:val="10"/>
              <w:spacing w:before="1"/>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4673ADCA">
            <w:pPr>
              <w:pStyle w:val="10"/>
              <w:spacing w:before="1"/>
              <w:ind w:left="115"/>
              <w:rPr>
                <w:sz w:val="16"/>
              </w:rPr>
            </w:pPr>
            <w:r>
              <w:rPr>
                <w:sz w:val="16"/>
              </w:rPr>
              <w:t>ECG,</w:t>
            </w:r>
            <w:r>
              <w:rPr>
                <w:spacing w:val="-3"/>
                <w:sz w:val="16"/>
              </w:rPr>
              <w:t xml:space="preserve"> </w:t>
            </w:r>
            <w:r>
              <w:rPr>
                <w:sz w:val="16"/>
              </w:rPr>
              <w:t xml:space="preserve">EDA, </w:t>
            </w:r>
            <w:r>
              <w:rPr>
                <w:spacing w:val="-5"/>
                <w:sz w:val="16"/>
              </w:rPr>
              <w:t>EEG</w:t>
            </w:r>
          </w:p>
        </w:tc>
        <w:tc>
          <w:tcPr>
            <w:tcW w:w="1920" w:type="dxa"/>
            <w:tcBorders>
              <w:top w:val="single" w:color="000000" w:sz="4" w:space="0"/>
              <w:left w:val="single" w:color="000000" w:sz="4" w:space="0"/>
              <w:bottom w:val="single" w:color="000000" w:sz="4" w:space="0"/>
              <w:right w:val="single" w:color="000000" w:sz="4" w:space="0"/>
            </w:tcBorders>
          </w:tcPr>
          <w:p w14:paraId="7ED55408">
            <w:pPr>
              <w:pStyle w:val="10"/>
              <w:spacing w:before="1"/>
              <w:ind w:left="110"/>
              <w:rPr>
                <w:sz w:val="16"/>
              </w:rPr>
            </w:pPr>
            <w:r>
              <w:rPr>
                <w:spacing w:val="-5"/>
                <w:sz w:val="16"/>
              </w:rPr>
              <w:t>SVM</w:t>
            </w:r>
          </w:p>
        </w:tc>
        <w:tc>
          <w:tcPr>
            <w:tcW w:w="980" w:type="dxa"/>
            <w:tcBorders>
              <w:top w:val="single" w:color="000000" w:sz="4" w:space="0"/>
              <w:left w:val="single" w:color="000000" w:sz="4" w:space="0"/>
              <w:bottom w:val="single" w:color="000000" w:sz="4" w:space="0"/>
              <w:right w:val="single" w:color="000000" w:sz="4" w:space="0"/>
            </w:tcBorders>
          </w:tcPr>
          <w:p w14:paraId="266855CB">
            <w:pPr>
              <w:pStyle w:val="10"/>
              <w:spacing w:before="1"/>
              <w:ind w:left="116"/>
              <w:rPr>
                <w:sz w:val="16"/>
              </w:rPr>
            </w:pPr>
            <w:r>
              <w:rPr>
                <w:spacing w:val="-2"/>
                <w:sz w:val="16"/>
              </w:rPr>
              <w:t>86.00%</w:t>
            </w:r>
          </w:p>
        </w:tc>
      </w:tr>
      <w:tr w14:paraId="1EC9498A">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5" w:hRule="atLeast"/>
        </w:trPr>
        <w:tc>
          <w:tcPr>
            <w:tcW w:w="2681" w:type="dxa"/>
            <w:tcBorders>
              <w:top w:val="single" w:color="000000" w:sz="4" w:space="0"/>
              <w:left w:val="single" w:color="000000" w:sz="4" w:space="0"/>
              <w:bottom w:val="single" w:color="000000" w:sz="4" w:space="0"/>
              <w:right w:val="single" w:color="000000" w:sz="4" w:space="0"/>
            </w:tcBorders>
          </w:tcPr>
          <w:p w14:paraId="044D6424">
            <w:pPr>
              <w:pStyle w:val="10"/>
              <w:spacing w:line="180" w:lineRule="exact"/>
              <w:ind w:left="115"/>
              <w:rPr>
                <w:sz w:val="16"/>
              </w:rPr>
            </w:pPr>
            <w:r>
              <w:rPr>
                <w:sz w:val="16"/>
              </w:rPr>
              <w:t>(Liew</w:t>
            </w:r>
            <w:r>
              <w:rPr>
                <w:spacing w:val="-6"/>
                <w:sz w:val="16"/>
              </w:rPr>
              <w:t xml:space="preserve"> </w:t>
            </w:r>
            <w:r>
              <w:rPr>
                <w:sz w:val="16"/>
              </w:rPr>
              <w:t>et</w:t>
            </w:r>
            <w:r>
              <w:rPr>
                <w:spacing w:val="-3"/>
                <w:sz w:val="16"/>
              </w:rPr>
              <w:t xml:space="preserve"> </w:t>
            </w:r>
            <w:r>
              <w:rPr>
                <w:sz w:val="16"/>
              </w:rPr>
              <w:t>al.,</w:t>
            </w:r>
            <w:r>
              <w:rPr>
                <w:spacing w:val="-2"/>
                <w:sz w:val="16"/>
              </w:rPr>
              <w:t xml:space="preserve"> 2015)</w:t>
            </w:r>
          </w:p>
        </w:tc>
        <w:tc>
          <w:tcPr>
            <w:tcW w:w="1405" w:type="dxa"/>
            <w:tcBorders>
              <w:top w:val="single" w:color="000000" w:sz="4" w:space="0"/>
              <w:left w:val="single" w:color="000000" w:sz="4" w:space="0"/>
              <w:bottom w:val="single" w:color="000000" w:sz="4" w:space="0"/>
              <w:right w:val="single" w:color="000000" w:sz="4" w:space="0"/>
            </w:tcBorders>
          </w:tcPr>
          <w:p w14:paraId="2971FD14">
            <w:pPr>
              <w:pStyle w:val="10"/>
              <w:spacing w:line="180" w:lineRule="exact"/>
              <w:ind w:left="110"/>
              <w:rPr>
                <w:sz w:val="16"/>
              </w:rPr>
            </w:pPr>
            <w:r>
              <w:rPr>
                <w:spacing w:val="-2"/>
                <w:sz w:val="16"/>
              </w:rPr>
              <w:t>Acute</w:t>
            </w:r>
          </w:p>
        </w:tc>
        <w:tc>
          <w:tcPr>
            <w:tcW w:w="2961" w:type="dxa"/>
            <w:tcBorders>
              <w:top w:val="single" w:color="000000" w:sz="4" w:space="0"/>
              <w:left w:val="single" w:color="000000" w:sz="4" w:space="0"/>
              <w:bottom w:val="single" w:color="000000" w:sz="4" w:space="0"/>
              <w:right w:val="single" w:color="000000" w:sz="4" w:space="0"/>
            </w:tcBorders>
          </w:tcPr>
          <w:p w14:paraId="1A8287D0">
            <w:pPr>
              <w:pStyle w:val="10"/>
              <w:spacing w:line="180" w:lineRule="exact"/>
              <w:ind w:left="115"/>
              <w:rPr>
                <w:sz w:val="16"/>
              </w:rPr>
            </w:pPr>
            <w:r>
              <w:rPr>
                <w:sz w:val="16"/>
              </w:rPr>
              <w:t>HRV,</w:t>
            </w:r>
            <w:r>
              <w:rPr>
                <w:spacing w:val="-6"/>
                <w:sz w:val="16"/>
              </w:rPr>
              <w:t xml:space="preserve"> </w:t>
            </w:r>
            <w:r>
              <w:rPr>
                <w:spacing w:val="-2"/>
                <w:sz w:val="16"/>
              </w:rPr>
              <w:t>Cortisol</w:t>
            </w:r>
          </w:p>
        </w:tc>
        <w:tc>
          <w:tcPr>
            <w:tcW w:w="1920" w:type="dxa"/>
            <w:tcBorders>
              <w:top w:val="single" w:color="000000" w:sz="4" w:space="0"/>
              <w:left w:val="single" w:color="000000" w:sz="4" w:space="0"/>
              <w:bottom w:val="single" w:color="000000" w:sz="4" w:space="0"/>
              <w:right w:val="single" w:color="000000" w:sz="4" w:space="0"/>
            </w:tcBorders>
          </w:tcPr>
          <w:p w14:paraId="5C114FE8">
            <w:pPr>
              <w:pStyle w:val="10"/>
              <w:spacing w:line="180" w:lineRule="exact"/>
              <w:ind w:left="110"/>
              <w:rPr>
                <w:sz w:val="16"/>
              </w:rPr>
            </w:pPr>
            <w:r>
              <w:rPr>
                <w:spacing w:val="-5"/>
                <w:sz w:val="16"/>
              </w:rPr>
              <w:t>FAM</w:t>
            </w:r>
          </w:p>
        </w:tc>
        <w:tc>
          <w:tcPr>
            <w:tcW w:w="980" w:type="dxa"/>
            <w:tcBorders>
              <w:top w:val="single" w:color="000000" w:sz="4" w:space="0"/>
              <w:left w:val="single" w:color="000000" w:sz="4" w:space="0"/>
              <w:bottom w:val="single" w:color="000000" w:sz="4" w:space="0"/>
              <w:right w:val="single" w:color="000000" w:sz="4" w:space="0"/>
            </w:tcBorders>
          </w:tcPr>
          <w:p w14:paraId="30831292">
            <w:pPr>
              <w:pStyle w:val="10"/>
              <w:spacing w:line="180" w:lineRule="exact"/>
              <w:ind w:left="116"/>
              <w:rPr>
                <w:sz w:val="16"/>
              </w:rPr>
            </w:pPr>
            <w:r>
              <w:rPr>
                <w:spacing w:val="-2"/>
                <w:sz w:val="16"/>
              </w:rPr>
              <w:t>80.00%</w:t>
            </w:r>
          </w:p>
        </w:tc>
      </w:tr>
      <w:tr w14:paraId="760EEA54">
        <w:tblPrEx>
          <w:tblBorders>
            <w:top w:val="double" w:color="000000" w:sz="4" w:space="0"/>
            <w:left w:val="double" w:color="000000" w:sz="4" w:space="0"/>
            <w:bottom w:val="double" w:color="000000" w:sz="4" w:space="0"/>
            <w:right w:val="double" w:color="000000" w:sz="4" w:space="0"/>
            <w:insideH w:val="double" w:color="000000" w:sz="4" w:space="0"/>
            <w:insideV w:val="double" w:color="000000" w:sz="4" w:space="0"/>
          </w:tblBorders>
          <w:tblCellMar>
            <w:top w:w="0" w:type="dxa"/>
            <w:left w:w="0" w:type="dxa"/>
            <w:bottom w:w="0" w:type="dxa"/>
            <w:right w:w="0" w:type="dxa"/>
          </w:tblCellMar>
        </w:tblPrEx>
        <w:trPr>
          <w:trHeight w:val="240" w:hRule="atLeast"/>
        </w:trPr>
        <w:tc>
          <w:tcPr>
            <w:tcW w:w="2681" w:type="dxa"/>
            <w:tcBorders>
              <w:top w:val="single" w:color="000000" w:sz="4" w:space="0"/>
              <w:left w:val="single" w:color="000000" w:sz="4" w:space="0"/>
              <w:right w:val="single" w:color="000000" w:sz="4" w:space="0"/>
            </w:tcBorders>
          </w:tcPr>
          <w:p w14:paraId="1701504E">
            <w:pPr>
              <w:pStyle w:val="10"/>
              <w:spacing w:line="180" w:lineRule="exact"/>
              <w:ind w:left="115"/>
              <w:rPr>
                <w:sz w:val="16"/>
              </w:rPr>
            </w:pPr>
            <w:r>
              <w:rPr>
                <w:sz w:val="16"/>
              </w:rPr>
              <w:t>(Giakoumis</w:t>
            </w:r>
            <w:r>
              <w:rPr>
                <w:spacing w:val="-11"/>
                <w:sz w:val="16"/>
              </w:rPr>
              <w:t xml:space="preserve"> </w:t>
            </w:r>
            <w:r>
              <w:rPr>
                <w:sz w:val="16"/>
              </w:rPr>
              <w:t>et</w:t>
            </w:r>
            <w:r>
              <w:rPr>
                <w:spacing w:val="-6"/>
                <w:sz w:val="16"/>
              </w:rPr>
              <w:t xml:space="preserve"> </w:t>
            </w:r>
            <w:r>
              <w:rPr>
                <w:sz w:val="16"/>
              </w:rPr>
              <w:t>al.,</w:t>
            </w:r>
            <w:r>
              <w:rPr>
                <w:spacing w:val="-7"/>
                <w:sz w:val="16"/>
              </w:rPr>
              <w:t xml:space="preserve"> </w:t>
            </w:r>
            <w:r>
              <w:rPr>
                <w:spacing w:val="-2"/>
                <w:sz w:val="16"/>
              </w:rPr>
              <w:t>2012)</w:t>
            </w:r>
          </w:p>
        </w:tc>
        <w:tc>
          <w:tcPr>
            <w:tcW w:w="1405" w:type="dxa"/>
            <w:tcBorders>
              <w:top w:val="single" w:color="000000" w:sz="4" w:space="0"/>
              <w:left w:val="single" w:color="000000" w:sz="4" w:space="0"/>
              <w:right w:val="single" w:color="000000" w:sz="4" w:space="0"/>
            </w:tcBorders>
          </w:tcPr>
          <w:p w14:paraId="7AFD3507">
            <w:pPr>
              <w:pStyle w:val="10"/>
              <w:spacing w:line="180" w:lineRule="exact"/>
              <w:ind w:left="110"/>
              <w:rPr>
                <w:sz w:val="16"/>
              </w:rPr>
            </w:pPr>
            <w:r>
              <w:rPr>
                <w:spacing w:val="-2"/>
                <w:sz w:val="16"/>
              </w:rPr>
              <w:t>Acute</w:t>
            </w:r>
          </w:p>
        </w:tc>
        <w:tc>
          <w:tcPr>
            <w:tcW w:w="2961" w:type="dxa"/>
            <w:tcBorders>
              <w:top w:val="single" w:color="000000" w:sz="4" w:space="0"/>
              <w:left w:val="single" w:color="000000" w:sz="4" w:space="0"/>
              <w:right w:val="single" w:color="000000" w:sz="4" w:space="0"/>
            </w:tcBorders>
          </w:tcPr>
          <w:p w14:paraId="3FF9EFA7">
            <w:pPr>
              <w:pStyle w:val="10"/>
              <w:spacing w:line="180" w:lineRule="exact"/>
              <w:ind w:left="115"/>
              <w:rPr>
                <w:sz w:val="16"/>
              </w:rPr>
            </w:pPr>
            <w:r>
              <w:rPr>
                <w:sz w:val="16"/>
              </w:rPr>
              <w:t>ECG,</w:t>
            </w:r>
            <w:r>
              <w:rPr>
                <w:spacing w:val="-5"/>
                <w:sz w:val="16"/>
              </w:rPr>
              <w:t xml:space="preserve"> </w:t>
            </w:r>
            <w:r>
              <w:rPr>
                <w:sz w:val="16"/>
              </w:rPr>
              <w:t>GSR,</w:t>
            </w:r>
            <w:r>
              <w:rPr>
                <w:spacing w:val="-3"/>
                <w:sz w:val="16"/>
              </w:rPr>
              <w:t xml:space="preserve"> </w:t>
            </w:r>
            <w:r>
              <w:rPr>
                <w:sz w:val="16"/>
              </w:rPr>
              <w:t>Acc,</w:t>
            </w:r>
            <w:r>
              <w:rPr>
                <w:spacing w:val="-3"/>
                <w:sz w:val="16"/>
              </w:rPr>
              <w:t xml:space="preserve"> </w:t>
            </w:r>
            <w:r>
              <w:rPr>
                <w:spacing w:val="-4"/>
                <w:sz w:val="16"/>
              </w:rPr>
              <w:t>Video</w:t>
            </w:r>
          </w:p>
        </w:tc>
        <w:tc>
          <w:tcPr>
            <w:tcW w:w="1920" w:type="dxa"/>
            <w:tcBorders>
              <w:top w:val="single" w:color="000000" w:sz="4" w:space="0"/>
              <w:left w:val="single" w:color="000000" w:sz="4" w:space="0"/>
              <w:right w:val="single" w:color="000000" w:sz="4" w:space="0"/>
            </w:tcBorders>
          </w:tcPr>
          <w:p w14:paraId="1905D7B4">
            <w:pPr>
              <w:pStyle w:val="10"/>
              <w:spacing w:line="180" w:lineRule="exact"/>
              <w:ind w:left="110"/>
              <w:rPr>
                <w:sz w:val="16"/>
              </w:rPr>
            </w:pPr>
            <w:r>
              <w:rPr>
                <w:spacing w:val="-5"/>
                <w:sz w:val="16"/>
              </w:rPr>
              <w:t>LDA</w:t>
            </w:r>
          </w:p>
        </w:tc>
        <w:tc>
          <w:tcPr>
            <w:tcW w:w="980" w:type="dxa"/>
            <w:tcBorders>
              <w:top w:val="single" w:color="000000" w:sz="4" w:space="0"/>
              <w:left w:val="single" w:color="000000" w:sz="4" w:space="0"/>
              <w:right w:val="single" w:color="000000" w:sz="4" w:space="0"/>
            </w:tcBorders>
          </w:tcPr>
          <w:p w14:paraId="14FCE298">
            <w:pPr>
              <w:pStyle w:val="10"/>
              <w:spacing w:line="180" w:lineRule="exact"/>
              <w:ind w:left="116"/>
              <w:rPr>
                <w:sz w:val="16"/>
              </w:rPr>
            </w:pPr>
            <w:r>
              <w:rPr>
                <w:spacing w:val="-4"/>
                <w:sz w:val="16"/>
              </w:rPr>
              <w:t>100%</w:t>
            </w:r>
          </w:p>
        </w:tc>
      </w:tr>
    </w:tbl>
    <w:p w14:paraId="2A8447FA">
      <w:pPr>
        <w:pStyle w:val="10"/>
        <w:spacing w:after="0" w:line="180" w:lineRule="exact"/>
        <w:rPr>
          <w:sz w:val="16"/>
        </w:rPr>
        <w:sectPr>
          <w:type w:val="continuous"/>
          <w:pgSz w:w="11520" w:h="15670"/>
          <w:pgMar w:top="240" w:right="360" w:bottom="1100" w:left="360" w:header="0" w:footer="906" w:gutter="0"/>
          <w:cols w:space="720" w:num="1"/>
        </w:sectPr>
      </w:pPr>
    </w:p>
    <w:p w14:paraId="13F63AD4">
      <w:pPr>
        <w:pStyle w:val="6"/>
        <w:jc w:val="left"/>
        <w:rPr>
          <w:rFonts w:ascii="Calibri"/>
          <w:sz w:val="18"/>
        </w:rPr>
      </w:pPr>
    </w:p>
    <w:p w14:paraId="76EF8985">
      <w:pPr>
        <w:pStyle w:val="6"/>
        <w:spacing w:before="66"/>
        <w:jc w:val="left"/>
        <w:rPr>
          <w:rFonts w:ascii="Calibri"/>
          <w:sz w:val="18"/>
        </w:rPr>
      </w:pPr>
    </w:p>
    <w:p w14:paraId="3EA6CC78">
      <w:pPr>
        <w:pStyle w:val="3"/>
        <w:numPr>
          <w:ilvl w:val="0"/>
          <w:numId w:val="2"/>
        </w:numPr>
        <w:tabs>
          <w:tab w:val="left" w:pos="647"/>
        </w:tabs>
        <w:spacing w:before="0" w:after="0" w:line="240" w:lineRule="auto"/>
        <w:ind w:left="647" w:right="0" w:hanging="267"/>
        <w:jc w:val="left"/>
      </w:pPr>
      <w:bookmarkStart w:id="3" w:name="VI. DISCUSSION"/>
      <w:bookmarkEnd w:id="3"/>
      <w:r>
        <w:rPr>
          <w:color w:val="00619B"/>
          <w:spacing w:val="-2"/>
        </w:rPr>
        <w:t>DISCUSSION</w:t>
      </w:r>
    </w:p>
    <w:p w14:paraId="39D710AA">
      <w:pPr>
        <w:pStyle w:val="6"/>
        <w:spacing w:before="62"/>
        <w:jc w:val="left"/>
        <w:rPr>
          <w:rFonts w:ascii="Arial"/>
          <w:b/>
          <w:sz w:val="18"/>
        </w:rPr>
      </w:pPr>
    </w:p>
    <w:p w14:paraId="438190CD">
      <w:pPr>
        <w:pStyle w:val="9"/>
        <w:numPr>
          <w:ilvl w:val="1"/>
          <w:numId w:val="2"/>
        </w:numPr>
        <w:tabs>
          <w:tab w:val="left" w:pos="609"/>
        </w:tabs>
        <w:spacing w:before="0" w:after="0" w:line="244" w:lineRule="auto"/>
        <w:ind w:left="380" w:right="923" w:firstLine="0"/>
        <w:jc w:val="left"/>
        <w:rPr>
          <w:rFonts w:ascii="Arial"/>
          <w:b/>
          <w:i/>
          <w:sz w:val="18"/>
        </w:rPr>
      </w:pPr>
      <w:r>
        <w:rPr>
          <w:rFonts w:ascii="Arial"/>
          <w:b/>
          <w:i/>
          <w:color w:val="57585B"/>
          <w:sz w:val="18"/>
        </w:rPr>
        <w:t>STRESS</w:t>
      </w:r>
      <w:r>
        <w:rPr>
          <w:rFonts w:ascii="Arial"/>
          <w:b/>
          <w:i/>
          <w:color w:val="57585B"/>
          <w:spacing w:val="-15"/>
          <w:sz w:val="18"/>
        </w:rPr>
        <w:t xml:space="preserve"> </w:t>
      </w:r>
      <w:r>
        <w:rPr>
          <w:rFonts w:ascii="Arial"/>
          <w:b/>
          <w:i/>
          <w:color w:val="57585B"/>
          <w:sz w:val="18"/>
        </w:rPr>
        <w:t>DETECTION</w:t>
      </w:r>
      <w:r>
        <w:rPr>
          <w:rFonts w:ascii="Arial"/>
          <w:b/>
          <w:i/>
          <w:color w:val="57585B"/>
          <w:spacing w:val="-12"/>
          <w:sz w:val="18"/>
        </w:rPr>
        <w:t xml:space="preserve"> </w:t>
      </w:r>
      <w:r>
        <w:rPr>
          <w:rFonts w:ascii="Arial"/>
          <w:b/>
          <w:i/>
          <w:color w:val="57585B"/>
          <w:sz w:val="18"/>
        </w:rPr>
        <w:t>MAIN</w:t>
      </w:r>
      <w:r>
        <w:rPr>
          <w:rFonts w:ascii="Arial"/>
          <w:b/>
          <w:i/>
          <w:color w:val="57585B"/>
          <w:spacing w:val="-13"/>
          <w:sz w:val="18"/>
        </w:rPr>
        <w:t xml:space="preserve"> </w:t>
      </w:r>
      <w:r>
        <w:rPr>
          <w:rFonts w:ascii="Arial"/>
          <w:b/>
          <w:i/>
          <w:color w:val="57585B"/>
          <w:sz w:val="18"/>
        </w:rPr>
        <w:t>METHODS</w:t>
      </w:r>
      <w:r>
        <w:rPr>
          <w:rFonts w:ascii="Arial"/>
          <w:b/>
          <w:i/>
          <w:color w:val="57585B"/>
          <w:spacing w:val="-12"/>
          <w:sz w:val="18"/>
        </w:rPr>
        <w:t xml:space="preserve"> </w:t>
      </w:r>
      <w:r>
        <w:rPr>
          <w:rFonts w:ascii="Arial"/>
          <w:b/>
          <w:i/>
          <w:color w:val="57585B"/>
          <w:sz w:val="18"/>
        </w:rPr>
        <w:t>AND ADDITIONAL PROPOSALS</w:t>
      </w:r>
    </w:p>
    <w:p w14:paraId="263B490E">
      <w:pPr>
        <w:spacing w:before="0" w:line="230" w:lineRule="auto"/>
        <w:ind w:left="380" w:right="0" w:firstLine="0"/>
        <w:jc w:val="both"/>
        <w:rPr>
          <w:sz w:val="20"/>
        </w:rPr>
      </w:pPr>
      <w:r>
        <w:rPr>
          <w:sz w:val="20"/>
        </w:rPr>
        <w:t>Looking at the present and both tables (TABLE 1 and TABLE 2, devices and methods of stress detection), we</w:t>
      </w:r>
      <w:r>
        <w:rPr>
          <w:spacing w:val="-2"/>
          <w:sz w:val="20"/>
        </w:rPr>
        <w:t xml:space="preserve"> </w:t>
      </w:r>
      <w:r>
        <w:rPr>
          <w:sz w:val="20"/>
        </w:rPr>
        <w:t>can draw some conclusions and propose solutions.</w:t>
      </w:r>
    </w:p>
    <w:p w14:paraId="107E78E9">
      <w:pPr>
        <w:pStyle w:val="9"/>
        <w:numPr>
          <w:ilvl w:val="2"/>
          <w:numId w:val="2"/>
        </w:numPr>
        <w:tabs>
          <w:tab w:val="left" w:pos="594"/>
        </w:tabs>
        <w:spacing w:before="76" w:after="0" w:line="249" w:lineRule="auto"/>
        <w:ind w:left="355" w:right="513" w:firstLine="0"/>
        <w:jc w:val="left"/>
        <w:rPr>
          <w:rFonts w:ascii="Arial"/>
          <w:b/>
          <w:color w:val="57585B"/>
          <w:sz w:val="18"/>
        </w:rPr>
      </w:pPr>
      <w:r>
        <w:br w:type="column"/>
      </w:r>
      <w:r>
        <w:rPr>
          <w:rFonts w:ascii="Arial MT"/>
          <w:color w:val="57585B"/>
          <w:sz w:val="18"/>
        </w:rPr>
        <w:t>AUTONOMIC</w:t>
      </w:r>
      <w:r>
        <w:rPr>
          <w:rFonts w:ascii="Arial MT"/>
          <w:color w:val="57585B"/>
          <w:spacing w:val="-15"/>
          <w:sz w:val="18"/>
        </w:rPr>
        <w:t xml:space="preserve"> </w:t>
      </w:r>
      <w:r>
        <w:rPr>
          <w:rFonts w:ascii="Arial MT"/>
          <w:color w:val="57585B"/>
          <w:sz w:val="18"/>
        </w:rPr>
        <w:t>NERVOUS</w:t>
      </w:r>
      <w:r>
        <w:rPr>
          <w:rFonts w:ascii="Arial MT"/>
          <w:color w:val="57585B"/>
          <w:spacing w:val="-12"/>
          <w:sz w:val="18"/>
        </w:rPr>
        <w:t xml:space="preserve"> </w:t>
      </w:r>
      <w:r>
        <w:rPr>
          <w:rFonts w:ascii="Arial MT"/>
          <w:color w:val="57585B"/>
          <w:sz w:val="18"/>
        </w:rPr>
        <w:t>SYSTEM</w:t>
      </w:r>
      <w:r>
        <w:rPr>
          <w:rFonts w:ascii="Arial MT"/>
          <w:color w:val="57585B"/>
          <w:spacing w:val="-13"/>
          <w:sz w:val="18"/>
        </w:rPr>
        <w:t xml:space="preserve"> </w:t>
      </w:r>
      <w:r>
        <w:rPr>
          <w:rFonts w:ascii="Arial MT"/>
          <w:color w:val="57585B"/>
          <w:sz w:val="18"/>
        </w:rPr>
        <w:t>(ANS)</w:t>
      </w:r>
      <w:r>
        <w:rPr>
          <w:rFonts w:ascii="Arial MT"/>
          <w:color w:val="57585B"/>
          <w:spacing w:val="-12"/>
          <w:sz w:val="18"/>
        </w:rPr>
        <w:t xml:space="preserve"> </w:t>
      </w:r>
      <w:r>
        <w:rPr>
          <w:rFonts w:ascii="Arial MT"/>
          <w:color w:val="57585B"/>
          <w:sz w:val="18"/>
        </w:rPr>
        <w:t>RESPONSE- RELATED MEASUREMENTS FOR STRESS</w:t>
      </w:r>
    </w:p>
    <w:p w14:paraId="106B4A06">
      <w:pPr>
        <w:spacing w:before="64" w:line="230" w:lineRule="auto"/>
        <w:ind w:left="355" w:right="412" w:firstLine="0"/>
        <w:jc w:val="left"/>
        <w:rPr>
          <w:sz w:val="20"/>
        </w:rPr>
      </w:pPr>
      <w:r>
        <w:rPr>
          <w:sz w:val="20"/>
        </w:rPr>
        <w:t>Electrocardiography (ECG) is the most widely used technique to acquire characteristic signals for stress measurements. Modern ECG devices can calculate and derive</w:t>
      </w:r>
      <w:r>
        <w:rPr>
          <w:spacing w:val="-1"/>
          <w:sz w:val="20"/>
        </w:rPr>
        <w:t xml:space="preserve"> </w:t>
      </w:r>
      <w:r>
        <w:rPr>
          <w:sz w:val="20"/>
        </w:rPr>
        <w:t>heart</w:t>
      </w:r>
      <w:r>
        <w:rPr>
          <w:spacing w:val="-3"/>
          <w:sz w:val="20"/>
        </w:rPr>
        <w:t xml:space="preserve"> </w:t>
      </w:r>
      <w:r>
        <w:rPr>
          <w:sz w:val="20"/>
        </w:rPr>
        <w:t>rate</w:t>
      </w:r>
      <w:r>
        <w:rPr>
          <w:spacing w:val="-2"/>
          <w:sz w:val="20"/>
        </w:rPr>
        <w:t xml:space="preserve"> </w:t>
      </w:r>
      <w:r>
        <w:rPr>
          <w:sz w:val="20"/>
        </w:rPr>
        <w:t>(HR)</w:t>
      </w:r>
      <w:r>
        <w:rPr>
          <w:spacing w:val="-4"/>
          <w:sz w:val="20"/>
        </w:rPr>
        <w:t xml:space="preserve"> </w:t>
      </w:r>
      <w:r>
        <w:rPr>
          <w:sz w:val="20"/>
        </w:rPr>
        <w:t>and</w:t>
      </w:r>
      <w:r>
        <w:rPr>
          <w:spacing w:val="-2"/>
          <w:sz w:val="20"/>
        </w:rPr>
        <w:t xml:space="preserve"> </w:t>
      </w:r>
      <w:r>
        <w:rPr>
          <w:sz w:val="20"/>
        </w:rPr>
        <w:t>heart</w:t>
      </w:r>
      <w:r>
        <w:rPr>
          <w:spacing w:val="-3"/>
          <w:sz w:val="20"/>
        </w:rPr>
        <w:t xml:space="preserve"> </w:t>
      </w:r>
      <w:r>
        <w:rPr>
          <w:sz w:val="20"/>
        </w:rPr>
        <w:t>rate</w:t>
      </w:r>
      <w:r>
        <w:rPr>
          <w:spacing w:val="-2"/>
          <w:sz w:val="20"/>
        </w:rPr>
        <w:t xml:space="preserve"> </w:t>
      </w:r>
      <w:r>
        <w:rPr>
          <w:sz w:val="20"/>
        </w:rPr>
        <w:t>variability</w:t>
      </w:r>
      <w:r>
        <w:rPr>
          <w:spacing w:val="-3"/>
          <w:sz w:val="20"/>
        </w:rPr>
        <w:t xml:space="preserve"> </w:t>
      </w:r>
      <w:r>
        <w:rPr>
          <w:sz w:val="20"/>
        </w:rPr>
        <w:t>(HRV-RR intervals). The galvanic skin response (GSR) is a signal with</w:t>
      </w:r>
      <w:r>
        <w:rPr>
          <w:spacing w:val="-11"/>
          <w:sz w:val="20"/>
        </w:rPr>
        <w:t xml:space="preserve"> </w:t>
      </w:r>
      <w:r>
        <w:rPr>
          <w:sz w:val="20"/>
        </w:rPr>
        <w:t>some</w:t>
      </w:r>
      <w:r>
        <w:rPr>
          <w:spacing w:val="-8"/>
          <w:sz w:val="20"/>
        </w:rPr>
        <w:t xml:space="preserve"> </w:t>
      </w:r>
      <w:r>
        <w:rPr>
          <w:sz w:val="20"/>
        </w:rPr>
        <w:t>useful</w:t>
      </w:r>
      <w:r>
        <w:rPr>
          <w:spacing w:val="-10"/>
          <w:sz w:val="20"/>
        </w:rPr>
        <w:t xml:space="preserve"> </w:t>
      </w:r>
      <w:r>
        <w:rPr>
          <w:sz w:val="20"/>
        </w:rPr>
        <w:t>characteristics:</w:t>
      </w:r>
      <w:r>
        <w:rPr>
          <w:spacing w:val="-8"/>
          <w:sz w:val="20"/>
        </w:rPr>
        <w:t xml:space="preserve"> </w:t>
      </w:r>
      <w:r>
        <w:rPr>
          <w:sz w:val="20"/>
        </w:rPr>
        <w:t>a</w:t>
      </w:r>
      <w:r>
        <w:rPr>
          <w:spacing w:val="-8"/>
          <w:sz w:val="20"/>
        </w:rPr>
        <w:t xml:space="preserve"> </w:t>
      </w:r>
      <w:r>
        <w:rPr>
          <w:sz w:val="20"/>
        </w:rPr>
        <w:t>quick</w:t>
      </w:r>
      <w:r>
        <w:rPr>
          <w:spacing w:val="-9"/>
          <w:sz w:val="20"/>
        </w:rPr>
        <w:t xml:space="preserve"> </w:t>
      </w:r>
      <w:r>
        <w:rPr>
          <w:sz w:val="20"/>
        </w:rPr>
        <w:t>response</w:t>
      </w:r>
      <w:r>
        <w:rPr>
          <w:spacing w:val="-8"/>
          <w:sz w:val="20"/>
        </w:rPr>
        <w:t xml:space="preserve"> </w:t>
      </w:r>
      <w:r>
        <w:rPr>
          <w:sz w:val="20"/>
        </w:rPr>
        <w:t>to</w:t>
      </w:r>
      <w:r>
        <w:rPr>
          <w:spacing w:val="-13"/>
          <w:sz w:val="20"/>
        </w:rPr>
        <w:t xml:space="preserve"> </w:t>
      </w:r>
      <w:r>
        <w:rPr>
          <w:sz w:val="20"/>
        </w:rPr>
        <w:t>stress (using</w:t>
      </w:r>
      <w:r>
        <w:rPr>
          <w:spacing w:val="-2"/>
          <w:sz w:val="20"/>
        </w:rPr>
        <w:t xml:space="preserve"> </w:t>
      </w:r>
      <w:r>
        <w:rPr>
          <w:sz w:val="20"/>
        </w:rPr>
        <w:t>the</w:t>
      </w:r>
      <w:r>
        <w:rPr>
          <w:spacing w:val="-1"/>
          <w:sz w:val="20"/>
        </w:rPr>
        <w:t xml:space="preserve"> </w:t>
      </w:r>
      <w:r>
        <w:rPr>
          <w:sz w:val="20"/>
        </w:rPr>
        <w:t>sympathetic system)</w:t>
      </w:r>
      <w:r>
        <w:rPr>
          <w:spacing w:val="-3"/>
          <w:sz w:val="20"/>
        </w:rPr>
        <w:t xml:space="preserve"> </w:t>
      </w:r>
      <w:r>
        <w:rPr>
          <w:sz w:val="20"/>
        </w:rPr>
        <w:t>and</w:t>
      </w:r>
      <w:r>
        <w:rPr>
          <w:spacing w:val="-2"/>
          <w:sz w:val="20"/>
        </w:rPr>
        <w:t xml:space="preserve"> </w:t>
      </w:r>
      <w:r>
        <w:rPr>
          <w:sz w:val="20"/>
        </w:rPr>
        <w:t>no</w:t>
      </w:r>
      <w:r>
        <w:rPr>
          <w:spacing w:val="-1"/>
          <w:sz w:val="20"/>
        </w:rPr>
        <w:t xml:space="preserve"> </w:t>
      </w:r>
      <w:r>
        <w:rPr>
          <w:sz w:val="20"/>
        </w:rPr>
        <w:t>intervention</w:t>
      </w:r>
      <w:r>
        <w:rPr>
          <w:spacing w:val="-2"/>
          <w:sz w:val="20"/>
        </w:rPr>
        <w:t xml:space="preserve"> </w:t>
      </w:r>
      <w:r>
        <w:rPr>
          <w:sz w:val="20"/>
        </w:rPr>
        <w:t>on</w:t>
      </w:r>
      <w:r>
        <w:rPr>
          <w:spacing w:val="-1"/>
          <w:sz w:val="20"/>
        </w:rPr>
        <w:t xml:space="preserve"> </w:t>
      </w:r>
      <w:r>
        <w:rPr>
          <w:spacing w:val="-5"/>
          <w:sz w:val="20"/>
        </w:rPr>
        <w:t>the</w:t>
      </w:r>
    </w:p>
    <w:p w14:paraId="52131FB8">
      <w:pPr>
        <w:spacing w:after="0" w:line="230" w:lineRule="auto"/>
        <w:jc w:val="left"/>
        <w:rPr>
          <w:sz w:val="20"/>
        </w:rPr>
        <w:sectPr>
          <w:type w:val="continuous"/>
          <w:pgSz w:w="11520" w:h="15670"/>
          <w:pgMar w:top="240" w:right="360" w:bottom="1100" w:left="360" w:header="0" w:footer="906" w:gutter="0"/>
          <w:cols w:equalWidth="0" w:num="2">
            <w:col w:w="5208" w:space="40"/>
            <w:col w:w="5552"/>
          </w:cols>
        </w:sectPr>
      </w:pPr>
    </w:p>
    <w:p w14:paraId="2CCBD4CA">
      <w:pPr>
        <w:pStyle w:val="6"/>
        <w:spacing w:before="55"/>
        <w:jc w:val="left"/>
        <w:rPr>
          <w:sz w:val="20"/>
        </w:rPr>
      </w:pPr>
    </w:p>
    <w:p w14:paraId="01BD192E">
      <w:pPr>
        <w:pStyle w:val="6"/>
        <w:spacing w:after="0"/>
        <w:jc w:val="left"/>
        <w:rPr>
          <w:sz w:val="20"/>
        </w:rPr>
        <w:sectPr>
          <w:headerReference r:id="rId39" w:type="default"/>
          <w:footerReference r:id="rId40" w:type="default"/>
          <w:pgSz w:w="11520" w:h="15670"/>
          <w:pgMar w:top="900" w:right="360" w:bottom="1100" w:left="360" w:header="0" w:footer="906" w:gutter="0"/>
          <w:cols w:space="720" w:num="1"/>
        </w:sectPr>
      </w:pPr>
    </w:p>
    <w:p w14:paraId="13580821">
      <w:pPr>
        <w:spacing w:before="99" w:line="230" w:lineRule="auto"/>
        <w:ind w:left="380" w:right="68" w:firstLine="0"/>
        <w:jc w:val="left"/>
        <w:rPr>
          <w:sz w:val="20"/>
        </w:rPr>
      </w:pPr>
      <w:r>
        <w:rPr>
          <w:sz w:val="20"/>
        </w:rPr>
        <w:t>skin from the parasympathetic system (sympathetic and parasympathetic are antagonistic systems). Therefore, this is a less complicated signal for stress detection. A combination</w:t>
      </w:r>
      <w:r>
        <w:rPr>
          <w:spacing w:val="-11"/>
          <w:sz w:val="20"/>
        </w:rPr>
        <w:t xml:space="preserve"> </w:t>
      </w:r>
      <w:r>
        <w:rPr>
          <w:sz w:val="20"/>
        </w:rPr>
        <w:t>of</w:t>
      </w:r>
      <w:r>
        <w:rPr>
          <w:spacing w:val="-12"/>
          <w:sz w:val="20"/>
        </w:rPr>
        <w:t xml:space="preserve"> </w:t>
      </w:r>
      <w:r>
        <w:rPr>
          <w:sz w:val="20"/>
        </w:rPr>
        <w:t>HR-HRV</w:t>
      </w:r>
      <w:r>
        <w:rPr>
          <w:spacing w:val="-11"/>
          <w:sz w:val="20"/>
        </w:rPr>
        <w:t xml:space="preserve"> </w:t>
      </w:r>
      <w:r>
        <w:rPr>
          <w:sz w:val="20"/>
        </w:rPr>
        <w:t>and</w:t>
      </w:r>
      <w:r>
        <w:rPr>
          <w:spacing w:val="-11"/>
          <w:sz w:val="20"/>
        </w:rPr>
        <w:t xml:space="preserve"> </w:t>
      </w:r>
      <w:r>
        <w:rPr>
          <w:sz w:val="20"/>
        </w:rPr>
        <w:t>GSR</w:t>
      </w:r>
      <w:r>
        <w:rPr>
          <w:spacing w:val="-10"/>
          <w:sz w:val="20"/>
        </w:rPr>
        <w:t xml:space="preserve"> </w:t>
      </w:r>
      <w:r>
        <w:rPr>
          <w:sz w:val="20"/>
        </w:rPr>
        <w:t>signals</w:t>
      </w:r>
      <w:r>
        <w:rPr>
          <w:spacing w:val="-9"/>
          <w:sz w:val="20"/>
        </w:rPr>
        <w:t xml:space="preserve"> </w:t>
      </w:r>
      <w:r>
        <w:rPr>
          <w:sz w:val="20"/>
        </w:rPr>
        <w:t>is</w:t>
      </w:r>
      <w:r>
        <w:rPr>
          <w:spacing w:val="-9"/>
          <w:sz w:val="20"/>
        </w:rPr>
        <w:t xml:space="preserve"> </w:t>
      </w:r>
      <w:r>
        <w:rPr>
          <w:sz w:val="20"/>
        </w:rPr>
        <w:t xml:space="preserve">recommended and wearable devices are available for (this) </w:t>
      </w:r>
      <w:r>
        <w:rPr>
          <w:spacing w:val="-2"/>
          <w:sz w:val="20"/>
        </w:rPr>
        <w:t>implementation.</w:t>
      </w:r>
    </w:p>
    <w:p w14:paraId="4EE80493">
      <w:pPr>
        <w:spacing w:before="0" w:line="232" w:lineRule="auto"/>
        <w:ind w:left="380" w:right="0" w:firstLine="205"/>
        <w:jc w:val="both"/>
        <w:rPr>
          <w:sz w:val="20"/>
        </w:rPr>
      </w:pPr>
      <w:r>
        <w:rPr>
          <w:sz w:val="20"/>
        </w:rPr>
        <w:t>New devices (smartwatches) that can measure dynamically, cuffless, and continuous blood pressure using bio-impedance</w:t>
      </w:r>
      <w:r>
        <w:rPr>
          <w:spacing w:val="-3"/>
          <w:sz w:val="20"/>
        </w:rPr>
        <w:t xml:space="preserve"> </w:t>
      </w:r>
      <w:r>
        <w:rPr>
          <w:sz w:val="20"/>
        </w:rPr>
        <w:t>and</w:t>
      </w:r>
      <w:r>
        <w:rPr>
          <w:spacing w:val="-5"/>
          <w:sz w:val="20"/>
        </w:rPr>
        <w:t xml:space="preserve"> </w:t>
      </w:r>
      <w:r>
        <w:rPr>
          <w:sz w:val="20"/>
        </w:rPr>
        <w:t>other</w:t>
      </w:r>
      <w:r>
        <w:rPr>
          <w:spacing w:val="-6"/>
          <w:sz w:val="20"/>
        </w:rPr>
        <w:t xml:space="preserve"> </w:t>
      </w:r>
      <w:r>
        <w:rPr>
          <w:sz w:val="20"/>
        </w:rPr>
        <w:t>methods</w:t>
      </w:r>
      <w:r>
        <w:rPr>
          <w:spacing w:val="-2"/>
          <w:sz w:val="20"/>
        </w:rPr>
        <w:t xml:space="preserve"> </w:t>
      </w:r>
      <w:r>
        <w:rPr>
          <w:sz w:val="20"/>
        </w:rPr>
        <w:t>(pulse</w:t>
      </w:r>
      <w:r>
        <w:rPr>
          <w:spacing w:val="-4"/>
          <w:sz w:val="20"/>
        </w:rPr>
        <w:t xml:space="preserve"> </w:t>
      </w:r>
      <w:r>
        <w:rPr>
          <w:sz w:val="20"/>
        </w:rPr>
        <w:t>transit</w:t>
      </w:r>
      <w:r>
        <w:rPr>
          <w:spacing w:val="-6"/>
          <w:sz w:val="20"/>
        </w:rPr>
        <w:t xml:space="preserve"> </w:t>
      </w:r>
      <w:r>
        <w:rPr>
          <w:sz w:val="20"/>
        </w:rPr>
        <w:t>time</w:t>
      </w:r>
      <w:r>
        <w:rPr>
          <w:spacing w:val="-4"/>
          <w:sz w:val="20"/>
        </w:rPr>
        <w:t xml:space="preserve"> </w:t>
      </w:r>
      <w:r>
        <w:rPr>
          <w:sz w:val="20"/>
        </w:rPr>
        <w:t xml:space="preserve">[PTT]) are promising innovative solutions for stress measurement </w:t>
      </w:r>
      <w:r>
        <w:rPr>
          <w:spacing w:val="-2"/>
          <w:sz w:val="20"/>
        </w:rPr>
        <w:t>optimization.</w:t>
      </w:r>
    </w:p>
    <w:p w14:paraId="3D4535BA">
      <w:pPr>
        <w:spacing w:before="0" w:line="230" w:lineRule="auto"/>
        <w:ind w:left="380" w:right="1" w:firstLine="205"/>
        <w:jc w:val="both"/>
        <w:rPr>
          <w:sz w:val="20"/>
        </w:rPr>
      </w:pPr>
      <w:r>
        <w:rPr>
          <w:sz w:val="20"/>
        </w:rPr>
        <w:t>Brain activity measurement techniques such as electroencephalography (EEG) are regarded as impractical; however, in some cases (e.g., offices and cockpits), when a cask, helmet, or headset can be worn, they are efficient. Usually, the HR and other signals (such as HRV and temperature) can also be measured using EEG devices.</w:t>
      </w:r>
    </w:p>
    <w:p w14:paraId="6FEAE603">
      <w:pPr>
        <w:pStyle w:val="9"/>
        <w:numPr>
          <w:ilvl w:val="2"/>
          <w:numId w:val="2"/>
        </w:numPr>
        <w:tabs>
          <w:tab w:val="left" w:pos="619"/>
        </w:tabs>
        <w:spacing w:before="82" w:after="0" w:line="244" w:lineRule="auto"/>
        <w:ind w:left="380" w:right="210" w:firstLine="0"/>
        <w:jc w:val="left"/>
        <w:rPr>
          <w:rFonts w:ascii="Arial"/>
          <w:b/>
          <w:color w:val="57585B"/>
          <w:sz w:val="18"/>
        </w:rPr>
      </w:pPr>
      <w:r>
        <w:rPr>
          <w:rFonts w:ascii="Arial MT"/>
          <w:color w:val="57585B"/>
          <w:spacing w:val="-2"/>
          <w:sz w:val="18"/>
        </w:rPr>
        <w:t xml:space="preserve">HYPOTHALAMUS-PITUITARY-ADRENAL (HPA) AXIS </w:t>
      </w:r>
      <w:r>
        <w:rPr>
          <w:rFonts w:ascii="Arial MT"/>
          <w:color w:val="57585B"/>
          <w:sz w:val="18"/>
        </w:rPr>
        <w:t>RESPONSE-RELATED STRESS MEASUREMENTS</w:t>
      </w:r>
    </w:p>
    <w:p w14:paraId="2CF1629C">
      <w:pPr>
        <w:spacing w:before="0" w:line="230" w:lineRule="auto"/>
        <w:ind w:left="380" w:right="1" w:firstLine="0"/>
        <w:jc w:val="both"/>
        <w:rPr>
          <w:sz w:val="20"/>
        </w:rPr>
      </w:pPr>
      <w:r>
        <w:rPr>
          <w:sz w:val="20"/>
        </w:rPr>
        <w:t>Cortisol</w:t>
      </w:r>
      <w:r>
        <w:rPr>
          <w:spacing w:val="-6"/>
          <w:sz w:val="20"/>
        </w:rPr>
        <w:t xml:space="preserve"> </w:t>
      </w:r>
      <w:r>
        <w:rPr>
          <w:sz w:val="20"/>
        </w:rPr>
        <w:t>is</w:t>
      </w:r>
      <w:r>
        <w:rPr>
          <w:spacing w:val="-3"/>
          <w:sz w:val="20"/>
        </w:rPr>
        <w:t xml:space="preserve"> </w:t>
      </w:r>
      <w:r>
        <w:rPr>
          <w:sz w:val="20"/>
        </w:rPr>
        <w:t>a</w:t>
      </w:r>
      <w:r>
        <w:rPr>
          <w:spacing w:val="-4"/>
          <w:sz w:val="20"/>
        </w:rPr>
        <w:t xml:space="preserve"> </w:t>
      </w:r>
      <w:r>
        <w:rPr>
          <w:sz w:val="20"/>
        </w:rPr>
        <w:t>well-known</w:t>
      </w:r>
      <w:r>
        <w:rPr>
          <w:spacing w:val="-5"/>
          <w:sz w:val="20"/>
        </w:rPr>
        <w:t xml:space="preserve"> </w:t>
      </w:r>
      <w:r>
        <w:rPr>
          <w:sz w:val="20"/>
        </w:rPr>
        <w:t>stress</w:t>
      </w:r>
      <w:r>
        <w:rPr>
          <w:spacing w:val="-2"/>
          <w:sz w:val="20"/>
        </w:rPr>
        <w:t xml:space="preserve"> </w:t>
      </w:r>
      <w:r>
        <w:rPr>
          <w:sz w:val="20"/>
        </w:rPr>
        <w:t>hormone.</w:t>
      </w:r>
      <w:r>
        <w:rPr>
          <w:spacing w:val="-5"/>
          <w:sz w:val="20"/>
        </w:rPr>
        <w:t xml:space="preserve"> </w:t>
      </w:r>
      <w:r>
        <w:rPr>
          <w:sz w:val="20"/>
        </w:rPr>
        <w:t>A</w:t>
      </w:r>
      <w:r>
        <w:rPr>
          <w:spacing w:val="-5"/>
          <w:sz w:val="20"/>
        </w:rPr>
        <w:t xml:space="preserve"> </w:t>
      </w:r>
      <w:r>
        <w:rPr>
          <w:sz w:val="20"/>
        </w:rPr>
        <w:t>wearable</w:t>
      </w:r>
      <w:r>
        <w:rPr>
          <w:spacing w:val="-3"/>
          <w:sz w:val="20"/>
        </w:rPr>
        <w:t xml:space="preserve"> </w:t>
      </w:r>
      <w:r>
        <w:rPr>
          <w:sz w:val="20"/>
        </w:rPr>
        <w:t>device with the ability to measure this hormone or other related (to stress) hormones, enzymes, and proteins is also an innovative, complementary, and auditable method for detecting, calibrating, and quantifying stress.</w:t>
      </w:r>
    </w:p>
    <w:p w14:paraId="182AD547">
      <w:pPr>
        <w:pStyle w:val="9"/>
        <w:numPr>
          <w:ilvl w:val="2"/>
          <w:numId w:val="2"/>
        </w:numPr>
        <w:tabs>
          <w:tab w:val="left" w:pos="619"/>
        </w:tabs>
        <w:spacing w:before="75" w:after="0" w:line="205" w:lineRule="exact"/>
        <w:ind w:left="619" w:right="0" w:hanging="239"/>
        <w:jc w:val="left"/>
        <w:rPr>
          <w:rFonts w:ascii="Arial MT"/>
          <w:color w:val="57585B"/>
          <w:sz w:val="18"/>
        </w:rPr>
      </w:pPr>
      <w:r>
        <w:rPr>
          <w:rFonts w:ascii="Arial MT"/>
          <w:color w:val="57585B"/>
          <w:sz w:val="18"/>
        </w:rPr>
        <w:t>ADDITIONAL</w:t>
      </w:r>
      <w:r>
        <w:rPr>
          <w:rFonts w:ascii="Arial MT"/>
          <w:color w:val="57585B"/>
          <w:spacing w:val="-9"/>
          <w:sz w:val="18"/>
        </w:rPr>
        <w:t xml:space="preserve"> </w:t>
      </w:r>
      <w:r>
        <w:rPr>
          <w:rFonts w:ascii="Arial MT"/>
          <w:color w:val="57585B"/>
          <w:sz w:val="18"/>
        </w:rPr>
        <w:t>MEASUREMENTS</w:t>
      </w:r>
      <w:r>
        <w:rPr>
          <w:rFonts w:ascii="Arial MT"/>
          <w:color w:val="57585B"/>
          <w:spacing w:val="-9"/>
          <w:sz w:val="18"/>
        </w:rPr>
        <w:t xml:space="preserve"> </w:t>
      </w:r>
      <w:r>
        <w:rPr>
          <w:rFonts w:ascii="Arial MT"/>
          <w:color w:val="57585B"/>
          <w:sz w:val="18"/>
        </w:rPr>
        <w:t>FOR</w:t>
      </w:r>
      <w:r>
        <w:rPr>
          <w:rFonts w:ascii="Arial MT"/>
          <w:color w:val="57585B"/>
          <w:spacing w:val="-8"/>
          <w:sz w:val="18"/>
        </w:rPr>
        <w:t xml:space="preserve"> </w:t>
      </w:r>
      <w:r>
        <w:rPr>
          <w:rFonts w:ascii="Arial MT"/>
          <w:color w:val="57585B"/>
          <w:spacing w:val="-2"/>
          <w:sz w:val="18"/>
        </w:rPr>
        <w:t>STRESS</w:t>
      </w:r>
    </w:p>
    <w:p w14:paraId="334D5B90">
      <w:pPr>
        <w:spacing w:before="5" w:line="230" w:lineRule="auto"/>
        <w:ind w:left="380" w:right="0" w:firstLine="0"/>
        <w:jc w:val="both"/>
        <w:rPr>
          <w:sz w:val="20"/>
        </w:rPr>
      </w:pPr>
      <w:r>
        <w:rPr>
          <w:sz w:val="20"/>
        </w:rPr>
        <w:t>Well-established devices, methods, and technologies in areas other than stress are presented here for the sole, but mainly complementary, use of stress detection and stress monitoring optimization with all the appropriate adaptations. For example, wearable devices for Parkinson’s disease (hand tremor), diabetes (continuous glucose measurement), driver and pilot tracking of alertness (eye dynamics), and other devices or sensors for athletic performance monitoring have been correlated with stress- response detection and grading.</w:t>
      </w:r>
    </w:p>
    <w:p w14:paraId="7115E4CA">
      <w:pPr>
        <w:pStyle w:val="6"/>
        <w:spacing w:before="33"/>
        <w:jc w:val="left"/>
        <w:rPr>
          <w:sz w:val="20"/>
        </w:rPr>
      </w:pPr>
    </w:p>
    <w:p w14:paraId="72288F40">
      <w:pPr>
        <w:pStyle w:val="9"/>
        <w:numPr>
          <w:ilvl w:val="1"/>
          <w:numId w:val="2"/>
        </w:numPr>
        <w:tabs>
          <w:tab w:val="left" w:pos="609"/>
        </w:tabs>
        <w:spacing w:before="0" w:after="0" w:line="249" w:lineRule="auto"/>
        <w:ind w:left="380" w:right="205" w:firstLine="0"/>
        <w:jc w:val="left"/>
        <w:rPr>
          <w:rFonts w:ascii="Arial"/>
          <w:b/>
          <w:i/>
          <w:sz w:val="18"/>
        </w:rPr>
      </w:pPr>
      <w:r>
        <w:rPr>
          <w:rFonts w:ascii="Arial"/>
          <w:b/>
          <w:i/>
          <w:color w:val="57585B"/>
          <w:sz w:val="18"/>
        </w:rPr>
        <w:t>STRESS</w:t>
      </w:r>
      <w:r>
        <w:rPr>
          <w:rFonts w:ascii="Arial"/>
          <w:b/>
          <w:i/>
          <w:color w:val="57585B"/>
          <w:spacing w:val="-13"/>
          <w:sz w:val="18"/>
        </w:rPr>
        <w:t xml:space="preserve"> </w:t>
      </w:r>
      <w:r>
        <w:rPr>
          <w:rFonts w:ascii="Arial"/>
          <w:b/>
          <w:i/>
          <w:color w:val="57585B"/>
          <w:sz w:val="18"/>
        </w:rPr>
        <w:t>IDENTIFICATION,</w:t>
      </w:r>
      <w:r>
        <w:rPr>
          <w:rFonts w:ascii="Arial"/>
          <w:b/>
          <w:i/>
          <w:color w:val="57585B"/>
          <w:spacing w:val="-12"/>
          <w:sz w:val="18"/>
        </w:rPr>
        <w:t xml:space="preserve"> </w:t>
      </w:r>
      <w:r>
        <w:rPr>
          <w:rFonts w:ascii="Arial"/>
          <w:b/>
          <w:i/>
          <w:color w:val="57585B"/>
          <w:sz w:val="18"/>
        </w:rPr>
        <w:t>CATEGORIZATION,</w:t>
      </w:r>
      <w:r>
        <w:rPr>
          <w:rFonts w:ascii="Arial"/>
          <w:b/>
          <w:i/>
          <w:color w:val="57585B"/>
          <w:spacing w:val="-13"/>
          <w:sz w:val="18"/>
        </w:rPr>
        <w:t xml:space="preserve"> </w:t>
      </w:r>
      <w:r>
        <w:rPr>
          <w:rFonts w:ascii="Arial"/>
          <w:b/>
          <w:i/>
          <w:color w:val="57585B"/>
          <w:sz w:val="18"/>
        </w:rPr>
        <w:t xml:space="preserve">AND </w:t>
      </w:r>
      <w:r>
        <w:rPr>
          <w:rFonts w:ascii="Arial"/>
          <w:b/>
          <w:i/>
          <w:color w:val="57585B"/>
          <w:spacing w:val="-2"/>
          <w:sz w:val="18"/>
        </w:rPr>
        <w:t>PARADIGMS</w:t>
      </w:r>
    </w:p>
    <w:p w14:paraId="33CE8ECA">
      <w:pPr>
        <w:spacing w:before="0" w:line="230" w:lineRule="auto"/>
        <w:ind w:left="380" w:right="1" w:firstLine="0"/>
        <w:jc w:val="both"/>
        <w:rPr>
          <w:sz w:val="20"/>
        </w:rPr>
      </w:pPr>
      <w:r>
        <w:rPr>
          <w:sz w:val="20"/>
        </w:rPr>
        <w:t xml:space="preserve">This review can also help better understand stress-cause identification (at least on some occasions), stress categorization (positive or negative stress, exogenous or endogenous stress), and stress-mimicking (pseudo-stress) recognition. The following are some characteristic </w:t>
      </w:r>
      <w:r>
        <w:rPr>
          <w:spacing w:val="-2"/>
          <w:sz w:val="20"/>
        </w:rPr>
        <w:t>paradigms:</w:t>
      </w:r>
    </w:p>
    <w:p w14:paraId="1D75A031">
      <w:pPr>
        <w:pStyle w:val="9"/>
        <w:numPr>
          <w:ilvl w:val="2"/>
          <w:numId w:val="2"/>
        </w:numPr>
        <w:tabs>
          <w:tab w:val="left" w:pos="1094"/>
          <w:tab w:val="left" w:pos="1100"/>
        </w:tabs>
        <w:spacing w:before="5" w:after="0" w:line="230" w:lineRule="auto"/>
        <w:ind w:left="1100" w:right="5" w:hanging="360"/>
        <w:jc w:val="both"/>
        <w:rPr>
          <w:sz w:val="20"/>
        </w:rPr>
      </w:pPr>
      <w:r>
        <w:rPr>
          <w:sz w:val="20"/>
        </w:rPr>
        <w:t>A stress response was detected and a 3D accelerometer detected intense physical activity. This was probably because of physical activity, which is a positive endogenous stressor.</w:t>
      </w:r>
    </w:p>
    <w:p w14:paraId="75910AC5">
      <w:pPr>
        <w:pStyle w:val="9"/>
        <w:numPr>
          <w:ilvl w:val="2"/>
          <w:numId w:val="2"/>
        </w:numPr>
        <w:tabs>
          <w:tab w:val="left" w:pos="1094"/>
          <w:tab w:val="left" w:pos="1100"/>
        </w:tabs>
        <w:spacing w:before="0" w:after="0" w:line="232" w:lineRule="auto"/>
        <w:ind w:left="1100" w:right="3" w:hanging="360"/>
        <w:jc w:val="both"/>
        <w:rPr>
          <w:sz w:val="20"/>
        </w:rPr>
      </w:pPr>
      <w:r>
        <w:rPr>
          <w:sz w:val="20"/>
        </w:rPr>
        <w:t>A stress response was detected and the outside temperature changed significantly. Causes of exogenous temperature.</w:t>
      </w:r>
    </w:p>
    <w:p w14:paraId="4C6A1196">
      <w:pPr>
        <w:pStyle w:val="9"/>
        <w:numPr>
          <w:ilvl w:val="2"/>
          <w:numId w:val="2"/>
        </w:numPr>
        <w:tabs>
          <w:tab w:val="left" w:pos="1094"/>
          <w:tab w:val="left" w:pos="1100"/>
        </w:tabs>
        <w:spacing w:before="0" w:after="0" w:line="230" w:lineRule="auto"/>
        <w:ind w:left="1100" w:right="0" w:hanging="360"/>
        <w:jc w:val="both"/>
        <w:rPr>
          <w:sz w:val="20"/>
        </w:rPr>
      </w:pPr>
      <w:r>
        <w:rPr>
          <w:sz w:val="20"/>
        </w:rPr>
        <w:t>A stress response was detected and the skin and body temperatures were high. This was probably due to fever (endogenous–negative stress).</w:t>
      </w:r>
    </w:p>
    <w:p w14:paraId="739BF52A">
      <w:pPr>
        <w:spacing w:before="1" w:line="230" w:lineRule="auto"/>
        <w:ind w:left="380" w:right="0" w:firstLine="205"/>
        <w:jc w:val="both"/>
        <w:rPr>
          <w:sz w:val="20"/>
        </w:rPr>
      </w:pPr>
      <w:r>
        <w:rPr>
          <w:sz w:val="20"/>
        </w:rPr>
        <w:t>In the above paradigms, if cortisol levels do not increase (after a few minutes), then it is not stress (pseudo-stress). Furthermore,</w:t>
      </w:r>
      <w:r>
        <w:rPr>
          <w:spacing w:val="33"/>
          <w:sz w:val="20"/>
        </w:rPr>
        <w:t xml:space="preserve"> </w:t>
      </w:r>
      <w:r>
        <w:rPr>
          <w:sz w:val="20"/>
        </w:rPr>
        <w:t>artificial</w:t>
      </w:r>
      <w:r>
        <w:rPr>
          <w:spacing w:val="33"/>
          <w:sz w:val="20"/>
        </w:rPr>
        <w:t xml:space="preserve"> </w:t>
      </w:r>
      <w:r>
        <w:rPr>
          <w:sz w:val="20"/>
        </w:rPr>
        <w:t>intelligence</w:t>
      </w:r>
      <w:r>
        <w:rPr>
          <w:spacing w:val="35"/>
          <w:sz w:val="20"/>
        </w:rPr>
        <w:t xml:space="preserve"> </w:t>
      </w:r>
      <w:r>
        <w:rPr>
          <w:sz w:val="20"/>
        </w:rPr>
        <w:t>(AI)</w:t>
      </w:r>
      <w:r>
        <w:rPr>
          <w:spacing w:val="31"/>
          <w:sz w:val="20"/>
        </w:rPr>
        <w:t xml:space="preserve"> </w:t>
      </w:r>
      <w:r>
        <w:rPr>
          <w:sz w:val="20"/>
        </w:rPr>
        <w:t>with</w:t>
      </w:r>
      <w:r>
        <w:rPr>
          <w:spacing w:val="33"/>
          <w:sz w:val="20"/>
        </w:rPr>
        <w:t xml:space="preserve"> </w:t>
      </w:r>
      <w:r>
        <w:rPr>
          <w:sz w:val="20"/>
        </w:rPr>
        <w:t>self-learning</w:t>
      </w:r>
    </w:p>
    <w:p w14:paraId="424F99F4">
      <w:pPr>
        <w:spacing w:before="101" w:line="228" w:lineRule="auto"/>
        <w:ind w:left="358" w:right="363" w:firstLine="0"/>
        <w:jc w:val="both"/>
        <w:rPr>
          <w:sz w:val="20"/>
        </w:rPr>
      </w:pPr>
      <w:r>
        <w:br w:type="column"/>
      </w:r>
      <w:r>
        <w:rPr>
          <w:sz w:val="20"/>
        </w:rPr>
        <w:t>or guided learning methods in combination with the aforementioned</w:t>
      </w:r>
      <w:r>
        <w:rPr>
          <w:spacing w:val="-3"/>
          <w:sz w:val="20"/>
        </w:rPr>
        <w:t xml:space="preserve"> </w:t>
      </w:r>
      <w:r>
        <w:rPr>
          <w:sz w:val="20"/>
        </w:rPr>
        <w:t>methods</w:t>
      </w:r>
      <w:r>
        <w:rPr>
          <w:spacing w:val="-1"/>
          <w:sz w:val="20"/>
        </w:rPr>
        <w:t xml:space="preserve"> </w:t>
      </w:r>
      <w:r>
        <w:rPr>
          <w:sz w:val="20"/>
        </w:rPr>
        <w:t>can</w:t>
      </w:r>
      <w:r>
        <w:rPr>
          <w:spacing w:val="-5"/>
          <w:sz w:val="20"/>
        </w:rPr>
        <w:t xml:space="preserve"> </w:t>
      </w:r>
      <w:r>
        <w:rPr>
          <w:sz w:val="20"/>
        </w:rPr>
        <w:t>prove</w:t>
      </w:r>
      <w:r>
        <w:rPr>
          <w:spacing w:val="-3"/>
          <w:sz w:val="20"/>
        </w:rPr>
        <w:t xml:space="preserve"> </w:t>
      </w:r>
      <w:r>
        <w:rPr>
          <w:sz w:val="20"/>
        </w:rPr>
        <w:t>very</w:t>
      </w:r>
      <w:r>
        <w:rPr>
          <w:spacing w:val="-4"/>
          <w:sz w:val="20"/>
        </w:rPr>
        <w:t xml:space="preserve"> </w:t>
      </w:r>
      <w:r>
        <w:rPr>
          <w:sz w:val="20"/>
        </w:rPr>
        <w:t>helpful</w:t>
      </w:r>
      <w:r>
        <w:rPr>
          <w:spacing w:val="-5"/>
          <w:sz w:val="20"/>
        </w:rPr>
        <w:t xml:space="preserve"> </w:t>
      </w:r>
      <w:r>
        <w:rPr>
          <w:sz w:val="20"/>
        </w:rPr>
        <w:t>in</w:t>
      </w:r>
      <w:r>
        <w:rPr>
          <w:spacing w:val="-4"/>
          <w:sz w:val="20"/>
        </w:rPr>
        <w:t xml:space="preserve"> </w:t>
      </w:r>
      <w:r>
        <w:rPr>
          <w:sz w:val="20"/>
        </w:rPr>
        <w:t>this</w:t>
      </w:r>
      <w:r>
        <w:rPr>
          <w:spacing w:val="-3"/>
          <w:sz w:val="20"/>
        </w:rPr>
        <w:t xml:space="preserve"> </w:t>
      </w:r>
      <w:r>
        <w:rPr>
          <w:sz w:val="20"/>
        </w:rPr>
        <w:t>area. Additionally, searching for a source of stress through self- awareness may be helpful.</w:t>
      </w:r>
    </w:p>
    <w:p w14:paraId="7F94F38D">
      <w:pPr>
        <w:pStyle w:val="6"/>
        <w:spacing w:before="30"/>
        <w:jc w:val="left"/>
        <w:rPr>
          <w:sz w:val="20"/>
        </w:rPr>
      </w:pPr>
    </w:p>
    <w:p w14:paraId="44F044FA">
      <w:pPr>
        <w:pStyle w:val="9"/>
        <w:numPr>
          <w:ilvl w:val="1"/>
          <w:numId w:val="2"/>
        </w:numPr>
        <w:tabs>
          <w:tab w:val="left" w:pos="587"/>
        </w:tabs>
        <w:spacing w:before="0" w:after="0" w:line="249" w:lineRule="auto"/>
        <w:ind w:left="358" w:right="598" w:firstLine="0"/>
        <w:jc w:val="left"/>
        <w:rPr>
          <w:rFonts w:ascii="Arial"/>
          <w:b/>
          <w:i/>
          <w:sz w:val="18"/>
        </w:rPr>
      </w:pPr>
      <w:r>
        <w:rPr>
          <w:rFonts w:ascii="Arial"/>
          <w:b/>
          <w:i/>
          <w:color w:val="57585B"/>
          <w:sz w:val="18"/>
        </w:rPr>
        <w:t>SUGGESTIONS,</w:t>
      </w:r>
      <w:r>
        <w:rPr>
          <w:rFonts w:ascii="Arial"/>
          <w:b/>
          <w:i/>
          <w:color w:val="57585B"/>
          <w:spacing w:val="-15"/>
          <w:sz w:val="18"/>
        </w:rPr>
        <w:t xml:space="preserve"> </w:t>
      </w:r>
      <w:r>
        <w:rPr>
          <w:rFonts w:ascii="Arial"/>
          <w:b/>
          <w:i/>
          <w:color w:val="57585B"/>
          <w:sz w:val="18"/>
        </w:rPr>
        <w:t>COMPLEXITY,</w:t>
      </w:r>
      <w:r>
        <w:rPr>
          <w:rFonts w:ascii="Arial"/>
          <w:b/>
          <w:i/>
          <w:color w:val="57585B"/>
          <w:spacing w:val="-12"/>
          <w:sz w:val="18"/>
        </w:rPr>
        <w:t xml:space="preserve"> </w:t>
      </w:r>
      <w:r>
        <w:rPr>
          <w:rFonts w:ascii="Arial"/>
          <w:b/>
          <w:i/>
          <w:color w:val="57585B"/>
          <w:sz w:val="18"/>
        </w:rPr>
        <w:t>COST,</w:t>
      </w:r>
      <w:r>
        <w:rPr>
          <w:rFonts w:ascii="Arial"/>
          <w:b/>
          <w:i/>
          <w:color w:val="57585B"/>
          <w:spacing w:val="-13"/>
          <w:sz w:val="18"/>
        </w:rPr>
        <w:t xml:space="preserve"> </w:t>
      </w:r>
      <w:r>
        <w:rPr>
          <w:rFonts w:ascii="Arial"/>
          <w:b/>
          <w:i/>
          <w:color w:val="57585B"/>
          <w:sz w:val="18"/>
        </w:rPr>
        <w:t>AND</w:t>
      </w:r>
      <w:r>
        <w:rPr>
          <w:rFonts w:ascii="Arial"/>
          <w:b/>
          <w:i/>
          <w:color w:val="57585B"/>
          <w:spacing w:val="-12"/>
          <w:sz w:val="18"/>
        </w:rPr>
        <w:t xml:space="preserve"> </w:t>
      </w:r>
      <w:r>
        <w:rPr>
          <w:rFonts w:ascii="Arial"/>
          <w:b/>
          <w:i/>
          <w:color w:val="57585B"/>
          <w:sz w:val="18"/>
        </w:rPr>
        <w:t>LEGAL- ETHICAL ISSUES</w:t>
      </w:r>
    </w:p>
    <w:p w14:paraId="4630AAB2">
      <w:pPr>
        <w:spacing w:before="0" w:line="230" w:lineRule="auto"/>
        <w:ind w:left="358" w:right="361" w:firstLine="0"/>
        <w:jc w:val="both"/>
        <w:rPr>
          <w:sz w:val="20"/>
        </w:rPr>
      </w:pPr>
      <w:r>
        <w:rPr>
          <w:sz w:val="20"/>
        </w:rPr>
        <w:t>Most scientific</w:t>
      </w:r>
      <w:r>
        <w:rPr>
          <w:spacing w:val="-3"/>
          <w:sz w:val="20"/>
        </w:rPr>
        <w:t xml:space="preserve"> </w:t>
      </w:r>
      <w:r>
        <w:rPr>
          <w:sz w:val="20"/>
        </w:rPr>
        <w:t>studies have</w:t>
      </w:r>
      <w:r>
        <w:rPr>
          <w:spacing w:val="-3"/>
          <w:sz w:val="20"/>
        </w:rPr>
        <w:t xml:space="preserve"> </w:t>
      </w:r>
      <w:r>
        <w:rPr>
          <w:sz w:val="20"/>
        </w:rPr>
        <w:t>focused</w:t>
      </w:r>
      <w:r>
        <w:rPr>
          <w:spacing w:val="-3"/>
          <w:sz w:val="20"/>
        </w:rPr>
        <w:t xml:space="preserve"> </w:t>
      </w:r>
      <w:r>
        <w:rPr>
          <w:sz w:val="20"/>
        </w:rPr>
        <w:t>on</w:t>
      </w:r>
      <w:r>
        <w:rPr>
          <w:spacing w:val="-4"/>
          <w:sz w:val="20"/>
        </w:rPr>
        <w:t xml:space="preserve"> </w:t>
      </w:r>
      <w:r>
        <w:rPr>
          <w:sz w:val="20"/>
        </w:rPr>
        <w:t>measuring</w:t>
      </w:r>
      <w:r>
        <w:rPr>
          <w:spacing w:val="-3"/>
          <w:sz w:val="20"/>
        </w:rPr>
        <w:t xml:space="preserve"> </w:t>
      </w:r>
      <w:r>
        <w:rPr>
          <w:sz w:val="20"/>
        </w:rPr>
        <w:t>the acute stress caused by specific stressors. Researchers established</w:t>
      </w:r>
      <w:r>
        <w:rPr>
          <w:spacing w:val="40"/>
          <w:sz w:val="20"/>
        </w:rPr>
        <w:t xml:space="preserve"> </w:t>
      </w:r>
      <w:r>
        <w:rPr>
          <w:sz w:val="20"/>
        </w:rPr>
        <w:t>a baseline measurement (usually using reliable and trial methods) before the experiment. They then measured stress levels during the initiation of the stressor, its peak, and during the recovery period. Finally, the results were compared to estimate the precision of the trial (method).</w:t>
      </w:r>
    </w:p>
    <w:p w14:paraId="766504B5">
      <w:pPr>
        <w:spacing w:before="0" w:line="230" w:lineRule="auto"/>
        <w:ind w:left="358" w:right="366" w:firstLine="205"/>
        <w:jc w:val="both"/>
        <w:rPr>
          <w:sz w:val="20"/>
        </w:rPr>
      </w:pPr>
      <w:r>
        <w:rPr>
          <w:color w:val="212121"/>
          <w:sz w:val="20"/>
        </w:rPr>
        <w:t>Real-life continuous stress measurement scenarios using wearable devices are significantly more complex. A more sophisticated and multi-input data approach from (both) the ANS and HPA axis and other feedback is required. Verification of the measurements in experiments is often performed using hormone measurements such as cortisol, enzymes such as α-amylase (in blood, saliva, and sweat), and</w:t>
      </w:r>
      <w:r>
        <w:rPr>
          <w:color w:val="212121"/>
          <w:spacing w:val="-1"/>
          <w:sz w:val="20"/>
        </w:rPr>
        <w:t xml:space="preserve"> </w:t>
      </w:r>
      <w:r>
        <w:rPr>
          <w:color w:val="212121"/>
          <w:sz w:val="20"/>
        </w:rPr>
        <w:t>questionnaires</w:t>
      </w:r>
      <w:r>
        <w:rPr>
          <w:color w:val="212121"/>
          <w:spacing w:val="-3"/>
          <w:sz w:val="20"/>
        </w:rPr>
        <w:t xml:space="preserve"> </w:t>
      </w:r>
      <w:r>
        <w:rPr>
          <w:color w:val="212121"/>
          <w:sz w:val="20"/>
        </w:rPr>
        <w:t>such</w:t>
      </w:r>
      <w:r>
        <w:rPr>
          <w:color w:val="212121"/>
          <w:spacing w:val="-1"/>
          <w:sz w:val="20"/>
        </w:rPr>
        <w:t xml:space="preserve"> </w:t>
      </w:r>
      <w:r>
        <w:rPr>
          <w:color w:val="212121"/>
          <w:sz w:val="20"/>
        </w:rPr>
        <w:t>as the Perceived Stress Scale (PSS) and its derivatives.</w:t>
      </w:r>
    </w:p>
    <w:p w14:paraId="77EC5132">
      <w:pPr>
        <w:spacing w:before="8" w:line="230" w:lineRule="auto"/>
        <w:ind w:left="358" w:right="369" w:firstLine="205"/>
        <w:jc w:val="both"/>
        <w:rPr>
          <w:sz w:val="20"/>
        </w:rPr>
      </w:pPr>
      <w:r>
        <w:rPr>
          <w:color w:val="212121"/>
          <w:sz w:val="20"/>
        </w:rPr>
        <w:t>Watches are the most widely used wearable device.</w:t>
      </w:r>
      <w:r>
        <w:rPr>
          <w:color w:val="212121"/>
          <w:spacing w:val="40"/>
          <w:sz w:val="20"/>
        </w:rPr>
        <w:t xml:space="preserve"> </w:t>
      </w:r>
      <w:r>
        <w:rPr>
          <w:color w:val="212121"/>
          <w:sz w:val="20"/>
        </w:rPr>
        <w:t>There are smartwatches (TABLE 1) for commercial, medical, and research uses that can or are about to measure the following continuously or frequently:</w:t>
      </w:r>
    </w:p>
    <w:p w14:paraId="14A92DB4">
      <w:pPr>
        <w:pStyle w:val="9"/>
        <w:numPr>
          <w:ilvl w:val="0"/>
          <w:numId w:val="7"/>
        </w:numPr>
        <w:tabs>
          <w:tab w:val="left" w:pos="1078"/>
        </w:tabs>
        <w:spacing w:before="0" w:after="0" w:line="232" w:lineRule="auto"/>
        <w:ind w:left="1078" w:right="367" w:hanging="361"/>
        <w:jc w:val="both"/>
        <w:rPr>
          <w:sz w:val="20"/>
        </w:rPr>
      </w:pPr>
      <w:r>
        <w:rPr>
          <w:color w:val="212121"/>
          <w:sz w:val="20"/>
        </w:rPr>
        <w:t>Heart rate (HR), heart rate variability (HRV), and blood oxygen saturation (SpO2) via photoplethysmography (PPG optical sensor).</w:t>
      </w:r>
    </w:p>
    <w:p w14:paraId="5414F238">
      <w:pPr>
        <w:pStyle w:val="9"/>
        <w:numPr>
          <w:ilvl w:val="0"/>
          <w:numId w:val="7"/>
        </w:numPr>
        <w:tabs>
          <w:tab w:val="left" w:pos="1078"/>
        </w:tabs>
        <w:spacing w:before="0" w:after="0" w:line="235" w:lineRule="auto"/>
        <w:ind w:left="1078" w:right="370" w:hanging="361"/>
        <w:jc w:val="both"/>
        <w:rPr>
          <w:sz w:val="20"/>
        </w:rPr>
      </w:pPr>
      <w:r>
        <w:rPr>
          <w:color w:val="212121"/>
          <w:sz w:val="20"/>
        </w:rPr>
        <w:t>Ambient and skin temperature (ST) measurements using infrared (IR) sensors.</w:t>
      </w:r>
    </w:p>
    <w:p w14:paraId="5D12D93B">
      <w:pPr>
        <w:pStyle w:val="9"/>
        <w:numPr>
          <w:ilvl w:val="0"/>
          <w:numId w:val="7"/>
        </w:numPr>
        <w:tabs>
          <w:tab w:val="left" w:pos="1078"/>
        </w:tabs>
        <w:spacing w:before="0" w:after="0" w:line="230" w:lineRule="auto"/>
        <w:ind w:left="1078" w:right="367" w:hanging="361"/>
        <w:jc w:val="both"/>
        <w:rPr>
          <w:sz w:val="20"/>
        </w:rPr>
      </w:pPr>
      <w:r>
        <w:rPr>
          <w:color w:val="212121"/>
          <w:sz w:val="20"/>
        </w:rPr>
        <w:t>Movement: steps – physical activity tracking via</w:t>
      </w:r>
      <w:r>
        <w:rPr>
          <w:color w:val="212121"/>
          <w:spacing w:val="80"/>
          <w:sz w:val="20"/>
        </w:rPr>
        <w:t xml:space="preserve"> </w:t>
      </w:r>
      <w:r>
        <w:rPr>
          <w:color w:val="212121"/>
          <w:sz w:val="20"/>
        </w:rPr>
        <w:t>3-axis (3D) accelerometer (ACC) and gyroscope.</w:t>
      </w:r>
    </w:p>
    <w:p w14:paraId="703BDD80">
      <w:pPr>
        <w:pStyle w:val="9"/>
        <w:numPr>
          <w:ilvl w:val="0"/>
          <w:numId w:val="7"/>
        </w:numPr>
        <w:tabs>
          <w:tab w:val="left" w:pos="1078"/>
        </w:tabs>
        <w:spacing w:before="0" w:after="0" w:line="235" w:lineRule="auto"/>
        <w:ind w:left="1078" w:right="372" w:hanging="361"/>
        <w:jc w:val="both"/>
        <w:rPr>
          <w:sz w:val="20"/>
        </w:rPr>
      </w:pPr>
      <w:r>
        <w:rPr>
          <w:color w:val="212121"/>
          <w:sz w:val="20"/>
        </w:rPr>
        <w:t>Electrodermal activity (EDA) via skin</w:t>
      </w:r>
      <w:r>
        <w:rPr>
          <w:color w:val="212121"/>
          <w:spacing w:val="40"/>
          <w:sz w:val="20"/>
        </w:rPr>
        <w:t xml:space="preserve"> </w:t>
      </w:r>
      <w:r>
        <w:rPr>
          <w:color w:val="212121"/>
          <w:sz w:val="20"/>
        </w:rPr>
        <w:t>conductance response (SCR) sensor.</w:t>
      </w:r>
    </w:p>
    <w:p w14:paraId="4FC6AD24">
      <w:pPr>
        <w:pStyle w:val="9"/>
        <w:numPr>
          <w:ilvl w:val="0"/>
          <w:numId w:val="7"/>
        </w:numPr>
        <w:tabs>
          <w:tab w:val="left" w:pos="1078"/>
        </w:tabs>
        <w:spacing w:before="0" w:after="0" w:line="232" w:lineRule="auto"/>
        <w:ind w:left="1078" w:right="369" w:hanging="361"/>
        <w:jc w:val="both"/>
        <w:rPr>
          <w:sz w:val="20"/>
        </w:rPr>
      </w:pPr>
      <w:r>
        <w:rPr>
          <w:color w:val="212121"/>
          <w:sz w:val="20"/>
        </w:rPr>
        <w:t>Cuffless blood pressure (BP) via a bioimpedance sensor or pulse transit time (PTT) estimation and PPG sensor synergy.</w:t>
      </w:r>
    </w:p>
    <w:p w14:paraId="52572873">
      <w:pPr>
        <w:pStyle w:val="9"/>
        <w:numPr>
          <w:ilvl w:val="0"/>
          <w:numId w:val="7"/>
        </w:numPr>
        <w:tabs>
          <w:tab w:val="left" w:pos="1078"/>
        </w:tabs>
        <w:spacing w:before="0" w:after="0" w:line="230" w:lineRule="auto"/>
        <w:ind w:left="1078" w:right="608" w:hanging="361"/>
        <w:jc w:val="both"/>
        <w:rPr>
          <w:sz w:val="20"/>
        </w:rPr>
      </w:pPr>
      <w:r>
        <w:rPr>
          <w:color w:val="212121"/>
          <w:sz w:val="20"/>
        </w:rPr>
        <w:t>Cortisol</w:t>
      </w:r>
      <w:r>
        <w:rPr>
          <w:color w:val="212121"/>
          <w:spacing w:val="-8"/>
          <w:sz w:val="20"/>
        </w:rPr>
        <w:t xml:space="preserve"> </w:t>
      </w:r>
      <w:r>
        <w:rPr>
          <w:color w:val="212121"/>
          <w:sz w:val="20"/>
        </w:rPr>
        <w:t>measurements</w:t>
      </w:r>
      <w:r>
        <w:rPr>
          <w:color w:val="212121"/>
          <w:spacing w:val="-5"/>
          <w:sz w:val="20"/>
        </w:rPr>
        <w:t xml:space="preserve"> </w:t>
      </w:r>
      <w:r>
        <w:rPr>
          <w:color w:val="212121"/>
          <w:sz w:val="20"/>
        </w:rPr>
        <w:t>using</w:t>
      </w:r>
      <w:r>
        <w:rPr>
          <w:color w:val="212121"/>
          <w:spacing w:val="-12"/>
          <w:sz w:val="20"/>
        </w:rPr>
        <w:t xml:space="preserve"> </w:t>
      </w:r>
      <w:r>
        <w:rPr>
          <w:color w:val="212121"/>
          <w:sz w:val="20"/>
        </w:rPr>
        <w:t>sweat</w:t>
      </w:r>
      <w:r>
        <w:rPr>
          <w:color w:val="212121"/>
          <w:spacing w:val="-8"/>
          <w:sz w:val="20"/>
        </w:rPr>
        <w:t xml:space="preserve"> </w:t>
      </w:r>
      <w:r>
        <w:rPr>
          <w:color w:val="212121"/>
          <w:sz w:val="20"/>
        </w:rPr>
        <w:t xml:space="preserve">biochemical </w:t>
      </w:r>
      <w:r>
        <w:rPr>
          <w:color w:val="212121"/>
          <w:spacing w:val="-2"/>
          <w:sz w:val="20"/>
        </w:rPr>
        <w:t>sensors.</w:t>
      </w:r>
    </w:p>
    <w:p w14:paraId="3AC8DA54">
      <w:pPr>
        <w:pStyle w:val="9"/>
        <w:numPr>
          <w:ilvl w:val="0"/>
          <w:numId w:val="7"/>
        </w:numPr>
        <w:tabs>
          <w:tab w:val="left" w:pos="1078"/>
        </w:tabs>
        <w:spacing w:before="0" w:after="0" w:line="221" w:lineRule="exact"/>
        <w:ind w:left="1078" w:right="0" w:hanging="360"/>
        <w:jc w:val="both"/>
        <w:rPr>
          <w:sz w:val="20"/>
        </w:rPr>
      </w:pPr>
      <w:r>
        <w:rPr>
          <w:color w:val="212121"/>
          <w:sz w:val="20"/>
        </w:rPr>
        <w:t>Glucose</w:t>
      </w:r>
      <w:r>
        <w:rPr>
          <w:color w:val="212121"/>
          <w:spacing w:val="-6"/>
          <w:sz w:val="20"/>
        </w:rPr>
        <w:t xml:space="preserve"> </w:t>
      </w:r>
      <w:r>
        <w:rPr>
          <w:color w:val="212121"/>
          <w:sz w:val="20"/>
        </w:rPr>
        <w:t>via</w:t>
      </w:r>
      <w:r>
        <w:rPr>
          <w:color w:val="212121"/>
          <w:spacing w:val="-6"/>
          <w:sz w:val="20"/>
        </w:rPr>
        <w:t xml:space="preserve"> </w:t>
      </w:r>
      <w:r>
        <w:rPr>
          <w:color w:val="212121"/>
          <w:sz w:val="20"/>
        </w:rPr>
        <w:t>PPG</w:t>
      </w:r>
      <w:r>
        <w:rPr>
          <w:color w:val="212121"/>
          <w:spacing w:val="-12"/>
          <w:sz w:val="20"/>
        </w:rPr>
        <w:t xml:space="preserve"> </w:t>
      </w:r>
      <w:r>
        <w:rPr>
          <w:color w:val="212121"/>
          <w:sz w:val="20"/>
        </w:rPr>
        <w:t>sensor</w:t>
      </w:r>
      <w:r>
        <w:rPr>
          <w:color w:val="212121"/>
          <w:spacing w:val="-7"/>
          <w:sz w:val="20"/>
        </w:rPr>
        <w:t xml:space="preserve"> </w:t>
      </w:r>
      <w:r>
        <w:rPr>
          <w:color w:val="212121"/>
          <w:sz w:val="20"/>
        </w:rPr>
        <w:t>or</w:t>
      </w:r>
      <w:r>
        <w:rPr>
          <w:color w:val="212121"/>
          <w:spacing w:val="-8"/>
          <w:sz w:val="20"/>
        </w:rPr>
        <w:t xml:space="preserve"> </w:t>
      </w:r>
      <w:r>
        <w:rPr>
          <w:color w:val="212121"/>
          <w:sz w:val="20"/>
        </w:rPr>
        <w:t>similar</w:t>
      </w:r>
      <w:r>
        <w:rPr>
          <w:color w:val="212121"/>
          <w:spacing w:val="-8"/>
          <w:sz w:val="20"/>
        </w:rPr>
        <w:t xml:space="preserve"> </w:t>
      </w:r>
      <w:r>
        <w:rPr>
          <w:color w:val="212121"/>
          <w:spacing w:val="-2"/>
          <w:sz w:val="20"/>
        </w:rPr>
        <w:t>sensors</w:t>
      </w:r>
    </w:p>
    <w:p w14:paraId="520A48B1">
      <w:pPr>
        <w:pStyle w:val="6"/>
        <w:spacing w:before="14"/>
        <w:jc w:val="left"/>
        <w:rPr>
          <w:sz w:val="20"/>
        </w:rPr>
      </w:pPr>
    </w:p>
    <w:p w14:paraId="18FF3906">
      <w:pPr>
        <w:spacing w:before="0" w:line="230" w:lineRule="auto"/>
        <w:ind w:left="358" w:right="367" w:firstLine="205"/>
        <w:jc w:val="both"/>
        <w:rPr>
          <w:sz w:val="20"/>
        </w:rPr>
      </w:pPr>
      <w:r>
        <w:rPr>
          <w:sz w:val="20"/>
        </w:rPr>
        <w:t>In the current decade, smartwatches with all the above features (sensors) are not unlikely to be released. Further research, improvements, financial expenditure, and firm decisions are required.</w:t>
      </w:r>
    </w:p>
    <w:p w14:paraId="55A64257">
      <w:pPr>
        <w:spacing w:before="8" w:line="230" w:lineRule="auto"/>
        <w:ind w:left="358" w:right="363" w:firstLine="205"/>
        <w:jc w:val="both"/>
        <w:rPr>
          <w:sz w:val="20"/>
        </w:rPr>
      </w:pPr>
      <w:r>
        <w:rPr>
          <w:sz w:val="20"/>
        </w:rPr>
        <w:t>Collection, correlation, and data analysis in real time and continually (removing noise and artifacts by constantly resetting the baseline of fluctuating values) using multiple sensors and devices may be challenging. For instance, hormones such as cortisol fluctuate throughout the day. Therefore, determining the baseline measurement of individual and contextual factors with unknown stressors anytime and anywhere is an arduous task.</w:t>
      </w:r>
    </w:p>
    <w:p w14:paraId="6FAA6C42">
      <w:pPr>
        <w:spacing w:before="4" w:line="230" w:lineRule="auto"/>
        <w:ind w:left="358" w:right="373" w:firstLine="205"/>
        <w:jc w:val="both"/>
        <w:rPr>
          <w:sz w:val="20"/>
        </w:rPr>
      </w:pPr>
      <w:r>
        <w:rPr>
          <w:sz w:val="20"/>
        </w:rPr>
        <w:t>Introducing</w:t>
      </w:r>
      <w:r>
        <w:rPr>
          <w:spacing w:val="-3"/>
          <w:sz w:val="20"/>
        </w:rPr>
        <w:t xml:space="preserve"> </w:t>
      </w:r>
      <w:r>
        <w:rPr>
          <w:sz w:val="20"/>
        </w:rPr>
        <w:t>diversity in</w:t>
      </w:r>
      <w:r>
        <w:rPr>
          <w:spacing w:val="-3"/>
          <w:sz w:val="20"/>
        </w:rPr>
        <w:t xml:space="preserve"> </w:t>
      </w:r>
      <w:r>
        <w:rPr>
          <w:sz w:val="20"/>
        </w:rPr>
        <w:t>hardware</w:t>
      </w:r>
      <w:r>
        <w:rPr>
          <w:spacing w:val="-2"/>
          <w:sz w:val="20"/>
        </w:rPr>
        <w:t xml:space="preserve"> </w:t>
      </w:r>
      <w:r>
        <w:rPr>
          <w:sz w:val="20"/>
        </w:rPr>
        <w:t>by combining</w:t>
      </w:r>
      <w:r>
        <w:rPr>
          <w:spacing w:val="-3"/>
          <w:sz w:val="20"/>
        </w:rPr>
        <w:t xml:space="preserve"> </w:t>
      </w:r>
      <w:r>
        <w:rPr>
          <w:sz w:val="20"/>
        </w:rPr>
        <w:t>different sensors</w:t>
      </w:r>
      <w:r>
        <w:rPr>
          <w:spacing w:val="40"/>
          <w:sz w:val="20"/>
        </w:rPr>
        <w:t xml:space="preserve"> </w:t>
      </w:r>
      <w:r>
        <w:rPr>
          <w:sz w:val="20"/>
        </w:rPr>
        <w:t>can</w:t>
      </w:r>
      <w:r>
        <w:rPr>
          <w:spacing w:val="40"/>
          <w:sz w:val="20"/>
        </w:rPr>
        <w:t xml:space="preserve"> </w:t>
      </w:r>
      <w:r>
        <w:rPr>
          <w:sz w:val="20"/>
        </w:rPr>
        <w:t>significantly</w:t>
      </w:r>
      <w:r>
        <w:rPr>
          <w:spacing w:val="40"/>
          <w:sz w:val="20"/>
        </w:rPr>
        <w:t xml:space="preserve"> </w:t>
      </w:r>
      <w:r>
        <w:rPr>
          <w:sz w:val="20"/>
        </w:rPr>
        <w:t>increase</w:t>
      </w:r>
      <w:r>
        <w:rPr>
          <w:spacing w:val="40"/>
          <w:sz w:val="20"/>
        </w:rPr>
        <w:t xml:space="preserve"> </w:t>
      </w:r>
      <w:r>
        <w:rPr>
          <w:sz w:val="20"/>
        </w:rPr>
        <w:t>the</w:t>
      </w:r>
      <w:r>
        <w:rPr>
          <w:spacing w:val="40"/>
          <w:sz w:val="20"/>
        </w:rPr>
        <w:t xml:space="preserve"> </w:t>
      </w:r>
      <w:r>
        <w:rPr>
          <w:sz w:val="20"/>
        </w:rPr>
        <w:t>complexity</w:t>
      </w:r>
      <w:r>
        <w:rPr>
          <w:spacing w:val="40"/>
          <w:sz w:val="20"/>
        </w:rPr>
        <w:t xml:space="preserve"> </w:t>
      </w:r>
      <w:r>
        <w:rPr>
          <w:sz w:val="20"/>
        </w:rPr>
        <w:t>of</w:t>
      </w:r>
      <w:r>
        <w:rPr>
          <w:spacing w:val="40"/>
          <w:sz w:val="20"/>
        </w:rPr>
        <w:t xml:space="preserve"> </w:t>
      </w:r>
      <w:r>
        <w:rPr>
          <w:sz w:val="20"/>
        </w:rPr>
        <w:t>the</w:t>
      </w:r>
    </w:p>
    <w:p w14:paraId="3F433BC7">
      <w:pPr>
        <w:spacing w:after="0" w:line="230" w:lineRule="auto"/>
        <w:jc w:val="both"/>
        <w:rPr>
          <w:sz w:val="20"/>
        </w:rPr>
        <w:sectPr>
          <w:type w:val="continuous"/>
          <w:pgSz w:w="11520" w:h="15670"/>
          <w:pgMar w:top="240" w:right="360" w:bottom="1100" w:left="360" w:header="0" w:footer="906" w:gutter="0"/>
          <w:cols w:equalWidth="0" w:num="2">
            <w:col w:w="5210" w:space="40"/>
            <w:col w:w="5550"/>
          </w:cols>
        </w:sectPr>
      </w:pPr>
    </w:p>
    <w:p w14:paraId="06E5B000">
      <w:pPr>
        <w:pStyle w:val="6"/>
        <w:spacing w:before="55"/>
        <w:jc w:val="left"/>
        <w:rPr>
          <w:sz w:val="20"/>
        </w:rPr>
      </w:pPr>
    </w:p>
    <w:p w14:paraId="1DF5C351">
      <w:pPr>
        <w:pStyle w:val="6"/>
        <w:spacing w:after="0"/>
        <w:jc w:val="left"/>
        <w:rPr>
          <w:sz w:val="20"/>
        </w:rPr>
        <w:sectPr>
          <w:headerReference r:id="rId41" w:type="default"/>
          <w:footerReference r:id="rId42" w:type="default"/>
          <w:pgSz w:w="11520" w:h="15670"/>
          <w:pgMar w:top="900" w:right="360" w:bottom="1100" w:left="360" w:header="0" w:footer="906" w:gutter="0"/>
          <w:cols w:space="720" w:num="1"/>
        </w:sectPr>
      </w:pPr>
    </w:p>
    <w:p w14:paraId="490854E5">
      <w:pPr>
        <w:spacing w:before="99" w:line="230" w:lineRule="auto"/>
        <w:ind w:left="380" w:right="3" w:firstLine="0"/>
        <w:jc w:val="both"/>
        <w:rPr>
          <w:sz w:val="20"/>
        </w:rPr>
      </w:pPr>
      <w:r>
        <w:rPr>
          <w:sz w:val="20"/>
        </w:rPr>
        <w:t>hardware, data, and software. However, adding new hardware to an already tested solution or changing the dataset</w:t>
      </w:r>
      <w:r>
        <w:rPr>
          <w:spacing w:val="-4"/>
          <w:sz w:val="20"/>
        </w:rPr>
        <w:t xml:space="preserve"> </w:t>
      </w:r>
      <w:r>
        <w:rPr>
          <w:sz w:val="20"/>
        </w:rPr>
        <w:t>may</w:t>
      </w:r>
      <w:r>
        <w:rPr>
          <w:spacing w:val="-4"/>
          <w:sz w:val="20"/>
        </w:rPr>
        <w:t xml:space="preserve"> </w:t>
      </w:r>
      <w:r>
        <w:rPr>
          <w:sz w:val="20"/>
        </w:rPr>
        <w:t>not</w:t>
      </w:r>
      <w:r>
        <w:rPr>
          <w:spacing w:val="-4"/>
          <w:sz w:val="20"/>
        </w:rPr>
        <w:t xml:space="preserve"> </w:t>
      </w:r>
      <w:r>
        <w:rPr>
          <w:sz w:val="20"/>
        </w:rPr>
        <w:t>guarantee</w:t>
      </w:r>
      <w:r>
        <w:rPr>
          <w:spacing w:val="-3"/>
          <w:sz w:val="20"/>
        </w:rPr>
        <w:t xml:space="preserve"> </w:t>
      </w:r>
      <w:r>
        <w:rPr>
          <w:sz w:val="20"/>
        </w:rPr>
        <w:t>a</w:t>
      </w:r>
      <w:r>
        <w:rPr>
          <w:spacing w:val="-3"/>
          <w:sz w:val="20"/>
        </w:rPr>
        <w:t xml:space="preserve"> </w:t>
      </w:r>
      <w:r>
        <w:rPr>
          <w:sz w:val="20"/>
        </w:rPr>
        <w:t>better</w:t>
      </w:r>
      <w:r>
        <w:rPr>
          <w:spacing w:val="-5"/>
          <w:sz w:val="20"/>
        </w:rPr>
        <w:t xml:space="preserve"> </w:t>
      </w:r>
      <w:r>
        <w:rPr>
          <w:sz w:val="20"/>
        </w:rPr>
        <w:t>performance</w:t>
      </w:r>
      <w:r>
        <w:rPr>
          <w:spacing w:val="-2"/>
          <w:sz w:val="20"/>
        </w:rPr>
        <w:t xml:space="preserve"> </w:t>
      </w:r>
      <w:r>
        <w:rPr>
          <w:sz w:val="20"/>
        </w:rPr>
        <w:t>or</w:t>
      </w:r>
      <w:r>
        <w:rPr>
          <w:spacing w:val="-5"/>
          <w:sz w:val="20"/>
        </w:rPr>
        <w:t xml:space="preserve"> </w:t>
      </w:r>
      <w:r>
        <w:rPr>
          <w:sz w:val="20"/>
        </w:rPr>
        <w:t>prevent</w:t>
      </w:r>
      <w:r>
        <w:rPr>
          <w:spacing w:val="-4"/>
          <w:sz w:val="20"/>
        </w:rPr>
        <w:t xml:space="preserve"> </w:t>
      </w:r>
      <w:r>
        <w:rPr>
          <w:sz w:val="20"/>
        </w:rPr>
        <w:t>it from worsening. Therefore, hardware must be set with appropriate software to achieve optimal performance. Hence, further research and experimentation on hardware and software correlations is required.</w:t>
      </w:r>
    </w:p>
    <w:p w14:paraId="6A9B9C43">
      <w:pPr>
        <w:spacing w:before="5" w:line="230" w:lineRule="auto"/>
        <w:ind w:left="380" w:right="3" w:firstLine="205"/>
        <w:jc w:val="both"/>
        <w:rPr>
          <w:sz w:val="20"/>
        </w:rPr>
      </w:pPr>
      <w:r>
        <w:rPr>
          <w:color w:val="212121"/>
          <w:sz w:val="20"/>
        </w:rPr>
        <w:t>The added cost is certain to develop and produce; for example, a smartwatch that combines most of the aforementioned measurements. However, this is a shared cost because the end-user will benefit not only from stress monitoring but also from many other important measurements, such as glucose (very significant for</w:t>
      </w:r>
      <w:r>
        <w:rPr>
          <w:color w:val="212121"/>
          <w:spacing w:val="80"/>
          <w:sz w:val="20"/>
        </w:rPr>
        <w:t xml:space="preserve"> </w:t>
      </w:r>
      <w:r>
        <w:rPr>
          <w:color w:val="212121"/>
          <w:sz w:val="20"/>
        </w:rPr>
        <w:t>diabetic or pro-diabetic people), blood pressure (for people with BP problems), and health and athletic performance monitoring. Technological enthusiasts are interested in</w:t>
      </w:r>
      <w:r>
        <w:rPr>
          <w:color w:val="212121"/>
          <w:spacing w:val="40"/>
          <w:sz w:val="20"/>
        </w:rPr>
        <w:t xml:space="preserve"> </w:t>
      </w:r>
      <w:r>
        <w:rPr>
          <w:color w:val="212121"/>
          <w:sz w:val="20"/>
        </w:rPr>
        <w:t>these products.</w:t>
      </w:r>
    </w:p>
    <w:p w14:paraId="5CA9876C">
      <w:pPr>
        <w:spacing w:before="8" w:line="230" w:lineRule="auto"/>
        <w:ind w:left="380" w:right="0" w:firstLine="205"/>
        <w:jc w:val="both"/>
        <w:rPr>
          <w:sz w:val="20"/>
        </w:rPr>
      </w:pPr>
      <w:r>
        <w:rPr>
          <w:sz w:val="20"/>
        </w:rPr>
        <w:t>Legal-ethical issues: Data from wearable devices or sensors for measuring stress may expose personal data of health interest. In other words, they may fall into medical confidentiality. A cardiogram can reveal a disease (e.g., atrial fibrillation or heart attack). EEG</w:t>
      </w:r>
      <w:r>
        <w:rPr>
          <w:spacing w:val="-2"/>
          <w:sz w:val="20"/>
        </w:rPr>
        <w:t xml:space="preserve"> </w:t>
      </w:r>
      <w:r>
        <w:rPr>
          <w:sz w:val="20"/>
        </w:rPr>
        <w:t>can also reveal brain dysfunction (e.g., epilepsy). Therefore, during research, especially</w:t>
      </w:r>
      <w:r>
        <w:rPr>
          <w:spacing w:val="-4"/>
          <w:sz w:val="20"/>
        </w:rPr>
        <w:t xml:space="preserve"> </w:t>
      </w:r>
      <w:r>
        <w:rPr>
          <w:sz w:val="20"/>
        </w:rPr>
        <w:t>when</w:t>
      </w:r>
      <w:r>
        <w:rPr>
          <w:spacing w:val="-4"/>
          <w:sz w:val="20"/>
        </w:rPr>
        <w:t xml:space="preserve"> </w:t>
      </w:r>
      <w:r>
        <w:rPr>
          <w:sz w:val="20"/>
        </w:rPr>
        <w:t>these</w:t>
      </w:r>
      <w:r>
        <w:rPr>
          <w:spacing w:val="-3"/>
          <w:sz w:val="20"/>
        </w:rPr>
        <w:t xml:space="preserve"> </w:t>
      </w:r>
      <w:r>
        <w:rPr>
          <w:sz w:val="20"/>
        </w:rPr>
        <w:t>systems</w:t>
      </w:r>
      <w:r>
        <w:rPr>
          <w:spacing w:val="-1"/>
          <w:sz w:val="20"/>
        </w:rPr>
        <w:t xml:space="preserve"> </w:t>
      </w:r>
      <w:r>
        <w:rPr>
          <w:sz w:val="20"/>
        </w:rPr>
        <w:t>are</w:t>
      </w:r>
      <w:r>
        <w:rPr>
          <w:spacing w:val="-3"/>
          <w:sz w:val="20"/>
        </w:rPr>
        <w:t xml:space="preserve"> </w:t>
      </w:r>
      <w:r>
        <w:rPr>
          <w:sz w:val="20"/>
        </w:rPr>
        <w:t>applied</w:t>
      </w:r>
      <w:r>
        <w:rPr>
          <w:spacing w:val="-4"/>
          <w:sz w:val="20"/>
        </w:rPr>
        <w:t xml:space="preserve"> </w:t>
      </w:r>
      <w:r>
        <w:rPr>
          <w:sz w:val="20"/>
        </w:rPr>
        <w:t>to</w:t>
      </w:r>
      <w:r>
        <w:rPr>
          <w:spacing w:val="-4"/>
          <w:sz w:val="20"/>
        </w:rPr>
        <w:t xml:space="preserve"> </w:t>
      </w:r>
      <w:r>
        <w:rPr>
          <w:sz w:val="20"/>
        </w:rPr>
        <w:t>a</w:t>
      </w:r>
      <w:r>
        <w:rPr>
          <w:spacing w:val="-3"/>
          <w:sz w:val="20"/>
        </w:rPr>
        <w:t xml:space="preserve"> </w:t>
      </w:r>
      <w:r>
        <w:rPr>
          <w:sz w:val="20"/>
        </w:rPr>
        <w:t>large</w:t>
      </w:r>
      <w:r>
        <w:rPr>
          <w:spacing w:val="-3"/>
          <w:sz w:val="20"/>
        </w:rPr>
        <w:t xml:space="preserve"> </w:t>
      </w:r>
      <w:r>
        <w:rPr>
          <w:sz w:val="20"/>
        </w:rPr>
        <w:t>number of people, the consent of the subjects should be required,</w:t>
      </w:r>
      <w:r>
        <w:rPr>
          <w:spacing w:val="40"/>
          <w:sz w:val="20"/>
        </w:rPr>
        <w:t xml:space="preserve"> </w:t>
      </w:r>
      <w:r>
        <w:rPr>
          <w:sz w:val="20"/>
        </w:rPr>
        <w:t xml:space="preserve">the privacy of the data should be ensured, and they should be used only for stress measurements (following the 1964 Helsinki Declaration and its later amendments or comparable ethical standards). In addition, attention should be paid to local (region-country) legislation and its </w:t>
      </w:r>
      <w:r>
        <w:rPr>
          <w:spacing w:val="-2"/>
          <w:sz w:val="20"/>
        </w:rPr>
        <w:t>particularities.</w:t>
      </w:r>
    </w:p>
    <w:p w14:paraId="4182F795">
      <w:pPr>
        <w:pStyle w:val="6"/>
        <w:spacing w:before="11"/>
        <w:jc w:val="left"/>
        <w:rPr>
          <w:sz w:val="20"/>
        </w:rPr>
      </w:pPr>
    </w:p>
    <w:p w14:paraId="57255AED">
      <w:pPr>
        <w:pStyle w:val="9"/>
        <w:numPr>
          <w:ilvl w:val="0"/>
          <w:numId w:val="2"/>
        </w:numPr>
        <w:tabs>
          <w:tab w:val="left" w:pos="692"/>
        </w:tabs>
        <w:spacing w:before="0" w:after="0" w:line="205" w:lineRule="exact"/>
        <w:ind w:left="692" w:right="0" w:hanging="312"/>
        <w:jc w:val="left"/>
        <w:rPr>
          <w:rFonts w:ascii="Arial"/>
          <w:b/>
          <w:sz w:val="18"/>
        </w:rPr>
      </w:pPr>
      <w:r>
        <w:rPr>
          <w:rFonts w:ascii="Arial"/>
          <w:b/>
          <w:color w:val="00619B"/>
          <w:spacing w:val="-2"/>
          <w:sz w:val="18"/>
        </w:rPr>
        <w:t>CONCLUSION</w:t>
      </w:r>
    </w:p>
    <w:p w14:paraId="0A84A6D3">
      <w:pPr>
        <w:spacing w:before="5" w:line="230" w:lineRule="auto"/>
        <w:ind w:left="380" w:right="4" w:firstLine="0"/>
        <w:jc w:val="both"/>
        <w:rPr>
          <w:sz w:val="20"/>
        </w:rPr>
      </w:pPr>
      <w:r>
        <w:rPr>
          <w:sz w:val="20"/>
        </w:rPr>
        <w:t>Stress is a reaction to events or conditions that can be referred to as a stressor. This seriously affects daily life and has a significant impact on human wellbeing. In this study, the most important technological methods using wearable sensors are presented for commercially available products</w:t>
      </w:r>
      <w:r>
        <w:rPr>
          <w:spacing w:val="40"/>
          <w:sz w:val="20"/>
        </w:rPr>
        <w:t xml:space="preserve"> </w:t>
      </w:r>
      <w:r>
        <w:rPr>
          <w:sz w:val="20"/>
        </w:rPr>
        <w:t>or laboratory/scientific products. Many commercially available user-friendly wearable devices and sensors</w:t>
      </w:r>
      <w:r>
        <w:rPr>
          <w:spacing w:val="40"/>
          <w:sz w:val="20"/>
        </w:rPr>
        <w:t xml:space="preserve"> </w:t>
      </w:r>
      <w:r>
        <w:rPr>
          <w:sz w:val="20"/>
        </w:rPr>
        <w:t>provide large datasets for analysis, stress detection, and stress management.</w:t>
      </w:r>
    </w:p>
    <w:p w14:paraId="7096ACD5">
      <w:pPr>
        <w:spacing w:before="8" w:line="230" w:lineRule="auto"/>
        <w:ind w:left="380" w:right="1" w:firstLine="205"/>
        <w:jc w:val="both"/>
        <w:rPr>
          <w:sz w:val="20"/>
        </w:rPr>
      </w:pPr>
      <w:r>
        <w:rPr>
          <w:sz w:val="20"/>
        </w:rPr>
        <w:t>This review helped to identify new research areas. Measurement of stress, especially using both the autonomic nervous system (ANS) and hypothalamic–pituitary–adrenal (HPA) axis responses, can theoretically and potentially</w:t>
      </w:r>
      <w:r>
        <w:rPr>
          <w:spacing w:val="40"/>
          <w:sz w:val="20"/>
        </w:rPr>
        <w:t xml:space="preserve"> </w:t>
      </w:r>
      <w:r>
        <w:rPr>
          <w:sz w:val="20"/>
        </w:rPr>
        <w:t xml:space="preserve">offer stress detection and pseudo-stress detection </w:t>
      </w:r>
      <w:r>
        <w:rPr>
          <w:spacing w:val="-2"/>
          <w:sz w:val="20"/>
        </w:rPr>
        <w:t>optimization.</w:t>
      </w:r>
    </w:p>
    <w:p w14:paraId="41A3F9CF">
      <w:pPr>
        <w:spacing w:before="6" w:line="230" w:lineRule="auto"/>
        <w:ind w:left="380" w:right="5" w:firstLine="205"/>
        <w:jc w:val="both"/>
        <w:rPr>
          <w:sz w:val="20"/>
        </w:rPr>
      </w:pPr>
      <w:r>
        <w:rPr>
          <w:sz w:val="20"/>
        </w:rPr>
        <w:t>Data-driven</w:t>
      </w:r>
      <w:r>
        <w:rPr>
          <w:spacing w:val="-5"/>
          <w:sz w:val="20"/>
        </w:rPr>
        <w:t xml:space="preserve"> </w:t>
      </w:r>
      <w:r>
        <w:rPr>
          <w:sz w:val="20"/>
        </w:rPr>
        <w:t>AI</w:t>
      </w:r>
      <w:r>
        <w:rPr>
          <w:spacing w:val="-6"/>
          <w:sz w:val="20"/>
        </w:rPr>
        <w:t xml:space="preserve"> </w:t>
      </w:r>
      <w:r>
        <w:rPr>
          <w:sz w:val="20"/>
        </w:rPr>
        <w:t>involves</w:t>
      </w:r>
      <w:r>
        <w:rPr>
          <w:spacing w:val="-3"/>
          <w:sz w:val="20"/>
        </w:rPr>
        <w:t xml:space="preserve"> </w:t>
      </w:r>
      <w:r>
        <w:rPr>
          <w:sz w:val="20"/>
        </w:rPr>
        <w:t>feeding</w:t>
      </w:r>
      <w:r>
        <w:rPr>
          <w:spacing w:val="-5"/>
          <w:sz w:val="20"/>
        </w:rPr>
        <w:t xml:space="preserve"> </w:t>
      </w:r>
      <w:r>
        <w:rPr>
          <w:sz w:val="20"/>
        </w:rPr>
        <w:t>more</w:t>
      </w:r>
      <w:r>
        <w:rPr>
          <w:spacing w:val="-4"/>
          <w:sz w:val="20"/>
        </w:rPr>
        <w:t xml:space="preserve"> </w:t>
      </w:r>
      <w:r>
        <w:rPr>
          <w:sz w:val="20"/>
        </w:rPr>
        <w:t>data</w:t>
      </w:r>
      <w:r>
        <w:rPr>
          <w:spacing w:val="-4"/>
          <w:sz w:val="20"/>
        </w:rPr>
        <w:t xml:space="preserve"> </w:t>
      </w:r>
      <w:r>
        <w:rPr>
          <w:sz w:val="20"/>
        </w:rPr>
        <w:t>(the</w:t>
      </w:r>
      <w:r>
        <w:rPr>
          <w:spacing w:val="-4"/>
          <w:sz w:val="20"/>
        </w:rPr>
        <w:t xml:space="preserve"> </w:t>
      </w:r>
      <w:r>
        <w:rPr>
          <w:sz w:val="20"/>
        </w:rPr>
        <w:t>more, the better, and up to a certain limit). Data from the distributed sensors were also more abundant and of better quality.</w:t>
      </w:r>
    </w:p>
    <w:p w14:paraId="4AA7B8CA">
      <w:pPr>
        <w:spacing w:before="3" w:line="230" w:lineRule="auto"/>
        <w:ind w:left="380" w:right="1" w:firstLine="205"/>
        <w:jc w:val="both"/>
        <w:rPr>
          <w:sz w:val="20"/>
        </w:rPr>
      </w:pPr>
      <w:r>
        <w:rPr>
          <w:sz w:val="20"/>
        </w:rPr>
        <w:t>Little to no research has been</w:t>
      </w:r>
      <w:r>
        <w:rPr>
          <w:spacing w:val="-5"/>
          <w:sz w:val="20"/>
        </w:rPr>
        <w:t xml:space="preserve"> </w:t>
      </w:r>
      <w:r>
        <w:rPr>
          <w:sz w:val="20"/>
        </w:rPr>
        <w:t>conducted on</w:t>
      </w:r>
      <w:r>
        <w:rPr>
          <w:spacing w:val="-5"/>
          <w:sz w:val="20"/>
        </w:rPr>
        <w:t xml:space="preserve"> </w:t>
      </w:r>
      <w:r>
        <w:rPr>
          <w:sz w:val="20"/>
        </w:rPr>
        <w:t>the HPA</w:t>
      </w:r>
      <w:r>
        <w:rPr>
          <w:spacing w:val="-4"/>
          <w:sz w:val="20"/>
        </w:rPr>
        <w:t xml:space="preserve"> </w:t>
      </w:r>
      <w:r>
        <w:rPr>
          <w:sz w:val="20"/>
        </w:rPr>
        <w:t>axis and other physical secretions using wearables. Numerous scenarios and combinations (at both the hardware and software data analysis levels) have been developed and researched.</w:t>
      </w:r>
      <w:r>
        <w:rPr>
          <w:spacing w:val="-2"/>
          <w:sz w:val="20"/>
        </w:rPr>
        <w:t xml:space="preserve"> </w:t>
      </w:r>
      <w:r>
        <w:rPr>
          <w:sz w:val="20"/>
        </w:rPr>
        <w:t>Generally,</w:t>
      </w:r>
      <w:r>
        <w:rPr>
          <w:spacing w:val="-2"/>
          <w:sz w:val="20"/>
        </w:rPr>
        <w:t xml:space="preserve"> </w:t>
      </w:r>
      <w:r>
        <w:rPr>
          <w:sz w:val="20"/>
        </w:rPr>
        <w:t>a</w:t>
      </w:r>
      <w:r>
        <w:rPr>
          <w:spacing w:val="-2"/>
          <w:sz w:val="20"/>
        </w:rPr>
        <w:t xml:space="preserve"> </w:t>
      </w:r>
      <w:r>
        <w:rPr>
          <w:sz w:val="20"/>
        </w:rPr>
        <w:t>broader</w:t>
      </w:r>
      <w:r>
        <w:rPr>
          <w:spacing w:val="-4"/>
          <w:sz w:val="20"/>
        </w:rPr>
        <w:t xml:space="preserve"> </w:t>
      </w:r>
      <w:r>
        <w:rPr>
          <w:sz w:val="20"/>
        </w:rPr>
        <w:t>view</w:t>
      </w:r>
      <w:r>
        <w:rPr>
          <w:spacing w:val="-3"/>
          <w:sz w:val="20"/>
        </w:rPr>
        <w:t xml:space="preserve"> </w:t>
      </w:r>
      <w:r>
        <w:rPr>
          <w:sz w:val="20"/>
        </w:rPr>
        <w:t>of the</w:t>
      </w:r>
      <w:r>
        <w:rPr>
          <w:spacing w:val="-2"/>
          <w:sz w:val="20"/>
        </w:rPr>
        <w:t xml:space="preserve"> </w:t>
      </w:r>
      <w:r>
        <w:rPr>
          <w:sz w:val="20"/>
        </w:rPr>
        <w:t>topic</w:t>
      </w:r>
      <w:r>
        <w:rPr>
          <w:spacing w:val="-2"/>
          <w:sz w:val="20"/>
        </w:rPr>
        <w:t xml:space="preserve"> </w:t>
      </w:r>
      <w:r>
        <w:rPr>
          <w:sz w:val="20"/>
        </w:rPr>
        <w:t>is</w:t>
      </w:r>
      <w:r>
        <w:rPr>
          <w:spacing w:val="-1"/>
          <w:sz w:val="20"/>
        </w:rPr>
        <w:t xml:space="preserve"> </w:t>
      </w:r>
      <w:r>
        <w:rPr>
          <w:sz w:val="20"/>
        </w:rPr>
        <w:t>offered</w:t>
      </w:r>
    </w:p>
    <w:p w14:paraId="318A378F">
      <w:pPr>
        <w:spacing w:before="99" w:line="230" w:lineRule="auto"/>
        <w:ind w:left="354" w:right="379" w:firstLine="0"/>
        <w:jc w:val="both"/>
        <w:rPr>
          <w:sz w:val="20"/>
        </w:rPr>
      </w:pPr>
      <w:r>
        <w:br w:type="column"/>
      </w:r>
      <w:r>
        <w:rPr>
          <w:sz w:val="20"/>
        </w:rPr>
        <w:t>and diversity is encouraged if complexity is welcomed, practically feasible, and economically attractive.</w:t>
      </w:r>
    </w:p>
    <w:p w14:paraId="1C7A01AE">
      <w:pPr>
        <w:spacing w:before="4" w:line="230" w:lineRule="auto"/>
        <w:ind w:left="354" w:right="367" w:firstLine="0"/>
        <w:jc w:val="both"/>
        <w:rPr>
          <w:sz w:val="20"/>
        </w:rPr>
      </w:pPr>
      <w:r>
        <w:rPr>
          <w:sz w:val="20"/>
        </w:rPr>
        <w:t>The ultimate aim of a stress detection system is to</w:t>
      </w:r>
      <w:r>
        <w:rPr>
          <w:spacing w:val="40"/>
          <w:sz w:val="20"/>
        </w:rPr>
        <w:t xml:space="preserve"> </w:t>
      </w:r>
      <w:r>
        <w:rPr>
          <w:sz w:val="20"/>
        </w:rPr>
        <w:t>accurately detect stress, offer a cost-effective commercial solution, and operate under daily life conditions without negatively affecting the individual’s life. This review will assist researchers and scientists in selecting the optimum stress</w:t>
      </w:r>
      <w:r>
        <w:rPr>
          <w:spacing w:val="-1"/>
          <w:sz w:val="20"/>
        </w:rPr>
        <w:t xml:space="preserve"> </w:t>
      </w:r>
      <w:r>
        <w:rPr>
          <w:sz w:val="20"/>
        </w:rPr>
        <w:t>detection</w:t>
      </w:r>
      <w:r>
        <w:rPr>
          <w:spacing w:val="-4"/>
          <w:sz w:val="20"/>
        </w:rPr>
        <w:t xml:space="preserve"> </w:t>
      </w:r>
      <w:r>
        <w:rPr>
          <w:sz w:val="20"/>
        </w:rPr>
        <w:t>method</w:t>
      </w:r>
      <w:r>
        <w:rPr>
          <w:spacing w:val="-4"/>
          <w:sz w:val="20"/>
        </w:rPr>
        <w:t xml:space="preserve"> </w:t>
      </w:r>
      <w:r>
        <w:rPr>
          <w:sz w:val="20"/>
        </w:rPr>
        <w:t>for</w:t>
      </w:r>
      <w:r>
        <w:rPr>
          <w:spacing w:val="-6"/>
          <w:sz w:val="20"/>
        </w:rPr>
        <w:t xml:space="preserve"> </w:t>
      </w:r>
      <w:r>
        <w:rPr>
          <w:sz w:val="20"/>
        </w:rPr>
        <w:t>each</w:t>
      </w:r>
      <w:r>
        <w:rPr>
          <w:spacing w:val="-4"/>
          <w:sz w:val="20"/>
        </w:rPr>
        <w:t xml:space="preserve"> </w:t>
      </w:r>
      <w:r>
        <w:rPr>
          <w:sz w:val="20"/>
        </w:rPr>
        <w:t>daily</w:t>
      </w:r>
      <w:r>
        <w:rPr>
          <w:spacing w:val="-4"/>
          <w:sz w:val="20"/>
        </w:rPr>
        <w:t xml:space="preserve"> </w:t>
      </w:r>
      <w:r>
        <w:rPr>
          <w:sz w:val="20"/>
        </w:rPr>
        <w:t>life</w:t>
      </w:r>
      <w:r>
        <w:rPr>
          <w:spacing w:val="-3"/>
          <w:sz w:val="20"/>
        </w:rPr>
        <w:t xml:space="preserve"> </w:t>
      </w:r>
      <w:r>
        <w:rPr>
          <w:sz w:val="20"/>
        </w:rPr>
        <w:t>scenario,</w:t>
      </w:r>
      <w:r>
        <w:rPr>
          <w:spacing w:val="-3"/>
          <w:sz w:val="20"/>
        </w:rPr>
        <w:t xml:space="preserve"> </w:t>
      </w:r>
      <w:r>
        <w:rPr>
          <w:sz w:val="20"/>
        </w:rPr>
        <w:t>together with the appropriate data analysis method that should be used. The ultimate goals of stress detection and</w:t>
      </w:r>
      <w:r>
        <w:rPr>
          <w:spacing w:val="40"/>
          <w:sz w:val="20"/>
        </w:rPr>
        <w:t xml:space="preserve"> </w:t>
      </w:r>
      <w:r>
        <w:rPr>
          <w:sz w:val="20"/>
        </w:rPr>
        <w:t>management can be achieved by combining this</w:t>
      </w:r>
      <w:r>
        <w:rPr>
          <w:spacing w:val="40"/>
          <w:sz w:val="20"/>
        </w:rPr>
        <w:t xml:space="preserve"> </w:t>
      </w:r>
      <w:r>
        <w:rPr>
          <w:spacing w:val="-2"/>
          <w:sz w:val="20"/>
        </w:rPr>
        <w:t>information.</w:t>
      </w:r>
    </w:p>
    <w:p w14:paraId="54537E9C">
      <w:pPr>
        <w:pStyle w:val="6"/>
        <w:spacing w:before="3"/>
        <w:jc w:val="left"/>
        <w:rPr>
          <w:sz w:val="20"/>
        </w:rPr>
      </w:pPr>
    </w:p>
    <w:p w14:paraId="7573ACC0">
      <w:pPr>
        <w:pStyle w:val="3"/>
        <w:spacing w:before="1" w:line="206" w:lineRule="exact"/>
        <w:ind w:left="354" w:firstLine="0"/>
      </w:pPr>
      <w:bookmarkStart w:id="4" w:name="REFERENCES"/>
      <w:bookmarkEnd w:id="4"/>
      <w:r>
        <w:rPr>
          <w:color w:val="00619B"/>
          <w:spacing w:val="-2"/>
        </w:rPr>
        <w:t>REFERENCES</w:t>
      </w:r>
    </w:p>
    <w:p w14:paraId="3BA97D5C">
      <w:pPr>
        <w:pStyle w:val="9"/>
        <w:numPr>
          <w:ilvl w:val="0"/>
          <w:numId w:val="8"/>
        </w:numPr>
        <w:tabs>
          <w:tab w:val="left" w:pos="1074"/>
        </w:tabs>
        <w:spacing w:before="4" w:after="0" w:line="230" w:lineRule="auto"/>
        <w:ind w:left="354" w:right="372" w:firstLine="0"/>
        <w:jc w:val="both"/>
        <w:rPr>
          <w:sz w:val="16"/>
        </w:rPr>
      </w:pPr>
      <w:r>
        <w:rPr>
          <w:sz w:val="16"/>
        </w:rPr>
        <w:t>M. Kalia, ‘Assessing the economic impact of stress--the</w:t>
      </w:r>
      <w:r>
        <w:rPr>
          <w:spacing w:val="40"/>
          <w:sz w:val="16"/>
        </w:rPr>
        <w:t xml:space="preserve"> </w:t>
      </w:r>
      <w:r>
        <w:rPr>
          <w:sz w:val="16"/>
        </w:rPr>
        <w:t xml:space="preserve">modern day hidden epidemic’, </w:t>
      </w:r>
      <w:r>
        <w:rPr>
          <w:i/>
          <w:sz w:val="16"/>
        </w:rPr>
        <w:t>Metabolism.</w:t>
      </w:r>
      <w:r>
        <w:rPr>
          <w:sz w:val="16"/>
        </w:rPr>
        <w:t>, vol. 51, no. 6 Suppl 1, Art.</w:t>
      </w:r>
      <w:r>
        <w:rPr>
          <w:spacing w:val="80"/>
          <w:sz w:val="16"/>
        </w:rPr>
        <w:t xml:space="preserve"> </w:t>
      </w:r>
      <w:r>
        <w:rPr>
          <w:sz w:val="16"/>
        </w:rPr>
        <w:t>no. 6 Suppl 1, Jun. 2002, doi: 10.1053/meta.2002.33193.</w:t>
      </w:r>
    </w:p>
    <w:p w14:paraId="1686FC76">
      <w:pPr>
        <w:pStyle w:val="9"/>
        <w:numPr>
          <w:ilvl w:val="0"/>
          <w:numId w:val="8"/>
        </w:numPr>
        <w:tabs>
          <w:tab w:val="left" w:pos="1074"/>
        </w:tabs>
        <w:spacing w:before="4" w:after="0" w:line="232" w:lineRule="auto"/>
        <w:ind w:left="354" w:right="378" w:firstLine="0"/>
        <w:jc w:val="both"/>
        <w:rPr>
          <w:sz w:val="16"/>
        </w:rPr>
      </w:pPr>
      <w:r>
        <w:rPr>
          <w:sz w:val="16"/>
        </w:rPr>
        <w:t>D. Boyd, ‘Workplace Stress’, The American Institute of Stress.</w:t>
      </w:r>
      <w:r>
        <w:rPr>
          <w:spacing w:val="40"/>
          <w:sz w:val="16"/>
        </w:rPr>
        <w:t xml:space="preserve"> </w:t>
      </w:r>
      <w:r>
        <w:rPr>
          <w:sz w:val="16"/>
        </w:rPr>
        <w:t>Accessed: Aug. 09, 2022. [Online]. Available:</w:t>
      </w:r>
      <w:r>
        <w:rPr>
          <w:spacing w:val="40"/>
          <w:sz w:val="16"/>
        </w:rPr>
        <w:t xml:space="preserve"> </w:t>
      </w:r>
      <w:r>
        <w:rPr>
          <w:spacing w:val="-2"/>
          <w:sz w:val="16"/>
        </w:rPr>
        <w:t>https:/</w:t>
      </w:r>
      <w:r>
        <w:fldChar w:fldCharType="begin"/>
      </w:r>
      <w:r>
        <w:instrText xml:space="preserve"> HYPERLINK "http://www.stress.org/workplace-stress" \h </w:instrText>
      </w:r>
      <w:r>
        <w:fldChar w:fldCharType="separate"/>
      </w:r>
      <w:r>
        <w:rPr>
          <w:spacing w:val="-2"/>
          <w:sz w:val="16"/>
        </w:rPr>
        <w:t>/www.stress.org/workplace-stress</w:t>
      </w:r>
      <w:r>
        <w:rPr>
          <w:spacing w:val="-2"/>
          <w:sz w:val="16"/>
        </w:rPr>
        <w:fldChar w:fldCharType="end"/>
      </w:r>
    </w:p>
    <w:p w14:paraId="21A9B419">
      <w:pPr>
        <w:pStyle w:val="9"/>
        <w:numPr>
          <w:ilvl w:val="0"/>
          <w:numId w:val="8"/>
        </w:numPr>
        <w:tabs>
          <w:tab w:val="left" w:pos="1074"/>
        </w:tabs>
        <w:spacing w:before="0" w:after="0" w:line="230" w:lineRule="auto"/>
        <w:ind w:left="354" w:right="432" w:firstLine="0"/>
        <w:jc w:val="left"/>
        <w:rPr>
          <w:sz w:val="16"/>
        </w:rPr>
      </w:pPr>
      <w:r>
        <w:rPr>
          <w:sz w:val="16"/>
        </w:rPr>
        <w:t>‘Investing</w:t>
      </w:r>
      <w:r>
        <w:rPr>
          <w:spacing w:val="34"/>
          <w:sz w:val="16"/>
        </w:rPr>
        <w:t xml:space="preserve"> </w:t>
      </w:r>
      <w:r>
        <w:rPr>
          <w:sz w:val="16"/>
        </w:rPr>
        <w:t>in</w:t>
      </w:r>
      <w:r>
        <w:rPr>
          <w:spacing w:val="34"/>
          <w:sz w:val="16"/>
        </w:rPr>
        <w:t xml:space="preserve"> </w:t>
      </w:r>
      <w:r>
        <w:rPr>
          <w:sz w:val="16"/>
        </w:rPr>
        <w:t>treatment</w:t>
      </w:r>
      <w:r>
        <w:rPr>
          <w:spacing w:val="35"/>
          <w:sz w:val="16"/>
        </w:rPr>
        <w:t xml:space="preserve"> </w:t>
      </w:r>
      <w:r>
        <w:rPr>
          <w:sz w:val="16"/>
        </w:rPr>
        <w:t>for</w:t>
      </w:r>
      <w:r>
        <w:rPr>
          <w:spacing w:val="35"/>
          <w:sz w:val="16"/>
        </w:rPr>
        <w:t xml:space="preserve"> </w:t>
      </w:r>
      <w:r>
        <w:rPr>
          <w:sz w:val="16"/>
        </w:rPr>
        <w:t>depression</w:t>
      </w:r>
      <w:r>
        <w:rPr>
          <w:spacing w:val="35"/>
          <w:sz w:val="16"/>
        </w:rPr>
        <w:t xml:space="preserve"> </w:t>
      </w:r>
      <w:r>
        <w:rPr>
          <w:sz w:val="16"/>
        </w:rPr>
        <w:t>and</w:t>
      </w:r>
      <w:r>
        <w:rPr>
          <w:spacing w:val="34"/>
          <w:sz w:val="16"/>
        </w:rPr>
        <w:t xml:space="preserve"> </w:t>
      </w:r>
      <w:r>
        <w:rPr>
          <w:sz w:val="16"/>
        </w:rPr>
        <w:t>anxiety</w:t>
      </w:r>
      <w:r>
        <w:rPr>
          <w:spacing w:val="35"/>
          <w:sz w:val="16"/>
        </w:rPr>
        <w:t xml:space="preserve"> </w:t>
      </w:r>
      <w:r>
        <w:rPr>
          <w:sz w:val="16"/>
        </w:rPr>
        <w:t>leads</w:t>
      </w:r>
      <w:r>
        <w:rPr>
          <w:spacing w:val="33"/>
          <w:sz w:val="16"/>
        </w:rPr>
        <w:t xml:space="preserve"> </w:t>
      </w:r>
      <w:r>
        <w:rPr>
          <w:sz w:val="16"/>
        </w:rPr>
        <w:t>to</w:t>
      </w:r>
      <w:r>
        <w:rPr>
          <w:spacing w:val="40"/>
          <w:sz w:val="16"/>
        </w:rPr>
        <w:t xml:space="preserve"> </w:t>
      </w:r>
      <w:r>
        <w:rPr>
          <w:sz w:val="16"/>
        </w:rPr>
        <w:t>fourfold</w:t>
      </w:r>
      <w:r>
        <w:rPr>
          <w:spacing w:val="40"/>
          <w:sz w:val="16"/>
        </w:rPr>
        <w:t xml:space="preserve"> </w:t>
      </w:r>
      <w:r>
        <w:rPr>
          <w:sz w:val="16"/>
        </w:rPr>
        <w:t>return’.</w:t>
      </w:r>
      <w:r>
        <w:rPr>
          <w:spacing w:val="40"/>
          <w:sz w:val="16"/>
        </w:rPr>
        <w:t xml:space="preserve"> </w:t>
      </w:r>
      <w:r>
        <w:rPr>
          <w:sz w:val="16"/>
        </w:rPr>
        <w:t>Accessed:</w:t>
      </w:r>
      <w:r>
        <w:rPr>
          <w:spacing w:val="40"/>
          <w:sz w:val="16"/>
        </w:rPr>
        <w:t xml:space="preserve"> </w:t>
      </w:r>
      <w:r>
        <w:rPr>
          <w:sz w:val="16"/>
        </w:rPr>
        <w:t>Aug.</w:t>
      </w:r>
      <w:r>
        <w:rPr>
          <w:spacing w:val="40"/>
          <w:sz w:val="16"/>
        </w:rPr>
        <w:t xml:space="preserve"> </w:t>
      </w:r>
      <w:r>
        <w:rPr>
          <w:sz w:val="16"/>
        </w:rPr>
        <w:t>09,</w:t>
      </w:r>
      <w:r>
        <w:rPr>
          <w:spacing w:val="40"/>
          <w:sz w:val="16"/>
        </w:rPr>
        <w:t xml:space="preserve"> </w:t>
      </w:r>
      <w:r>
        <w:rPr>
          <w:sz w:val="16"/>
        </w:rPr>
        <w:t>2022.</w:t>
      </w:r>
      <w:r>
        <w:rPr>
          <w:spacing w:val="40"/>
          <w:sz w:val="16"/>
        </w:rPr>
        <w:t xml:space="preserve"> </w:t>
      </w:r>
      <w:r>
        <w:rPr>
          <w:sz w:val="16"/>
        </w:rPr>
        <w:t>[Online].</w:t>
      </w:r>
      <w:r>
        <w:rPr>
          <w:spacing w:val="40"/>
          <w:sz w:val="16"/>
        </w:rPr>
        <w:t xml:space="preserve"> </w:t>
      </w:r>
      <w:r>
        <w:rPr>
          <w:sz w:val="16"/>
        </w:rPr>
        <w:t>Available:</w:t>
      </w:r>
      <w:r>
        <w:rPr>
          <w:spacing w:val="80"/>
          <w:sz w:val="16"/>
        </w:rPr>
        <w:t xml:space="preserve"> </w:t>
      </w:r>
      <w:r>
        <w:rPr>
          <w:spacing w:val="-2"/>
          <w:sz w:val="16"/>
        </w:rPr>
        <w:t>https:/</w:t>
      </w:r>
      <w:r>
        <w:fldChar w:fldCharType="begin"/>
      </w:r>
      <w:r>
        <w:instrText xml:space="preserve"> HYPERLINK "http://www.who.int/news/item/13-04-2016-investing-in-treatment-for-" \h </w:instrText>
      </w:r>
      <w:r>
        <w:fldChar w:fldCharType="separate"/>
      </w:r>
      <w:r>
        <w:rPr>
          <w:spacing w:val="-2"/>
          <w:sz w:val="16"/>
        </w:rPr>
        <w:t>/www.who.int/news/item/13-04-2016-investing-in-treatment-for-</w:t>
      </w:r>
      <w:r>
        <w:rPr>
          <w:spacing w:val="-2"/>
          <w:sz w:val="16"/>
        </w:rPr>
        <w:fldChar w:fldCharType="end"/>
      </w:r>
      <w:r>
        <w:rPr>
          <w:spacing w:val="40"/>
          <w:sz w:val="16"/>
        </w:rPr>
        <w:t xml:space="preserve"> </w:t>
      </w:r>
      <w:r>
        <w:rPr>
          <w:spacing w:val="-2"/>
          <w:sz w:val="16"/>
        </w:rPr>
        <w:t>depression-and-anxiety-leads-to-fourfold-return</w:t>
      </w:r>
    </w:p>
    <w:p w14:paraId="78D1A697">
      <w:pPr>
        <w:pStyle w:val="9"/>
        <w:numPr>
          <w:ilvl w:val="0"/>
          <w:numId w:val="8"/>
        </w:numPr>
        <w:tabs>
          <w:tab w:val="left" w:pos="1074"/>
        </w:tabs>
        <w:spacing w:before="1" w:after="0" w:line="228" w:lineRule="auto"/>
        <w:ind w:left="354" w:right="564" w:firstLine="0"/>
        <w:jc w:val="left"/>
        <w:rPr>
          <w:sz w:val="16"/>
        </w:rPr>
      </w:pPr>
      <w:r>
        <w:rPr>
          <w:sz w:val="16"/>
        </w:rPr>
        <w:t>‘Focus</w:t>
      </w:r>
      <w:r>
        <w:rPr>
          <w:spacing w:val="-7"/>
          <w:sz w:val="16"/>
        </w:rPr>
        <w:t xml:space="preserve"> </w:t>
      </w:r>
      <w:r>
        <w:rPr>
          <w:sz w:val="16"/>
        </w:rPr>
        <w:t>on</w:t>
      </w:r>
      <w:r>
        <w:rPr>
          <w:spacing w:val="-4"/>
          <w:sz w:val="16"/>
        </w:rPr>
        <w:t xml:space="preserve"> </w:t>
      </w:r>
      <w:r>
        <w:rPr>
          <w:sz w:val="16"/>
        </w:rPr>
        <w:t>stress’,</w:t>
      </w:r>
      <w:r>
        <w:rPr>
          <w:spacing w:val="-3"/>
          <w:sz w:val="16"/>
        </w:rPr>
        <w:t xml:space="preserve"> </w:t>
      </w:r>
      <w:r>
        <w:rPr>
          <w:i/>
          <w:sz w:val="16"/>
        </w:rPr>
        <w:t>Nat.</w:t>
      </w:r>
      <w:r>
        <w:rPr>
          <w:i/>
          <w:spacing w:val="-4"/>
          <w:sz w:val="16"/>
        </w:rPr>
        <w:t xml:space="preserve"> </w:t>
      </w:r>
      <w:r>
        <w:rPr>
          <w:i/>
          <w:sz w:val="16"/>
        </w:rPr>
        <w:t>Neurosci.</w:t>
      </w:r>
      <w:r>
        <w:rPr>
          <w:sz w:val="16"/>
        </w:rPr>
        <w:t>,</w:t>
      </w:r>
      <w:r>
        <w:rPr>
          <w:spacing w:val="-4"/>
          <w:sz w:val="16"/>
        </w:rPr>
        <w:t xml:space="preserve"> </w:t>
      </w:r>
      <w:r>
        <w:rPr>
          <w:sz w:val="16"/>
        </w:rPr>
        <w:t>vol.</w:t>
      </w:r>
      <w:r>
        <w:rPr>
          <w:spacing w:val="-4"/>
          <w:sz w:val="16"/>
        </w:rPr>
        <w:t xml:space="preserve"> </w:t>
      </w:r>
      <w:r>
        <w:rPr>
          <w:sz w:val="16"/>
        </w:rPr>
        <w:t>18,</w:t>
      </w:r>
      <w:r>
        <w:rPr>
          <w:spacing w:val="-4"/>
          <w:sz w:val="16"/>
        </w:rPr>
        <w:t xml:space="preserve"> </w:t>
      </w:r>
      <w:r>
        <w:rPr>
          <w:sz w:val="16"/>
        </w:rPr>
        <w:t>no.</w:t>
      </w:r>
      <w:r>
        <w:rPr>
          <w:spacing w:val="-4"/>
          <w:sz w:val="16"/>
        </w:rPr>
        <w:t xml:space="preserve"> </w:t>
      </w:r>
      <w:r>
        <w:rPr>
          <w:sz w:val="16"/>
        </w:rPr>
        <w:t>10,</w:t>
      </w:r>
      <w:r>
        <w:rPr>
          <w:spacing w:val="-4"/>
          <w:sz w:val="16"/>
        </w:rPr>
        <w:t xml:space="preserve"> </w:t>
      </w:r>
      <w:r>
        <w:rPr>
          <w:sz w:val="16"/>
        </w:rPr>
        <w:t>Art.</w:t>
      </w:r>
      <w:r>
        <w:rPr>
          <w:spacing w:val="-4"/>
          <w:sz w:val="16"/>
        </w:rPr>
        <w:t xml:space="preserve"> </w:t>
      </w:r>
      <w:r>
        <w:rPr>
          <w:sz w:val="16"/>
        </w:rPr>
        <w:t>no.</w:t>
      </w:r>
      <w:r>
        <w:rPr>
          <w:spacing w:val="-4"/>
          <w:sz w:val="16"/>
        </w:rPr>
        <w:t xml:space="preserve"> </w:t>
      </w:r>
      <w:r>
        <w:rPr>
          <w:sz w:val="16"/>
        </w:rPr>
        <w:t>10,</w:t>
      </w:r>
      <w:r>
        <w:rPr>
          <w:spacing w:val="40"/>
          <w:sz w:val="16"/>
        </w:rPr>
        <w:t xml:space="preserve"> </w:t>
      </w:r>
      <w:r>
        <w:rPr>
          <w:sz w:val="16"/>
        </w:rPr>
        <w:t>Oct. 2015, doi: 10.1038/nn.4127.</w:t>
      </w:r>
    </w:p>
    <w:p w14:paraId="42E2D4A6">
      <w:pPr>
        <w:pStyle w:val="9"/>
        <w:numPr>
          <w:ilvl w:val="0"/>
          <w:numId w:val="8"/>
        </w:numPr>
        <w:tabs>
          <w:tab w:val="left" w:pos="1074"/>
        </w:tabs>
        <w:spacing w:before="0" w:after="0" w:line="177" w:lineRule="exact"/>
        <w:ind w:left="1074" w:right="0" w:hanging="720"/>
        <w:jc w:val="left"/>
        <w:rPr>
          <w:sz w:val="16"/>
        </w:rPr>
      </w:pPr>
      <w:r>
        <w:rPr>
          <w:sz w:val="16"/>
        </w:rPr>
        <w:t>T.</w:t>
      </w:r>
      <w:r>
        <w:rPr>
          <w:spacing w:val="37"/>
          <w:sz w:val="16"/>
        </w:rPr>
        <w:t xml:space="preserve"> </w:t>
      </w:r>
      <w:r>
        <w:rPr>
          <w:sz w:val="16"/>
        </w:rPr>
        <w:t>Colligan</w:t>
      </w:r>
      <w:r>
        <w:rPr>
          <w:spacing w:val="38"/>
          <w:sz w:val="16"/>
        </w:rPr>
        <w:t xml:space="preserve"> </w:t>
      </w:r>
      <w:r>
        <w:rPr>
          <w:sz w:val="16"/>
        </w:rPr>
        <w:t>and</w:t>
      </w:r>
      <w:r>
        <w:rPr>
          <w:spacing w:val="38"/>
          <w:sz w:val="16"/>
        </w:rPr>
        <w:t xml:space="preserve"> </w:t>
      </w:r>
      <w:r>
        <w:rPr>
          <w:sz w:val="16"/>
        </w:rPr>
        <w:t>P.</w:t>
      </w:r>
      <w:r>
        <w:rPr>
          <w:spacing w:val="37"/>
          <w:sz w:val="16"/>
        </w:rPr>
        <w:t xml:space="preserve"> </w:t>
      </w:r>
      <w:r>
        <w:rPr>
          <w:sz w:val="16"/>
        </w:rPr>
        <w:t>Box,</w:t>
      </w:r>
      <w:r>
        <w:rPr>
          <w:spacing w:val="38"/>
          <w:sz w:val="16"/>
        </w:rPr>
        <w:t xml:space="preserve"> </w:t>
      </w:r>
      <w:r>
        <w:rPr>
          <w:sz w:val="16"/>
        </w:rPr>
        <w:t>‘Workplace</w:t>
      </w:r>
      <w:r>
        <w:rPr>
          <w:spacing w:val="38"/>
          <w:sz w:val="16"/>
        </w:rPr>
        <w:t xml:space="preserve"> </w:t>
      </w:r>
      <w:r>
        <w:rPr>
          <w:sz w:val="16"/>
        </w:rPr>
        <w:t>stress:</w:t>
      </w:r>
      <w:r>
        <w:rPr>
          <w:spacing w:val="38"/>
          <w:sz w:val="16"/>
        </w:rPr>
        <w:t xml:space="preserve"> </w:t>
      </w:r>
      <w:r>
        <w:rPr>
          <w:sz w:val="16"/>
        </w:rPr>
        <w:t>Etiology</w:t>
      </w:r>
      <w:r>
        <w:rPr>
          <w:spacing w:val="39"/>
          <w:sz w:val="16"/>
        </w:rPr>
        <w:t xml:space="preserve"> </w:t>
      </w:r>
      <w:r>
        <w:rPr>
          <w:spacing w:val="-5"/>
          <w:sz w:val="16"/>
        </w:rPr>
        <w:t>and</w:t>
      </w:r>
    </w:p>
    <w:p w14:paraId="12B1ACEE">
      <w:pPr>
        <w:spacing w:before="0" w:line="178" w:lineRule="exact"/>
        <w:ind w:left="354" w:right="0" w:firstLine="0"/>
        <w:jc w:val="left"/>
        <w:rPr>
          <w:sz w:val="16"/>
        </w:rPr>
      </w:pPr>
      <w:r>
        <w:rPr>
          <w:sz w:val="16"/>
        </w:rPr>
        <w:t>consequences’,</w:t>
      </w:r>
      <w:r>
        <w:rPr>
          <w:spacing w:val="-3"/>
          <w:sz w:val="16"/>
        </w:rPr>
        <w:t xml:space="preserve"> </w:t>
      </w:r>
      <w:r>
        <w:rPr>
          <w:i/>
          <w:sz w:val="16"/>
        </w:rPr>
        <w:t>J.</w:t>
      </w:r>
      <w:r>
        <w:rPr>
          <w:i/>
          <w:spacing w:val="-2"/>
          <w:sz w:val="16"/>
        </w:rPr>
        <w:t xml:space="preserve"> </w:t>
      </w:r>
      <w:r>
        <w:rPr>
          <w:i/>
          <w:sz w:val="16"/>
        </w:rPr>
        <w:t>Workplace</w:t>
      </w:r>
      <w:r>
        <w:rPr>
          <w:i/>
          <w:spacing w:val="-5"/>
          <w:sz w:val="16"/>
        </w:rPr>
        <w:t xml:space="preserve"> </w:t>
      </w:r>
      <w:r>
        <w:rPr>
          <w:i/>
          <w:sz w:val="16"/>
        </w:rPr>
        <w:t>Behav.</w:t>
      </w:r>
      <w:r>
        <w:rPr>
          <w:i/>
          <w:spacing w:val="-2"/>
          <w:sz w:val="16"/>
        </w:rPr>
        <w:t xml:space="preserve"> </w:t>
      </w:r>
      <w:r>
        <w:rPr>
          <w:i/>
          <w:sz w:val="16"/>
        </w:rPr>
        <w:t>Health</w:t>
      </w:r>
      <w:r>
        <w:rPr>
          <w:sz w:val="16"/>
        </w:rPr>
        <w:t>,</w:t>
      </w:r>
      <w:r>
        <w:rPr>
          <w:spacing w:val="-2"/>
          <w:sz w:val="16"/>
        </w:rPr>
        <w:t xml:space="preserve"> </w:t>
      </w:r>
      <w:r>
        <w:rPr>
          <w:sz w:val="16"/>
        </w:rPr>
        <w:t>vol.</w:t>
      </w:r>
      <w:r>
        <w:rPr>
          <w:spacing w:val="-3"/>
          <w:sz w:val="16"/>
        </w:rPr>
        <w:t xml:space="preserve"> </w:t>
      </w:r>
      <w:r>
        <w:rPr>
          <w:sz w:val="16"/>
        </w:rPr>
        <w:t>21,</w:t>
      </w:r>
      <w:r>
        <w:rPr>
          <w:spacing w:val="-2"/>
          <w:sz w:val="16"/>
        </w:rPr>
        <w:t xml:space="preserve"> </w:t>
      </w:r>
      <w:r>
        <w:rPr>
          <w:sz w:val="16"/>
        </w:rPr>
        <w:t>Jan.</w:t>
      </w:r>
      <w:r>
        <w:rPr>
          <w:spacing w:val="-2"/>
          <w:sz w:val="16"/>
        </w:rPr>
        <w:t xml:space="preserve"> 2005.</w:t>
      </w:r>
    </w:p>
    <w:p w14:paraId="6E710B93">
      <w:pPr>
        <w:pStyle w:val="9"/>
        <w:numPr>
          <w:ilvl w:val="0"/>
          <w:numId w:val="8"/>
        </w:numPr>
        <w:tabs>
          <w:tab w:val="left" w:pos="1074"/>
        </w:tabs>
        <w:spacing w:before="5" w:after="0" w:line="230" w:lineRule="auto"/>
        <w:ind w:left="354" w:right="365" w:firstLine="0"/>
        <w:jc w:val="both"/>
        <w:rPr>
          <w:sz w:val="16"/>
        </w:rPr>
      </w:pPr>
      <w:r>
        <w:rPr>
          <w:sz w:val="16"/>
        </w:rPr>
        <w:t>E. Papaefstathiou, A. Apostolopoulou, E. Papaefstathiou, K.</w:t>
      </w:r>
      <w:r>
        <w:rPr>
          <w:spacing w:val="40"/>
          <w:sz w:val="16"/>
        </w:rPr>
        <w:t xml:space="preserve"> </w:t>
      </w:r>
      <w:r>
        <w:rPr>
          <w:sz w:val="16"/>
        </w:rPr>
        <w:t>Moysidis, K. Hatzimouratidis, and P. Sarafis, ‘The impact of burnout and</w:t>
      </w:r>
      <w:r>
        <w:rPr>
          <w:spacing w:val="40"/>
          <w:sz w:val="16"/>
        </w:rPr>
        <w:t xml:space="preserve"> </w:t>
      </w:r>
      <w:r>
        <w:rPr>
          <w:sz w:val="16"/>
        </w:rPr>
        <w:t>occupational</w:t>
      </w:r>
      <w:r>
        <w:rPr>
          <w:spacing w:val="-2"/>
          <w:sz w:val="16"/>
        </w:rPr>
        <w:t xml:space="preserve"> </w:t>
      </w:r>
      <w:r>
        <w:rPr>
          <w:sz w:val="16"/>
        </w:rPr>
        <w:t>stress</w:t>
      </w:r>
      <w:r>
        <w:rPr>
          <w:spacing w:val="-5"/>
          <w:sz w:val="16"/>
        </w:rPr>
        <w:t xml:space="preserve"> </w:t>
      </w:r>
      <w:r>
        <w:rPr>
          <w:sz w:val="16"/>
        </w:rPr>
        <w:t>on</w:t>
      </w:r>
      <w:r>
        <w:rPr>
          <w:spacing w:val="-3"/>
          <w:sz w:val="16"/>
        </w:rPr>
        <w:t xml:space="preserve"> </w:t>
      </w:r>
      <w:r>
        <w:rPr>
          <w:sz w:val="16"/>
        </w:rPr>
        <w:t>sexual</w:t>
      </w:r>
      <w:r>
        <w:rPr>
          <w:spacing w:val="-2"/>
          <w:sz w:val="16"/>
        </w:rPr>
        <w:t xml:space="preserve"> </w:t>
      </w:r>
      <w:r>
        <w:rPr>
          <w:sz w:val="16"/>
        </w:rPr>
        <w:t>function</w:t>
      </w:r>
      <w:r>
        <w:rPr>
          <w:spacing w:val="-3"/>
          <w:sz w:val="16"/>
        </w:rPr>
        <w:t xml:space="preserve"> </w:t>
      </w:r>
      <w:r>
        <w:rPr>
          <w:sz w:val="16"/>
        </w:rPr>
        <w:t>in</w:t>
      </w:r>
      <w:r>
        <w:rPr>
          <w:spacing w:val="-3"/>
          <w:sz w:val="16"/>
        </w:rPr>
        <w:t xml:space="preserve"> </w:t>
      </w:r>
      <w:r>
        <w:rPr>
          <w:sz w:val="16"/>
        </w:rPr>
        <w:t>both</w:t>
      </w:r>
      <w:r>
        <w:rPr>
          <w:spacing w:val="-3"/>
          <w:sz w:val="16"/>
        </w:rPr>
        <w:t xml:space="preserve"> </w:t>
      </w:r>
      <w:r>
        <w:rPr>
          <w:sz w:val="16"/>
        </w:rPr>
        <w:t>male</w:t>
      </w:r>
      <w:r>
        <w:rPr>
          <w:spacing w:val="-4"/>
          <w:sz w:val="16"/>
        </w:rPr>
        <w:t xml:space="preserve"> </w:t>
      </w:r>
      <w:r>
        <w:rPr>
          <w:sz w:val="16"/>
        </w:rPr>
        <w:t>and</w:t>
      </w:r>
      <w:r>
        <w:rPr>
          <w:spacing w:val="-3"/>
          <w:sz w:val="16"/>
        </w:rPr>
        <w:t xml:space="preserve"> </w:t>
      </w:r>
      <w:r>
        <w:rPr>
          <w:sz w:val="16"/>
        </w:rPr>
        <w:t>female</w:t>
      </w:r>
      <w:r>
        <w:rPr>
          <w:spacing w:val="-3"/>
          <w:sz w:val="16"/>
        </w:rPr>
        <w:t xml:space="preserve"> </w:t>
      </w:r>
      <w:r>
        <w:rPr>
          <w:sz w:val="16"/>
        </w:rPr>
        <w:t>individuals:</w:t>
      </w:r>
      <w:r>
        <w:rPr>
          <w:spacing w:val="40"/>
          <w:sz w:val="16"/>
        </w:rPr>
        <w:t xml:space="preserve"> </w:t>
      </w:r>
      <w:r>
        <w:rPr>
          <w:sz w:val="16"/>
        </w:rPr>
        <w:t xml:space="preserve">a cross-sectional study’, </w:t>
      </w:r>
      <w:r>
        <w:rPr>
          <w:i/>
          <w:sz w:val="16"/>
        </w:rPr>
        <w:t>Int. J. Impot. Res.</w:t>
      </w:r>
      <w:r>
        <w:rPr>
          <w:sz w:val="16"/>
        </w:rPr>
        <w:t>, vol. 32, no. 5, Art. no. 5, Sep.</w:t>
      </w:r>
      <w:r>
        <w:rPr>
          <w:spacing w:val="40"/>
          <w:sz w:val="16"/>
        </w:rPr>
        <w:t xml:space="preserve"> </w:t>
      </w:r>
      <w:r>
        <w:rPr>
          <w:sz w:val="16"/>
        </w:rPr>
        <w:t>2020, doi: 10.1038/s41443-019-0170-7.</w:t>
      </w:r>
    </w:p>
    <w:p w14:paraId="1FBF460C">
      <w:pPr>
        <w:pStyle w:val="9"/>
        <w:numPr>
          <w:ilvl w:val="0"/>
          <w:numId w:val="8"/>
        </w:numPr>
        <w:tabs>
          <w:tab w:val="left" w:pos="1074"/>
          <w:tab w:val="left" w:pos="1344"/>
          <w:tab w:val="left" w:pos="2215"/>
          <w:tab w:val="left" w:pos="3250"/>
          <w:tab w:val="left" w:pos="4505"/>
        </w:tabs>
        <w:spacing w:before="1" w:after="0" w:line="230" w:lineRule="auto"/>
        <w:ind w:left="354" w:right="394" w:firstLine="0"/>
        <w:jc w:val="left"/>
        <w:rPr>
          <w:sz w:val="16"/>
        </w:rPr>
      </w:pPr>
      <w:r>
        <w:rPr>
          <w:sz w:val="16"/>
        </w:rPr>
        <w:t>‘Understanding</w:t>
      </w:r>
      <w:r>
        <w:rPr>
          <w:spacing w:val="-7"/>
          <w:sz w:val="16"/>
        </w:rPr>
        <w:t xml:space="preserve"> </w:t>
      </w:r>
      <w:r>
        <w:rPr>
          <w:sz w:val="16"/>
        </w:rPr>
        <w:t>the</w:t>
      </w:r>
      <w:r>
        <w:rPr>
          <w:spacing w:val="-10"/>
          <w:sz w:val="16"/>
        </w:rPr>
        <w:t xml:space="preserve"> </w:t>
      </w:r>
      <w:r>
        <w:rPr>
          <w:sz w:val="16"/>
        </w:rPr>
        <w:t>stress</w:t>
      </w:r>
      <w:r>
        <w:rPr>
          <w:spacing w:val="-10"/>
          <w:sz w:val="16"/>
        </w:rPr>
        <w:t xml:space="preserve"> </w:t>
      </w:r>
      <w:r>
        <w:rPr>
          <w:sz w:val="16"/>
        </w:rPr>
        <w:t>response’,</w:t>
      </w:r>
      <w:r>
        <w:rPr>
          <w:spacing w:val="-2"/>
          <w:sz w:val="16"/>
        </w:rPr>
        <w:t xml:space="preserve"> </w:t>
      </w:r>
      <w:r>
        <w:rPr>
          <w:sz w:val="16"/>
        </w:rPr>
        <w:t>Harvard</w:t>
      </w:r>
      <w:r>
        <w:rPr>
          <w:spacing w:val="-8"/>
          <w:sz w:val="16"/>
        </w:rPr>
        <w:t xml:space="preserve"> </w:t>
      </w:r>
      <w:r>
        <w:rPr>
          <w:sz w:val="16"/>
        </w:rPr>
        <w:t>Health.</w:t>
      </w:r>
      <w:r>
        <w:rPr>
          <w:spacing w:val="-2"/>
          <w:sz w:val="16"/>
        </w:rPr>
        <w:t xml:space="preserve"> </w:t>
      </w:r>
      <w:r>
        <w:rPr>
          <w:sz w:val="16"/>
        </w:rPr>
        <w:t>Accessed:</w:t>
      </w:r>
      <w:r>
        <w:rPr>
          <w:spacing w:val="40"/>
          <w:sz w:val="16"/>
        </w:rPr>
        <w:t xml:space="preserve"> </w:t>
      </w:r>
      <w:r>
        <w:rPr>
          <w:spacing w:val="-4"/>
          <w:sz w:val="16"/>
        </w:rPr>
        <w:t>Aug.</w:t>
      </w:r>
      <w:r>
        <w:rPr>
          <w:sz w:val="16"/>
        </w:rPr>
        <w:tab/>
      </w:r>
      <w:r>
        <w:rPr>
          <w:sz w:val="16"/>
        </w:rPr>
        <w:tab/>
      </w:r>
      <w:r>
        <w:rPr>
          <w:spacing w:val="-4"/>
          <w:sz w:val="16"/>
        </w:rPr>
        <w:t>11,</w:t>
      </w:r>
      <w:r>
        <w:rPr>
          <w:sz w:val="16"/>
        </w:rPr>
        <w:tab/>
      </w:r>
      <w:r>
        <w:rPr>
          <w:spacing w:val="-2"/>
          <w:sz w:val="16"/>
        </w:rPr>
        <w:t>2022.</w:t>
      </w:r>
      <w:r>
        <w:rPr>
          <w:sz w:val="16"/>
        </w:rPr>
        <w:tab/>
      </w:r>
      <w:r>
        <w:rPr>
          <w:spacing w:val="-2"/>
          <w:sz w:val="16"/>
        </w:rPr>
        <w:t>[Online].</w:t>
      </w:r>
      <w:r>
        <w:rPr>
          <w:sz w:val="16"/>
        </w:rPr>
        <w:tab/>
      </w:r>
      <w:r>
        <w:rPr>
          <w:spacing w:val="-4"/>
          <w:sz w:val="16"/>
        </w:rPr>
        <w:t>Available:</w:t>
      </w:r>
      <w:r>
        <w:rPr>
          <w:spacing w:val="40"/>
          <w:sz w:val="16"/>
        </w:rPr>
        <w:t xml:space="preserve"> </w:t>
      </w:r>
      <w:r>
        <w:rPr>
          <w:spacing w:val="-2"/>
          <w:sz w:val="16"/>
        </w:rPr>
        <w:t>https:/</w:t>
      </w:r>
      <w:r>
        <w:fldChar w:fldCharType="begin"/>
      </w:r>
      <w:r>
        <w:instrText xml:space="preserve"> HYPERLINK "http://www.health.harvard.edu/staying-healthy/understanding-the-stress-" \h </w:instrText>
      </w:r>
      <w:r>
        <w:fldChar w:fldCharType="separate"/>
      </w:r>
      <w:r>
        <w:rPr>
          <w:spacing w:val="-2"/>
          <w:sz w:val="16"/>
        </w:rPr>
        <w:t>/www.health.harvard.edu/staying-healthy/understanding-the-stress-</w:t>
      </w:r>
      <w:r>
        <w:rPr>
          <w:spacing w:val="-2"/>
          <w:sz w:val="16"/>
        </w:rPr>
        <w:fldChar w:fldCharType="end"/>
      </w:r>
      <w:r>
        <w:rPr>
          <w:spacing w:val="40"/>
          <w:sz w:val="16"/>
        </w:rPr>
        <w:t xml:space="preserve"> </w:t>
      </w:r>
      <w:r>
        <w:rPr>
          <w:spacing w:val="-2"/>
          <w:sz w:val="16"/>
        </w:rPr>
        <w:t>response</w:t>
      </w:r>
    </w:p>
    <w:p w14:paraId="2421A9FD">
      <w:pPr>
        <w:pStyle w:val="9"/>
        <w:numPr>
          <w:ilvl w:val="0"/>
          <w:numId w:val="8"/>
        </w:numPr>
        <w:tabs>
          <w:tab w:val="left" w:pos="1074"/>
        </w:tabs>
        <w:spacing w:before="0" w:after="0" w:line="230" w:lineRule="auto"/>
        <w:ind w:left="354" w:right="374" w:firstLine="0"/>
        <w:jc w:val="both"/>
        <w:rPr>
          <w:sz w:val="16"/>
        </w:rPr>
      </w:pPr>
      <w:r>
        <w:rPr>
          <w:sz w:val="16"/>
        </w:rPr>
        <w:t>‘The Truth About Lie Detectors (aka Polygraph Tests)’,</w:t>
      </w:r>
      <w:r>
        <w:rPr>
          <w:spacing w:val="40"/>
          <w:sz w:val="16"/>
        </w:rPr>
        <w:t xml:space="preserve"> </w:t>
      </w:r>
      <w:r>
        <w:rPr>
          <w:sz w:val="16"/>
        </w:rPr>
        <w:t>https:/</w:t>
      </w:r>
      <w:r>
        <w:fldChar w:fldCharType="begin"/>
      </w:r>
      <w:r>
        <w:instrText xml:space="preserve"> HYPERLINK "http://www.apa.org/" \h </w:instrText>
      </w:r>
      <w:r>
        <w:fldChar w:fldCharType="separate"/>
      </w:r>
      <w:r>
        <w:rPr>
          <w:sz w:val="16"/>
        </w:rPr>
        <w:t>/www.apa.org.</w:t>
      </w:r>
      <w:r>
        <w:rPr>
          <w:sz w:val="16"/>
        </w:rPr>
        <w:fldChar w:fldCharType="end"/>
      </w:r>
      <w:r>
        <w:rPr>
          <w:sz w:val="16"/>
        </w:rPr>
        <w:t xml:space="preserve"> Accessed: Oct. 25, 2023. [Online]. Available:</w:t>
      </w:r>
      <w:r>
        <w:rPr>
          <w:spacing w:val="40"/>
          <w:sz w:val="16"/>
        </w:rPr>
        <w:t xml:space="preserve"> </w:t>
      </w:r>
      <w:r>
        <w:rPr>
          <w:spacing w:val="-2"/>
          <w:sz w:val="16"/>
        </w:rPr>
        <w:t>https:/</w:t>
      </w:r>
      <w:r>
        <w:fldChar w:fldCharType="begin"/>
      </w:r>
      <w:r>
        <w:instrText xml:space="preserve"> HYPERLINK "http://www.apa.org/topics/cognitive-neuroscience/polygraph" \h </w:instrText>
      </w:r>
      <w:r>
        <w:fldChar w:fldCharType="separate"/>
      </w:r>
      <w:r>
        <w:rPr>
          <w:spacing w:val="-2"/>
          <w:sz w:val="16"/>
        </w:rPr>
        <w:t>/www.apa.org/topics/cognitive-neuroscience/polygraph</w:t>
      </w:r>
      <w:r>
        <w:rPr>
          <w:spacing w:val="-2"/>
          <w:sz w:val="16"/>
        </w:rPr>
        <w:fldChar w:fldCharType="end"/>
      </w:r>
    </w:p>
    <w:p w14:paraId="494AD500">
      <w:pPr>
        <w:pStyle w:val="9"/>
        <w:numPr>
          <w:ilvl w:val="0"/>
          <w:numId w:val="8"/>
        </w:numPr>
        <w:tabs>
          <w:tab w:val="left" w:pos="1074"/>
        </w:tabs>
        <w:spacing w:before="5" w:after="0" w:line="230" w:lineRule="auto"/>
        <w:ind w:left="354" w:right="372" w:firstLine="0"/>
        <w:jc w:val="both"/>
        <w:rPr>
          <w:sz w:val="16"/>
        </w:rPr>
      </w:pPr>
      <w:r>
        <w:rPr>
          <w:sz w:val="16"/>
        </w:rPr>
        <w:t>S.</w:t>
      </w:r>
      <w:r>
        <w:rPr>
          <w:spacing w:val="-5"/>
          <w:sz w:val="16"/>
        </w:rPr>
        <w:t xml:space="preserve"> </w:t>
      </w:r>
      <w:r>
        <w:rPr>
          <w:sz w:val="16"/>
        </w:rPr>
        <w:t>Cohen,</w:t>
      </w:r>
      <w:r>
        <w:rPr>
          <w:spacing w:val="-5"/>
          <w:sz w:val="16"/>
        </w:rPr>
        <w:t xml:space="preserve"> </w:t>
      </w:r>
      <w:r>
        <w:rPr>
          <w:sz w:val="16"/>
        </w:rPr>
        <w:t>T.</w:t>
      </w:r>
      <w:r>
        <w:rPr>
          <w:spacing w:val="-5"/>
          <w:sz w:val="16"/>
        </w:rPr>
        <w:t xml:space="preserve"> </w:t>
      </w:r>
      <w:r>
        <w:rPr>
          <w:sz w:val="16"/>
        </w:rPr>
        <w:t>Kamarck,</w:t>
      </w:r>
      <w:r>
        <w:rPr>
          <w:spacing w:val="-5"/>
          <w:sz w:val="16"/>
        </w:rPr>
        <w:t xml:space="preserve"> </w:t>
      </w:r>
      <w:r>
        <w:rPr>
          <w:sz w:val="16"/>
        </w:rPr>
        <w:t>and R. Mermelstein,</w:t>
      </w:r>
      <w:r>
        <w:rPr>
          <w:spacing w:val="-4"/>
          <w:sz w:val="16"/>
        </w:rPr>
        <w:t xml:space="preserve"> </w:t>
      </w:r>
      <w:r>
        <w:rPr>
          <w:sz w:val="16"/>
        </w:rPr>
        <w:t>‘A</w:t>
      </w:r>
      <w:r>
        <w:rPr>
          <w:spacing w:val="-5"/>
          <w:sz w:val="16"/>
        </w:rPr>
        <w:t xml:space="preserve"> </w:t>
      </w:r>
      <w:r>
        <w:rPr>
          <w:sz w:val="16"/>
        </w:rPr>
        <w:t>Global</w:t>
      </w:r>
      <w:r>
        <w:rPr>
          <w:spacing w:val="-4"/>
          <w:sz w:val="16"/>
        </w:rPr>
        <w:t xml:space="preserve"> </w:t>
      </w:r>
      <w:r>
        <w:rPr>
          <w:sz w:val="16"/>
        </w:rPr>
        <w:t>Measure</w:t>
      </w:r>
      <w:r>
        <w:rPr>
          <w:spacing w:val="40"/>
          <w:sz w:val="16"/>
        </w:rPr>
        <w:t xml:space="preserve"> </w:t>
      </w:r>
      <w:r>
        <w:rPr>
          <w:sz w:val="16"/>
        </w:rPr>
        <w:t xml:space="preserve">of Perceived Stress’, </w:t>
      </w:r>
      <w:r>
        <w:rPr>
          <w:i/>
          <w:sz w:val="16"/>
        </w:rPr>
        <w:t>J. Health Soc. Behav.</w:t>
      </w:r>
      <w:r>
        <w:rPr>
          <w:sz w:val="16"/>
        </w:rPr>
        <w:t>, vol. 24, no. 4, pp. 385–396,</w:t>
      </w:r>
      <w:r>
        <w:rPr>
          <w:spacing w:val="40"/>
          <w:sz w:val="16"/>
        </w:rPr>
        <w:t xml:space="preserve"> </w:t>
      </w:r>
      <w:r>
        <w:rPr>
          <w:sz w:val="16"/>
        </w:rPr>
        <w:t>1983, doi: 10.2307/2136404.</w:t>
      </w:r>
    </w:p>
    <w:p w14:paraId="7874E833">
      <w:pPr>
        <w:pStyle w:val="9"/>
        <w:numPr>
          <w:ilvl w:val="0"/>
          <w:numId w:val="8"/>
        </w:numPr>
        <w:tabs>
          <w:tab w:val="left" w:pos="1074"/>
        </w:tabs>
        <w:spacing w:before="0" w:after="0" w:line="232" w:lineRule="auto"/>
        <w:ind w:left="354" w:right="373" w:firstLine="0"/>
        <w:jc w:val="both"/>
        <w:rPr>
          <w:sz w:val="16"/>
        </w:rPr>
      </w:pPr>
      <w:r>
        <w:rPr>
          <w:sz w:val="16"/>
        </w:rPr>
        <w:t>E.-H. Lee, ‘Review of the Psychometric Evidence of the</w:t>
      </w:r>
      <w:r>
        <w:rPr>
          <w:spacing w:val="40"/>
          <w:sz w:val="16"/>
        </w:rPr>
        <w:t xml:space="preserve"> </w:t>
      </w:r>
      <w:r>
        <w:rPr>
          <w:sz w:val="16"/>
        </w:rPr>
        <w:t xml:space="preserve">Perceived Stress Scale’, </w:t>
      </w:r>
      <w:r>
        <w:rPr>
          <w:i/>
          <w:sz w:val="16"/>
        </w:rPr>
        <w:t>Asian Nurs. Res.</w:t>
      </w:r>
      <w:r>
        <w:rPr>
          <w:sz w:val="16"/>
        </w:rPr>
        <w:t>, vol. 6, no. 4, pp. 121–127, Dec.</w:t>
      </w:r>
      <w:r>
        <w:rPr>
          <w:spacing w:val="40"/>
          <w:sz w:val="16"/>
        </w:rPr>
        <w:t xml:space="preserve"> </w:t>
      </w:r>
      <w:r>
        <w:rPr>
          <w:sz w:val="16"/>
        </w:rPr>
        <w:t>2012, doi: 10.1016/j.anr.2012.08.004.</w:t>
      </w:r>
    </w:p>
    <w:p w14:paraId="04BDF03A">
      <w:pPr>
        <w:pStyle w:val="9"/>
        <w:numPr>
          <w:ilvl w:val="0"/>
          <w:numId w:val="8"/>
        </w:numPr>
        <w:tabs>
          <w:tab w:val="left" w:pos="1074"/>
        </w:tabs>
        <w:spacing w:before="0" w:after="0" w:line="232" w:lineRule="auto"/>
        <w:ind w:left="354" w:right="373" w:firstLine="0"/>
        <w:jc w:val="both"/>
        <w:rPr>
          <w:sz w:val="16"/>
        </w:rPr>
      </w:pPr>
      <w:r>
        <w:rPr>
          <w:sz w:val="16"/>
        </w:rPr>
        <w:t>A. K. W. Chee, ‘Quantitative Dopant Profiling by Energy</w:t>
      </w:r>
      <w:r>
        <w:rPr>
          <w:spacing w:val="40"/>
          <w:sz w:val="16"/>
        </w:rPr>
        <w:t xml:space="preserve"> </w:t>
      </w:r>
      <w:r>
        <w:rPr>
          <w:sz w:val="16"/>
        </w:rPr>
        <w:t xml:space="preserve">Filtering in the Scanning Electron Microscope’, </w:t>
      </w:r>
      <w:r>
        <w:rPr>
          <w:i/>
          <w:sz w:val="16"/>
        </w:rPr>
        <w:t>IEEE Trans. Device</w:t>
      </w:r>
      <w:r>
        <w:rPr>
          <w:i/>
          <w:spacing w:val="40"/>
          <w:sz w:val="16"/>
        </w:rPr>
        <w:t xml:space="preserve"> </w:t>
      </w:r>
      <w:r>
        <w:rPr>
          <w:i/>
          <w:sz w:val="16"/>
        </w:rPr>
        <w:t>Mater. Reliab.</w:t>
      </w:r>
      <w:r>
        <w:rPr>
          <w:sz w:val="16"/>
        </w:rPr>
        <w:t>, vol. 16, no. 2, pp. 138–148, Jun. 2016, doi:</w:t>
      </w:r>
      <w:r>
        <w:rPr>
          <w:spacing w:val="40"/>
          <w:sz w:val="16"/>
        </w:rPr>
        <w:t xml:space="preserve"> </w:t>
      </w:r>
      <w:r>
        <w:rPr>
          <w:spacing w:val="-2"/>
          <w:sz w:val="16"/>
        </w:rPr>
        <w:t>10.1109/TDMR.2016.2531506.</w:t>
      </w:r>
    </w:p>
    <w:p w14:paraId="7E00607B">
      <w:pPr>
        <w:pStyle w:val="9"/>
        <w:numPr>
          <w:ilvl w:val="0"/>
          <w:numId w:val="8"/>
        </w:numPr>
        <w:tabs>
          <w:tab w:val="left" w:pos="1074"/>
        </w:tabs>
        <w:spacing w:before="0" w:after="0" w:line="230" w:lineRule="auto"/>
        <w:ind w:left="354" w:right="365" w:firstLine="0"/>
        <w:jc w:val="both"/>
        <w:rPr>
          <w:sz w:val="16"/>
        </w:rPr>
      </w:pPr>
      <w:r>
        <w:rPr>
          <w:sz w:val="16"/>
        </w:rPr>
        <w:t>D. Solanki, G. Cay, M. Rumon, V. Ravichandran, and K.</w:t>
      </w:r>
      <w:r>
        <w:rPr>
          <w:spacing w:val="40"/>
          <w:sz w:val="16"/>
        </w:rPr>
        <w:t xml:space="preserve"> </w:t>
      </w:r>
      <w:r>
        <w:rPr>
          <w:sz w:val="16"/>
        </w:rPr>
        <w:t xml:space="preserve">Mankodiya, </w:t>
      </w:r>
      <w:r>
        <w:rPr>
          <w:i/>
          <w:sz w:val="16"/>
        </w:rPr>
        <w:t>A Step Towards Design and Validation of a Wearable Multi-</w:t>
      </w:r>
      <w:r>
        <w:rPr>
          <w:i/>
          <w:spacing w:val="40"/>
          <w:sz w:val="16"/>
        </w:rPr>
        <w:t xml:space="preserve"> </w:t>
      </w:r>
      <w:r>
        <w:rPr>
          <w:i/>
          <w:sz w:val="16"/>
        </w:rPr>
        <w:t>Sensory Smart-Textile System for Respiration Monitoring</w:t>
      </w:r>
      <w:r>
        <w:rPr>
          <w:sz w:val="16"/>
        </w:rPr>
        <w:t>. 2022, p. 4. doi:</w:t>
      </w:r>
      <w:r>
        <w:rPr>
          <w:spacing w:val="40"/>
          <w:sz w:val="16"/>
        </w:rPr>
        <w:t xml:space="preserve"> </w:t>
      </w:r>
      <w:r>
        <w:rPr>
          <w:spacing w:val="-2"/>
          <w:sz w:val="16"/>
        </w:rPr>
        <w:t>10.1109/SENSORS52175.2022.9967050.</w:t>
      </w:r>
    </w:p>
    <w:p w14:paraId="681B413C">
      <w:pPr>
        <w:pStyle w:val="9"/>
        <w:numPr>
          <w:ilvl w:val="0"/>
          <w:numId w:val="8"/>
        </w:numPr>
        <w:tabs>
          <w:tab w:val="left" w:pos="1074"/>
        </w:tabs>
        <w:spacing w:before="0" w:after="0" w:line="230" w:lineRule="auto"/>
        <w:ind w:left="354" w:right="370" w:firstLine="0"/>
        <w:jc w:val="both"/>
        <w:rPr>
          <w:sz w:val="16"/>
        </w:rPr>
      </w:pPr>
      <w:r>
        <w:rPr>
          <w:sz w:val="16"/>
        </w:rPr>
        <w:t>P. Corbishley and E. Rodríguez-Villegas, ‘Breathing detection:</w:t>
      </w:r>
      <w:r>
        <w:rPr>
          <w:spacing w:val="40"/>
          <w:sz w:val="16"/>
        </w:rPr>
        <w:t xml:space="preserve"> </w:t>
      </w:r>
      <w:r>
        <w:rPr>
          <w:sz w:val="16"/>
        </w:rPr>
        <w:t>towards a miniaturized, wearable, battery-operated monitoring system’,</w:t>
      </w:r>
      <w:r>
        <w:rPr>
          <w:spacing w:val="40"/>
          <w:sz w:val="16"/>
        </w:rPr>
        <w:t xml:space="preserve"> </w:t>
      </w:r>
      <w:r>
        <w:rPr>
          <w:i/>
          <w:sz w:val="16"/>
        </w:rPr>
        <w:t>IEEE Trans. Biomed. Eng.</w:t>
      </w:r>
      <w:r>
        <w:rPr>
          <w:sz w:val="16"/>
        </w:rPr>
        <w:t>, vol. 55, no. 1, pp. 196–204, Jan. 2008, doi:</w:t>
      </w:r>
      <w:r>
        <w:rPr>
          <w:spacing w:val="40"/>
          <w:sz w:val="16"/>
        </w:rPr>
        <w:t xml:space="preserve"> </w:t>
      </w:r>
      <w:r>
        <w:rPr>
          <w:spacing w:val="-2"/>
          <w:sz w:val="16"/>
        </w:rPr>
        <w:t>10.1109/TBME.2007.910679.</w:t>
      </w:r>
    </w:p>
    <w:p w14:paraId="6D99E4FF">
      <w:pPr>
        <w:pStyle w:val="9"/>
        <w:numPr>
          <w:ilvl w:val="0"/>
          <w:numId w:val="8"/>
        </w:numPr>
        <w:tabs>
          <w:tab w:val="left" w:pos="1074"/>
        </w:tabs>
        <w:spacing w:before="0" w:after="0" w:line="230" w:lineRule="auto"/>
        <w:ind w:left="354" w:right="373" w:firstLine="0"/>
        <w:jc w:val="both"/>
        <w:rPr>
          <w:sz w:val="16"/>
        </w:rPr>
      </w:pPr>
      <w:r>
        <w:rPr>
          <w:sz w:val="16"/>
        </w:rPr>
        <w:t>S. M. Mirvakili, K. Broderick, and R. S. Langer, ‘A New</w:t>
      </w:r>
      <w:r>
        <w:rPr>
          <w:spacing w:val="40"/>
          <w:sz w:val="16"/>
        </w:rPr>
        <w:t xml:space="preserve"> </w:t>
      </w:r>
      <w:r>
        <w:rPr>
          <w:sz w:val="16"/>
        </w:rPr>
        <w:t>Approach for Microfabrication of Printed Circuit Boards with Ultrafine</w:t>
      </w:r>
      <w:r>
        <w:rPr>
          <w:spacing w:val="40"/>
          <w:sz w:val="16"/>
        </w:rPr>
        <w:t xml:space="preserve"> </w:t>
      </w:r>
      <w:r>
        <w:rPr>
          <w:sz w:val="16"/>
        </w:rPr>
        <w:t xml:space="preserve">Traces’, </w:t>
      </w:r>
      <w:r>
        <w:rPr>
          <w:i/>
          <w:sz w:val="16"/>
        </w:rPr>
        <w:t>ACS Appl. Mater. Interfaces</w:t>
      </w:r>
      <w:r>
        <w:rPr>
          <w:sz w:val="16"/>
        </w:rPr>
        <w:t>, vol. 11, no. 38, pp. 35376–35381,</w:t>
      </w:r>
      <w:r>
        <w:rPr>
          <w:spacing w:val="40"/>
          <w:sz w:val="16"/>
        </w:rPr>
        <w:t xml:space="preserve"> </w:t>
      </w:r>
      <w:r>
        <w:rPr>
          <w:sz w:val="16"/>
        </w:rPr>
        <w:t>Sep. 2019, doi: 10.1021/acsami.9b08761.</w:t>
      </w:r>
    </w:p>
    <w:p w14:paraId="750DF8F9">
      <w:pPr>
        <w:pStyle w:val="9"/>
        <w:numPr>
          <w:ilvl w:val="0"/>
          <w:numId w:val="8"/>
        </w:numPr>
        <w:tabs>
          <w:tab w:val="left" w:pos="1074"/>
        </w:tabs>
        <w:spacing w:before="0" w:after="0" w:line="232" w:lineRule="auto"/>
        <w:ind w:left="354" w:right="373" w:firstLine="0"/>
        <w:jc w:val="both"/>
        <w:rPr>
          <w:sz w:val="16"/>
        </w:rPr>
      </w:pPr>
      <w:r>
        <w:rPr>
          <w:sz w:val="16"/>
        </w:rPr>
        <w:t>J. Chen, M. Abbod, and J.-S. Shieh, ‘Pain and Stress Detection</w:t>
      </w:r>
      <w:r>
        <w:rPr>
          <w:spacing w:val="40"/>
          <w:sz w:val="16"/>
        </w:rPr>
        <w:t xml:space="preserve"> </w:t>
      </w:r>
      <w:r>
        <w:rPr>
          <w:sz w:val="16"/>
        </w:rPr>
        <w:t>Using</w:t>
      </w:r>
      <w:r>
        <w:rPr>
          <w:spacing w:val="-2"/>
          <w:sz w:val="16"/>
        </w:rPr>
        <w:t xml:space="preserve"> </w:t>
      </w:r>
      <w:r>
        <w:rPr>
          <w:sz w:val="16"/>
        </w:rPr>
        <w:t>Wearable</w:t>
      </w:r>
      <w:r>
        <w:rPr>
          <w:spacing w:val="-2"/>
          <w:sz w:val="16"/>
        </w:rPr>
        <w:t xml:space="preserve"> </w:t>
      </w:r>
      <w:r>
        <w:rPr>
          <w:sz w:val="16"/>
        </w:rPr>
        <w:t>Sensors</w:t>
      </w:r>
      <w:r>
        <w:rPr>
          <w:spacing w:val="-3"/>
          <w:sz w:val="16"/>
        </w:rPr>
        <w:t xml:space="preserve"> </w:t>
      </w:r>
      <w:r>
        <w:rPr>
          <w:sz w:val="16"/>
        </w:rPr>
        <w:t>and</w:t>
      </w:r>
      <w:r>
        <w:rPr>
          <w:spacing w:val="-2"/>
          <w:sz w:val="16"/>
        </w:rPr>
        <w:t xml:space="preserve"> </w:t>
      </w:r>
      <w:r>
        <w:rPr>
          <w:sz w:val="16"/>
        </w:rPr>
        <w:t>Devices—A</w:t>
      </w:r>
      <w:r>
        <w:rPr>
          <w:spacing w:val="-3"/>
          <w:sz w:val="16"/>
        </w:rPr>
        <w:t xml:space="preserve"> </w:t>
      </w:r>
      <w:r>
        <w:rPr>
          <w:sz w:val="16"/>
        </w:rPr>
        <w:t>Review’,</w:t>
      </w:r>
      <w:r>
        <w:rPr>
          <w:spacing w:val="-1"/>
          <w:sz w:val="16"/>
        </w:rPr>
        <w:t xml:space="preserve"> </w:t>
      </w:r>
      <w:r>
        <w:rPr>
          <w:i/>
          <w:sz w:val="16"/>
        </w:rPr>
        <w:t>Sensors</w:t>
      </w:r>
      <w:r>
        <w:rPr>
          <w:sz w:val="16"/>
        </w:rPr>
        <w:t>,</w:t>
      </w:r>
      <w:r>
        <w:rPr>
          <w:spacing w:val="-2"/>
          <w:sz w:val="16"/>
        </w:rPr>
        <w:t xml:space="preserve"> </w:t>
      </w:r>
      <w:r>
        <w:rPr>
          <w:sz w:val="16"/>
        </w:rPr>
        <w:t>vol.</w:t>
      </w:r>
      <w:r>
        <w:rPr>
          <w:spacing w:val="-2"/>
          <w:sz w:val="16"/>
        </w:rPr>
        <w:t xml:space="preserve"> </w:t>
      </w:r>
      <w:r>
        <w:rPr>
          <w:sz w:val="16"/>
        </w:rPr>
        <w:t>21,</w:t>
      </w:r>
      <w:r>
        <w:rPr>
          <w:spacing w:val="-3"/>
          <w:sz w:val="16"/>
        </w:rPr>
        <w:t xml:space="preserve"> </w:t>
      </w:r>
      <w:r>
        <w:rPr>
          <w:sz w:val="16"/>
        </w:rPr>
        <w:t>no.</w:t>
      </w:r>
      <w:r>
        <w:rPr>
          <w:spacing w:val="-2"/>
          <w:sz w:val="16"/>
        </w:rPr>
        <w:t xml:space="preserve"> </w:t>
      </w:r>
      <w:r>
        <w:rPr>
          <w:sz w:val="16"/>
        </w:rPr>
        <w:t>4,</w:t>
      </w:r>
      <w:r>
        <w:rPr>
          <w:spacing w:val="40"/>
          <w:sz w:val="16"/>
        </w:rPr>
        <w:t xml:space="preserve"> </w:t>
      </w:r>
      <w:r>
        <w:rPr>
          <w:sz w:val="16"/>
        </w:rPr>
        <w:t>Art. no. 4, Jan. 2021, doi: 10.3390/s21041030.</w:t>
      </w:r>
    </w:p>
    <w:p w14:paraId="4C8A60E5">
      <w:pPr>
        <w:pStyle w:val="9"/>
        <w:numPr>
          <w:ilvl w:val="0"/>
          <w:numId w:val="8"/>
        </w:numPr>
        <w:tabs>
          <w:tab w:val="left" w:pos="1074"/>
          <w:tab w:val="left" w:pos="1344"/>
          <w:tab w:val="left" w:pos="2215"/>
          <w:tab w:val="left" w:pos="3250"/>
          <w:tab w:val="left" w:pos="4505"/>
        </w:tabs>
        <w:spacing w:before="0" w:after="0" w:line="232" w:lineRule="auto"/>
        <w:ind w:left="354" w:right="374" w:firstLine="0"/>
        <w:jc w:val="both"/>
        <w:rPr>
          <w:sz w:val="16"/>
        </w:rPr>
      </w:pPr>
      <w:r>
        <w:rPr>
          <w:sz w:val="16"/>
        </w:rPr>
        <w:t>‘Stress effects on the body’, https:/</w:t>
      </w:r>
      <w:r>
        <w:fldChar w:fldCharType="begin"/>
      </w:r>
      <w:r>
        <w:instrText xml:space="preserve"> HYPERLINK "http://www.apa.org/" \h </w:instrText>
      </w:r>
      <w:r>
        <w:fldChar w:fldCharType="separate"/>
      </w:r>
      <w:r>
        <w:rPr>
          <w:sz w:val="16"/>
        </w:rPr>
        <w:t>/www.apa.org.</w:t>
      </w:r>
      <w:r>
        <w:rPr>
          <w:sz w:val="16"/>
        </w:rPr>
        <w:fldChar w:fldCharType="end"/>
      </w:r>
      <w:r>
        <w:rPr>
          <w:sz w:val="16"/>
        </w:rPr>
        <w:t xml:space="preserve"> Accessed:</w:t>
      </w:r>
      <w:r>
        <w:rPr>
          <w:spacing w:val="40"/>
          <w:sz w:val="16"/>
        </w:rPr>
        <w:t xml:space="preserve"> </w:t>
      </w:r>
      <w:r>
        <w:rPr>
          <w:spacing w:val="-4"/>
          <w:sz w:val="16"/>
        </w:rPr>
        <w:t>Aug.</w:t>
      </w:r>
      <w:r>
        <w:rPr>
          <w:sz w:val="16"/>
        </w:rPr>
        <w:tab/>
      </w:r>
      <w:r>
        <w:rPr>
          <w:sz w:val="16"/>
        </w:rPr>
        <w:tab/>
      </w:r>
      <w:r>
        <w:rPr>
          <w:spacing w:val="-4"/>
          <w:sz w:val="16"/>
        </w:rPr>
        <w:t>05,</w:t>
      </w:r>
      <w:r>
        <w:rPr>
          <w:sz w:val="16"/>
        </w:rPr>
        <w:tab/>
      </w:r>
      <w:r>
        <w:rPr>
          <w:spacing w:val="-2"/>
          <w:sz w:val="16"/>
        </w:rPr>
        <w:t>2022.</w:t>
      </w:r>
      <w:r>
        <w:rPr>
          <w:sz w:val="16"/>
        </w:rPr>
        <w:tab/>
      </w:r>
      <w:r>
        <w:rPr>
          <w:spacing w:val="-2"/>
          <w:sz w:val="16"/>
        </w:rPr>
        <w:t>[Online].</w:t>
      </w:r>
      <w:r>
        <w:rPr>
          <w:sz w:val="16"/>
        </w:rPr>
        <w:tab/>
      </w:r>
      <w:r>
        <w:rPr>
          <w:spacing w:val="-2"/>
          <w:sz w:val="16"/>
        </w:rPr>
        <w:t>Available:</w:t>
      </w:r>
      <w:r>
        <w:rPr>
          <w:spacing w:val="40"/>
          <w:sz w:val="16"/>
        </w:rPr>
        <w:t xml:space="preserve"> </w:t>
      </w:r>
      <w:r>
        <w:rPr>
          <w:spacing w:val="-2"/>
          <w:sz w:val="16"/>
        </w:rPr>
        <w:t>https:/</w:t>
      </w:r>
      <w:r>
        <w:fldChar w:fldCharType="begin"/>
      </w:r>
      <w:r>
        <w:instrText xml:space="preserve"> HYPERLINK "http://www.apa.org/topics/stress/body" \h </w:instrText>
      </w:r>
      <w:r>
        <w:fldChar w:fldCharType="separate"/>
      </w:r>
      <w:r>
        <w:rPr>
          <w:spacing w:val="-2"/>
          <w:sz w:val="16"/>
        </w:rPr>
        <w:t>/www.apa.org/topics/stress/body</w:t>
      </w:r>
      <w:r>
        <w:rPr>
          <w:spacing w:val="-2"/>
          <w:sz w:val="16"/>
        </w:rPr>
        <w:fldChar w:fldCharType="end"/>
      </w:r>
    </w:p>
    <w:p w14:paraId="1C1F90A6">
      <w:pPr>
        <w:pStyle w:val="9"/>
        <w:spacing w:after="0" w:line="232" w:lineRule="auto"/>
        <w:jc w:val="both"/>
        <w:rPr>
          <w:sz w:val="16"/>
        </w:rPr>
        <w:sectPr>
          <w:type w:val="continuous"/>
          <w:pgSz w:w="11520" w:h="15670"/>
          <w:pgMar w:top="240" w:right="360" w:bottom="1100" w:left="360" w:header="0" w:footer="906" w:gutter="0"/>
          <w:cols w:equalWidth="0" w:num="2">
            <w:col w:w="5209" w:space="40"/>
            <w:col w:w="5551"/>
          </w:cols>
        </w:sectPr>
      </w:pPr>
    </w:p>
    <w:p w14:paraId="405875B7">
      <w:pPr>
        <w:pStyle w:val="6"/>
        <w:spacing w:before="56"/>
        <w:jc w:val="left"/>
        <w:rPr>
          <w:sz w:val="20"/>
        </w:rPr>
      </w:pPr>
    </w:p>
    <w:p w14:paraId="656D30E6">
      <w:pPr>
        <w:pStyle w:val="6"/>
        <w:spacing w:after="0"/>
        <w:jc w:val="left"/>
        <w:rPr>
          <w:sz w:val="20"/>
        </w:rPr>
        <w:sectPr>
          <w:headerReference r:id="rId43" w:type="default"/>
          <w:footerReference r:id="rId44" w:type="default"/>
          <w:pgSz w:w="11520" w:h="15670"/>
          <w:pgMar w:top="900" w:right="360" w:bottom="1100" w:left="360" w:header="0" w:footer="906" w:gutter="0"/>
          <w:cols w:space="720" w:num="1"/>
        </w:sectPr>
      </w:pPr>
    </w:p>
    <w:p w14:paraId="16AAEF61">
      <w:pPr>
        <w:pStyle w:val="9"/>
        <w:numPr>
          <w:ilvl w:val="0"/>
          <w:numId w:val="8"/>
        </w:numPr>
        <w:tabs>
          <w:tab w:val="left" w:pos="1100"/>
        </w:tabs>
        <w:spacing w:before="99" w:after="0" w:line="230" w:lineRule="auto"/>
        <w:ind w:left="380" w:right="4" w:firstLine="0"/>
        <w:jc w:val="both"/>
        <w:rPr>
          <w:sz w:val="16"/>
        </w:rPr>
      </w:pPr>
      <w:r>
        <w:rPr>
          <w:sz w:val="16"/>
        </w:rPr>
        <w:t>E. Won and Y.-K. Kim, ‘Stress, the Autonomic Nervous</w:t>
      </w:r>
      <w:r>
        <w:rPr>
          <w:spacing w:val="40"/>
          <w:sz w:val="16"/>
        </w:rPr>
        <w:t xml:space="preserve"> </w:t>
      </w:r>
      <w:r>
        <w:rPr>
          <w:sz w:val="16"/>
        </w:rPr>
        <w:t>System, and the Immune-kynurenine Pathway in the Etiology of</w:t>
      </w:r>
      <w:r>
        <w:rPr>
          <w:spacing w:val="40"/>
          <w:sz w:val="16"/>
        </w:rPr>
        <w:t xml:space="preserve"> </w:t>
      </w:r>
      <w:r>
        <w:rPr>
          <w:sz w:val="16"/>
        </w:rPr>
        <w:t xml:space="preserve">Depression’, </w:t>
      </w:r>
      <w:r>
        <w:rPr>
          <w:i/>
          <w:sz w:val="16"/>
        </w:rPr>
        <w:t>Curr. Neuropharmacol.</w:t>
      </w:r>
      <w:r>
        <w:rPr>
          <w:sz w:val="16"/>
        </w:rPr>
        <w:t>, vol. 14, no. 7, Art. no. 7, Oct. 2016,</w:t>
      </w:r>
      <w:r>
        <w:rPr>
          <w:spacing w:val="40"/>
          <w:sz w:val="16"/>
        </w:rPr>
        <w:t xml:space="preserve"> </w:t>
      </w:r>
      <w:r>
        <w:rPr>
          <w:sz w:val="16"/>
        </w:rPr>
        <w:t>doi:</w:t>
      </w:r>
      <w:r>
        <w:rPr>
          <w:spacing w:val="-1"/>
          <w:sz w:val="16"/>
        </w:rPr>
        <w:t xml:space="preserve"> </w:t>
      </w:r>
      <w:r>
        <w:rPr>
          <w:sz w:val="16"/>
        </w:rPr>
        <w:t>10.2174/1570159X14666151208113006.</w:t>
      </w:r>
    </w:p>
    <w:p w14:paraId="071C8B14">
      <w:pPr>
        <w:pStyle w:val="9"/>
        <w:numPr>
          <w:ilvl w:val="0"/>
          <w:numId w:val="8"/>
        </w:numPr>
        <w:tabs>
          <w:tab w:val="left" w:pos="1100"/>
        </w:tabs>
        <w:spacing w:before="0" w:after="0" w:line="232" w:lineRule="auto"/>
        <w:ind w:left="380" w:right="0" w:firstLine="0"/>
        <w:jc w:val="both"/>
        <w:rPr>
          <w:sz w:val="16"/>
        </w:rPr>
      </w:pPr>
      <w:r>
        <w:rPr>
          <w:sz w:val="16"/>
        </w:rPr>
        <w:t>H.-P. Lin, H.-Y. Lin, W.-L. Lin, and A. C.-W. Huang, ‘Effects</w:t>
      </w:r>
      <w:r>
        <w:rPr>
          <w:spacing w:val="40"/>
          <w:sz w:val="16"/>
        </w:rPr>
        <w:t xml:space="preserve"> </w:t>
      </w:r>
      <w:r>
        <w:rPr>
          <w:sz w:val="16"/>
        </w:rPr>
        <w:t>of stress, depression, and their interaction on heart rate, skin conductance,</w:t>
      </w:r>
      <w:r>
        <w:rPr>
          <w:spacing w:val="40"/>
          <w:sz w:val="16"/>
        </w:rPr>
        <w:t xml:space="preserve"> </w:t>
      </w:r>
      <w:r>
        <w:rPr>
          <w:sz w:val="16"/>
        </w:rPr>
        <w:t>finger temperature, and respiratory rate: sympathetic-parasympathetic</w:t>
      </w:r>
      <w:r>
        <w:rPr>
          <w:spacing w:val="40"/>
          <w:sz w:val="16"/>
        </w:rPr>
        <w:t xml:space="preserve"> </w:t>
      </w:r>
      <w:r>
        <w:rPr>
          <w:sz w:val="16"/>
        </w:rPr>
        <w:t>hypothesis</w:t>
      </w:r>
      <w:r>
        <w:rPr>
          <w:spacing w:val="-1"/>
          <w:sz w:val="16"/>
        </w:rPr>
        <w:t xml:space="preserve"> </w:t>
      </w:r>
      <w:r>
        <w:rPr>
          <w:sz w:val="16"/>
        </w:rPr>
        <w:t>of stress</w:t>
      </w:r>
      <w:r>
        <w:rPr>
          <w:spacing w:val="-1"/>
          <w:sz w:val="16"/>
        </w:rPr>
        <w:t xml:space="preserve"> </w:t>
      </w:r>
      <w:r>
        <w:rPr>
          <w:sz w:val="16"/>
        </w:rPr>
        <w:t xml:space="preserve">and depression’, </w:t>
      </w:r>
      <w:r>
        <w:rPr>
          <w:i/>
          <w:sz w:val="16"/>
        </w:rPr>
        <w:t>J. Clin. Psychol.</w:t>
      </w:r>
      <w:r>
        <w:rPr>
          <w:sz w:val="16"/>
        </w:rPr>
        <w:t>, vol. 67, no. 10, Art.</w:t>
      </w:r>
      <w:r>
        <w:rPr>
          <w:spacing w:val="40"/>
          <w:sz w:val="16"/>
        </w:rPr>
        <w:t xml:space="preserve"> </w:t>
      </w:r>
      <w:r>
        <w:rPr>
          <w:sz w:val="16"/>
        </w:rPr>
        <w:t>no. 10, 2011, doi: 10.1002/jclp.20833.</w:t>
      </w:r>
    </w:p>
    <w:p w14:paraId="5C59A75C">
      <w:pPr>
        <w:pStyle w:val="9"/>
        <w:numPr>
          <w:ilvl w:val="0"/>
          <w:numId w:val="8"/>
        </w:numPr>
        <w:tabs>
          <w:tab w:val="left" w:pos="1100"/>
        </w:tabs>
        <w:spacing w:before="0" w:after="0" w:line="230" w:lineRule="auto"/>
        <w:ind w:left="380" w:right="8" w:firstLine="0"/>
        <w:jc w:val="both"/>
        <w:rPr>
          <w:sz w:val="16"/>
        </w:rPr>
      </w:pPr>
      <w:r>
        <w:rPr>
          <w:sz w:val="16"/>
        </w:rPr>
        <w:t>A. Mohammadi, M. Fakharzadeh, and B. Baraeinejad, ‘An</w:t>
      </w:r>
      <w:r>
        <w:rPr>
          <w:spacing w:val="40"/>
          <w:sz w:val="16"/>
        </w:rPr>
        <w:t xml:space="preserve"> </w:t>
      </w:r>
      <w:r>
        <w:rPr>
          <w:sz w:val="16"/>
        </w:rPr>
        <w:t>Integrated Human Stress Detection Sensor Using Supervised Algorithms’,</w:t>
      </w:r>
      <w:r>
        <w:rPr>
          <w:spacing w:val="40"/>
          <w:sz w:val="16"/>
        </w:rPr>
        <w:t xml:space="preserve"> </w:t>
      </w:r>
      <w:r>
        <w:rPr>
          <w:i/>
          <w:sz w:val="16"/>
        </w:rPr>
        <w:t>IEEE Sens. J.</w:t>
      </w:r>
      <w:r>
        <w:rPr>
          <w:sz w:val="16"/>
        </w:rPr>
        <w:t>, vol. 22, no. 8, Art. no. 8, Apr. 2022, doi:</w:t>
      </w:r>
      <w:r>
        <w:rPr>
          <w:spacing w:val="40"/>
          <w:sz w:val="16"/>
        </w:rPr>
        <w:t xml:space="preserve"> </w:t>
      </w:r>
      <w:r>
        <w:rPr>
          <w:spacing w:val="-2"/>
          <w:sz w:val="16"/>
        </w:rPr>
        <w:t>10.1109/JSEN.2022.3157795.</w:t>
      </w:r>
    </w:p>
    <w:p w14:paraId="0752F178">
      <w:pPr>
        <w:pStyle w:val="9"/>
        <w:numPr>
          <w:ilvl w:val="0"/>
          <w:numId w:val="8"/>
        </w:numPr>
        <w:tabs>
          <w:tab w:val="left" w:pos="1100"/>
        </w:tabs>
        <w:spacing w:before="0" w:after="0" w:line="180" w:lineRule="exact"/>
        <w:ind w:left="1100" w:right="0" w:hanging="720"/>
        <w:jc w:val="both"/>
        <w:rPr>
          <w:sz w:val="16"/>
        </w:rPr>
      </w:pPr>
      <w:r>
        <w:rPr>
          <w:sz w:val="16"/>
        </w:rPr>
        <w:t>G.</w:t>
      </w:r>
      <w:r>
        <w:rPr>
          <w:spacing w:val="-4"/>
          <w:sz w:val="16"/>
        </w:rPr>
        <w:t xml:space="preserve"> </w:t>
      </w:r>
      <w:r>
        <w:rPr>
          <w:sz w:val="16"/>
        </w:rPr>
        <w:t>Giannakakis,</w:t>
      </w:r>
      <w:r>
        <w:rPr>
          <w:spacing w:val="-4"/>
          <w:sz w:val="16"/>
        </w:rPr>
        <w:t xml:space="preserve"> </w:t>
      </w:r>
      <w:r>
        <w:rPr>
          <w:sz w:val="16"/>
        </w:rPr>
        <w:t>D.</w:t>
      </w:r>
      <w:r>
        <w:rPr>
          <w:spacing w:val="1"/>
          <w:sz w:val="16"/>
        </w:rPr>
        <w:t xml:space="preserve"> </w:t>
      </w:r>
      <w:r>
        <w:rPr>
          <w:sz w:val="16"/>
        </w:rPr>
        <w:t>Grigoriadis,</w:t>
      </w:r>
      <w:r>
        <w:rPr>
          <w:spacing w:val="-4"/>
          <w:sz w:val="16"/>
        </w:rPr>
        <w:t xml:space="preserve"> </w:t>
      </w:r>
      <w:r>
        <w:rPr>
          <w:sz w:val="16"/>
        </w:rPr>
        <w:t>K.</w:t>
      </w:r>
      <w:r>
        <w:rPr>
          <w:spacing w:val="-3"/>
          <w:sz w:val="16"/>
        </w:rPr>
        <w:t xml:space="preserve"> </w:t>
      </w:r>
      <w:r>
        <w:rPr>
          <w:sz w:val="16"/>
        </w:rPr>
        <w:t>Giannakaki,</w:t>
      </w:r>
      <w:r>
        <w:rPr>
          <w:spacing w:val="-3"/>
          <w:sz w:val="16"/>
        </w:rPr>
        <w:t xml:space="preserve"> </w:t>
      </w:r>
      <w:r>
        <w:rPr>
          <w:sz w:val="16"/>
        </w:rPr>
        <w:t>O.</w:t>
      </w:r>
      <w:r>
        <w:rPr>
          <w:spacing w:val="-4"/>
          <w:sz w:val="16"/>
        </w:rPr>
        <w:t xml:space="preserve"> </w:t>
      </w:r>
      <w:r>
        <w:rPr>
          <w:spacing w:val="-2"/>
          <w:sz w:val="16"/>
        </w:rPr>
        <w:t>Simantiraki,</w:t>
      </w:r>
    </w:p>
    <w:p w14:paraId="463A6990">
      <w:pPr>
        <w:pStyle w:val="6"/>
        <w:spacing w:before="3" w:line="228" w:lineRule="auto"/>
        <w:ind w:left="380"/>
      </w:pPr>
      <w:r>
        <w:t>A. Roniotis, and M. Tsiknakis, ‘Review on Psychological Stress</w:t>
      </w:r>
      <w:r>
        <w:rPr>
          <w:spacing w:val="-1"/>
        </w:rPr>
        <w:t xml:space="preserve"> </w:t>
      </w:r>
      <w:r>
        <w:t>Detection</w:t>
      </w:r>
      <w:r>
        <w:rPr>
          <w:spacing w:val="40"/>
        </w:rPr>
        <w:t xml:space="preserve"> </w:t>
      </w:r>
      <w:r>
        <w:t xml:space="preserve">Using Biosignals’, </w:t>
      </w:r>
      <w:r>
        <w:rPr>
          <w:i/>
        </w:rPr>
        <w:t>IEEE Trans. Affect. Comput.</w:t>
      </w:r>
      <w:r>
        <w:t>, vol. 13, no. 1, Art. no. 1,</w:t>
      </w:r>
      <w:r>
        <w:rPr>
          <w:spacing w:val="40"/>
        </w:rPr>
        <w:t xml:space="preserve"> </w:t>
      </w:r>
      <w:r>
        <w:t>Jan. 2022, doi: 10.1109/TAFFC.2019.2927337.</w:t>
      </w:r>
    </w:p>
    <w:p w14:paraId="6BB07047">
      <w:pPr>
        <w:pStyle w:val="9"/>
        <w:numPr>
          <w:ilvl w:val="0"/>
          <w:numId w:val="8"/>
        </w:numPr>
        <w:tabs>
          <w:tab w:val="left" w:pos="1100"/>
        </w:tabs>
        <w:spacing w:before="4" w:after="0" w:line="230" w:lineRule="auto"/>
        <w:ind w:left="380" w:right="145" w:firstLine="0"/>
        <w:jc w:val="left"/>
        <w:rPr>
          <w:sz w:val="16"/>
        </w:rPr>
      </w:pPr>
      <w:r>
        <w:rPr>
          <w:sz w:val="16"/>
        </w:rPr>
        <w:t>‘Heart Rate</w:t>
      </w:r>
      <w:r>
        <w:rPr>
          <w:spacing w:val="-1"/>
          <w:sz w:val="16"/>
        </w:rPr>
        <w:t xml:space="preserve"> </w:t>
      </w:r>
      <w:r>
        <w:rPr>
          <w:sz w:val="16"/>
        </w:rPr>
        <w:t>Variability (HRV): What It Is</w:t>
      </w:r>
      <w:r>
        <w:rPr>
          <w:spacing w:val="-2"/>
          <w:sz w:val="16"/>
        </w:rPr>
        <w:t xml:space="preserve"> </w:t>
      </w:r>
      <w:r>
        <w:rPr>
          <w:sz w:val="16"/>
        </w:rPr>
        <w:t>and How You Can</w:t>
      </w:r>
      <w:r>
        <w:rPr>
          <w:spacing w:val="40"/>
          <w:sz w:val="16"/>
        </w:rPr>
        <w:t xml:space="preserve"> </w:t>
      </w:r>
      <w:r>
        <w:rPr>
          <w:sz w:val="16"/>
        </w:rPr>
        <w:t>Track</w:t>
      </w:r>
      <w:r>
        <w:rPr>
          <w:spacing w:val="-5"/>
          <w:sz w:val="16"/>
        </w:rPr>
        <w:t xml:space="preserve"> </w:t>
      </w:r>
      <w:r>
        <w:rPr>
          <w:sz w:val="16"/>
        </w:rPr>
        <w:t>It’,</w:t>
      </w:r>
      <w:r>
        <w:rPr>
          <w:spacing w:val="-5"/>
          <w:sz w:val="16"/>
        </w:rPr>
        <w:t xml:space="preserve"> </w:t>
      </w:r>
      <w:r>
        <w:rPr>
          <w:sz w:val="16"/>
        </w:rPr>
        <w:t>Cleveland</w:t>
      </w:r>
      <w:r>
        <w:rPr>
          <w:spacing w:val="-5"/>
          <w:sz w:val="16"/>
        </w:rPr>
        <w:t xml:space="preserve"> </w:t>
      </w:r>
      <w:r>
        <w:rPr>
          <w:sz w:val="16"/>
        </w:rPr>
        <w:t>Clinic.</w:t>
      </w:r>
      <w:r>
        <w:rPr>
          <w:spacing w:val="-5"/>
          <w:sz w:val="16"/>
        </w:rPr>
        <w:t xml:space="preserve"> </w:t>
      </w:r>
      <w:r>
        <w:rPr>
          <w:sz w:val="16"/>
        </w:rPr>
        <w:t>Accessed:</w:t>
      </w:r>
      <w:r>
        <w:rPr>
          <w:spacing w:val="-5"/>
          <w:sz w:val="16"/>
        </w:rPr>
        <w:t xml:space="preserve"> </w:t>
      </w:r>
      <w:r>
        <w:rPr>
          <w:sz w:val="16"/>
        </w:rPr>
        <w:t>Jul.</w:t>
      </w:r>
      <w:r>
        <w:rPr>
          <w:spacing w:val="-5"/>
          <w:sz w:val="16"/>
        </w:rPr>
        <w:t xml:space="preserve"> </w:t>
      </w:r>
      <w:r>
        <w:rPr>
          <w:sz w:val="16"/>
        </w:rPr>
        <w:t>18,</w:t>
      </w:r>
      <w:r>
        <w:rPr>
          <w:spacing w:val="-5"/>
          <w:sz w:val="16"/>
        </w:rPr>
        <w:t xml:space="preserve"> </w:t>
      </w:r>
      <w:r>
        <w:rPr>
          <w:sz w:val="16"/>
        </w:rPr>
        <w:t>2022.</w:t>
      </w:r>
      <w:r>
        <w:rPr>
          <w:spacing w:val="-5"/>
          <w:sz w:val="16"/>
        </w:rPr>
        <w:t xml:space="preserve"> </w:t>
      </w:r>
      <w:r>
        <w:rPr>
          <w:sz w:val="16"/>
        </w:rPr>
        <w:t>[Online].</w:t>
      </w:r>
      <w:r>
        <w:rPr>
          <w:spacing w:val="-5"/>
          <w:sz w:val="16"/>
        </w:rPr>
        <w:t xml:space="preserve"> </w:t>
      </w:r>
      <w:r>
        <w:rPr>
          <w:sz w:val="16"/>
        </w:rPr>
        <w:t>Available:</w:t>
      </w:r>
      <w:r>
        <w:rPr>
          <w:spacing w:val="40"/>
          <w:sz w:val="16"/>
        </w:rPr>
        <w:t xml:space="preserve"> </w:t>
      </w:r>
      <w:r>
        <w:rPr>
          <w:spacing w:val="-2"/>
          <w:sz w:val="16"/>
        </w:rPr>
        <w:t>https://my.clevelandclinic.org/health/symptoms/21773-heart-rate-</w:t>
      </w:r>
      <w:r>
        <w:rPr>
          <w:spacing w:val="40"/>
          <w:sz w:val="16"/>
        </w:rPr>
        <w:t xml:space="preserve"> </w:t>
      </w:r>
      <w:r>
        <w:rPr>
          <w:spacing w:val="-2"/>
          <w:sz w:val="16"/>
        </w:rPr>
        <w:t>variability-hrv</w:t>
      </w:r>
    </w:p>
    <w:p w14:paraId="106DDE2E">
      <w:pPr>
        <w:pStyle w:val="9"/>
        <w:numPr>
          <w:ilvl w:val="0"/>
          <w:numId w:val="8"/>
        </w:numPr>
        <w:tabs>
          <w:tab w:val="left" w:pos="1100"/>
        </w:tabs>
        <w:spacing w:before="10" w:after="0" w:line="228" w:lineRule="auto"/>
        <w:ind w:left="380" w:right="1" w:firstLine="0"/>
        <w:jc w:val="both"/>
        <w:rPr>
          <w:sz w:val="16"/>
        </w:rPr>
      </w:pPr>
      <w:r>
        <w:rPr>
          <w:sz w:val="16"/>
        </w:rPr>
        <w:t>F. Bahmed, F. Khatoon, and B. R. Reddy, ‘Relation between</w:t>
      </w:r>
      <w:r>
        <w:rPr>
          <w:spacing w:val="40"/>
          <w:sz w:val="16"/>
        </w:rPr>
        <w:t xml:space="preserve"> </w:t>
      </w:r>
      <w:r>
        <w:rPr>
          <w:sz w:val="16"/>
        </w:rPr>
        <w:t>respiratory</w:t>
      </w:r>
      <w:r>
        <w:rPr>
          <w:spacing w:val="-3"/>
          <w:sz w:val="16"/>
        </w:rPr>
        <w:t xml:space="preserve"> </w:t>
      </w:r>
      <w:r>
        <w:rPr>
          <w:sz w:val="16"/>
        </w:rPr>
        <w:t>rate</w:t>
      </w:r>
      <w:r>
        <w:rPr>
          <w:spacing w:val="-4"/>
          <w:sz w:val="16"/>
        </w:rPr>
        <w:t xml:space="preserve"> </w:t>
      </w:r>
      <w:r>
        <w:rPr>
          <w:sz w:val="16"/>
        </w:rPr>
        <w:t>and</w:t>
      </w:r>
      <w:r>
        <w:rPr>
          <w:spacing w:val="-3"/>
          <w:sz w:val="16"/>
        </w:rPr>
        <w:t xml:space="preserve"> </w:t>
      </w:r>
      <w:r>
        <w:rPr>
          <w:sz w:val="16"/>
        </w:rPr>
        <w:t>heart</w:t>
      </w:r>
      <w:r>
        <w:rPr>
          <w:spacing w:val="-3"/>
          <w:sz w:val="16"/>
        </w:rPr>
        <w:t xml:space="preserve"> </w:t>
      </w:r>
      <w:r>
        <w:rPr>
          <w:sz w:val="16"/>
        </w:rPr>
        <w:t>rate</w:t>
      </w:r>
      <w:r>
        <w:rPr>
          <w:spacing w:val="-4"/>
          <w:sz w:val="16"/>
        </w:rPr>
        <w:t xml:space="preserve"> </w:t>
      </w:r>
      <w:r>
        <w:rPr>
          <w:sz w:val="16"/>
        </w:rPr>
        <w:t>–</w:t>
      </w:r>
      <w:r>
        <w:rPr>
          <w:spacing w:val="-3"/>
          <w:sz w:val="16"/>
        </w:rPr>
        <w:t xml:space="preserve"> </w:t>
      </w:r>
      <w:r>
        <w:rPr>
          <w:sz w:val="16"/>
        </w:rPr>
        <w:t>A</w:t>
      </w:r>
      <w:r>
        <w:rPr>
          <w:spacing w:val="-3"/>
          <w:sz w:val="16"/>
        </w:rPr>
        <w:t xml:space="preserve"> </w:t>
      </w:r>
      <w:r>
        <w:rPr>
          <w:sz w:val="16"/>
        </w:rPr>
        <w:t>comparative study’,</w:t>
      </w:r>
      <w:r>
        <w:rPr>
          <w:spacing w:val="-3"/>
          <w:sz w:val="16"/>
        </w:rPr>
        <w:t xml:space="preserve"> </w:t>
      </w:r>
      <w:r>
        <w:rPr>
          <w:i/>
          <w:sz w:val="16"/>
        </w:rPr>
        <w:t>Indian</w:t>
      </w:r>
      <w:r>
        <w:rPr>
          <w:i/>
          <w:spacing w:val="-3"/>
          <w:sz w:val="16"/>
        </w:rPr>
        <w:t xml:space="preserve"> </w:t>
      </w:r>
      <w:r>
        <w:rPr>
          <w:i/>
          <w:sz w:val="16"/>
        </w:rPr>
        <w:t>J.</w:t>
      </w:r>
      <w:r>
        <w:rPr>
          <w:i/>
          <w:spacing w:val="-3"/>
          <w:sz w:val="16"/>
        </w:rPr>
        <w:t xml:space="preserve"> </w:t>
      </w:r>
      <w:r>
        <w:rPr>
          <w:i/>
          <w:sz w:val="16"/>
        </w:rPr>
        <w:t>Clin.</w:t>
      </w:r>
      <w:r>
        <w:rPr>
          <w:i/>
          <w:spacing w:val="-3"/>
          <w:sz w:val="16"/>
        </w:rPr>
        <w:t xml:space="preserve"> </w:t>
      </w:r>
      <w:r>
        <w:rPr>
          <w:i/>
          <w:sz w:val="16"/>
        </w:rPr>
        <w:t>Anat.</w:t>
      </w:r>
      <w:r>
        <w:rPr>
          <w:i/>
          <w:spacing w:val="40"/>
          <w:sz w:val="16"/>
        </w:rPr>
        <w:t xml:space="preserve"> </w:t>
      </w:r>
      <w:r>
        <w:rPr>
          <w:i/>
          <w:sz w:val="16"/>
        </w:rPr>
        <w:t>Physiol.</w:t>
      </w:r>
      <w:r>
        <w:rPr>
          <w:sz w:val="16"/>
        </w:rPr>
        <w:t>,</w:t>
      </w:r>
      <w:r>
        <w:rPr>
          <w:spacing w:val="80"/>
          <w:w w:val="150"/>
          <w:sz w:val="16"/>
        </w:rPr>
        <w:t xml:space="preserve"> </w:t>
      </w:r>
      <w:r>
        <w:rPr>
          <w:sz w:val="16"/>
        </w:rPr>
        <w:t>vol.</w:t>
      </w:r>
      <w:r>
        <w:rPr>
          <w:spacing w:val="80"/>
          <w:w w:val="150"/>
          <w:sz w:val="16"/>
        </w:rPr>
        <w:t xml:space="preserve"> </w:t>
      </w:r>
      <w:r>
        <w:rPr>
          <w:sz w:val="16"/>
        </w:rPr>
        <w:t>3,</w:t>
      </w:r>
      <w:r>
        <w:rPr>
          <w:spacing w:val="80"/>
          <w:w w:val="150"/>
          <w:sz w:val="16"/>
        </w:rPr>
        <w:t xml:space="preserve"> </w:t>
      </w:r>
      <w:r>
        <w:rPr>
          <w:sz w:val="16"/>
        </w:rPr>
        <w:t>no.</w:t>
      </w:r>
      <w:r>
        <w:rPr>
          <w:spacing w:val="80"/>
          <w:w w:val="150"/>
          <w:sz w:val="16"/>
        </w:rPr>
        <w:t xml:space="preserve"> </w:t>
      </w:r>
      <w:r>
        <w:rPr>
          <w:sz w:val="16"/>
        </w:rPr>
        <w:t>4,</w:t>
      </w:r>
      <w:r>
        <w:rPr>
          <w:spacing w:val="80"/>
          <w:w w:val="150"/>
          <w:sz w:val="16"/>
        </w:rPr>
        <w:t xml:space="preserve"> </w:t>
      </w:r>
      <w:r>
        <w:rPr>
          <w:sz w:val="16"/>
        </w:rPr>
        <w:t>Art.</w:t>
      </w:r>
      <w:r>
        <w:rPr>
          <w:spacing w:val="80"/>
          <w:w w:val="150"/>
          <w:sz w:val="16"/>
        </w:rPr>
        <w:t xml:space="preserve"> </w:t>
      </w:r>
      <w:r>
        <w:rPr>
          <w:sz w:val="16"/>
        </w:rPr>
        <w:t>no.</w:t>
      </w:r>
      <w:r>
        <w:rPr>
          <w:spacing w:val="80"/>
          <w:w w:val="150"/>
          <w:sz w:val="16"/>
        </w:rPr>
        <w:t xml:space="preserve"> </w:t>
      </w:r>
      <w:r>
        <w:rPr>
          <w:sz w:val="16"/>
        </w:rPr>
        <w:t>4,</w:t>
      </w:r>
      <w:r>
        <w:rPr>
          <w:spacing w:val="80"/>
          <w:w w:val="150"/>
          <w:sz w:val="16"/>
        </w:rPr>
        <w:t xml:space="preserve"> </w:t>
      </w:r>
      <w:r>
        <w:rPr>
          <w:sz w:val="16"/>
        </w:rPr>
        <w:t>2016,</w:t>
      </w:r>
      <w:r>
        <w:rPr>
          <w:spacing w:val="80"/>
          <w:w w:val="150"/>
          <w:sz w:val="16"/>
        </w:rPr>
        <w:t xml:space="preserve"> </w:t>
      </w:r>
      <w:r>
        <w:rPr>
          <w:sz w:val="16"/>
        </w:rPr>
        <w:t>doi:</w:t>
      </w:r>
      <w:r>
        <w:rPr>
          <w:spacing w:val="80"/>
          <w:w w:val="150"/>
          <w:sz w:val="16"/>
        </w:rPr>
        <w:t xml:space="preserve"> </w:t>
      </w:r>
      <w:r>
        <w:rPr>
          <w:sz w:val="16"/>
        </w:rPr>
        <w:t>10.5958/2394-</w:t>
      </w:r>
    </w:p>
    <w:p w14:paraId="6F636625">
      <w:pPr>
        <w:pStyle w:val="6"/>
        <w:spacing w:before="3" w:line="179" w:lineRule="exact"/>
        <w:ind w:left="380"/>
        <w:jc w:val="left"/>
      </w:pPr>
      <w:r>
        <w:rPr>
          <w:spacing w:val="-2"/>
        </w:rPr>
        <w:t>2126.2016.00099.2.</w:t>
      </w:r>
    </w:p>
    <w:p w14:paraId="3F98B009">
      <w:pPr>
        <w:pStyle w:val="9"/>
        <w:numPr>
          <w:ilvl w:val="0"/>
          <w:numId w:val="8"/>
        </w:numPr>
        <w:tabs>
          <w:tab w:val="left" w:pos="1100"/>
        </w:tabs>
        <w:spacing w:before="2" w:after="0" w:line="230" w:lineRule="auto"/>
        <w:ind w:left="380" w:right="1" w:firstLine="0"/>
        <w:jc w:val="both"/>
        <w:rPr>
          <w:sz w:val="16"/>
        </w:rPr>
      </w:pPr>
      <w:r>
        <w:rPr>
          <w:sz w:val="16"/>
        </w:rPr>
        <w:t>M. Richter and R. A. Wright, ‘Autonomic Nervous System</w:t>
      </w:r>
      <w:r>
        <w:rPr>
          <w:spacing w:val="40"/>
          <w:sz w:val="16"/>
        </w:rPr>
        <w:t xml:space="preserve"> </w:t>
      </w:r>
      <w:r>
        <w:rPr>
          <w:sz w:val="16"/>
        </w:rPr>
        <w:t>(ANS)’,</w:t>
      </w:r>
      <w:r>
        <w:rPr>
          <w:spacing w:val="-4"/>
          <w:sz w:val="16"/>
        </w:rPr>
        <w:t xml:space="preserve"> </w:t>
      </w:r>
      <w:r>
        <w:rPr>
          <w:sz w:val="16"/>
        </w:rPr>
        <w:t>in</w:t>
      </w:r>
      <w:r>
        <w:rPr>
          <w:spacing w:val="-4"/>
          <w:sz w:val="16"/>
        </w:rPr>
        <w:t xml:space="preserve"> </w:t>
      </w:r>
      <w:r>
        <w:rPr>
          <w:i/>
          <w:sz w:val="16"/>
        </w:rPr>
        <w:t>Encyclopedia of Behavioral</w:t>
      </w:r>
      <w:r>
        <w:rPr>
          <w:i/>
          <w:spacing w:val="-3"/>
          <w:sz w:val="16"/>
        </w:rPr>
        <w:t xml:space="preserve"> </w:t>
      </w:r>
      <w:r>
        <w:rPr>
          <w:i/>
          <w:sz w:val="16"/>
        </w:rPr>
        <w:t>Medicine</w:t>
      </w:r>
      <w:r>
        <w:rPr>
          <w:sz w:val="16"/>
        </w:rPr>
        <w:t>, M. D. Gellman</w:t>
      </w:r>
      <w:r>
        <w:rPr>
          <w:spacing w:val="-4"/>
          <w:sz w:val="16"/>
        </w:rPr>
        <w:t xml:space="preserve"> </w:t>
      </w:r>
      <w:r>
        <w:rPr>
          <w:sz w:val="16"/>
        </w:rPr>
        <w:t>and J.</w:t>
      </w:r>
      <w:r>
        <w:rPr>
          <w:spacing w:val="-5"/>
          <w:sz w:val="16"/>
        </w:rPr>
        <w:t xml:space="preserve"> </w:t>
      </w:r>
      <w:r>
        <w:rPr>
          <w:sz w:val="16"/>
        </w:rPr>
        <w:t>R.</w:t>
      </w:r>
      <w:r>
        <w:rPr>
          <w:spacing w:val="40"/>
          <w:sz w:val="16"/>
        </w:rPr>
        <w:t xml:space="preserve"> </w:t>
      </w:r>
      <w:r>
        <w:rPr>
          <w:sz w:val="16"/>
        </w:rPr>
        <w:t>Turner, Eds., New York, NY: Springer, 2013, pp. 165–168. doi:</w:t>
      </w:r>
      <w:r>
        <w:rPr>
          <w:spacing w:val="40"/>
          <w:sz w:val="16"/>
        </w:rPr>
        <w:t xml:space="preserve"> </w:t>
      </w:r>
      <w:r>
        <w:rPr>
          <w:spacing w:val="-2"/>
          <w:sz w:val="16"/>
        </w:rPr>
        <w:t>10.1007/978-1-4419-1005-9_790.</w:t>
      </w:r>
    </w:p>
    <w:p w14:paraId="706489E8">
      <w:pPr>
        <w:pStyle w:val="9"/>
        <w:numPr>
          <w:ilvl w:val="0"/>
          <w:numId w:val="8"/>
        </w:numPr>
        <w:tabs>
          <w:tab w:val="left" w:pos="1100"/>
        </w:tabs>
        <w:spacing w:before="2" w:after="0" w:line="232" w:lineRule="auto"/>
        <w:ind w:left="380" w:right="0" w:firstLine="0"/>
        <w:jc w:val="both"/>
        <w:rPr>
          <w:sz w:val="16"/>
        </w:rPr>
      </w:pPr>
      <w:r>
        <w:rPr>
          <w:sz w:val="16"/>
        </w:rPr>
        <w:t>P. Karthikeyan, M. Murugappan, and S. Yaacob, ‘Detection of</w:t>
      </w:r>
      <w:r>
        <w:rPr>
          <w:spacing w:val="40"/>
          <w:sz w:val="16"/>
        </w:rPr>
        <w:t xml:space="preserve"> </w:t>
      </w:r>
      <w:r>
        <w:rPr>
          <w:sz w:val="16"/>
        </w:rPr>
        <w:t xml:space="preserve">human stress using short-term ecg and hrv signals’, </w:t>
      </w:r>
      <w:r>
        <w:rPr>
          <w:i/>
          <w:sz w:val="16"/>
        </w:rPr>
        <w:t>J. Mech. Med. Biol.</w:t>
      </w:r>
      <w:r>
        <w:rPr>
          <w:sz w:val="16"/>
        </w:rPr>
        <w:t>,</w:t>
      </w:r>
      <w:r>
        <w:rPr>
          <w:spacing w:val="40"/>
          <w:sz w:val="16"/>
        </w:rPr>
        <w:t xml:space="preserve"> </w:t>
      </w:r>
      <w:r>
        <w:rPr>
          <w:sz w:val="16"/>
        </w:rPr>
        <w:t>vol. 13, no. 02, Art. no. 02, Apr. 2013, doi: 10.1142/S0219519413500383.</w:t>
      </w:r>
    </w:p>
    <w:p w14:paraId="6913445B">
      <w:pPr>
        <w:pStyle w:val="9"/>
        <w:numPr>
          <w:ilvl w:val="0"/>
          <w:numId w:val="8"/>
        </w:numPr>
        <w:tabs>
          <w:tab w:val="left" w:pos="1100"/>
        </w:tabs>
        <w:spacing w:before="0" w:after="0" w:line="230" w:lineRule="auto"/>
        <w:ind w:left="380" w:right="6" w:firstLine="0"/>
        <w:jc w:val="both"/>
        <w:rPr>
          <w:sz w:val="16"/>
        </w:rPr>
      </w:pPr>
      <w:r>
        <w:rPr>
          <w:sz w:val="16"/>
        </w:rPr>
        <w:t xml:space="preserve">E. Pino, J. Chávez, and P. Aqueveque, </w:t>
      </w:r>
      <w:r>
        <w:rPr>
          <w:i/>
          <w:sz w:val="16"/>
        </w:rPr>
        <w:t>BCG algorithm for</w:t>
      </w:r>
      <w:r>
        <w:rPr>
          <w:i/>
          <w:spacing w:val="40"/>
          <w:sz w:val="16"/>
        </w:rPr>
        <w:t xml:space="preserve"> </w:t>
      </w:r>
      <w:r>
        <w:rPr>
          <w:i/>
          <w:sz w:val="16"/>
        </w:rPr>
        <w:t>unobtrusive heart rate monitoring</w:t>
      </w:r>
      <w:r>
        <w:rPr>
          <w:sz w:val="16"/>
        </w:rPr>
        <w:t>. 2017, p. 183. doi:</w:t>
      </w:r>
      <w:r>
        <w:rPr>
          <w:spacing w:val="40"/>
          <w:sz w:val="16"/>
        </w:rPr>
        <w:t xml:space="preserve"> </w:t>
      </w:r>
      <w:r>
        <w:rPr>
          <w:spacing w:val="-2"/>
          <w:sz w:val="16"/>
        </w:rPr>
        <w:t>10.1109/HIC.2017.8227614.</w:t>
      </w:r>
    </w:p>
    <w:p w14:paraId="693296ED">
      <w:pPr>
        <w:pStyle w:val="9"/>
        <w:numPr>
          <w:ilvl w:val="0"/>
          <w:numId w:val="8"/>
        </w:numPr>
        <w:tabs>
          <w:tab w:val="left" w:pos="1100"/>
        </w:tabs>
        <w:spacing w:before="0" w:after="0" w:line="230" w:lineRule="auto"/>
        <w:ind w:left="380" w:right="1" w:firstLine="0"/>
        <w:jc w:val="both"/>
        <w:rPr>
          <w:sz w:val="16"/>
        </w:rPr>
      </w:pPr>
      <w:r>
        <w:rPr>
          <w:sz w:val="16"/>
        </w:rPr>
        <w:t xml:space="preserve">O. Inan </w:t>
      </w:r>
      <w:r>
        <w:rPr>
          <w:i/>
          <w:sz w:val="16"/>
        </w:rPr>
        <w:t>et al.</w:t>
      </w:r>
      <w:r>
        <w:rPr>
          <w:sz w:val="16"/>
        </w:rPr>
        <w:t>, ‘Ballistocardiography and Seismocardiography:</w:t>
      </w:r>
      <w:r>
        <w:rPr>
          <w:spacing w:val="40"/>
          <w:sz w:val="16"/>
        </w:rPr>
        <w:t xml:space="preserve"> </w:t>
      </w:r>
      <w:r>
        <w:rPr>
          <w:sz w:val="16"/>
        </w:rPr>
        <w:t xml:space="preserve">A Review of Recent Advances’, </w:t>
      </w:r>
      <w:r>
        <w:rPr>
          <w:i/>
          <w:sz w:val="16"/>
        </w:rPr>
        <w:t>IEEE J. Biomed. Health Inform.</w:t>
      </w:r>
      <w:r>
        <w:rPr>
          <w:sz w:val="16"/>
        </w:rPr>
        <w:t>, vol. 19,</w:t>
      </w:r>
      <w:r>
        <w:rPr>
          <w:spacing w:val="40"/>
          <w:sz w:val="16"/>
        </w:rPr>
        <w:t xml:space="preserve"> </w:t>
      </w:r>
      <w:r>
        <w:rPr>
          <w:sz w:val="16"/>
        </w:rPr>
        <w:t>Oct. 2014, doi: 10.1109/JBHI.2014.2361732.</w:t>
      </w:r>
    </w:p>
    <w:p w14:paraId="7F9875C3">
      <w:pPr>
        <w:pStyle w:val="9"/>
        <w:numPr>
          <w:ilvl w:val="0"/>
          <w:numId w:val="8"/>
        </w:numPr>
        <w:tabs>
          <w:tab w:val="left" w:pos="1100"/>
        </w:tabs>
        <w:spacing w:before="2" w:after="0" w:line="230" w:lineRule="auto"/>
        <w:ind w:left="380" w:right="3" w:firstLine="0"/>
        <w:jc w:val="both"/>
        <w:rPr>
          <w:sz w:val="16"/>
        </w:rPr>
      </w:pPr>
      <w:r>
        <w:rPr>
          <w:sz w:val="16"/>
        </w:rPr>
        <w:t>M. Haescher, D. J. C. Matthies, J. Trimpop, and B. Urban, ‘A</w:t>
      </w:r>
      <w:r>
        <w:rPr>
          <w:spacing w:val="40"/>
          <w:sz w:val="16"/>
        </w:rPr>
        <w:t xml:space="preserve"> </w:t>
      </w:r>
      <w:r>
        <w:rPr>
          <w:sz w:val="16"/>
        </w:rPr>
        <w:t>study on measuring heart- and respiration-rate via wrist-worn</w:t>
      </w:r>
      <w:r>
        <w:rPr>
          <w:spacing w:val="40"/>
          <w:sz w:val="16"/>
        </w:rPr>
        <w:t xml:space="preserve"> </w:t>
      </w:r>
      <w:r>
        <w:rPr>
          <w:sz w:val="16"/>
        </w:rPr>
        <w:t>accelerometer-based seismocardiography (SCG) in comparison to</w:t>
      </w:r>
      <w:r>
        <w:rPr>
          <w:spacing w:val="40"/>
          <w:sz w:val="16"/>
        </w:rPr>
        <w:t xml:space="preserve"> </w:t>
      </w:r>
      <w:r>
        <w:rPr>
          <w:sz w:val="16"/>
        </w:rPr>
        <w:t xml:space="preserve">commonly applied technologies’, in </w:t>
      </w:r>
      <w:r>
        <w:rPr>
          <w:i/>
          <w:sz w:val="16"/>
        </w:rPr>
        <w:t>Proceedings of the 2nd international</w:t>
      </w:r>
      <w:r>
        <w:rPr>
          <w:i/>
          <w:spacing w:val="40"/>
          <w:sz w:val="16"/>
        </w:rPr>
        <w:t xml:space="preserve"> </w:t>
      </w:r>
      <w:r>
        <w:rPr>
          <w:i/>
          <w:sz w:val="16"/>
        </w:rPr>
        <w:t>Workshop on Sensor-based Activity Recognition and Interaction</w:t>
      </w:r>
      <w:r>
        <w:rPr>
          <w:sz w:val="16"/>
        </w:rPr>
        <w:t>, in</w:t>
      </w:r>
      <w:r>
        <w:rPr>
          <w:spacing w:val="40"/>
          <w:sz w:val="16"/>
        </w:rPr>
        <w:t xml:space="preserve"> </w:t>
      </w:r>
      <w:r>
        <w:rPr>
          <w:sz w:val="16"/>
        </w:rPr>
        <w:t>iWOAR ’15. New York, NY, USA: Association for Computing</w:t>
      </w:r>
      <w:r>
        <w:rPr>
          <w:spacing w:val="40"/>
          <w:sz w:val="16"/>
        </w:rPr>
        <w:t xml:space="preserve"> </w:t>
      </w:r>
      <w:r>
        <w:rPr>
          <w:sz w:val="16"/>
        </w:rPr>
        <w:t>Machinery, Jun. 2015, pp. 1–6. doi: 10.1145/2790044.2790054.</w:t>
      </w:r>
    </w:p>
    <w:p w14:paraId="6CCAFBCA">
      <w:pPr>
        <w:pStyle w:val="9"/>
        <w:numPr>
          <w:ilvl w:val="0"/>
          <w:numId w:val="8"/>
        </w:numPr>
        <w:tabs>
          <w:tab w:val="left" w:pos="1100"/>
        </w:tabs>
        <w:spacing w:before="4" w:after="0" w:line="230" w:lineRule="auto"/>
        <w:ind w:left="380" w:right="5" w:firstLine="0"/>
        <w:jc w:val="both"/>
        <w:rPr>
          <w:sz w:val="16"/>
        </w:rPr>
      </w:pPr>
      <w:r>
        <w:rPr>
          <w:sz w:val="16"/>
        </w:rPr>
        <w:t>M. Swapna, U. M. Viswanadhula, R. Aluvalu, V. Vardharajan,</w:t>
      </w:r>
      <w:r>
        <w:rPr>
          <w:spacing w:val="40"/>
          <w:sz w:val="16"/>
        </w:rPr>
        <w:t xml:space="preserve"> </w:t>
      </w:r>
      <w:r>
        <w:rPr>
          <w:sz w:val="16"/>
        </w:rPr>
        <w:t>and K. Kotecha, ‘Bio-Signals in Medical Applications and Challenges</w:t>
      </w:r>
      <w:r>
        <w:rPr>
          <w:spacing w:val="40"/>
          <w:sz w:val="16"/>
        </w:rPr>
        <w:t xml:space="preserve"> </w:t>
      </w:r>
      <w:r>
        <w:rPr>
          <w:sz w:val="16"/>
        </w:rPr>
        <w:t xml:space="preserve">Using Artificial Intelligence’, </w:t>
      </w:r>
      <w:r>
        <w:rPr>
          <w:i/>
          <w:sz w:val="16"/>
        </w:rPr>
        <w:t>J. Sens. Actuator Netw.</w:t>
      </w:r>
      <w:r>
        <w:rPr>
          <w:sz w:val="16"/>
        </w:rPr>
        <w:t>, vol. 11, no. 1, Art.</w:t>
      </w:r>
      <w:r>
        <w:rPr>
          <w:spacing w:val="40"/>
          <w:sz w:val="16"/>
        </w:rPr>
        <w:t xml:space="preserve"> </w:t>
      </w:r>
      <w:r>
        <w:rPr>
          <w:sz w:val="16"/>
        </w:rPr>
        <w:t>no. 1, Mar. 2022, doi: 10.3390/jsan11010017.</w:t>
      </w:r>
    </w:p>
    <w:p w14:paraId="3BD7A1A7">
      <w:pPr>
        <w:pStyle w:val="9"/>
        <w:numPr>
          <w:ilvl w:val="0"/>
          <w:numId w:val="8"/>
        </w:numPr>
        <w:tabs>
          <w:tab w:val="left" w:pos="1100"/>
        </w:tabs>
        <w:spacing w:before="4" w:after="0" w:line="230" w:lineRule="auto"/>
        <w:ind w:left="380" w:right="7" w:firstLine="0"/>
        <w:jc w:val="both"/>
        <w:rPr>
          <w:sz w:val="16"/>
        </w:rPr>
      </w:pPr>
      <w:r>
        <w:rPr>
          <w:sz w:val="16"/>
        </w:rPr>
        <w:t>Y.</w:t>
      </w:r>
      <w:r>
        <w:rPr>
          <w:spacing w:val="-2"/>
          <w:sz w:val="16"/>
        </w:rPr>
        <w:t xml:space="preserve"> </w:t>
      </w:r>
      <w:r>
        <w:rPr>
          <w:sz w:val="16"/>
        </w:rPr>
        <w:t xml:space="preserve">Shi </w:t>
      </w:r>
      <w:r>
        <w:rPr>
          <w:i/>
          <w:sz w:val="16"/>
        </w:rPr>
        <w:t>et</w:t>
      </w:r>
      <w:r>
        <w:rPr>
          <w:i/>
          <w:spacing w:val="-1"/>
          <w:sz w:val="16"/>
        </w:rPr>
        <w:t xml:space="preserve"> </w:t>
      </w:r>
      <w:r>
        <w:rPr>
          <w:i/>
          <w:sz w:val="16"/>
        </w:rPr>
        <w:t>al.</w:t>
      </w:r>
      <w:r>
        <w:rPr>
          <w:sz w:val="16"/>
        </w:rPr>
        <w:t>,</w:t>
      </w:r>
      <w:r>
        <w:rPr>
          <w:spacing w:val="-1"/>
          <w:sz w:val="16"/>
        </w:rPr>
        <w:t xml:space="preserve"> </w:t>
      </w:r>
      <w:r>
        <w:rPr>
          <w:sz w:val="16"/>
        </w:rPr>
        <w:t>‘Personalized</w:t>
      </w:r>
      <w:r>
        <w:rPr>
          <w:spacing w:val="-2"/>
          <w:sz w:val="16"/>
        </w:rPr>
        <w:t xml:space="preserve"> </w:t>
      </w:r>
      <w:r>
        <w:rPr>
          <w:sz w:val="16"/>
        </w:rPr>
        <w:t>Stress</w:t>
      </w:r>
      <w:r>
        <w:rPr>
          <w:spacing w:val="-2"/>
          <w:sz w:val="16"/>
        </w:rPr>
        <w:t xml:space="preserve"> </w:t>
      </w:r>
      <w:r>
        <w:rPr>
          <w:sz w:val="16"/>
        </w:rPr>
        <w:t>Detection</w:t>
      </w:r>
      <w:r>
        <w:rPr>
          <w:spacing w:val="-2"/>
          <w:sz w:val="16"/>
        </w:rPr>
        <w:t xml:space="preserve"> </w:t>
      </w:r>
      <w:r>
        <w:rPr>
          <w:sz w:val="16"/>
        </w:rPr>
        <w:t>from</w:t>
      </w:r>
      <w:r>
        <w:rPr>
          <w:spacing w:val="-1"/>
          <w:sz w:val="16"/>
        </w:rPr>
        <w:t xml:space="preserve"> </w:t>
      </w:r>
      <w:r>
        <w:rPr>
          <w:sz w:val="16"/>
        </w:rPr>
        <w:t>Physiological</w:t>
      </w:r>
      <w:r>
        <w:rPr>
          <w:spacing w:val="40"/>
          <w:sz w:val="16"/>
        </w:rPr>
        <w:t xml:space="preserve"> </w:t>
      </w:r>
      <w:r>
        <w:rPr>
          <w:sz w:val="16"/>
        </w:rPr>
        <w:t xml:space="preserve">Measurements’, in </w:t>
      </w:r>
      <w:r>
        <w:rPr>
          <w:i/>
          <w:sz w:val="16"/>
        </w:rPr>
        <w:t>International symposium on quality of life technology</w:t>
      </w:r>
      <w:r>
        <w:rPr>
          <w:sz w:val="16"/>
        </w:rPr>
        <w:t>,</w:t>
      </w:r>
      <w:r>
        <w:rPr>
          <w:spacing w:val="40"/>
          <w:sz w:val="16"/>
        </w:rPr>
        <w:t xml:space="preserve"> </w:t>
      </w:r>
      <w:r>
        <w:rPr>
          <w:sz w:val="16"/>
        </w:rPr>
        <w:t>2010, pp. 28–29.</w:t>
      </w:r>
    </w:p>
    <w:p w14:paraId="7FD0385F">
      <w:pPr>
        <w:pStyle w:val="9"/>
        <w:numPr>
          <w:ilvl w:val="0"/>
          <w:numId w:val="8"/>
        </w:numPr>
        <w:tabs>
          <w:tab w:val="left" w:pos="1100"/>
        </w:tabs>
        <w:spacing w:before="0" w:after="0" w:line="230" w:lineRule="auto"/>
        <w:ind w:left="380" w:right="0" w:firstLine="0"/>
        <w:jc w:val="both"/>
        <w:rPr>
          <w:sz w:val="16"/>
        </w:rPr>
      </w:pPr>
      <w:r>
        <w:rPr>
          <w:sz w:val="16"/>
        </w:rPr>
        <w:t>S. Yoon, J. K. Sim, and Y.-H. Cho, ‘A Flexible and Wearable</w:t>
      </w:r>
      <w:r>
        <w:rPr>
          <w:spacing w:val="40"/>
          <w:sz w:val="16"/>
        </w:rPr>
        <w:t xml:space="preserve"> </w:t>
      </w:r>
      <w:r>
        <w:rPr>
          <w:sz w:val="16"/>
        </w:rPr>
        <w:t xml:space="preserve">Human Stress Monitoring Patch’, </w:t>
      </w:r>
      <w:r>
        <w:rPr>
          <w:i/>
          <w:sz w:val="16"/>
        </w:rPr>
        <w:t>Sci. Rep.</w:t>
      </w:r>
      <w:r>
        <w:rPr>
          <w:sz w:val="16"/>
        </w:rPr>
        <w:t>, vol. 6, no. 1, Art. no. 1, Mar.</w:t>
      </w:r>
      <w:r>
        <w:rPr>
          <w:spacing w:val="40"/>
          <w:sz w:val="16"/>
        </w:rPr>
        <w:t xml:space="preserve"> </w:t>
      </w:r>
      <w:r>
        <w:rPr>
          <w:sz w:val="16"/>
        </w:rPr>
        <w:t>2016, doi: 10.1038/srep23468.</w:t>
      </w:r>
    </w:p>
    <w:p w14:paraId="5960D63B">
      <w:pPr>
        <w:pStyle w:val="9"/>
        <w:numPr>
          <w:ilvl w:val="0"/>
          <w:numId w:val="8"/>
        </w:numPr>
        <w:tabs>
          <w:tab w:val="left" w:pos="1100"/>
        </w:tabs>
        <w:spacing w:before="0" w:after="0" w:line="232" w:lineRule="auto"/>
        <w:ind w:left="380" w:right="3" w:firstLine="0"/>
        <w:jc w:val="both"/>
        <w:rPr>
          <w:sz w:val="16"/>
        </w:rPr>
      </w:pPr>
      <w:r>
        <w:rPr>
          <w:sz w:val="16"/>
        </w:rPr>
        <w:t xml:space="preserve">K. Kyriakou </w:t>
      </w:r>
      <w:r>
        <w:rPr>
          <w:i/>
          <w:sz w:val="16"/>
        </w:rPr>
        <w:t>et al.</w:t>
      </w:r>
      <w:r>
        <w:rPr>
          <w:sz w:val="16"/>
        </w:rPr>
        <w:t>, ‘Detecting Moments of Stress from</w:t>
      </w:r>
      <w:r>
        <w:rPr>
          <w:spacing w:val="40"/>
          <w:sz w:val="16"/>
        </w:rPr>
        <w:t xml:space="preserve"> </w:t>
      </w:r>
      <w:r>
        <w:rPr>
          <w:sz w:val="16"/>
        </w:rPr>
        <w:t xml:space="preserve">Measurements of Wearable Physiological Sensors’, </w:t>
      </w:r>
      <w:r>
        <w:rPr>
          <w:i/>
          <w:sz w:val="16"/>
        </w:rPr>
        <w:t>Sensors</w:t>
      </w:r>
      <w:r>
        <w:rPr>
          <w:sz w:val="16"/>
        </w:rPr>
        <w:t>, vol. 19, no.</w:t>
      </w:r>
      <w:r>
        <w:rPr>
          <w:spacing w:val="40"/>
          <w:sz w:val="16"/>
        </w:rPr>
        <w:t xml:space="preserve"> </w:t>
      </w:r>
      <w:r>
        <w:rPr>
          <w:sz w:val="16"/>
        </w:rPr>
        <w:t>17, Art. no. 17, Jan. 2019, doi: 10.3390/s19173805.</w:t>
      </w:r>
    </w:p>
    <w:p w14:paraId="22D6B5E8">
      <w:pPr>
        <w:pStyle w:val="9"/>
        <w:numPr>
          <w:ilvl w:val="0"/>
          <w:numId w:val="8"/>
        </w:numPr>
        <w:tabs>
          <w:tab w:val="left" w:pos="1100"/>
        </w:tabs>
        <w:spacing w:before="0" w:after="0" w:line="230" w:lineRule="auto"/>
        <w:ind w:left="380" w:right="3" w:firstLine="0"/>
        <w:jc w:val="both"/>
        <w:rPr>
          <w:sz w:val="16"/>
        </w:rPr>
      </w:pPr>
      <w:r>
        <w:rPr>
          <w:sz w:val="16"/>
        </w:rPr>
        <w:t xml:space="preserve">K. A. Herborn </w:t>
      </w:r>
      <w:r>
        <w:rPr>
          <w:i/>
          <w:sz w:val="16"/>
        </w:rPr>
        <w:t>et al.</w:t>
      </w:r>
      <w:r>
        <w:rPr>
          <w:sz w:val="16"/>
        </w:rPr>
        <w:t>, ‘Skin temperature reveals the intensity of</w:t>
      </w:r>
      <w:r>
        <w:rPr>
          <w:spacing w:val="40"/>
          <w:sz w:val="16"/>
        </w:rPr>
        <w:t xml:space="preserve"> </w:t>
      </w:r>
      <w:r>
        <w:rPr>
          <w:sz w:val="16"/>
        </w:rPr>
        <w:t xml:space="preserve">acute stress’, </w:t>
      </w:r>
      <w:r>
        <w:rPr>
          <w:i/>
          <w:sz w:val="16"/>
        </w:rPr>
        <w:t>Physiol. Behav.</w:t>
      </w:r>
      <w:r>
        <w:rPr>
          <w:sz w:val="16"/>
        </w:rPr>
        <w:t>, vol. 152, no. Pt A, Art. no.</w:t>
      </w:r>
      <w:r>
        <w:rPr>
          <w:spacing w:val="-3"/>
          <w:sz w:val="16"/>
        </w:rPr>
        <w:t xml:space="preserve"> </w:t>
      </w:r>
      <w:r>
        <w:rPr>
          <w:sz w:val="16"/>
        </w:rPr>
        <w:t>Pt A, Dec. 2015,</w:t>
      </w:r>
      <w:r>
        <w:rPr>
          <w:spacing w:val="40"/>
          <w:sz w:val="16"/>
        </w:rPr>
        <w:t xml:space="preserve"> </w:t>
      </w:r>
      <w:r>
        <w:rPr>
          <w:sz w:val="16"/>
        </w:rPr>
        <w:t>doi:</w:t>
      </w:r>
      <w:r>
        <w:rPr>
          <w:spacing w:val="-1"/>
          <w:sz w:val="16"/>
        </w:rPr>
        <w:t xml:space="preserve"> </w:t>
      </w:r>
      <w:r>
        <w:rPr>
          <w:sz w:val="16"/>
        </w:rPr>
        <w:t>10.1016/j.physbeh.2015.09.032.</w:t>
      </w:r>
    </w:p>
    <w:p w14:paraId="44747665">
      <w:pPr>
        <w:pStyle w:val="9"/>
        <w:numPr>
          <w:ilvl w:val="0"/>
          <w:numId w:val="8"/>
        </w:numPr>
        <w:tabs>
          <w:tab w:val="left" w:pos="1100"/>
        </w:tabs>
        <w:spacing w:before="0" w:after="0" w:line="230" w:lineRule="auto"/>
        <w:ind w:left="380" w:right="2" w:firstLine="0"/>
        <w:jc w:val="both"/>
        <w:rPr>
          <w:sz w:val="16"/>
        </w:rPr>
      </w:pPr>
      <w:r>
        <w:rPr>
          <w:sz w:val="16"/>
        </w:rPr>
        <w:t>V. Chandra, A. Priyarup, and D. Sethia, ‘Comparative Study of</w:t>
      </w:r>
      <w:r>
        <w:rPr>
          <w:spacing w:val="40"/>
          <w:sz w:val="16"/>
        </w:rPr>
        <w:t xml:space="preserve"> </w:t>
      </w:r>
      <w:r>
        <w:rPr>
          <w:sz w:val="16"/>
        </w:rPr>
        <w:t>Physiological Signals from Empatica E4 Wristband for Stress</w:t>
      </w:r>
      <w:r>
        <w:rPr>
          <w:spacing w:val="40"/>
          <w:sz w:val="16"/>
        </w:rPr>
        <w:t xml:space="preserve"> </w:t>
      </w:r>
      <w:r>
        <w:rPr>
          <w:sz w:val="16"/>
        </w:rPr>
        <w:t xml:space="preserve">Classification’, in </w:t>
      </w:r>
      <w:r>
        <w:rPr>
          <w:i/>
          <w:sz w:val="16"/>
        </w:rPr>
        <w:t>Advances in Computing and Data Sciences</w:t>
      </w:r>
      <w:r>
        <w:rPr>
          <w:sz w:val="16"/>
        </w:rPr>
        <w:t>, M. Singh,</w:t>
      </w:r>
    </w:p>
    <w:p w14:paraId="24916D27">
      <w:pPr>
        <w:pStyle w:val="6"/>
        <w:spacing w:line="232" w:lineRule="auto"/>
        <w:ind w:left="380"/>
      </w:pPr>
      <w:r>
        <w:t>V. Tyagi, P. K. Gupta, J. Flusser, T. Ören, and V. R. Sonawane, Eds., in</w:t>
      </w:r>
      <w:r>
        <w:rPr>
          <w:spacing w:val="40"/>
        </w:rPr>
        <w:t xml:space="preserve"> </w:t>
      </w:r>
      <w:r>
        <w:t>Communications in Computer and Information Science. Cham: Springer</w:t>
      </w:r>
      <w:r>
        <w:rPr>
          <w:spacing w:val="40"/>
        </w:rPr>
        <w:t xml:space="preserve"> </w:t>
      </w:r>
      <w:r>
        <w:t>International Publishing, 2021, pp. 218–229. doi: 10.1007/978-3-030-</w:t>
      </w:r>
      <w:r>
        <w:rPr>
          <w:spacing w:val="40"/>
        </w:rPr>
        <w:t xml:space="preserve"> </w:t>
      </w:r>
      <w:r>
        <w:rPr>
          <w:spacing w:val="-2"/>
        </w:rPr>
        <w:t>88244-0_21.</w:t>
      </w:r>
    </w:p>
    <w:p w14:paraId="17ED17A4">
      <w:pPr>
        <w:pStyle w:val="9"/>
        <w:numPr>
          <w:ilvl w:val="0"/>
          <w:numId w:val="8"/>
        </w:numPr>
        <w:tabs>
          <w:tab w:val="left" w:pos="1100"/>
        </w:tabs>
        <w:spacing w:before="0" w:after="0" w:line="230" w:lineRule="auto"/>
        <w:ind w:left="380" w:right="2" w:firstLine="0"/>
        <w:jc w:val="both"/>
        <w:rPr>
          <w:sz w:val="16"/>
        </w:rPr>
      </w:pPr>
      <w:r>
        <w:rPr>
          <w:sz w:val="16"/>
        </w:rPr>
        <w:t>A. Kamišalić, I. Fister, M. Turkanović, and S. Karakatič,</w:t>
      </w:r>
      <w:r>
        <w:rPr>
          <w:spacing w:val="40"/>
          <w:sz w:val="16"/>
        </w:rPr>
        <w:t xml:space="preserve"> </w:t>
      </w:r>
      <w:r>
        <w:rPr>
          <w:sz w:val="16"/>
        </w:rPr>
        <w:t>‘Sensors and Functionalities of Non-Invasive Wrist-Wearable Devices: A</w:t>
      </w:r>
      <w:r>
        <w:rPr>
          <w:spacing w:val="40"/>
          <w:sz w:val="16"/>
        </w:rPr>
        <w:t xml:space="preserve"> </w:t>
      </w:r>
      <w:r>
        <w:rPr>
          <w:sz w:val="16"/>
        </w:rPr>
        <w:t xml:space="preserve">Review’, </w:t>
      </w:r>
      <w:r>
        <w:rPr>
          <w:i/>
          <w:sz w:val="16"/>
        </w:rPr>
        <w:t>Sensors</w:t>
      </w:r>
      <w:r>
        <w:rPr>
          <w:sz w:val="16"/>
        </w:rPr>
        <w:t>, vol. 18, no. 6, Art. no. 6, May 2018, doi:</w:t>
      </w:r>
      <w:r>
        <w:rPr>
          <w:spacing w:val="40"/>
          <w:sz w:val="16"/>
        </w:rPr>
        <w:t xml:space="preserve"> </w:t>
      </w:r>
      <w:r>
        <w:rPr>
          <w:spacing w:val="-2"/>
          <w:sz w:val="16"/>
        </w:rPr>
        <w:t>10.3390/s18061714.</w:t>
      </w:r>
    </w:p>
    <w:p w14:paraId="09430C71">
      <w:pPr>
        <w:pStyle w:val="9"/>
        <w:numPr>
          <w:ilvl w:val="0"/>
          <w:numId w:val="8"/>
        </w:numPr>
        <w:tabs>
          <w:tab w:val="left" w:pos="1079"/>
        </w:tabs>
        <w:spacing w:before="99" w:after="0" w:line="230" w:lineRule="auto"/>
        <w:ind w:left="359" w:right="364" w:firstLine="0"/>
        <w:jc w:val="both"/>
        <w:rPr>
          <w:sz w:val="16"/>
        </w:rPr>
      </w:pPr>
      <w:r>
        <w:br w:type="column"/>
      </w:r>
      <w:r>
        <w:rPr>
          <w:sz w:val="16"/>
        </w:rPr>
        <w:t>H.-Y.</w:t>
      </w:r>
      <w:r>
        <w:rPr>
          <w:spacing w:val="-5"/>
          <w:sz w:val="16"/>
        </w:rPr>
        <w:t xml:space="preserve"> </w:t>
      </w:r>
      <w:r>
        <w:rPr>
          <w:sz w:val="16"/>
        </w:rPr>
        <w:t>Chen,</w:t>
      </w:r>
      <w:r>
        <w:rPr>
          <w:spacing w:val="-4"/>
          <w:sz w:val="16"/>
        </w:rPr>
        <w:t xml:space="preserve"> </w:t>
      </w:r>
      <w:r>
        <w:rPr>
          <w:sz w:val="16"/>
        </w:rPr>
        <w:t>A. Chen,</w:t>
      </w:r>
      <w:r>
        <w:rPr>
          <w:spacing w:val="-5"/>
          <w:sz w:val="16"/>
        </w:rPr>
        <w:t xml:space="preserve"> </w:t>
      </w:r>
      <w:r>
        <w:rPr>
          <w:sz w:val="16"/>
        </w:rPr>
        <w:t>and C.</w:t>
      </w:r>
      <w:r>
        <w:rPr>
          <w:spacing w:val="-4"/>
          <w:sz w:val="16"/>
        </w:rPr>
        <w:t xml:space="preserve"> </w:t>
      </w:r>
      <w:r>
        <w:rPr>
          <w:sz w:val="16"/>
        </w:rPr>
        <w:t>Chen,</w:t>
      </w:r>
      <w:r>
        <w:rPr>
          <w:spacing w:val="-4"/>
          <w:sz w:val="16"/>
        </w:rPr>
        <w:t xml:space="preserve"> </w:t>
      </w:r>
      <w:r>
        <w:rPr>
          <w:sz w:val="16"/>
        </w:rPr>
        <w:t>‘Investigation</w:t>
      </w:r>
      <w:r>
        <w:rPr>
          <w:spacing w:val="-3"/>
          <w:sz w:val="16"/>
        </w:rPr>
        <w:t xml:space="preserve"> </w:t>
      </w:r>
      <w:r>
        <w:rPr>
          <w:sz w:val="16"/>
        </w:rPr>
        <w:t>of</w:t>
      </w:r>
      <w:r>
        <w:rPr>
          <w:spacing w:val="-3"/>
          <w:sz w:val="16"/>
        </w:rPr>
        <w:t xml:space="preserve"> </w:t>
      </w:r>
      <w:r>
        <w:rPr>
          <w:sz w:val="16"/>
        </w:rPr>
        <w:t>the</w:t>
      </w:r>
      <w:r>
        <w:rPr>
          <w:spacing w:val="-5"/>
          <w:sz w:val="16"/>
        </w:rPr>
        <w:t xml:space="preserve"> </w:t>
      </w:r>
      <w:r>
        <w:rPr>
          <w:sz w:val="16"/>
        </w:rPr>
        <w:t>Impact</w:t>
      </w:r>
      <w:r>
        <w:rPr>
          <w:spacing w:val="40"/>
          <w:sz w:val="16"/>
        </w:rPr>
        <w:t xml:space="preserve"> </w:t>
      </w:r>
      <w:r>
        <w:rPr>
          <w:sz w:val="16"/>
        </w:rPr>
        <w:t>of Infrared Sensors on Core Body Temperature Monitoring by Comparing</w:t>
      </w:r>
      <w:r>
        <w:rPr>
          <w:spacing w:val="40"/>
          <w:sz w:val="16"/>
        </w:rPr>
        <w:t xml:space="preserve"> </w:t>
      </w:r>
      <w:r>
        <w:rPr>
          <w:sz w:val="16"/>
        </w:rPr>
        <w:t xml:space="preserve">Measurement Sites’, </w:t>
      </w:r>
      <w:r>
        <w:rPr>
          <w:i/>
          <w:sz w:val="16"/>
        </w:rPr>
        <w:t>Sensors</w:t>
      </w:r>
      <w:r>
        <w:rPr>
          <w:sz w:val="16"/>
        </w:rPr>
        <w:t>, vol. 20, no. 10, Art. no. 10, May 2020, doi:</w:t>
      </w:r>
      <w:r>
        <w:rPr>
          <w:spacing w:val="40"/>
          <w:sz w:val="16"/>
        </w:rPr>
        <w:t xml:space="preserve"> </w:t>
      </w:r>
      <w:r>
        <w:rPr>
          <w:spacing w:val="-2"/>
          <w:sz w:val="16"/>
        </w:rPr>
        <w:t>10.3390/s20102885.</w:t>
      </w:r>
    </w:p>
    <w:p w14:paraId="46D302EA">
      <w:pPr>
        <w:pStyle w:val="9"/>
        <w:numPr>
          <w:ilvl w:val="0"/>
          <w:numId w:val="8"/>
        </w:numPr>
        <w:tabs>
          <w:tab w:val="left" w:pos="1079"/>
        </w:tabs>
        <w:spacing w:before="0" w:after="0" w:line="230" w:lineRule="auto"/>
        <w:ind w:left="359" w:right="371" w:firstLine="0"/>
        <w:jc w:val="both"/>
        <w:rPr>
          <w:sz w:val="16"/>
        </w:rPr>
      </w:pPr>
      <w:r>
        <w:rPr>
          <w:sz w:val="16"/>
        </w:rPr>
        <w:t xml:space="preserve">M. Santos </w:t>
      </w:r>
      <w:r>
        <w:rPr>
          <w:i/>
          <w:sz w:val="16"/>
        </w:rPr>
        <w:t>et al.</w:t>
      </w:r>
      <w:r>
        <w:rPr>
          <w:sz w:val="16"/>
        </w:rPr>
        <w:t>, ‘The Use of Wearable Pulse Oximeters in the</w:t>
      </w:r>
      <w:r>
        <w:rPr>
          <w:spacing w:val="40"/>
          <w:sz w:val="16"/>
        </w:rPr>
        <w:t xml:space="preserve"> </w:t>
      </w:r>
      <w:r>
        <w:rPr>
          <w:sz w:val="16"/>
        </w:rPr>
        <w:t>Prompt Detection of Hypoxemia and During Movement: Diagnostic</w:t>
      </w:r>
      <w:r>
        <w:rPr>
          <w:spacing w:val="40"/>
          <w:sz w:val="16"/>
        </w:rPr>
        <w:t xml:space="preserve"> </w:t>
      </w:r>
      <w:r>
        <w:rPr>
          <w:sz w:val="16"/>
        </w:rPr>
        <w:t xml:space="preserve">Accuracy Study’, </w:t>
      </w:r>
      <w:r>
        <w:rPr>
          <w:i/>
          <w:sz w:val="16"/>
        </w:rPr>
        <w:t>J. Med. Internet Res.</w:t>
      </w:r>
      <w:r>
        <w:rPr>
          <w:sz w:val="16"/>
        </w:rPr>
        <w:t>, vol. 24, no. 2, Art. no. 2, Feb.</w:t>
      </w:r>
      <w:r>
        <w:rPr>
          <w:spacing w:val="40"/>
          <w:sz w:val="16"/>
        </w:rPr>
        <w:t xml:space="preserve"> </w:t>
      </w:r>
      <w:r>
        <w:rPr>
          <w:sz w:val="16"/>
        </w:rPr>
        <w:t>2022, doi: 10.2196/28890.</w:t>
      </w:r>
    </w:p>
    <w:p w14:paraId="791897F8">
      <w:pPr>
        <w:pStyle w:val="9"/>
        <w:numPr>
          <w:ilvl w:val="0"/>
          <w:numId w:val="8"/>
        </w:numPr>
        <w:tabs>
          <w:tab w:val="left" w:pos="1079"/>
        </w:tabs>
        <w:spacing w:before="3" w:after="0" w:line="230" w:lineRule="auto"/>
        <w:ind w:left="359" w:right="367" w:firstLine="0"/>
        <w:jc w:val="both"/>
        <w:rPr>
          <w:sz w:val="16"/>
        </w:rPr>
      </w:pPr>
      <w:r>
        <w:rPr>
          <w:sz w:val="16"/>
        </w:rPr>
        <w:t xml:space="preserve">O. Yossef Hay </w:t>
      </w:r>
      <w:r>
        <w:rPr>
          <w:i/>
          <w:sz w:val="16"/>
        </w:rPr>
        <w:t>et al.</w:t>
      </w:r>
      <w:r>
        <w:rPr>
          <w:sz w:val="16"/>
        </w:rPr>
        <w:t>, ‘Pulse Oximetry with Two Infrared</w:t>
      </w:r>
      <w:r>
        <w:rPr>
          <w:spacing w:val="40"/>
          <w:sz w:val="16"/>
        </w:rPr>
        <w:t xml:space="preserve"> </w:t>
      </w:r>
      <w:r>
        <w:rPr>
          <w:sz w:val="16"/>
        </w:rPr>
        <w:t xml:space="preserve">Wavelengths without Calibration in Extracted Arterial Blood’, </w:t>
      </w:r>
      <w:r>
        <w:rPr>
          <w:i/>
          <w:sz w:val="16"/>
        </w:rPr>
        <w:t>Sensors</w:t>
      </w:r>
      <w:r>
        <w:rPr>
          <w:sz w:val="16"/>
        </w:rPr>
        <w:t>,</w:t>
      </w:r>
      <w:r>
        <w:rPr>
          <w:spacing w:val="40"/>
          <w:sz w:val="16"/>
        </w:rPr>
        <w:t xml:space="preserve"> </w:t>
      </w:r>
      <w:r>
        <w:rPr>
          <w:sz w:val="16"/>
        </w:rPr>
        <w:t>vol. 18, no. 10, Art. no. 10, Oct. 2018, doi: 10.3390/s18103457.</w:t>
      </w:r>
    </w:p>
    <w:p w14:paraId="77A0640C">
      <w:pPr>
        <w:pStyle w:val="9"/>
        <w:numPr>
          <w:ilvl w:val="0"/>
          <w:numId w:val="8"/>
        </w:numPr>
        <w:tabs>
          <w:tab w:val="left" w:pos="1079"/>
        </w:tabs>
        <w:spacing w:before="0" w:after="0" w:line="230" w:lineRule="auto"/>
        <w:ind w:left="359" w:right="368" w:firstLine="0"/>
        <w:jc w:val="both"/>
        <w:rPr>
          <w:sz w:val="16"/>
        </w:rPr>
      </w:pPr>
      <w:r>
        <w:rPr>
          <w:sz w:val="16"/>
        </w:rPr>
        <w:t xml:space="preserve">D. Nachman </w:t>
      </w:r>
      <w:r>
        <w:rPr>
          <w:i/>
          <w:sz w:val="16"/>
        </w:rPr>
        <w:t>et al.</w:t>
      </w:r>
      <w:r>
        <w:rPr>
          <w:sz w:val="16"/>
        </w:rPr>
        <w:t>, ‘Comparing blood pressure measurements</w:t>
      </w:r>
      <w:r>
        <w:rPr>
          <w:spacing w:val="40"/>
          <w:sz w:val="16"/>
        </w:rPr>
        <w:t xml:space="preserve"> </w:t>
      </w:r>
      <w:r>
        <w:rPr>
          <w:sz w:val="16"/>
        </w:rPr>
        <w:t>between a photoplethysmography-based and a standard cuff-based</w:t>
      </w:r>
      <w:r>
        <w:rPr>
          <w:spacing w:val="40"/>
          <w:sz w:val="16"/>
        </w:rPr>
        <w:t xml:space="preserve"> </w:t>
      </w:r>
      <w:r>
        <w:rPr>
          <w:sz w:val="16"/>
        </w:rPr>
        <w:t xml:space="preserve">manometry device’, </w:t>
      </w:r>
      <w:r>
        <w:rPr>
          <w:i/>
          <w:sz w:val="16"/>
        </w:rPr>
        <w:t>Sci. Rep.</w:t>
      </w:r>
      <w:r>
        <w:rPr>
          <w:sz w:val="16"/>
        </w:rPr>
        <w:t>, vol. 10, no. 1, p. 16116, Sep. 2020, doi:</w:t>
      </w:r>
      <w:r>
        <w:rPr>
          <w:spacing w:val="40"/>
          <w:sz w:val="16"/>
        </w:rPr>
        <w:t xml:space="preserve"> </w:t>
      </w:r>
      <w:r>
        <w:rPr>
          <w:spacing w:val="-2"/>
          <w:sz w:val="16"/>
        </w:rPr>
        <w:t>10.1038/s41598-020-73172-3.</w:t>
      </w:r>
    </w:p>
    <w:p w14:paraId="12980F56">
      <w:pPr>
        <w:pStyle w:val="9"/>
        <w:numPr>
          <w:ilvl w:val="0"/>
          <w:numId w:val="8"/>
        </w:numPr>
        <w:tabs>
          <w:tab w:val="left" w:pos="1079"/>
        </w:tabs>
        <w:spacing w:before="8" w:after="0" w:line="179" w:lineRule="exact"/>
        <w:ind w:left="1079" w:right="0" w:hanging="720"/>
        <w:jc w:val="both"/>
        <w:rPr>
          <w:sz w:val="16"/>
        </w:rPr>
      </w:pPr>
      <w:r>
        <w:rPr>
          <w:sz w:val="16"/>
        </w:rPr>
        <w:t>S.</w:t>
      </w:r>
      <w:r>
        <w:rPr>
          <w:spacing w:val="-4"/>
          <w:sz w:val="16"/>
        </w:rPr>
        <w:t xml:space="preserve"> </w:t>
      </w:r>
      <w:r>
        <w:rPr>
          <w:sz w:val="16"/>
        </w:rPr>
        <w:t>D.</w:t>
      </w:r>
      <w:r>
        <w:rPr>
          <w:spacing w:val="-4"/>
          <w:sz w:val="16"/>
        </w:rPr>
        <w:t xml:space="preserve"> </w:t>
      </w:r>
      <w:r>
        <w:rPr>
          <w:sz w:val="16"/>
        </w:rPr>
        <w:t>Aeschliman,</w:t>
      </w:r>
      <w:r>
        <w:rPr>
          <w:spacing w:val="-2"/>
          <w:sz w:val="16"/>
        </w:rPr>
        <w:t xml:space="preserve"> </w:t>
      </w:r>
      <w:r>
        <w:rPr>
          <w:sz w:val="16"/>
        </w:rPr>
        <w:t>M.</w:t>
      </w:r>
      <w:r>
        <w:rPr>
          <w:spacing w:val="-3"/>
          <w:sz w:val="16"/>
        </w:rPr>
        <w:t xml:space="preserve"> </w:t>
      </w:r>
      <w:r>
        <w:rPr>
          <w:sz w:val="16"/>
        </w:rPr>
        <w:t>S.</w:t>
      </w:r>
      <w:r>
        <w:rPr>
          <w:spacing w:val="-4"/>
          <w:sz w:val="16"/>
        </w:rPr>
        <w:t xml:space="preserve"> </w:t>
      </w:r>
      <w:r>
        <w:rPr>
          <w:sz w:val="16"/>
        </w:rPr>
        <w:t>Blue,</w:t>
      </w:r>
      <w:r>
        <w:rPr>
          <w:spacing w:val="-3"/>
          <w:sz w:val="16"/>
        </w:rPr>
        <w:t xml:space="preserve"> </w:t>
      </w:r>
      <w:r>
        <w:rPr>
          <w:sz w:val="16"/>
        </w:rPr>
        <w:t>K.</w:t>
      </w:r>
      <w:r>
        <w:rPr>
          <w:spacing w:val="-3"/>
          <w:sz w:val="16"/>
        </w:rPr>
        <w:t xml:space="preserve"> </w:t>
      </w:r>
      <w:r>
        <w:rPr>
          <w:sz w:val="16"/>
        </w:rPr>
        <w:t>B.</w:t>
      </w:r>
      <w:r>
        <w:rPr>
          <w:spacing w:val="-2"/>
          <w:sz w:val="16"/>
        </w:rPr>
        <w:t xml:space="preserve"> </w:t>
      </w:r>
      <w:r>
        <w:rPr>
          <w:sz w:val="16"/>
        </w:rPr>
        <w:t>Williams,</w:t>
      </w:r>
      <w:r>
        <w:rPr>
          <w:spacing w:val="-2"/>
          <w:sz w:val="16"/>
        </w:rPr>
        <w:t xml:space="preserve"> </w:t>
      </w:r>
      <w:r>
        <w:rPr>
          <w:sz w:val="16"/>
        </w:rPr>
        <w:t>C.</w:t>
      </w:r>
      <w:r>
        <w:rPr>
          <w:spacing w:val="-3"/>
          <w:sz w:val="16"/>
        </w:rPr>
        <w:t xml:space="preserve"> </w:t>
      </w:r>
      <w:r>
        <w:rPr>
          <w:sz w:val="16"/>
        </w:rPr>
        <w:t>M.</w:t>
      </w:r>
      <w:r>
        <w:rPr>
          <w:spacing w:val="-3"/>
          <w:sz w:val="16"/>
        </w:rPr>
        <w:t xml:space="preserve"> </w:t>
      </w:r>
      <w:r>
        <w:rPr>
          <w:sz w:val="16"/>
        </w:rPr>
        <w:t>Cobb,</w:t>
      </w:r>
      <w:r>
        <w:rPr>
          <w:spacing w:val="-2"/>
          <w:sz w:val="16"/>
        </w:rPr>
        <w:t xml:space="preserve"> </w:t>
      </w:r>
      <w:r>
        <w:rPr>
          <w:spacing w:val="-5"/>
          <w:sz w:val="16"/>
        </w:rPr>
        <w:t>and</w:t>
      </w:r>
    </w:p>
    <w:p w14:paraId="15A88FC2">
      <w:pPr>
        <w:pStyle w:val="6"/>
        <w:spacing w:before="1" w:line="230" w:lineRule="auto"/>
        <w:ind w:left="359" w:right="366"/>
      </w:pPr>
      <w:r>
        <w:t>S. R. MacNeill, ‘A preliminary study on oxygen saturation levels of</w:t>
      </w:r>
      <w:r>
        <w:rPr>
          <w:spacing w:val="40"/>
        </w:rPr>
        <w:t xml:space="preserve"> </w:t>
      </w:r>
      <w:r>
        <w:t>patients during periodontal surgery with and without oral conscious</w:t>
      </w:r>
      <w:r>
        <w:rPr>
          <w:spacing w:val="40"/>
        </w:rPr>
        <w:t xml:space="preserve"> </w:t>
      </w:r>
      <w:r>
        <w:t xml:space="preserve">sedation using diazepam’, </w:t>
      </w:r>
      <w:r>
        <w:rPr>
          <w:i/>
        </w:rPr>
        <w:t>J. Periodontol.</w:t>
      </w:r>
      <w:r>
        <w:t>, vol. 74, no. 7, Art. no. 7, Jul.</w:t>
      </w:r>
      <w:r>
        <w:rPr>
          <w:spacing w:val="40"/>
        </w:rPr>
        <w:t xml:space="preserve"> </w:t>
      </w:r>
      <w:r>
        <w:t>2003, doi: 10.1902/jop.2003.74.7.1056.</w:t>
      </w:r>
    </w:p>
    <w:p w14:paraId="1DAEB24A">
      <w:pPr>
        <w:pStyle w:val="9"/>
        <w:numPr>
          <w:ilvl w:val="0"/>
          <w:numId w:val="8"/>
        </w:numPr>
        <w:tabs>
          <w:tab w:val="left" w:pos="1079"/>
        </w:tabs>
        <w:spacing w:before="0" w:after="0" w:line="230" w:lineRule="auto"/>
        <w:ind w:left="359" w:right="364" w:firstLine="0"/>
        <w:jc w:val="both"/>
        <w:rPr>
          <w:sz w:val="16"/>
        </w:rPr>
      </w:pPr>
      <w:r>
        <w:rPr>
          <w:sz w:val="16"/>
        </w:rPr>
        <w:t>T. Tamura, ‘Current progress of photoplethysmography and</w:t>
      </w:r>
      <w:r>
        <w:rPr>
          <w:spacing w:val="40"/>
          <w:sz w:val="16"/>
        </w:rPr>
        <w:t xml:space="preserve"> </w:t>
      </w:r>
      <w:r>
        <w:rPr>
          <w:sz w:val="16"/>
        </w:rPr>
        <w:t xml:space="preserve">SPO2 for health monitoring’, </w:t>
      </w:r>
      <w:r>
        <w:rPr>
          <w:i/>
          <w:sz w:val="16"/>
        </w:rPr>
        <w:t>Biomed. Eng. Lett.</w:t>
      </w:r>
      <w:r>
        <w:rPr>
          <w:sz w:val="16"/>
        </w:rPr>
        <w:t>, vol. 9, no. 1, Art. no. 1,</w:t>
      </w:r>
      <w:r>
        <w:rPr>
          <w:spacing w:val="40"/>
          <w:sz w:val="16"/>
        </w:rPr>
        <w:t xml:space="preserve"> </w:t>
      </w:r>
      <w:r>
        <w:rPr>
          <w:sz w:val="16"/>
        </w:rPr>
        <w:t>Feb. 2019, doi: 10.1007/s13534-019-00097-w.</w:t>
      </w:r>
    </w:p>
    <w:p w14:paraId="62BD5287">
      <w:pPr>
        <w:pStyle w:val="9"/>
        <w:numPr>
          <w:ilvl w:val="0"/>
          <w:numId w:val="8"/>
        </w:numPr>
        <w:tabs>
          <w:tab w:val="left" w:pos="1079"/>
        </w:tabs>
        <w:spacing w:before="4" w:after="0" w:line="230" w:lineRule="auto"/>
        <w:ind w:left="359" w:right="363" w:firstLine="0"/>
        <w:jc w:val="both"/>
        <w:rPr>
          <w:sz w:val="16"/>
        </w:rPr>
      </w:pPr>
      <w:r>
        <w:rPr>
          <w:sz w:val="16"/>
        </w:rPr>
        <w:t>Z. Zhang and R. Khatami, ‘Can we trust the oxygen saturation</w:t>
      </w:r>
      <w:r>
        <w:rPr>
          <w:spacing w:val="40"/>
          <w:sz w:val="16"/>
        </w:rPr>
        <w:t xml:space="preserve"> </w:t>
      </w:r>
      <w:r>
        <w:rPr>
          <w:sz w:val="16"/>
        </w:rPr>
        <w:t xml:space="preserve">measured by consumer smartwatches?’, </w:t>
      </w:r>
      <w:r>
        <w:rPr>
          <w:i/>
          <w:sz w:val="16"/>
        </w:rPr>
        <w:t>Lancet Respir. Med.</w:t>
      </w:r>
      <w:r>
        <w:rPr>
          <w:sz w:val="16"/>
        </w:rPr>
        <w:t>, vol. 10, no.</w:t>
      </w:r>
      <w:r>
        <w:rPr>
          <w:spacing w:val="40"/>
          <w:sz w:val="16"/>
        </w:rPr>
        <w:t xml:space="preserve"> </w:t>
      </w:r>
      <w:r>
        <w:rPr>
          <w:sz w:val="16"/>
        </w:rPr>
        <w:t>5, Art. no. 5, May 2022, doi: 10.1016/S2213-2600(22)00103-5.</w:t>
      </w:r>
    </w:p>
    <w:p w14:paraId="4094F6E1">
      <w:pPr>
        <w:pStyle w:val="9"/>
        <w:numPr>
          <w:ilvl w:val="0"/>
          <w:numId w:val="8"/>
        </w:numPr>
        <w:tabs>
          <w:tab w:val="left" w:pos="1079"/>
        </w:tabs>
        <w:spacing w:before="1" w:after="0" w:line="230" w:lineRule="auto"/>
        <w:ind w:left="359" w:right="362" w:firstLine="0"/>
        <w:jc w:val="both"/>
        <w:rPr>
          <w:sz w:val="16"/>
        </w:rPr>
      </w:pPr>
      <w:r>
        <w:rPr>
          <w:sz w:val="16"/>
        </w:rPr>
        <w:t>A. M. Gordon and W. B. Mendes, ‘A large-scale study of</w:t>
      </w:r>
      <w:r>
        <w:rPr>
          <w:spacing w:val="40"/>
          <w:sz w:val="16"/>
        </w:rPr>
        <w:t xml:space="preserve"> </w:t>
      </w:r>
      <w:r>
        <w:rPr>
          <w:sz w:val="16"/>
        </w:rPr>
        <w:t>stress, emotions, and blood pressure in daily life using a digital platform’,</w:t>
      </w:r>
      <w:r>
        <w:rPr>
          <w:spacing w:val="40"/>
          <w:sz w:val="16"/>
        </w:rPr>
        <w:t xml:space="preserve"> </w:t>
      </w:r>
      <w:r>
        <w:rPr>
          <w:i/>
          <w:sz w:val="16"/>
        </w:rPr>
        <w:t>Proc. Natl. Acad. Sci.</w:t>
      </w:r>
      <w:r>
        <w:rPr>
          <w:sz w:val="16"/>
        </w:rPr>
        <w:t>, vol. 118, no. 31, Art. no. 31, Aug. 2021, doi:</w:t>
      </w:r>
      <w:r>
        <w:rPr>
          <w:spacing w:val="40"/>
          <w:sz w:val="16"/>
        </w:rPr>
        <w:t xml:space="preserve"> </w:t>
      </w:r>
      <w:r>
        <w:rPr>
          <w:spacing w:val="-2"/>
          <w:sz w:val="16"/>
        </w:rPr>
        <w:t>10.1073/pnas.2105573118.</w:t>
      </w:r>
    </w:p>
    <w:p w14:paraId="37490E3A">
      <w:pPr>
        <w:pStyle w:val="9"/>
        <w:numPr>
          <w:ilvl w:val="0"/>
          <w:numId w:val="8"/>
        </w:numPr>
        <w:tabs>
          <w:tab w:val="left" w:pos="1079"/>
        </w:tabs>
        <w:spacing w:before="2" w:after="0" w:line="232" w:lineRule="auto"/>
        <w:ind w:left="359" w:right="368" w:firstLine="0"/>
        <w:jc w:val="both"/>
        <w:rPr>
          <w:sz w:val="16"/>
        </w:rPr>
      </w:pPr>
      <w:r>
        <w:rPr>
          <w:sz w:val="16"/>
        </w:rPr>
        <w:t>N. M. Kaplan, ‘Stress, the Sympathetic Nervous System and</w:t>
      </w:r>
      <w:r>
        <w:rPr>
          <w:spacing w:val="40"/>
          <w:sz w:val="16"/>
        </w:rPr>
        <w:t xml:space="preserve"> </w:t>
      </w:r>
      <w:r>
        <w:rPr>
          <w:sz w:val="16"/>
        </w:rPr>
        <w:t xml:space="preserve">Hypertension’, </w:t>
      </w:r>
      <w:r>
        <w:rPr>
          <w:i/>
          <w:sz w:val="16"/>
        </w:rPr>
        <w:t>J. Human Stress</w:t>
      </w:r>
      <w:r>
        <w:rPr>
          <w:sz w:val="16"/>
        </w:rPr>
        <w:t>, vol. 4, no. 3, Art. no. 3, Sep. 1978, doi:</w:t>
      </w:r>
      <w:r>
        <w:rPr>
          <w:spacing w:val="40"/>
          <w:sz w:val="16"/>
        </w:rPr>
        <w:t xml:space="preserve"> </w:t>
      </w:r>
      <w:r>
        <w:rPr>
          <w:spacing w:val="-2"/>
          <w:sz w:val="16"/>
        </w:rPr>
        <w:t>10.1080/0097840X.1978.9934993.</w:t>
      </w:r>
    </w:p>
    <w:p w14:paraId="0E7D76AE">
      <w:pPr>
        <w:pStyle w:val="9"/>
        <w:numPr>
          <w:ilvl w:val="0"/>
          <w:numId w:val="8"/>
        </w:numPr>
        <w:tabs>
          <w:tab w:val="left" w:pos="1079"/>
        </w:tabs>
        <w:spacing w:before="0" w:after="0" w:line="232" w:lineRule="auto"/>
        <w:ind w:left="359" w:right="365" w:firstLine="0"/>
        <w:jc w:val="both"/>
        <w:rPr>
          <w:sz w:val="16"/>
        </w:rPr>
      </w:pPr>
      <w:r>
        <w:rPr>
          <w:sz w:val="16"/>
        </w:rPr>
        <w:t xml:space="preserve">D. Konstantinidis </w:t>
      </w:r>
      <w:r>
        <w:rPr>
          <w:i/>
          <w:sz w:val="16"/>
        </w:rPr>
        <w:t>et al.</w:t>
      </w:r>
      <w:r>
        <w:rPr>
          <w:sz w:val="16"/>
        </w:rPr>
        <w:t>, ‘Wearable blood pressure</w:t>
      </w:r>
      <w:r>
        <w:rPr>
          <w:spacing w:val="80"/>
          <w:sz w:val="16"/>
        </w:rPr>
        <w:t xml:space="preserve"> </w:t>
      </w:r>
      <w:r>
        <w:rPr>
          <w:sz w:val="16"/>
        </w:rPr>
        <w:t>measurement devices and new approaches in hypertension management:</w:t>
      </w:r>
      <w:r>
        <w:rPr>
          <w:spacing w:val="40"/>
          <w:sz w:val="16"/>
        </w:rPr>
        <w:t xml:space="preserve"> </w:t>
      </w:r>
      <w:r>
        <w:rPr>
          <w:sz w:val="16"/>
        </w:rPr>
        <w:t xml:space="preserve">the digital era’, </w:t>
      </w:r>
      <w:r>
        <w:rPr>
          <w:i/>
          <w:sz w:val="16"/>
        </w:rPr>
        <w:t>J. Hum. Hypertens.</w:t>
      </w:r>
      <w:r>
        <w:rPr>
          <w:sz w:val="16"/>
        </w:rPr>
        <w:t>, pp. 1–7, Mar. 2022, doi:</w:t>
      </w:r>
      <w:r>
        <w:rPr>
          <w:spacing w:val="40"/>
          <w:sz w:val="16"/>
        </w:rPr>
        <w:t xml:space="preserve"> </w:t>
      </w:r>
      <w:r>
        <w:rPr>
          <w:spacing w:val="-2"/>
          <w:sz w:val="16"/>
        </w:rPr>
        <w:t>10.1038/s41371-022-00675-z.</w:t>
      </w:r>
    </w:p>
    <w:p w14:paraId="40C1E27F">
      <w:pPr>
        <w:pStyle w:val="9"/>
        <w:numPr>
          <w:ilvl w:val="0"/>
          <w:numId w:val="8"/>
        </w:numPr>
        <w:tabs>
          <w:tab w:val="left" w:pos="1079"/>
        </w:tabs>
        <w:spacing w:before="0" w:after="0" w:line="230" w:lineRule="auto"/>
        <w:ind w:left="359" w:right="369" w:firstLine="0"/>
        <w:jc w:val="both"/>
        <w:rPr>
          <w:sz w:val="16"/>
        </w:rPr>
      </w:pPr>
      <w:r>
        <w:rPr>
          <w:sz w:val="16"/>
        </w:rPr>
        <w:t xml:space="preserve">M. Falter </w:t>
      </w:r>
      <w:r>
        <w:rPr>
          <w:i/>
          <w:sz w:val="16"/>
        </w:rPr>
        <w:t>et al.</w:t>
      </w:r>
      <w:r>
        <w:rPr>
          <w:sz w:val="16"/>
        </w:rPr>
        <w:t>, ‘Smartwatch-Based Blood Pressure</w:t>
      </w:r>
      <w:r>
        <w:rPr>
          <w:spacing w:val="40"/>
          <w:sz w:val="16"/>
        </w:rPr>
        <w:t xml:space="preserve"> </w:t>
      </w:r>
      <w:r>
        <w:rPr>
          <w:sz w:val="16"/>
        </w:rPr>
        <w:t xml:space="preserve">Measurement Demonstrates Insufficient Accuracy’, </w:t>
      </w:r>
      <w:r>
        <w:rPr>
          <w:i/>
          <w:sz w:val="16"/>
        </w:rPr>
        <w:t>Front. Cardiovasc.</w:t>
      </w:r>
      <w:r>
        <w:rPr>
          <w:i/>
          <w:spacing w:val="40"/>
          <w:sz w:val="16"/>
        </w:rPr>
        <w:t xml:space="preserve"> </w:t>
      </w:r>
      <w:r>
        <w:rPr>
          <w:i/>
          <w:sz w:val="16"/>
        </w:rPr>
        <w:t>Med.</w:t>
      </w:r>
      <w:r>
        <w:rPr>
          <w:sz w:val="16"/>
        </w:rPr>
        <w:t>, vol. 9, 2022, Accessed: Aug. 03, 2022. [Online]. Available:</w:t>
      </w:r>
      <w:r>
        <w:rPr>
          <w:spacing w:val="40"/>
          <w:sz w:val="16"/>
        </w:rPr>
        <w:t xml:space="preserve"> </w:t>
      </w:r>
      <w:r>
        <w:rPr>
          <w:spacing w:val="-2"/>
          <w:sz w:val="16"/>
        </w:rPr>
        <w:t>https:/</w:t>
      </w:r>
      <w:r>
        <w:fldChar w:fldCharType="begin"/>
      </w:r>
      <w:r>
        <w:instrText xml:space="preserve"> HYPERLINK "http://www.frontiersin.org/articles/10.3389/fcvm.2022.958212" \h </w:instrText>
      </w:r>
      <w:r>
        <w:fldChar w:fldCharType="separate"/>
      </w:r>
      <w:r>
        <w:rPr>
          <w:spacing w:val="-2"/>
          <w:sz w:val="16"/>
        </w:rPr>
        <w:t>/www.frontiersin.org/articles/10.3389/fcvm.2022.958212</w:t>
      </w:r>
      <w:r>
        <w:rPr>
          <w:spacing w:val="-2"/>
          <w:sz w:val="16"/>
        </w:rPr>
        <w:fldChar w:fldCharType="end"/>
      </w:r>
    </w:p>
    <w:p w14:paraId="7BC739E2">
      <w:pPr>
        <w:pStyle w:val="9"/>
        <w:numPr>
          <w:ilvl w:val="0"/>
          <w:numId w:val="8"/>
        </w:numPr>
        <w:tabs>
          <w:tab w:val="left" w:pos="1079"/>
        </w:tabs>
        <w:spacing w:before="0" w:after="0" w:line="230" w:lineRule="auto"/>
        <w:ind w:left="359" w:right="373" w:firstLine="0"/>
        <w:jc w:val="both"/>
        <w:rPr>
          <w:sz w:val="16"/>
        </w:rPr>
      </w:pPr>
      <w:r>
        <w:rPr>
          <w:sz w:val="16"/>
        </w:rPr>
        <w:t>T. G. Pickering, ‘Mental stress as a causal factor in the</w:t>
      </w:r>
      <w:r>
        <w:rPr>
          <w:spacing w:val="40"/>
          <w:sz w:val="16"/>
        </w:rPr>
        <w:t xml:space="preserve"> </w:t>
      </w:r>
      <w:r>
        <w:rPr>
          <w:sz w:val="16"/>
        </w:rPr>
        <w:t xml:space="preserve">development of hypertension and cardiovascular disease’, </w:t>
      </w:r>
      <w:r>
        <w:rPr>
          <w:i/>
          <w:sz w:val="16"/>
        </w:rPr>
        <w:t>Curr.</w:t>
      </w:r>
      <w:r>
        <w:rPr>
          <w:i/>
          <w:spacing w:val="40"/>
          <w:sz w:val="16"/>
        </w:rPr>
        <w:t xml:space="preserve"> </w:t>
      </w:r>
      <w:r>
        <w:rPr>
          <w:i/>
          <w:sz w:val="16"/>
        </w:rPr>
        <w:t>Hypertens. Rep.</w:t>
      </w:r>
      <w:r>
        <w:rPr>
          <w:sz w:val="16"/>
        </w:rPr>
        <w:t>, vol. 3, no. 3, Art. no. 3, Jun. 2001, doi: 10.1007/s11906-</w:t>
      </w:r>
    </w:p>
    <w:p w14:paraId="13744F20">
      <w:pPr>
        <w:pStyle w:val="6"/>
        <w:spacing w:line="176" w:lineRule="exact"/>
        <w:ind w:left="359"/>
        <w:jc w:val="left"/>
      </w:pPr>
      <w:r>
        <w:rPr>
          <w:spacing w:val="-2"/>
        </w:rPr>
        <w:t>001-0047-</w:t>
      </w:r>
      <w:r>
        <w:rPr>
          <w:spacing w:val="-5"/>
        </w:rPr>
        <w:t>1.</w:t>
      </w:r>
    </w:p>
    <w:p w14:paraId="527BB68E">
      <w:pPr>
        <w:pStyle w:val="9"/>
        <w:numPr>
          <w:ilvl w:val="0"/>
          <w:numId w:val="8"/>
        </w:numPr>
        <w:tabs>
          <w:tab w:val="left" w:pos="1079"/>
        </w:tabs>
        <w:spacing w:before="0" w:after="0" w:line="230" w:lineRule="auto"/>
        <w:ind w:left="359" w:right="364" w:firstLine="0"/>
        <w:jc w:val="both"/>
        <w:rPr>
          <w:sz w:val="16"/>
        </w:rPr>
      </w:pPr>
      <w:r>
        <w:rPr>
          <w:sz w:val="16"/>
        </w:rPr>
        <w:t>C.-S. Kim, A. M. Carek, O. T. Inan, R. Mukkamala, and J.-O.</w:t>
      </w:r>
      <w:r>
        <w:rPr>
          <w:spacing w:val="40"/>
          <w:sz w:val="16"/>
        </w:rPr>
        <w:t xml:space="preserve"> </w:t>
      </w:r>
      <w:r>
        <w:rPr>
          <w:sz w:val="16"/>
        </w:rPr>
        <w:t>Hahn, ‘Ballistocardiogram-Based Approach to Cuffless Blood Pressure</w:t>
      </w:r>
      <w:r>
        <w:rPr>
          <w:spacing w:val="40"/>
          <w:sz w:val="16"/>
        </w:rPr>
        <w:t xml:space="preserve"> </w:t>
      </w:r>
      <w:r>
        <w:rPr>
          <w:sz w:val="16"/>
        </w:rPr>
        <w:t xml:space="preserve">Monitoring: Proof of Concept and Potential Challenges’, </w:t>
      </w:r>
      <w:r>
        <w:rPr>
          <w:i/>
          <w:sz w:val="16"/>
        </w:rPr>
        <w:t>IEEE Trans.</w:t>
      </w:r>
      <w:r>
        <w:rPr>
          <w:i/>
          <w:spacing w:val="40"/>
          <w:sz w:val="16"/>
        </w:rPr>
        <w:t xml:space="preserve"> </w:t>
      </w:r>
      <w:r>
        <w:rPr>
          <w:i/>
          <w:sz w:val="16"/>
        </w:rPr>
        <w:t>Biomed. Eng.</w:t>
      </w:r>
      <w:r>
        <w:rPr>
          <w:sz w:val="16"/>
        </w:rPr>
        <w:t>, vol. 65, no. 11, Art. no. 11, Nov. 2018, doi:</w:t>
      </w:r>
      <w:r>
        <w:rPr>
          <w:spacing w:val="40"/>
          <w:sz w:val="16"/>
        </w:rPr>
        <w:t xml:space="preserve"> </w:t>
      </w:r>
      <w:r>
        <w:rPr>
          <w:spacing w:val="-2"/>
          <w:sz w:val="16"/>
        </w:rPr>
        <w:t>10.1109/TBME.2018.2797239.</w:t>
      </w:r>
    </w:p>
    <w:p w14:paraId="609C60DB">
      <w:pPr>
        <w:pStyle w:val="9"/>
        <w:numPr>
          <w:ilvl w:val="0"/>
          <w:numId w:val="8"/>
        </w:numPr>
        <w:tabs>
          <w:tab w:val="left" w:pos="1079"/>
        </w:tabs>
        <w:spacing w:before="3" w:after="0" w:line="230" w:lineRule="auto"/>
        <w:ind w:left="359" w:right="363" w:firstLine="0"/>
        <w:jc w:val="both"/>
        <w:rPr>
          <w:sz w:val="16"/>
        </w:rPr>
      </w:pPr>
      <w:r>
        <w:rPr>
          <w:sz w:val="16"/>
        </w:rPr>
        <w:t>B. Ibrahim and R. Jafari, ‘Cuffless blood pressure monitoring</w:t>
      </w:r>
      <w:r>
        <w:rPr>
          <w:spacing w:val="40"/>
          <w:sz w:val="16"/>
        </w:rPr>
        <w:t xml:space="preserve"> </w:t>
      </w:r>
      <w:r>
        <w:rPr>
          <w:sz w:val="16"/>
        </w:rPr>
        <w:t>from a wristband with calibration-free algorithms for sensing location</w:t>
      </w:r>
      <w:r>
        <w:rPr>
          <w:spacing w:val="40"/>
          <w:sz w:val="16"/>
        </w:rPr>
        <w:t xml:space="preserve"> </w:t>
      </w:r>
      <w:r>
        <w:rPr>
          <w:sz w:val="16"/>
        </w:rPr>
        <w:t xml:space="preserve">based on bio-impedance sensor array and autoencoder’, </w:t>
      </w:r>
      <w:r>
        <w:rPr>
          <w:i/>
          <w:sz w:val="16"/>
        </w:rPr>
        <w:t>Sci. Rep.</w:t>
      </w:r>
      <w:r>
        <w:rPr>
          <w:sz w:val="16"/>
        </w:rPr>
        <w:t>, vol. 12,</w:t>
      </w:r>
      <w:r>
        <w:rPr>
          <w:spacing w:val="40"/>
          <w:sz w:val="16"/>
        </w:rPr>
        <w:t xml:space="preserve"> </w:t>
      </w:r>
      <w:r>
        <w:rPr>
          <w:sz w:val="16"/>
        </w:rPr>
        <w:t>no. 1, Art. no. 1, Jan. 2022, doi: 10.1038/s41598-021-03612-1.</w:t>
      </w:r>
    </w:p>
    <w:p w14:paraId="2D0B31E9">
      <w:pPr>
        <w:pStyle w:val="9"/>
        <w:numPr>
          <w:ilvl w:val="0"/>
          <w:numId w:val="8"/>
        </w:numPr>
        <w:tabs>
          <w:tab w:val="left" w:pos="1079"/>
        </w:tabs>
        <w:spacing w:before="3" w:after="0" w:line="230" w:lineRule="auto"/>
        <w:ind w:left="359" w:right="370" w:firstLine="0"/>
        <w:jc w:val="both"/>
        <w:rPr>
          <w:sz w:val="16"/>
        </w:rPr>
      </w:pPr>
      <w:r>
        <w:rPr>
          <w:sz w:val="16"/>
        </w:rPr>
        <w:t>‘Blood Pressure Watch | OMRON HeartGuide Wrist BP</w:t>
      </w:r>
      <w:r>
        <w:rPr>
          <w:spacing w:val="40"/>
          <w:sz w:val="16"/>
        </w:rPr>
        <w:t xml:space="preserve"> </w:t>
      </w:r>
      <w:r>
        <w:rPr>
          <w:sz w:val="16"/>
        </w:rPr>
        <w:t>Monitor’, OMRON Healthcare. Accessed: Mar. 20, 2023. [Online].</w:t>
      </w:r>
      <w:r>
        <w:rPr>
          <w:spacing w:val="40"/>
          <w:sz w:val="16"/>
        </w:rPr>
        <w:t xml:space="preserve"> </w:t>
      </w:r>
      <w:r>
        <w:rPr>
          <w:sz w:val="16"/>
        </w:rPr>
        <w:t>Available: https://omronhealthcare.com/products/heartguide-wearable-</w:t>
      </w:r>
      <w:r>
        <w:rPr>
          <w:spacing w:val="40"/>
          <w:sz w:val="16"/>
        </w:rPr>
        <w:t xml:space="preserve"> </w:t>
      </w:r>
      <w:r>
        <w:rPr>
          <w:spacing w:val="-2"/>
          <w:sz w:val="16"/>
        </w:rPr>
        <w:t>blood-pressure-monitor-bp8000m/</w:t>
      </w:r>
    </w:p>
    <w:p w14:paraId="37F54D28">
      <w:pPr>
        <w:pStyle w:val="9"/>
        <w:numPr>
          <w:ilvl w:val="0"/>
          <w:numId w:val="8"/>
        </w:numPr>
        <w:tabs>
          <w:tab w:val="left" w:pos="1079"/>
        </w:tabs>
        <w:spacing w:before="0" w:after="0" w:line="230" w:lineRule="auto"/>
        <w:ind w:left="359" w:right="372" w:firstLine="0"/>
        <w:jc w:val="both"/>
        <w:rPr>
          <w:sz w:val="16"/>
        </w:rPr>
      </w:pPr>
      <w:r>
        <w:rPr>
          <w:sz w:val="16"/>
        </w:rPr>
        <w:t xml:space="preserve">P. Seoane-Collazo </w:t>
      </w:r>
      <w:r>
        <w:rPr>
          <w:i/>
          <w:sz w:val="16"/>
        </w:rPr>
        <w:t>et al.</w:t>
      </w:r>
      <w:r>
        <w:rPr>
          <w:sz w:val="16"/>
        </w:rPr>
        <w:t>, ‘Hypothalamic-autonomic control of</w:t>
      </w:r>
      <w:r>
        <w:rPr>
          <w:spacing w:val="40"/>
          <w:sz w:val="16"/>
        </w:rPr>
        <w:t xml:space="preserve"> </w:t>
      </w:r>
      <w:r>
        <w:rPr>
          <w:sz w:val="16"/>
        </w:rPr>
        <w:t xml:space="preserve">energy homeostasis’, </w:t>
      </w:r>
      <w:r>
        <w:rPr>
          <w:i/>
          <w:sz w:val="16"/>
        </w:rPr>
        <w:t>Endocrine</w:t>
      </w:r>
      <w:r>
        <w:rPr>
          <w:sz w:val="16"/>
        </w:rPr>
        <w:t>, vol. 50, no. 2, Art. no. 2, Nov. 2015, doi:</w:t>
      </w:r>
      <w:r>
        <w:rPr>
          <w:spacing w:val="40"/>
          <w:sz w:val="16"/>
        </w:rPr>
        <w:t xml:space="preserve"> </w:t>
      </w:r>
      <w:r>
        <w:rPr>
          <w:spacing w:val="-2"/>
          <w:sz w:val="16"/>
        </w:rPr>
        <w:t>10.1007/s12020-015-0658-y.</w:t>
      </w:r>
    </w:p>
    <w:p w14:paraId="2C6C3B3F">
      <w:pPr>
        <w:pStyle w:val="9"/>
        <w:numPr>
          <w:ilvl w:val="0"/>
          <w:numId w:val="8"/>
        </w:numPr>
        <w:tabs>
          <w:tab w:val="left" w:pos="1079"/>
        </w:tabs>
        <w:spacing w:before="6" w:after="0" w:line="228" w:lineRule="auto"/>
        <w:ind w:left="359" w:right="363" w:firstLine="0"/>
        <w:jc w:val="both"/>
        <w:rPr>
          <w:sz w:val="16"/>
        </w:rPr>
      </w:pPr>
      <w:r>
        <w:rPr>
          <w:sz w:val="16"/>
        </w:rPr>
        <w:t>J.</w:t>
      </w:r>
      <w:r>
        <w:rPr>
          <w:spacing w:val="-4"/>
          <w:sz w:val="16"/>
        </w:rPr>
        <w:t xml:space="preserve"> </w:t>
      </w:r>
      <w:r>
        <w:rPr>
          <w:sz w:val="16"/>
        </w:rPr>
        <w:t>W.</w:t>
      </w:r>
      <w:r>
        <w:rPr>
          <w:spacing w:val="-3"/>
          <w:sz w:val="16"/>
        </w:rPr>
        <w:t xml:space="preserve"> </w:t>
      </w:r>
      <w:r>
        <w:rPr>
          <w:sz w:val="16"/>
        </w:rPr>
        <w:t>Ahn,</w:t>
      </w:r>
      <w:r>
        <w:rPr>
          <w:spacing w:val="-4"/>
          <w:sz w:val="16"/>
        </w:rPr>
        <w:t xml:space="preserve"> </w:t>
      </w:r>
      <w:r>
        <w:rPr>
          <w:sz w:val="16"/>
        </w:rPr>
        <w:t>Y.</w:t>
      </w:r>
      <w:r>
        <w:rPr>
          <w:spacing w:val="-3"/>
          <w:sz w:val="16"/>
        </w:rPr>
        <w:t xml:space="preserve"> </w:t>
      </w:r>
      <w:r>
        <w:rPr>
          <w:sz w:val="16"/>
        </w:rPr>
        <w:t>Ku,</w:t>
      </w:r>
      <w:r>
        <w:rPr>
          <w:spacing w:val="-3"/>
          <w:sz w:val="16"/>
        </w:rPr>
        <w:t xml:space="preserve"> </w:t>
      </w:r>
      <w:r>
        <w:rPr>
          <w:sz w:val="16"/>
        </w:rPr>
        <w:t>and H.</w:t>
      </w:r>
      <w:r>
        <w:rPr>
          <w:spacing w:val="-4"/>
          <w:sz w:val="16"/>
        </w:rPr>
        <w:t xml:space="preserve"> </w:t>
      </w:r>
      <w:r>
        <w:rPr>
          <w:sz w:val="16"/>
        </w:rPr>
        <w:t>C.</w:t>
      </w:r>
      <w:r>
        <w:rPr>
          <w:spacing w:val="-3"/>
          <w:sz w:val="16"/>
        </w:rPr>
        <w:t xml:space="preserve"> </w:t>
      </w:r>
      <w:r>
        <w:rPr>
          <w:sz w:val="16"/>
        </w:rPr>
        <w:t>Kim,</w:t>
      </w:r>
      <w:r>
        <w:rPr>
          <w:spacing w:val="-3"/>
          <w:sz w:val="16"/>
        </w:rPr>
        <w:t xml:space="preserve"> </w:t>
      </w:r>
      <w:r>
        <w:rPr>
          <w:sz w:val="16"/>
        </w:rPr>
        <w:t>‘A Novel Wearable</w:t>
      </w:r>
      <w:r>
        <w:rPr>
          <w:spacing w:val="-3"/>
          <w:sz w:val="16"/>
        </w:rPr>
        <w:t xml:space="preserve"> </w:t>
      </w:r>
      <w:r>
        <w:rPr>
          <w:sz w:val="16"/>
        </w:rPr>
        <w:t>EEG</w:t>
      </w:r>
      <w:r>
        <w:rPr>
          <w:spacing w:val="-4"/>
          <w:sz w:val="16"/>
        </w:rPr>
        <w:t xml:space="preserve"> </w:t>
      </w:r>
      <w:r>
        <w:rPr>
          <w:sz w:val="16"/>
        </w:rPr>
        <w:t>and</w:t>
      </w:r>
      <w:r>
        <w:rPr>
          <w:spacing w:val="40"/>
          <w:sz w:val="16"/>
        </w:rPr>
        <w:t xml:space="preserve"> </w:t>
      </w:r>
      <w:r>
        <w:rPr>
          <w:sz w:val="16"/>
        </w:rPr>
        <w:t xml:space="preserve">ECG Recording System for Stress Assessment’, </w:t>
      </w:r>
      <w:r>
        <w:rPr>
          <w:i/>
          <w:sz w:val="16"/>
        </w:rPr>
        <w:t>Sensors</w:t>
      </w:r>
      <w:r>
        <w:rPr>
          <w:sz w:val="16"/>
        </w:rPr>
        <w:t>, vol. 19, no. 9,</w:t>
      </w:r>
      <w:r>
        <w:rPr>
          <w:spacing w:val="40"/>
          <w:sz w:val="16"/>
        </w:rPr>
        <w:t xml:space="preserve"> </w:t>
      </w:r>
      <w:r>
        <w:rPr>
          <w:sz w:val="16"/>
        </w:rPr>
        <w:t>Art. no. 9, Jan. 2019, doi: 10.3390/s19091991.</w:t>
      </w:r>
    </w:p>
    <w:p w14:paraId="2CD6373A">
      <w:pPr>
        <w:pStyle w:val="9"/>
        <w:numPr>
          <w:ilvl w:val="0"/>
          <w:numId w:val="8"/>
        </w:numPr>
        <w:tabs>
          <w:tab w:val="left" w:pos="1079"/>
        </w:tabs>
        <w:spacing w:before="2" w:after="0" w:line="232" w:lineRule="auto"/>
        <w:ind w:left="359" w:right="363" w:firstLine="0"/>
        <w:jc w:val="both"/>
        <w:rPr>
          <w:sz w:val="16"/>
        </w:rPr>
      </w:pPr>
      <w:r>
        <w:rPr>
          <w:sz w:val="16"/>
        </w:rPr>
        <w:t>E. Gratton, V. Toronov, U. Wolf, M. Wolf, and A. Webb,</w:t>
      </w:r>
      <w:r>
        <w:rPr>
          <w:spacing w:val="40"/>
          <w:sz w:val="16"/>
        </w:rPr>
        <w:t xml:space="preserve"> </w:t>
      </w:r>
      <w:r>
        <w:rPr>
          <w:sz w:val="16"/>
        </w:rPr>
        <w:t xml:space="preserve">‘Measurement of brain activity by near-infrared light’, </w:t>
      </w:r>
      <w:r>
        <w:rPr>
          <w:i/>
          <w:sz w:val="16"/>
        </w:rPr>
        <w:t>J. Biomed. Opt.</w:t>
      </w:r>
      <w:r>
        <w:rPr>
          <w:sz w:val="16"/>
        </w:rPr>
        <w:t>,</w:t>
      </w:r>
      <w:r>
        <w:rPr>
          <w:spacing w:val="40"/>
          <w:sz w:val="16"/>
        </w:rPr>
        <w:t xml:space="preserve"> </w:t>
      </w:r>
      <w:r>
        <w:rPr>
          <w:sz w:val="16"/>
        </w:rPr>
        <w:t>vol. 10, no. 1, Art. no. 1, Feb. 2005, doi: 10.1117/1.1854673.</w:t>
      </w:r>
    </w:p>
    <w:p w14:paraId="400C3189">
      <w:pPr>
        <w:pStyle w:val="9"/>
        <w:numPr>
          <w:ilvl w:val="0"/>
          <w:numId w:val="8"/>
        </w:numPr>
        <w:tabs>
          <w:tab w:val="left" w:pos="1079"/>
        </w:tabs>
        <w:spacing w:before="0" w:after="0" w:line="230" w:lineRule="auto"/>
        <w:ind w:left="359" w:right="369" w:firstLine="0"/>
        <w:jc w:val="both"/>
        <w:rPr>
          <w:sz w:val="16"/>
        </w:rPr>
      </w:pPr>
      <w:r>
        <w:rPr>
          <w:sz w:val="16"/>
        </w:rPr>
        <w:t xml:space="preserve">P. Pinti </w:t>
      </w:r>
      <w:r>
        <w:rPr>
          <w:i/>
          <w:sz w:val="16"/>
        </w:rPr>
        <w:t>et al.</w:t>
      </w:r>
      <w:r>
        <w:rPr>
          <w:sz w:val="16"/>
        </w:rPr>
        <w:t>, ‘A Review on the Use of Wearable Functional</w:t>
      </w:r>
      <w:r>
        <w:rPr>
          <w:spacing w:val="40"/>
          <w:sz w:val="16"/>
        </w:rPr>
        <w:t xml:space="preserve"> </w:t>
      </w:r>
      <w:r>
        <w:rPr>
          <w:sz w:val="16"/>
        </w:rPr>
        <w:t xml:space="preserve">Near-Infrared Spectroscopy in Naturalistic Environments’, </w:t>
      </w:r>
      <w:r>
        <w:rPr>
          <w:i/>
          <w:sz w:val="16"/>
        </w:rPr>
        <w:t>Jpn. Psychol.</w:t>
      </w:r>
      <w:r>
        <w:rPr>
          <w:i/>
          <w:spacing w:val="40"/>
          <w:sz w:val="16"/>
        </w:rPr>
        <w:t xml:space="preserve"> </w:t>
      </w:r>
      <w:r>
        <w:rPr>
          <w:i/>
          <w:sz w:val="16"/>
        </w:rPr>
        <w:t>Res.</w:t>
      </w:r>
      <w:r>
        <w:rPr>
          <w:sz w:val="16"/>
        </w:rPr>
        <w:t>, vol. 60, no. 4, Art. no. 4, 2018, doi: 10.1111/jpr.12206.</w:t>
      </w:r>
    </w:p>
    <w:p w14:paraId="022A2E89">
      <w:pPr>
        <w:pStyle w:val="9"/>
        <w:spacing w:after="0" w:line="230" w:lineRule="auto"/>
        <w:jc w:val="both"/>
        <w:rPr>
          <w:sz w:val="16"/>
        </w:rPr>
        <w:sectPr>
          <w:type w:val="continuous"/>
          <w:pgSz w:w="11520" w:h="15670"/>
          <w:pgMar w:top="240" w:right="360" w:bottom="1100" w:left="360" w:header="0" w:footer="906" w:gutter="0"/>
          <w:cols w:equalWidth="0" w:num="2">
            <w:col w:w="5209" w:space="40"/>
            <w:col w:w="5551"/>
          </w:cols>
        </w:sectPr>
      </w:pPr>
    </w:p>
    <w:p w14:paraId="3C602F43">
      <w:pPr>
        <w:pStyle w:val="6"/>
        <w:spacing w:before="56"/>
        <w:jc w:val="left"/>
        <w:rPr>
          <w:sz w:val="20"/>
        </w:rPr>
      </w:pPr>
    </w:p>
    <w:p w14:paraId="78D184D1">
      <w:pPr>
        <w:pStyle w:val="6"/>
        <w:spacing w:after="0"/>
        <w:jc w:val="left"/>
        <w:rPr>
          <w:sz w:val="20"/>
        </w:rPr>
        <w:sectPr>
          <w:headerReference r:id="rId45" w:type="default"/>
          <w:footerReference r:id="rId46" w:type="default"/>
          <w:pgSz w:w="11520" w:h="15670"/>
          <w:pgMar w:top="900" w:right="360" w:bottom="1100" w:left="360" w:header="0" w:footer="906" w:gutter="0"/>
          <w:cols w:space="720" w:num="1"/>
        </w:sectPr>
      </w:pPr>
    </w:p>
    <w:p w14:paraId="25C4C5B8">
      <w:pPr>
        <w:pStyle w:val="9"/>
        <w:numPr>
          <w:ilvl w:val="0"/>
          <w:numId w:val="8"/>
        </w:numPr>
        <w:tabs>
          <w:tab w:val="left" w:pos="1100"/>
        </w:tabs>
        <w:spacing w:before="101" w:after="0" w:line="228" w:lineRule="auto"/>
        <w:ind w:left="380" w:right="0" w:firstLine="0"/>
        <w:jc w:val="both"/>
        <w:rPr>
          <w:sz w:val="16"/>
        </w:rPr>
      </w:pPr>
      <w:r>
        <w:rPr>
          <w:sz w:val="16"/>
        </w:rPr>
        <w:t>M.</w:t>
      </w:r>
      <w:r>
        <w:rPr>
          <w:spacing w:val="-2"/>
          <w:sz w:val="16"/>
        </w:rPr>
        <w:t xml:space="preserve"> </w:t>
      </w:r>
      <w:r>
        <w:rPr>
          <w:sz w:val="16"/>
        </w:rPr>
        <w:t>Haak,</w:t>
      </w:r>
      <w:r>
        <w:rPr>
          <w:spacing w:val="-1"/>
          <w:sz w:val="16"/>
        </w:rPr>
        <w:t xml:space="preserve"> </w:t>
      </w:r>
      <w:r>
        <w:rPr>
          <w:sz w:val="16"/>
        </w:rPr>
        <w:t>S.</w:t>
      </w:r>
      <w:r>
        <w:rPr>
          <w:spacing w:val="-2"/>
          <w:sz w:val="16"/>
        </w:rPr>
        <w:t xml:space="preserve"> </w:t>
      </w:r>
      <w:r>
        <w:rPr>
          <w:sz w:val="16"/>
        </w:rPr>
        <w:t>Bos,</w:t>
      </w:r>
      <w:r>
        <w:rPr>
          <w:spacing w:val="-1"/>
          <w:sz w:val="16"/>
        </w:rPr>
        <w:t xml:space="preserve"> </w:t>
      </w:r>
      <w:r>
        <w:rPr>
          <w:sz w:val="16"/>
        </w:rPr>
        <w:t>S.</w:t>
      </w:r>
      <w:r>
        <w:rPr>
          <w:spacing w:val="-6"/>
          <w:sz w:val="16"/>
        </w:rPr>
        <w:t xml:space="preserve"> </w:t>
      </w:r>
      <w:r>
        <w:rPr>
          <w:sz w:val="16"/>
        </w:rPr>
        <w:t>Panic, and</w:t>
      </w:r>
      <w:r>
        <w:rPr>
          <w:spacing w:val="-1"/>
          <w:sz w:val="16"/>
        </w:rPr>
        <w:t xml:space="preserve"> </w:t>
      </w:r>
      <w:r>
        <w:rPr>
          <w:sz w:val="16"/>
        </w:rPr>
        <w:t>L.</w:t>
      </w:r>
      <w:r>
        <w:rPr>
          <w:spacing w:val="-1"/>
          <w:sz w:val="16"/>
        </w:rPr>
        <w:t xml:space="preserve"> </w:t>
      </w:r>
      <w:r>
        <w:rPr>
          <w:sz w:val="16"/>
        </w:rPr>
        <w:t>Rothkrantz,</w:t>
      </w:r>
      <w:r>
        <w:rPr>
          <w:spacing w:val="-4"/>
          <w:sz w:val="16"/>
        </w:rPr>
        <w:t xml:space="preserve"> </w:t>
      </w:r>
      <w:r>
        <w:rPr>
          <w:sz w:val="16"/>
        </w:rPr>
        <w:t>‘Detecting</w:t>
      </w:r>
      <w:r>
        <w:rPr>
          <w:spacing w:val="-1"/>
          <w:sz w:val="16"/>
        </w:rPr>
        <w:t xml:space="preserve"> </w:t>
      </w:r>
      <w:r>
        <w:rPr>
          <w:sz w:val="16"/>
        </w:rPr>
        <w:t>Stress</w:t>
      </w:r>
      <w:r>
        <w:rPr>
          <w:spacing w:val="40"/>
          <w:sz w:val="16"/>
        </w:rPr>
        <w:t xml:space="preserve"> </w:t>
      </w:r>
      <w:r>
        <w:rPr>
          <w:sz w:val="16"/>
        </w:rPr>
        <w:t>using Eye Blinks during Game Playing’, presented at the European</w:t>
      </w:r>
      <w:r>
        <w:rPr>
          <w:spacing w:val="40"/>
          <w:sz w:val="16"/>
        </w:rPr>
        <w:t xml:space="preserve"> </w:t>
      </w:r>
      <w:r>
        <w:rPr>
          <w:sz w:val="16"/>
        </w:rPr>
        <w:t>GAME-ON Conference, 2009.</w:t>
      </w:r>
    </w:p>
    <w:p w14:paraId="2028D15D">
      <w:pPr>
        <w:pStyle w:val="9"/>
        <w:numPr>
          <w:ilvl w:val="0"/>
          <w:numId w:val="8"/>
        </w:numPr>
        <w:tabs>
          <w:tab w:val="left" w:pos="1100"/>
        </w:tabs>
        <w:spacing w:before="4" w:after="0" w:line="230" w:lineRule="auto"/>
        <w:ind w:left="380" w:right="0" w:firstLine="0"/>
        <w:jc w:val="both"/>
        <w:rPr>
          <w:sz w:val="16"/>
        </w:rPr>
      </w:pPr>
      <w:r>
        <w:rPr>
          <w:sz w:val="16"/>
        </w:rPr>
        <w:t>X. Hou, Y. Liu, O. Sourina, Y. R. E. Tan, L. Wang, and W.</w:t>
      </w:r>
      <w:r>
        <w:rPr>
          <w:spacing w:val="40"/>
          <w:sz w:val="16"/>
        </w:rPr>
        <w:t xml:space="preserve"> </w:t>
      </w:r>
      <w:r>
        <w:rPr>
          <w:sz w:val="16"/>
        </w:rPr>
        <w:t xml:space="preserve">Mueller-Wittig, ‘EEG Based Stress Monitoring’, in </w:t>
      </w:r>
      <w:r>
        <w:rPr>
          <w:i/>
          <w:sz w:val="16"/>
        </w:rPr>
        <w:t>2015 IEEE</w:t>
      </w:r>
      <w:r>
        <w:rPr>
          <w:i/>
          <w:spacing w:val="40"/>
          <w:sz w:val="16"/>
        </w:rPr>
        <w:t xml:space="preserve"> </w:t>
      </w:r>
      <w:r>
        <w:rPr>
          <w:i/>
          <w:sz w:val="16"/>
        </w:rPr>
        <w:t>International</w:t>
      </w:r>
      <w:r>
        <w:rPr>
          <w:i/>
          <w:spacing w:val="-3"/>
          <w:sz w:val="16"/>
        </w:rPr>
        <w:t xml:space="preserve"> </w:t>
      </w:r>
      <w:r>
        <w:rPr>
          <w:i/>
          <w:sz w:val="16"/>
        </w:rPr>
        <w:t>Conference</w:t>
      </w:r>
      <w:r>
        <w:rPr>
          <w:i/>
          <w:spacing w:val="-5"/>
          <w:sz w:val="16"/>
        </w:rPr>
        <w:t xml:space="preserve"> </w:t>
      </w:r>
      <w:r>
        <w:rPr>
          <w:i/>
          <w:sz w:val="16"/>
        </w:rPr>
        <w:t>on</w:t>
      </w:r>
      <w:r>
        <w:rPr>
          <w:i/>
          <w:spacing w:val="-4"/>
          <w:sz w:val="16"/>
        </w:rPr>
        <w:t xml:space="preserve"> </w:t>
      </w:r>
      <w:r>
        <w:rPr>
          <w:i/>
          <w:sz w:val="16"/>
        </w:rPr>
        <w:t>Systems,</w:t>
      </w:r>
      <w:r>
        <w:rPr>
          <w:i/>
          <w:spacing w:val="-4"/>
          <w:sz w:val="16"/>
        </w:rPr>
        <w:t xml:space="preserve"> </w:t>
      </w:r>
      <w:r>
        <w:rPr>
          <w:i/>
          <w:sz w:val="16"/>
        </w:rPr>
        <w:t>Man,</w:t>
      </w:r>
      <w:r>
        <w:rPr>
          <w:i/>
          <w:spacing w:val="-4"/>
          <w:sz w:val="16"/>
        </w:rPr>
        <w:t xml:space="preserve"> </w:t>
      </w:r>
      <w:r>
        <w:rPr>
          <w:i/>
          <w:sz w:val="16"/>
        </w:rPr>
        <w:t>and Cybernetics</w:t>
      </w:r>
      <w:r>
        <w:rPr>
          <w:sz w:val="16"/>
        </w:rPr>
        <w:t>,</w:t>
      </w:r>
      <w:r>
        <w:rPr>
          <w:spacing w:val="-4"/>
          <w:sz w:val="16"/>
        </w:rPr>
        <w:t xml:space="preserve"> </w:t>
      </w:r>
      <w:r>
        <w:rPr>
          <w:sz w:val="16"/>
        </w:rPr>
        <w:t>Jul.</w:t>
      </w:r>
      <w:r>
        <w:rPr>
          <w:spacing w:val="-4"/>
          <w:sz w:val="16"/>
        </w:rPr>
        <w:t xml:space="preserve"> </w:t>
      </w:r>
      <w:r>
        <w:rPr>
          <w:sz w:val="16"/>
        </w:rPr>
        <w:t>2015,</w:t>
      </w:r>
      <w:r>
        <w:rPr>
          <w:spacing w:val="-4"/>
          <w:sz w:val="16"/>
        </w:rPr>
        <w:t xml:space="preserve"> </w:t>
      </w:r>
      <w:r>
        <w:rPr>
          <w:sz w:val="16"/>
        </w:rPr>
        <w:t>pp.</w:t>
      </w:r>
      <w:r>
        <w:rPr>
          <w:spacing w:val="40"/>
          <w:sz w:val="16"/>
        </w:rPr>
        <w:t xml:space="preserve"> </w:t>
      </w:r>
      <w:r>
        <w:rPr>
          <w:sz w:val="16"/>
        </w:rPr>
        <w:t>3110–3115. doi: 10.1109/SMC.2015.540.</w:t>
      </w:r>
    </w:p>
    <w:p w14:paraId="6F4CD3B7">
      <w:pPr>
        <w:pStyle w:val="9"/>
        <w:numPr>
          <w:ilvl w:val="0"/>
          <w:numId w:val="8"/>
        </w:numPr>
        <w:tabs>
          <w:tab w:val="left" w:pos="1100"/>
        </w:tabs>
        <w:spacing w:before="0" w:after="0" w:line="232" w:lineRule="auto"/>
        <w:ind w:left="380" w:right="0" w:firstLine="0"/>
        <w:jc w:val="both"/>
        <w:rPr>
          <w:sz w:val="16"/>
        </w:rPr>
      </w:pPr>
      <w:r>
        <w:rPr>
          <w:sz w:val="16"/>
        </w:rPr>
        <w:t>E. T. Attar, V. Balasubramanian, E. Subasi, and M. Kaya,</w:t>
      </w:r>
      <w:r>
        <w:rPr>
          <w:spacing w:val="40"/>
          <w:sz w:val="16"/>
        </w:rPr>
        <w:t xml:space="preserve"> </w:t>
      </w:r>
      <w:r>
        <w:rPr>
          <w:sz w:val="16"/>
        </w:rPr>
        <w:t>‘Stress Analysis Based on Simultaneous Heart Rate Variability and EEG</w:t>
      </w:r>
      <w:r>
        <w:rPr>
          <w:spacing w:val="40"/>
          <w:sz w:val="16"/>
        </w:rPr>
        <w:t xml:space="preserve"> </w:t>
      </w:r>
      <w:r>
        <w:rPr>
          <w:sz w:val="16"/>
        </w:rPr>
        <w:t xml:space="preserve">Monitoring’, </w:t>
      </w:r>
      <w:r>
        <w:rPr>
          <w:i/>
          <w:sz w:val="16"/>
        </w:rPr>
        <w:t>IEEE J. Transl. Eng. Health Med.</w:t>
      </w:r>
      <w:r>
        <w:rPr>
          <w:sz w:val="16"/>
        </w:rPr>
        <w:t>, vol. 9, pp. 1–7, 2021,</w:t>
      </w:r>
      <w:r>
        <w:rPr>
          <w:spacing w:val="-3"/>
          <w:sz w:val="16"/>
        </w:rPr>
        <w:t xml:space="preserve"> </w:t>
      </w:r>
      <w:r>
        <w:rPr>
          <w:sz w:val="16"/>
        </w:rPr>
        <w:t>doi:</w:t>
      </w:r>
      <w:r>
        <w:rPr>
          <w:spacing w:val="40"/>
          <w:sz w:val="16"/>
        </w:rPr>
        <w:t xml:space="preserve"> </w:t>
      </w:r>
      <w:r>
        <w:rPr>
          <w:spacing w:val="-2"/>
          <w:sz w:val="16"/>
        </w:rPr>
        <w:t>10.1109/JTEHM.2021.3106803.</w:t>
      </w:r>
    </w:p>
    <w:p w14:paraId="537C98A0">
      <w:pPr>
        <w:pStyle w:val="9"/>
        <w:numPr>
          <w:ilvl w:val="0"/>
          <w:numId w:val="8"/>
        </w:numPr>
        <w:tabs>
          <w:tab w:val="left" w:pos="1100"/>
          <w:tab w:val="left" w:pos="2055"/>
        </w:tabs>
        <w:spacing w:before="0" w:after="0" w:line="230" w:lineRule="auto"/>
        <w:ind w:left="380" w:right="2" w:firstLine="0"/>
        <w:jc w:val="both"/>
        <w:rPr>
          <w:sz w:val="16"/>
        </w:rPr>
      </w:pPr>
      <w:r>
        <w:rPr>
          <w:sz w:val="16"/>
        </w:rPr>
        <w:t>H. D. Critchley, ‘Review: Electrodermal Responses: What</w:t>
      </w:r>
      <w:r>
        <w:rPr>
          <w:spacing w:val="40"/>
          <w:sz w:val="16"/>
        </w:rPr>
        <w:t xml:space="preserve"> </w:t>
      </w:r>
      <w:r>
        <w:rPr>
          <w:sz w:val="16"/>
        </w:rPr>
        <w:t>Happens in the</w:t>
      </w:r>
      <w:r>
        <w:rPr>
          <w:sz w:val="16"/>
        </w:rPr>
        <w:tab/>
      </w:r>
      <w:r>
        <w:rPr>
          <w:sz w:val="16"/>
        </w:rPr>
        <w:t>Brain’,</w:t>
      </w:r>
      <w:r>
        <w:rPr>
          <w:spacing w:val="-4"/>
          <w:sz w:val="16"/>
        </w:rPr>
        <w:t xml:space="preserve"> </w:t>
      </w:r>
      <w:r>
        <w:rPr>
          <w:i/>
          <w:sz w:val="16"/>
        </w:rPr>
        <w:t>The</w:t>
      </w:r>
      <w:r>
        <w:rPr>
          <w:i/>
          <w:spacing w:val="-1"/>
          <w:sz w:val="16"/>
        </w:rPr>
        <w:t xml:space="preserve"> </w:t>
      </w:r>
      <w:r>
        <w:rPr>
          <w:i/>
          <w:sz w:val="16"/>
        </w:rPr>
        <w:t>Neuroscientist</w:t>
      </w:r>
      <w:r>
        <w:rPr>
          <w:sz w:val="16"/>
        </w:rPr>
        <w:t>, vol. 8, no. 2, Art. no.</w:t>
      </w:r>
      <w:r>
        <w:rPr>
          <w:spacing w:val="40"/>
          <w:sz w:val="16"/>
        </w:rPr>
        <w:t xml:space="preserve"> </w:t>
      </w:r>
      <w:r>
        <w:rPr>
          <w:sz w:val="16"/>
        </w:rPr>
        <w:t>2, Apr. 2002, doi: 10.1177/107385840200800209.</w:t>
      </w:r>
    </w:p>
    <w:p w14:paraId="19C52203">
      <w:pPr>
        <w:pStyle w:val="9"/>
        <w:numPr>
          <w:ilvl w:val="0"/>
          <w:numId w:val="8"/>
        </w:numPr>
        <w:tabs>
          <w:tab w:val="left" w:pos="1100"/>
        </w:tabs>
        <w:spacing w:before="0" w:after="0" w:line="235" w:lineRule="auto"/>
        <w:ind w:left="380" w:right="6" w:firstLine="0"/>
        <w:jc w:val="both"/>
        <w:rPr>
          <w:sz w:val="16"/>
        </w:rPr>
      </w:pPr>
      <w:r>
        <w:rPr>
          <w:sz w:val="16"/>
        </w:rPr>
        <w:t xml:space="preserve">W. Boucsein, </w:t>
      </w:r>
      <w:r>
        <w:rPr>
          <w:i/>
          <w:sz w:val="16"/>
        </w:rPr>
        <w:t>Electrodermal Activity</w:t>
      </w:r>
      <w:r>
        <w:rPr>
          <w:sz w:val="16"/>
        </w:rPr>
        <w:t>. Boston, MA: Springer</w:t>
      </w:r>
      <w:r>
        <w:rPr>
          <w:spacing w:val="40"/>
          <w:sz w:val="16"/>
        </w:rPr>
        <w:t xml:space="preserve"> </w:t>
      </w:r>
      <w:r>
        <w:rPr>
          <w:sz w:val="16"/>
        </w:rPr>
        <w:t>US, 2012. doi: 10.1007/978-1-4614-1126-0.</w:t>
      </w:r>
    </w:p>
    <w:p w14:paraId="3FB40D93">
      <w:pPr>
        <w:pStyle w:val="9"/>
        <w:numPr>
          <w:ilvl w:val="0"/>
          <w:numId w:val="8"/>
        </w:numPr>
        <w:tabs>
          <w:tab w:val="left" w:pos="1100"/>
        </w:tabs>
        <w:spacing w:before="0" w:after="0" w:line="230" w:lineRule="auto"/>
        <w:ind w:left="380" w:right="6" w:firstLine="0"/>
        <w:jc w:val="both"/>
        <w:rPr>
          <w:sz w:val="16"/>
        </w:rPr>
      </w:pPr>
      <w:r>
        <w:rPr>
          <w:sz w:val="16"/>
        </w:rPr>
        <w:t>C. Tronstad, H. Kalvøy, S. Grimnes, and Ø. G. Martinsen,</w:t>
      </w:r>
      <w:r>
        <w:rPr>
          <w:spacing w:val="40"/>
          <w:sz w:val="16"/>
        </w:rPr>
        <w:t xml:space="preserve"> </w:t>
      </w:r>
      <w:r>
        <w:rPr>
          <w:sz w:val="16"/>
        </w:rPr>
        <w:t>‘Waveform difference between skin conductance and skin potential</w:t>
      </w:r>
      <w:r>
        <w:rPr>
          <w:spacing w:val="40"/>
          <w:sz w:val="16"/>
        </w:rPr>
        <w:t xml:space="preserve"> </w:t>
      </w:r>
      <w:r>
        <w:rPr>
          <w:sz w:val="16"/>
        </w:rPr>
        <w:t>responses in relation to electrical and evaporative properties of skin’,</w:t>
      </w:r>
      <w:r>
        <w:rPr>
          <w:spacing w:val="40"/>
          <w:sz w:val="16"/>
        </w:rPr>
        <w:t xml:space="preserve"> </w:t>
      </w:r>
      <w:r>
        <w:rPr>
          <w:i/>
          <w:sz w:val="16"/>
        </w:rPr>
        <w:t>Psychophysiology</w:t>
      </w:r>
      <w:r>
        <w:rPr>
          <w:sz w:val="16"/>
        </w:rPr>
        <w:t>, vol. 50, no. 11, Art. no. 11, Nov. 2013, doi:</w:t>
      </w:r>
      <w:r>
        <w:rPr>
          <w:spacing w:val="40"/>
          <w:sz w:val="16"/>
        </w:rPr>
        <w:t xml:space="preserve"> </w:t>
      </w:r>
      <w:r>
        <w:rPr>
          <w:spacing w:val="-2"/>
          <w:sz w:val="16"/>
        </w:rPr>
        <w:t>10.1111/psyp.12092.</w:t>
      </w:r>
    </w:p>
    <w:p w14:paraId="2474A6AE">
      <w:pPr>
        <w:pStyle w:val="9"/>
        <w:numPr>
          <w:ilvl w:val="0"/>
          <w:numId w:val="8"/>
        </w:numPr>
        <w:tabs>
          <w:tab w:val="left" w:pos="1100"/>
        </w:tabs>
        <w:spacing w:before="0" w:after="0" w:line="232" w:lineRule="auto"/>
        <w:ind w:left="380" w:right="7" w:firstLine="0"/>
        <w:jc w:val="both"/>
        <w:rPr>
          <w:sz w:val="16"/>
        </w:rPr>
      </w:pPr>
      <w:r>
        <w:rPr>
          <w:sz w:val="16"/>
        </w:rPr>
        <w:t>M. Benedek and C. Kaernbach, ‘A continuous measure of</w:t>
      </w:r>
      <w:r>
        <w:rPr>
          <w:spacing w:val="40"/>
          <w:sz w:val="16"/>
        </w:rPr>
        <w:t xml:space="preserve"> </w:t>
      </w:r>
      <w:r>
        <w:rPr>
          <w:sz w:val="16"/>
        </w:rPr>
        <w:t xml:space="preserve">phasic electrodermal activity’, </w:t>
      </w:r>
      <w:r>
        <w:rPr>
          <w:i/>
          <w:sz w:val="16"/>
        </w:rPr>
        <w:t>J. Neurosci. Methods</w:t>
      </w:r>
      <w:r>
        <w:rPr>
          <w:sz w:val="16"/>
        </w:rPr>
        <w:t>, vol. 190, no. 1–5,</w:t>
      </w:r>
      <w:r>
        <w:rPr>
          <w:spacing w:val="40"/>
          <w:sz w:val="16"/>
        </w:rPr>
        <w:t xml:space="preserve"> </w:t>
      </w:r>
      <w:r>
        <w:rPr>
          <w:sz w:val="16"/>
        </w:rPr>
        <w:t>Art. no. 1–5, Jun. 2010, doi: 10.1016/j.jneumeth.2010.04.028.</w:t>
      </w:r>
    </w:p>
    <w:p w14:paraId="48524316">
      <w:pPr>
        <w:pStyle w:val="9"/>
        <w:numPr>
          <w:ilvl w:val="0"/>
          <w:numId w:val="8"/>
        </w:numPr>
        <w:tabs>
          <w:tab w:val="left" w:pos="1100"/>
        </w:tabs>
        <w:spacing w:before="0" w:after="0" w:line="230" w:lineRule="auto"/>
        <w:ind w:left="380" w:right="5" w:firstLine="0"/>
        <w:jc w:val="both"/>
        <w:rPr>
          <w:sz w:val="16"/>
        </w:rPr>
      </w:pPr>
      <w:r>
        <w:rPr>
          <w:sz w:val="16"/>
        </w:rPr>
        <w:t>S. Pourmohammadi and A. Maleki, ‘Stress detection using</w:t>
      </w:r>
      <w:r>
        <w:rPr>
          <w:spacing w:val="40"/>
          <w:sz w:val="16"/>
        </w:rPr>
        <w:t xml:space="preserve"> </w:t>
      </w:r>
      <w:r>
        <w:rPr>
          <w:sz w:val="16"/>
        </w:rPr>
        <w:t xml:space="preserve">ECG and EMG signals: A comprehensive study’, </w:t>
      </w:r>
      <w:r>
        <w:rPr>
          <w:i/>
          <w:sz w:val="16"/>
        </w:rPr>
        <w:t>Comput. Methods</w:t>
      </w:r>
      <w:r>
        <w:rPr>
          <w:i/>
          <w:spacing w:val="40"/>
          <w:sz w:val="16"/>
        </w:rPr>
        <w:t xml:space="preserve"> </w:t>
      </w:r>
      <w:r>
        <w:rPr>
          <w:i/>
          <w:sz w:val="16"/>
        </w:rPr>
        <w:t>Programs Biomed.</w:t>
      </w:r>
      <w:r>
        <w:rPr>
          <w:sz w:val="16"/>
        </w:rPr>
        <w:t>, vol. 193, p. 105482, Sep. 2020, doi:</w:t>
      </w:r>
      <w:r>
        <w:rPr>
          <w:spacing w:val="40"/>
          <w:sz w:val="16"/>
        </w:rPr>
        <w:t xml:space="preserve"> </w:t>
      </w:r>
      <w:r>
        <w:rPr>
          <w:spacing w:val="-2"/>
          <w:sz w:val="16"/>
        </w:rPr>
        <w:t>10.1016/j.cmpb.2020.105482.</w:t>
      </w:r>
    </w:p>
    <w:p w14:paraId="7BE918DF">
      <w:pPr>
        <w:pStyle w:val="9"/>
        <w:numPr>
          <w:ilvl w:val="0"/>
          <w:numId w:val="8"/>
        </w:numPr>
        <w:tabs>
          <w:tab w:val="left" w:pos="1100"/>
        </w:tabs>
        <w:spacing w:before="1" w:after="0" w:line="230" w:lineRule="auto"/>
        <w:ind w:left="380" w:right="1" w:firstLine="0"/>
        <w:jc w:val="both"/>
        <w:rPr>
          <w:sz w:val="16"/>
        </w:rPr>
      </w:pPr>
      <w:r>
        <w:rPr>
          <w:sz w:val="16"/>
        </w:rPr>
        <w:t>Y. Masaoka, A. Kanamaru, and I. Homma, ‘Anxiety and</w:t>
      </w:r>
      <w:r>
        <w:rPr>
          <w:spacing w:val="40"/>
          <w:sz w:val="16"/>
        </w:rPr>
        <w:t xml:space="preserve"> </w:t>
      </w:r>
      <w:r>
        <w:rPr>
          <w:sz w:val="16"/>
        </w:rPr>
        <w:t xml:space="preserve">Respiration’, in </w:t>
      </w:r>
      <w:r>
        <w:rPr>
          <w:i/>
          <w:sz w:val="16"/>
        </w:rPr>
        <w:t>Respiration and Emotion</w:t>
      </w:r>
      <w:r>
        <w:rPr>
          <w:sz w:val="16"/>
        </w:rPr>
        <w:t>, Y. Haruki, I. Homma, A.</w:t>
      </w:r>
      <w:r>
        <w:rPr>
          <w:spacing w:val="40"/>
          <w:sz w:val="16"/>
        </w:rPr>
        <w:t xml:space="preserve"> </w:t>
      </w:r>
      <w:r>
        <w:rPr>
          <w:sz w:val="16"/>
        </w:rPr>
        <w:t>Umezawa, and Y. Masaoka, Eds., Tokyo: Springer Japan, 2001, pp. 55–</w:t>
      </w:r>
    </w:p>
    <w:p w14:paraId="08986635">
      <w:pPr>
        <w:pStyle w:val="6"/>
        <w:spacing w:before="4" w:line="179" w:lineRule="exact"/>
        <w:ind w:left="380"/>
      </w:pPr>
      <w:r>
        <w:rPr>
          <w:spacing w:val="-2"/>
        </w:rPr>
        <w:t>64.</w:t>
      </w:r>
      <w:r>
        <w:rPr>
          <w:spacing w:val="17"/>
        </w:rPr>
        <w:t xml:space="preserve"> </w:t>
      </w:r>
      <w:r>
        <w:rPr>
          <w:spacing w:val="-2"/>
        </w:rPr>
        <w:t>doi:</w:t>
      </w:r>
      <w:r>
        <w:rPr>
          <w:spacing w:val="23"/>
        </w:rPr>
        <w:t xml:space="preserve"> </w:t>
      </w:r>
      <w:r>
        <w:rPr>
          <w:spacing w:val="-2"/>
        </w:rPr>
        <w:t>10.1007/978-4-431-67901-</w:t>
      </w:r>
      <w:r>
        <w:rPr>
          <w:spacing w:val="-4"/>
        </w:rPr>
        <w:t>1_6.</w:t>
      </w:r>
    </w:p>
    <w:p w14:paraId="7A37AC7F">
      <w:pPr>
        <w:pStyle w:val="9"/>
        <w:numPr>
          <w:ilvl w:val="0"/>
          <w:numId w:val="8"/>
        </w:numPr>
        <w:tabs>
          <w:tab w:val="left" w:pos="1100"/>
        </w:tabs>
        <w:spacing w:before="2" w:after="0" w:line="230" w:lineRule="auto"/>
        <w:ind w:left="380" w:right="144" w:firstLine="0"/>
        <w:jc w:val="left"/>
        <w:rPr>
          <w:sz w:val="16"/>
        </w:rPr>
      </w:pPr>
      <w:r>
        <w:rPr>
          <w:sz w:val="16"/>
        </w:rPr>
        <w:t>‘Heart Rate</w:t>
      </w:r>
      <w:r>
        <w:rPr>
          <w:spacing w:val="-2"/>
          <w:sz w:val="16"/>
        </w:rPr>
        <w:t xml:space="preserve"> </w:t>
      </w:r>
      <w:r>
        <w:rPr>
          <w:sz w:val="16"/>
        </w:rPr>
        <w:t>Variability (HRV): What It Is</w:t>
      </w:r>
      <w:r>
        <w:rPr>
          <w:spacing w:val="-3"/>
          <w:sz w:val="16"/>
        </w:rPr>
        <w:t xml:space="preserve"> </w:t>
      </w:r>
      <w:r>
        <w:rPr>
          <w:sz w:val="16"/>
        </w:rPr>
        <w:t>and How</w:t>
      </w:r>
      <w:r>
        <w:rPr>
          <w:spacing w:val="-1"/>
          <w:sz w:val="16"/>
        </w:rPr>
        <w:t xml:space="preserve"> </w:t>
      </w:r>
      <w:r>
        <w:rPr>
          <w:sz w:val="16"/>
        </w:rPr>
        <w:t>You Can</w:t>
      </w:r>
      <w:r>
        <w:rPr>
          <w:spacing w:val="40"/>
          <w:sz w:val="16"/>
        </w:rPr>
        <w:t xml:space="preserve"> </w:t>
      </w:r>
      <w:r>
        <w:rPr>
          <w:sz w:val="16"/>
        </w:rPr>
        <w:t>Track</w:t>
      </w:r>
      <w:r>
        <w:rPr>
          <w:spacing w:val="-5"/>
          <w:sz w:val="16"/>
        </w:rPr>
        <w:t xml:space="preserve"> </w:t>
      </w:r>
      <w:r>
        <w:rPr>
          <w:sz w:val="16"/>
        </w:rPr>
        <w:t>It’,</w:t>
      </w:r>
      <w:r>
        <w:rPr>
          <w:spacing w:val="-5"/>
          <w:sz w:val="16"/>
        </w:rPr>
        <w:t xml:space="preserve"> </w:t>
      </w:r>
      <w:r>
        <w:rPr>
          <w:sz w:val="16"/>
        </w:rPr>
        <w:t>Cleveland</w:t>
      </w:r>
      <w:r>
        <w:rPr>
          <w:spacing w:val="-5"/>
          <w:sz w:val="16"/>
        </w:rPr>
        <w:t xml:space="preserve"> </w:t>
      </w:r>
      <w:r>
        <w:rPr>
          <w:sz w:val="16"/>
        </w:rPr>
        <w:t>Clinic.</w:t>
      </w:r>
      <w:r>
        <w:rPr>
          <w:spacing w:val="-5"/>
          <w:sz w:val="16"/>
        </w:rPr>
        <w:t xml:space="preserve"> </w:t>
      </w:r>
      <w:r>
        <w:rPr>
          <w:sz w:val="16"/>
        </w:rPr>
        <w:t>Accessed:</w:t>
      </w:r>
      <w:r>
        <w:rPr>
          <w:spacing w:val="-5"/>
          <w:sz w:val="16"/>
        </w:rPr>
        <w:t xml:space="preserve"> </w:t>
      </w:r>
      <w:r>
        <w:rPr>
          <w:sz w:val="16"/>
        </w:rPr>
        <w:t>Jul.</w:t>
      </w:r>
      <w:r>
        <w:rPr>
          <w:spacing w:val="-5"/>
          <w:sz w:val="16"/>
        </w:rPr>
        <w:t xml:space="preserve"> </w:t>
      </w:r>
      <w:r>
        <w:rPr>
          <w:sz w:val="16"/>
        </w:rPr>
        <w:t>18,</w:t>
      </w:r>
      <w:r>
        <w:rPr>
          <w:spacing w:val="-5"/>
          <w:sz w:val="16"/>
        </w:rPr>
        <w:t xml:space="preserve"> </w:t>
      </w:r>
      <w:r>
        <w:rPr>
          <w:sz w:val="16"/>
        </w:rPr>
        <w:t>2022.</w:t>
      </w:r>
      <w:r>
        <w:rPr>
          <w:spacing w:val="-5"/>
          <w:sz w:val="16"/>
        </w:rPr>
        <w:t xml:space="preserve"> </w:t>
      </w:r>
      <w:r>
        <w:rPr>
          <w:sz w:val="16"/>
        </w:rPr>
        <w:t>[Online].</w:t>
      </w:r>
      <w:r>
        <w:rPr>
          <w:spacing w:val="-5"/>
          <w:sz w:val="16"/>
        </w:rPr>
        <w:t xml:space="preserve"> </w:t>
      </w:r>
      <w:r>
        <w:rPr>
          <w:sz w:val="16"/>
        </w:rPr>
        <w:t>Available:</w:t>
      </w:r>
      <w:r>
        <w:rPr>
          <w:spacing w:val="40"/>
          <w:sz w:val="16"/>
        </w:rPr>
        <w:t xml:space="preserve"> </w:t>
      </w:r>
      <w:r>
        <w:rPr>
          <w:spacing w:val="-2"/>
          <w:sz w:val="16"/>
        </w:rPr>
        <w:t>https://my.clevelandclinic.org/health/symptoms/21773-heart-rate-</w:t>
      </w:r>
      <w:r>
        <w:rPr>
          <w:spacing w:val="40"/>
          <w:sz w:val="16"/>
        </w:rPr>
        <w:t xml:space="preserve"> </w:t>
      </w:r>
      <w:r>
        <w:rPr>
          <w:spacing w:val="-2"/>
          <w:sz w:val="16"/>
        </w:rPr>
        <w:t>variability-hrv</w:t>
      </w:r>
    </w:p>
    <w:p w14:paraId="5563C148">
      <w:pPr>
        <w:pStyle w:val="9"/>
        <w:numPr>
          <w:ilvl w:val="0"/>
          <w:numId w:val="8"/>
        </w:numPr>
        <w:tabs>
          <w:tab w:val="left" w:pos="1100"/>
        </w:tabs>
        <w:spacing w:before="0" w:after="0" w:line="232" w:lineRule="auto"/>
        <w:ind w:left="380" w:right="0" w:firstLine="0"/>
        <w:jc w:val="both"/>
        <w:rPr>
          <w:sz w:val="16"/>
        </w:rPr>
      </w:pPr>
      <w:r>
        <w:rPr>
          <w:sz w:val="16"/>
        </w:rPr>
        <w:t>E. Piuzzi, S. Pisa, E. Pittella, L. Podestà, and S. Sangiovanni,</w:t>
      </w:r>
      <w:r>
        <w:rPr>
          <w:spacing w:val="40"/>
          <w:sz w:val="16"/>
        </w:rPr>
        <w:t xml:space="preserve"> </w:t>
      </w:r>
      <w:r>
        <w:rPr>
          <w:sz w:val="16"/>
        </w:rPr>
        <w:t>‘Wearable Belt With Built-In Textile Electrodes for Cardio—Respiratory</w:t>
      </w:r>
      <w:r>
        <w:rPr>
          <w:spacing w:val="40"/>
          <w:sz w:val="16"/>
        </w:rPr>
        <w:t xml:space="preserve"> </w:t>
      </w:r>
      <w:r>
        <w:rPr>
          <w:sz w:val="16"/>
        </w:rPr>
        <w:t xml:space="preserve">Monitoring’, </w:t>
      </w:r>
      <w:r>
        <w:rPr>
          <w:i/>
          <w:sz w:val="16"/>
        </w:rPr>
        <w:t>Sensors</w:t>
      </w:r>
      <w:r>
        <w:rPr>
          <w:sz w:val="16"/>
        </w:rPr>
        <w:t>, vol. 20, no. 16, Art. no. 16, Jan. 2020, doi:</w:t>
      </w:r>
      <w:r>
        <w:rPr>
          <w:spacing w:val="40"/>
          <w:sz w:val="16"/>
        </w:rPr>
        <w:t xml:space="preserve"> </w:t>
      </w:r>
      <w:r>
        <w:rPr>
          <w:spacing w:val="-2"/>
          <w:sz w:val="16"/>
        </w:rPr>
        <w:t>10.3390/s20164500.</w:t>
      </w:r>
    </w:p>
    <w:p w14:paraId="72CE2D2E">
      <w:pPr>
        <w:pStyle w:val="9"/>
        <w:numPr>
          <w:ilvl w:val="0"/>
          <w:numId w:val="8"/>
        </w:numPr>
        <w:tabs>
          <w:tab w:val="left" w:pos="1100"/>
        </w:tabs>
        <w:spacing w:before="0" w:after="0" w:line="230" w:lineRule="auto"/>
        <w:ind w:left="380" w:right="8" w:firstLine="0"/>
        <w:jc w:val="both"/>
        <w:rPr>
          <w:sz w:val="16"/>
        </w:rPr>
      </w:pPr>
      <w:r>
        <w:rPr>
          <w:sz w:val="16"/>
        </w:rPr>
        <w:t>V. Jeyhani, T. Vuorinen, M. Mäntysalo, and A. Vehkaoja,</w:t>
      </w:r>
      <w:r>
        <w:rPr>
          <w:spacing w:val="40"/>
          <w:sz w:val="16"/>
        </w:rPr>
        <w:t xml:space="preserve"> </w:t>
      </w:r>
      <w:r>
        <w:rPr>
          <w:sz w:val="16"/>
        </w:rPr>
        <w:t>‘Comparison of simple algorithms for estimating respiration rate from</w:t>
      </w:r>
      <w:r>
        <w:rPr>
          <w:spacing w:val="40"/>
          <w:sz w:val="16"/>
        </w:rPr>
        <w:t xml:space="preserve"> </w:t>
      </w:r>
      <w:r>
        <w:rPr>
          <w:sz w:val="16"/>
        </w:rPr>
        <w:t xml:space="preserve">electrical impedance pneumography signals in wearable devices’, </w:t>
      </w:r>
      <w:r>
        <w:rPr>
          <w:i/>
          <w:sz w:val="16"/>
        </w:rPr>
        <w:t>Health</w:t>
      </w:r>
      <w:r>
        <w:rPr>
          <w:i/>
          <w:spacing w:val="40"/>
          <w:sz w:val="16"/>
        </w:rPr>
        <w:t xml:space="preserve"> </w:t>
      </w:r>
      <w:r>
        <w:rPr>
          <w:i/>
          <w:sz w:val="16"/>
        </w:rPr>
        <w:t>Technol.</w:t>
      </w:r>
      <w:r>
        <w:rPr>
          <w:sz w:val="16"/>
        </w:rPr>
        <w:t>, vol. 7, Dec. 2016, doi: 10.1007/s12553-016-0156-0.</w:t>
      </w:r>
    </w:p>
    <w:p w14:paraId="718698B3">
      <w:pPr>
        <w:pStyle w:val="9"/>
        <w:numPr>
          <w:ilvl w:val="0"/>
          <w:numId w:val="8"/>
        </w:numPr>
        <w:tabs>
          <w:tab w:val="left" w:pos="1100"/>
        </w:tabs>
        <w:spacing w:before="0" w:after="0" w:line="230" w:lineRule="auto"/>
        <w:ind w:left="380" w:right="1" w:firstLine="0"/>
        <w:jc w:val="both"/>
        <w:rPr>
          <w:sz w:val="16"/>
        </w:rPr>
      </w:pPr>
      <w:r>
        <w:rPr>
          <w:sz w:val="16"/>
        </w:rPr>
        <w:t>P. Sharma, X. Hui, J. Zhou, T. B. Conroy, and E. C. Kan,</w:t>
      </w:r>
      <w:r>
        <w:rPr>
          <w:spacing w:val="40"/>
          <w:sz w:val="16"/>
        </w:rPr>
        <w:t xml:space="preserve"> </w:t>
      </w:r>
      <w:r>
        <w:rPr>
          <w:sz w:val="16"/>
        </w:rPr>
        <w:t>‘Wearable radio-frequency sensing of respiratory</w:t>
      </w:r>
      <w:r>
        <w:rPr>
          <w:spacing w:val="-1"/>
          <w:sz w:val="16"/>
        </w:rPr>
        <w:t xml:space="preserve"> </w:t>
      </w:r>
      <w:r>
        <w:rPr>
          <w:sz w:val="16"/>
        </w:rPr>
        <w:t>rate, respiratory</w:t>
      </w:r>
      <w:r>
        <w:rPr>
          <w:spacing w:val="-1"/>
          <w:sz w:val="16"/>
        </w:rPr>
        <w:t xml:space="preserve"> </w:t>
      </w:r>
      <w:r>
        <w:rPr>
          <w:sz w:val="16"/>
        </w:rPr>
        <w:t>volume,</w:t>
      </w:r>
      <w:r>
        <w:rPr>
          <w:spacing w:val="40"/>
          <w:sz w:val="16"/>
        </w:rPr>
        <w:t xml:space="preserve"> </w:t>
      </w:r>
      <w:r>
        <w:rPr>
          <w:sz w:val="16"/>
        </w:rPr>
        <w:t xml:space="preserve">and heart rate’, </w:t>
      </w:r>
      <w:r>
        <w:rPr>
          <w:i/>
          <w:sz w:val="16"/>
        </w:rPr>
        <w:t>Npj Digit. Med.</w:t>
      </w:r>
      <w:r>
        <w:rPr>
          <w:sz w:val="16"/>
        </w:rPr>
        <w:t>, vol. 3, no. 1, Art. no. 1, Jul. 2020, doi:</w:t>
      </w:r>
      <w:r>
        <w:rPr>
          <w:spacing w:val="40"/>
          <w:sz w:val="16"/>
        </w:rPr>
        <w:t xml:space="preserve"> </w:t>
      </w:r>
      <w:r>
        <w:rPr>
          <w:spacing w:val="-2"/>
          <w:sz w:val="16"/>
        </w:rPr>
        <w:t>10.1038/s41746-020-0307-6.</w:t>
      </w:r>
    </w:p>
    <w:p w14:paraId="25B8260E">
      <w:pPr>
        <w:pStyle w:val="9"/>
        <w:numPr>
          <w:ilvl w:val="0"/>
          <w:numId w:val="8"/>
        </w:numPr>
        <w:tabs>
          <w:tab w:val="left" w:pos="1100"/>
        </w:tabs>
        <w:spacing w:before="2" w:after="0" w:line="230" w:lineRule="auto"/>
        <w:ind w:left="380" w:right="5" w:firstLine="0"/>
        <w:jc w:val="both"/>
        <w:rPr>
          <w:sz w:val="16"/>
        </w:rPr>
      </w:pPr>
      <w:r>
        <w:rPr>
          <w:sz w:val="16"/>
        </w:rPr>
        <w:t>A. Panahi, A. Hassanzadeh, and A. Moulavi, ‘Design of a low</w:t>
      </w:r>
      <w:r>
        <w:rPr>
          <w:spacing w:val="40"/>
          <w:sz w:val="16"/>
        </w:rPr>
        <w:t xml:space="preserve"> </w:t>
      </w:r>
      <w:r>
        <w:rPr>
          <w:sz w:val="16"/>
        </w:rPr>
        <w:t>cost, double triangle, piezoelectric sensor for respiratory monitoring</w:t>
      </w:r>
      <w:r>
        <w:rPr>
          <w:spacing w:val="40"/>
          <w:sz w:val="16"/>
        </w:rPr>
        <w:t xml:space="preserve"> </w:t>
      </w:r>
      <w:r>
        <w:rPr>
          <w:sz w:val="16"/>
        </w:rPr>
        <w:t xml:space="preserve">applications’, </w:t>
      </w:r>
      <w:r>
        <w:rPr>
          <w:i/>
          <w:sz w:val="16"/>
        </w:rPr>
        <w:t>Sens. Bio-Sens. Res.</w:t>
      </w:r>
      <w:r>
        <w:rPr>
          <w:sz w:val="16"/>
        </w:rPr>
        <w:t>, vol. 30, p. 100378, Dec. 2020, doi:</w:t>
      </w:r>
      <w:r>
        <w:rPr>
          <w:spacing w:val="40"/>
          <w:sz w:val="16"/>
        </w:rPr>
        <w:t xml:space="preserve"> </w:t>
      </w:r>
      <w:r>
        <w:rPr>
          <w:spacing w:val="-2"/>
          <w:sz w:val="16"/>
        </w:rPr>
        <w:t>10.1016/j.sbsr.2020.100378.</w:t>
      </w:r>
    </w:p>
    <w:p w14:paraId="6882246F">
      <w:pPr>
        <w:pStyle w:val="9"/>
        <w:numPr>
          <w:ilvl w:val="0"/>
          <w:numId w:val="8"/>
        </w:numPr>
        <w:tabs>
          <w:tab w:val="left" w:pos="1100"/>
        </w:tabs>
        <w:spacing w:before="0" w:after="0" w:line="230" w:lineRule="auto"/>
        <w:ind w:left="380" w:right="2" w:firstLine="0"/>
        <w:jc w:val="both"/>
        <w:rPr>
          <w:sz w:val="16"/>
        </w:rPr>
      </w:pPr>
      <w:r>
        <w:rPr>
          <w:sz w:val="16"/>
        </w:rPr>
        <w:t>J.</w:t>
      </w:r>
      <w:r>
        <w:rPr>
          <w:spacing w:val="-4"/>
          <w:sz w:val="16"/>
        </w:rPr>
        <w:t xml:space="preserve"> </w:t>
      </w:r>
      <w:r>
        <w:rPr>
          <w:sz w:val="16"/>
        </w:rPr>
        <w:t>W.</w:t>
      </w:r>
      <w:r>
        <w:rPr>
          <w:spacing w:val="-3"/>
          <w:sz w:val="16"/>
        </w:rPr>
        <w:t xml:space="preserve"> </w:t>
      </w:r>
      <w:r>
        <w:rPr>
          <w:sz w:val="16"/>
        </w:rPr>
        <w:t>Jeong,</w:t>
      </w:r>
      <w:r>
        <w:rPr>
          <w:spacing w:val="-3"/>
          <w:sz w:val="16"/>
        </w:rPr>
        <w:t xml:space="preserve"> </w:t>
      </w:r>
      <w:r>
        <w:rPr>
          <w:sz w:val="16"/>
        </w:rPr>
        <w:t>Y.</w:t>
      </w:r>
      <w:r>
        <w:rPr>
          <w:spacing w:val="-4"/>
          <w:sz w:val="16"/>
        </w:rPr>
        <w:t xml:space="preserve"> </w:t>
      </w:r>
      <w:r>
        <w:rPr>
          <w:sz w:val="16"/>
        </w:rPr>
        <w:t>W.</w:t>
      </w:r>
      <w:r>
        <w:rPr>
          <w:spacing w:val="-3"/>
          <w:sz w:val="16"/>
        </w:rPr>
        <w:t xml:space="preserve"> </w:t>
      </w:r>
      <w:r>
        <w:rPr>
          <w:sz w:val="16"/>
        </w:rPr>
        <w:t>Jang,</w:t>
      </w:r>
      <w:r>
        <w:rPr>
          <w:spacing w:val="-3"/>
          <w:sz w:val="16"/>
        </w:rPr>
        <w:t xml:space="preserve"> </w:t>
      </w:r>
      <w:r>
        <w:rPr>
          <w:sz w:val="16"/>
        </w:rPr>
        <w:t>I.</w:t>
      </w:r>
      <w:r>
        <w:rPr>
          <w:spacing w:val="-3"/>
          <w:sz w:val="16"/>
        </w:rPr>
        <w:t xml:space="preserve"> </w:t>
      </w:r>
      <w:r>
        <w:rPr>
          <w:sz w:val="16"/>
        </w:rPr>
        <w:t>Lee,</w:t>
      </w:r>
      <w:r>
        <w:rPr>
          <w:spacing w:val="-3"/>
          <w:sz w:val="16"/>
        </w:rPr>
        <w:t xml:space="preserve"> </w:t>
      </w:r>
      <w:r>
        <w:rPr>
          <w:sz w:val="16"/>
        </w:rPr>
        <w:t>S.</w:t>
      </w:r>
      <w:r>
        <w:rPr>
          <w:spacing w:val="-4"/>
          <w:sz w:val="16"/>
        </w:rPr>
        <w:t xml:space="preserve"> </w:t>
      </w:r>
      <w:r>
        <w:rPr>
          <w:sz w:val="16"/>
        </w:rPr>
        <w:t>Shin,</w:t>
      </w:r>
      <w:r>
        <w:rPr>
          <w:spacing w:val="-3"/>
          <w:sz w:val="16"/>
        </w:rPr>
        <w:t xml:space="preserve"> </w:t>
      </w:r>
      <w:r>
        <w:rPr>
          <w:sz w:val="16"/>
        </w:rPr>
        <w:t>and S.</w:t>
      </w:r>
      <w:r>
        <w:rPr>
          <w:spacing w:val="-4"/>
          <w:sz w:val="16"/>
        </w:rPr>
        <w:t xml:space="preserve"> </w:t>
      </w:r>
      <w:r>
        <w:rPr>
          <w:sz w:val="16"/>
        </w:rPr>
        <w:t>Kim,</w:t>
      </w:r>
      <w:r>
        <w:rPr>
          <w:spacing w:val="-3"/>
          <w:sz w:val="16"/>
        </w:rPr>
        <w:t xml:space="preserve"> </w:t>
      </w:r>
      <w:r>
        <w:rPr>
          <w:sz w:val="16"/>
        </w:rPr>
        <w:t>‘Wearable</w:t>
      </w:r>
      <w:r>
        <w:rPr>
          <w:spacing w:val="40"/>
          <w:sz w:val="16"/>
        </w:rPr>
        <w:t xml:space="preserve"> </w:t>
      </w:r>
      <w:r>
        <w:rPr>
          <w:sz w:val="16"/>
        </w:rPr>
        <w:t>Respiratory Rate Monitoring using Piezo-resistive Fabric Sensor’, in</w:t>
      </w:r>
      <w:r>
        <w:rPr>
          <w:spacing w:val="40"/>
          <w:sz w:val="16"/>
        </w:rPr>
        <w:t xml:space="preserve"> </w:t>
      </w:r>
      <w:r>
        <w:rPr>
          <w:i/>
          <w:sz w:val="16"/>
        </w:rPr>
        <w:t>World Congress on Medical Physics and Biomedical Engineering,</w:t>
      </w:r>
      <w:r>
        <w:rPr>
          <w:i/>
          <w:spacing w:val="40"/>
          <w:sz w:val="16"/>
        </w:rPr>
        <w:t xml:space="preserve"> </w:t>
      </w:r>
      <w:r>
        <w:rPr>
          <w:i/>
          <w:sz w:val="16"/>
        </w:rPr>
        <w:t>September</w:t>
      </w:r>
      <w:r>
        <w:rPr>
          <w:i/>
          <w:spacing w:val="-1"/>
          <w:sz w:val="16"/>
        </w:rPr>
        <w:t xml:space="preserve"> </w:t>
      </w:r>
      <w:r>
        <w:rPr>
          <w:i/>
          <w:sz w:val="16"/>
        </w:rPr>
        <w:t>7 - 12, 2009, Munich, Germany</w:t>
      </w:r>
      <w:r>
        <w:rPr>
          <w:sz w:val="16"/>
        </w:rPr>
        <w:t>, O. Dössel and W. C. Schlegel,</w:t>
      </w:r>
      <w:r>
        <w:rPr>
          <w:spacing w:val="40"/>
          <w:sz w:val="16"/>
        </w:rPr>
        <w:t xml:space="preserve"> </w:t>
      </w:r>
      <w:r>
        <w:rPr>
          <w:sz w:val="16"/>
        </w:rPr>
        <w:t>Eds.,</w:t>
      </w:r>
      <w:r>
        <w:rPr>
          <w:spacing w:val="-1"/>
          <w:sz w:val="16"/>
        </w:rPr>
        <w:t xml:space="preserve"> </w:t>
      </w:r>
      <w:r>
        <w:rPr>
          <w:sz w:val="16"/>
        </w:rPr>
        <w:t>in</w:t>
      </w:r>
      <w:r>
        <w:rPr>
          <w:spacing w:val="-1"/>
          <w:sz w:val="16"/>
        </w:rPr>
        <w:t xml:space="preserve"> </w:t>
      </w:r>
      <w:r>
        <w:rPr>
          <w:sz w:val="16"/>
        </w:rPr>
        <w:t>IFMBE Proceedings. Berlin, Heidelberg: Springer,</w:t>
      </w:r>
      <w:r>
        <w:rPr>
          <w:spacing w:val="-1"/>
          <w:sz w:val="16"/>
        </w:rPr>
        <w:t xml:space="preserve"> </w:t>
      </w:r>
      <w:r>
        <w:rPr>
          <w:sz w:val="16"/>
        </w:rPr>
        <w:t>2009,</w:t>
      </w:r>
      <w:r>
        <w:rPr>
          <w:spacing w:val="-1"/>
          <w:sz w:val="16"/>
        </w:rPr>
        <w:t xml:space="preserve"> </w:t>
      </w:r>
      <w:r>
        <w:rPr>
          <w:sz w:val="16"/>
        </w:rPr>
        <w:t>pp.</w:t>
      </w:r>
      <w:r>
        <w:rPr>
          <w:spacing w:val="-1"/>
          <w:sz w:val="16"/>
        </w:rPr>
        <w:t xml:space="preserve"> </w:t>
      </w:r>
      <w:r>
        <w:rPr>
          <w:sz w:val="16"/>
        </w:rPr>
        <w:t>282–</w:t>
      </w:r>
    </w:p>
    <w:p w14:paraId="31BAC651">
      <w:pPr>
        <w:pStyle w:val="6"/>
        <w:spacing w:before="5" w:line="179" w:lineRule="exact"/>
        <w:ind w:left="380"/>
      </w:pPr>
      <w:r>
        <w:rPr>
          <w:spacing w:val="-2"/>
        </w:rPr>
        <w:t>284.</w:t>
      </w:r>
      <w:r>
        <w:rPr>
          <w:spacing w:val="18"/>
        </w:rPr>
        <w:t xml:space="preserve"> </w:t>
      </w:r>
      <w:r>
        <w:rPr>
          <w:spacing w:val="-2"/>
        </w:rPr>
        <w:t>doi:</w:t>
      </w:r>
      <w:r>
        <w:rPr>
          <w:spacing w:val="16"/>
        </w:rPr>
        <w:t xml:space="preserve"> </w:t>
      </w:r>
      <w:r>
        <w:rPr>
          <w:spacing w:val="-2"/>
        </w:rPr>
        <w:t>10.1007/978-3-642-03904-</w:t>
      </w:r>
      <w:r>
        <w:rPr>
          <w:spacing w:val="-4"/>
        </w:rPr>
        <w:t>1_78.</w:t>
      </w:r>
    </w:p>
    <w:p w14:paraId="055A697F">
      <w:pPr>
        <w:pStyle w:val="9"/>
        <w:numPr>
          <w:ilvl w:val="0"/>
          <w:numId w:val="8"/>
        </w:numPr>
        <w:tabs>
          <w:tab w:val="left" w:pos="1100"/>
        </w:tabs>
        <w:spacing w:before="2" w:after="0" w:line="230" w:lineRule="auto"/>
        <w:ind w:left="380" w:right="1" w:firstLine="0"/>
        <w:jc w:val="both"/>
        <w:rPr>
          <w:sz w:val="16"/>
        </w:rPr>
      </w:pPr>
      <w:r>
        <w:rPr>
          <w:sz w:val="16"/>
        </w:rPr>
        <w:t xml:space="preserve">M. Chu </w:t>
      </w:r>
      <w:r>
        <w:rPr>
          <w:i/>
          <w:sz w:val="16"/>
        </w:rPr>
        <w:t>et al.</w:t>
      </w:r>
      <w:r>
        <w:rPr>
          <w:sz w:val="16"/>
        </w:rPr>
        <w:t>, ‘Respiration rate and volume measurements</w:t>
      </w:r>
      <w:r>
        <w:rPr>
          <w:spacing w:val="40"/>
          <w:sz w:val="16"/>
        </w:rPr>
        <w:t xml:space="preserve"> </w:t>
      </w:r>
      <w:r>
        <w:rPr>
          <w:sz w:val="16"/>
        </w:rPr>
        <w:t xml:space="preserve">using wearable strain sensors’, </w:t>
      </w:r>
      <w:r>
        <w:rPr>
          <w:i/>
          <w:sz w:val="16"/>
        </w:rPr>
        <w:t>Npj Digit. Med.</w:t>
      </w:r>
      <w:r>
        <w:rPr>
          <w:sz w:val="16"/>
        </w:rPr>
        <w:t>, vol. 2, no. 1, Art. no. 1,</w:t>
      </w:r>
      <w:r>
        <w:rPr>
          <w:spacing w:val="40"/>
          <w:sz w:val="16"/>
        </w:rPr>
        <w:t xml:space="preserve"> </w:t>
      </w:r>
      <w:r>
        <w:rPr>
          <w:sz w:val="16"/>
        </w:rPr>
        <w:t>Feb. 2019, doi: 10.1038/s41746-019-0083-3.</w:t>
      </w:r>
    </w:p>
    <w:p w14:paraId="0D143C4C">
      <w:pPr>
        <w:pStyle w:val="9"/>
        <w:numPr>
          <w:ilvl w:val="0"/>
          <w:numId w:val="8"/>
        </w:numPr>
        <w:tabs>
          <w:tab w:val="left" w:pos="1100"/>
        </w:tabs>
        <w:spacing w:before="6" w:after="0" w:line="228" w:lineRule="auto"/>
        <w:ind w:left="380" w:right="3" w:firstLine="0"/>
        <w:jc w:val="both"/>
        <w:rPr>
          <w:sz w:val="16"/>
        </w:rPr>
      </w:pPr>
      <w:r>
        <w:rPr>
          <w:sz w:val="16"/>
        </w:rPr>
        <w:t>M. J. Tipton, A. Harper,</w:t>
      </w:r>
      <w:r>
        <w:rPr>
          <w:spacing w:val="-2"/>
          <w:sz w:val="16"/>
        </w:rPr>
        <w:t xml:space="preserve"> </w:t>
      </w:r>
      <w:r>
        <w:rPr>
          <w:sz w:val="16"/>
        </w:rPr>
        <w:t>J. F. R. Paton, and J.</w:t>
      </w:r>
      <w:r>
        <w:rPr>
          <w:spacing w:val="-2"/>
          <w:sz w:val="16"/>
        </w:rPr>
        <w:t xml:space="preserve"> </w:t>
      </w:r>
      <w:r>
        <w:rPr>
          <w:sz w:val="16"/>
        </w:rPr>
        <w:t>T. Costello, ‘The</w:t>
      </w:r>
      <w:r>
        <w:rPr>
          <w:spacing w:val="40"/>
          <w:sz w:val="16"/>
        </w:rPr>
        <w:t xml:space="preserve"> </w:t>
      </w:r>
      <w:r>
        <w:rPr>
          <w:sz w:val="16"/>
        </w:rPr>
        <w:t xml:space="preserve">human ventilatory response to stress: rate or depth?’, </w:t>
      </w:r>
      <w:r>
        <w:rPr>
          <w:i/>
          <w:sz w:val="16"/>
        </w:rPr>
        <w:t>J. Physiol.</w:t>
      </w:r>
      <w:r>
        <w:rPr>
          <w:sz w:val="16"/>
        </w:rPr>
        <w:t>, vol. 595,</w:t>
      </w:r>
      <w:r>
        <w:rPr>
          <w:spacing w:val="40"/>
          <w:sz w:val="16"/>
        </w:rPr>
        <w:t xml:space="preserve"> </w:t>
      </w:r>
      <w:r>
        <w:rPr>
          <w:sz w:val="16"/>
        </w:rPr>
        <w:t>no. 17, Art. no. 17, Sep. 2017, doi: 10.1113/JP274596.</w:t>
      </w:r>
    </w:p>
    <w:p w14:paraId="14202AB3">
      <w:pPr>
        <w:pStyle w:val="9"/>
        <w:numPr>
          <w:ilvl w:val="0"/>
          <w:numId w:val="8"/>
        </w:numPr>
        <w:tabs>
          <w:tab w:val="left" w:pos="1100"/>
        </w:tabs>
        <w:spacing w:before="4" w:after="0" w:line="230" w:lineRule="auto"/>
        <w:ind w:left="380" w:right="0" w:firstLine="0"/>
        <w:jc w:val="both"/>
        <w:rPr>
          <w:sz w:val="16"/>
        </w:rPr>
      </w:pPr>
      <w:r>
        <w:rPr>
          <w:sz w:val="16"/>
        </w:rPr>
        <w:t>A.</w:t>
      </w:r>
      <w:r>
        <w:rPr>
          <w:spacing w:val="-1"/>
          <w:sz w:val="16"/>
        </w:rPr>
        <w:t xml:space="preserve"> </w:t>
      </w:r>
      <w:r>
        <w:rPr>
          <w:sz w:val="16"/>
        </w:rPr>
        <w:t xml:space="preserve">Zaccaro </w:t>
      </w:r>
      <w:r>
        <w:rPr>
          <w:i/>
          <w:sz w:val="16"/>
        </w:rPr>
        <w:t>et al.</w:t>
      </w:r>
      <w:r>
        <w:rPr>
          <w:sz w:val="16"/>
        </w:rPr>
        <w:t>,</w:t>
      </w:r>
      <w:r>
        <w:rPr>
          <w:spacing w:val="-5"/>
          <w:sz w:val="16"/>
        </w:rPr>
        <w:t xml:space="preserve"> </w:t>
      </w:r>
      <w:r>
        <w:rPr>
          <w:sz w:val="16"/>
        </w:rPr>
        <w:t>‘How Breath-Control Can Change</w:t>
      </w:r>
      <w:r>
        <w:rPr>
          <w:spacing w:val="-1"/>
          <w:sz w:val="16"/>
        </w:rPr>
        <w:t xml:space="preserve"> </w:t>
      </w:r>
      <w:r>
        <w:rPr>
          <w:sz w:val="16"/>
        </w:rPr>
        <w:t>Your Life:</w:t>
      </w:r>
      <w:r>
        <w:rPr>
          <w:spacing w:val="40"/>
          <w:sz w:val="16"/>
        </w:rPr>
        <w:t xml:space="preserve"> </w:t>
      </w:r>
      <w:r>
        <w:rPr>
          <w:sz w:val="16"/>
        </w:rPr>
        <w:t>A Systematic Review on Psycho-Physiological Correlates of Slow</w:t>
      </w:r>
      <w:r>
        <w:rPr>
          <w:spacing w:val="40"/>
          <w:sz w:val="16"/>
        </w:rPr>
        <w:t xml:space="preserve"> </w:t>
      </w:r>
      <w:r>
        <w:rPr>
          <w:sz w:val="16"/>
        </w:rPr>
        <w:t xml:space="preserve">Breathing’, </w:t>
      </w:r>
      <w:r>
        <w:rPr>
          <w:i/>
          <w:sz w:val="16"/>
        </w:rPr>
        <w:t>Front. Hum. Neurosci.</w:t>
      </w:r>
      <w:r>
        <w:rPr>
          <w:sz w:val="16"/>
        </w:rPr>
        <w:t>, vol. 12, p. 353, Sep. 2018, doi:</w:t>
      </w:r>
      <w:r>
        <w:rPr>
          <w:spacing w:val="40"/>
          <w:sz w:val="16"/>
        </w:rPr>
        <w:t xml:space="preserve"> </w:t>
      </w:r>
      <w:r>
        <w:rPr>
          <w:spacing w:val="-2"/>
          <w:sz w:val="16"/>
        </w:rPr>
        <w:t>10.3389/fnhum.2018.00353.</w:t>
      </w:r>
    </w:p>
    <w:p w14:paraId="6A3FC429">
      <w:pPr>
        <w:pStyle w:val="9"/>
        <w:numPr>
          <w:ilvl w:val="0"/>
          <w:numId w:val="8"/>
        </w:numPr>
        <w:tabs>
          <w:tab w:val="left" w:pos="1100"/>
        </w:tabs>
        <w:spacing w:before="4" w:after="0" w:line="179" w:lineRule="exact"/>
        <w:ind w:left="1100" w:right="0" w:hanging="720"/>
        <w:jc w:val="both"/>
        <w:rPr>
          <w:sz w:val="16"/>
        </w:rPr>
      </w:pPr>
      <w:r>
        <w:rPr>
          <w:sz w:val="16"/>
        </w:rPr>
        <w:t>E.</w:t>
      </w:r>
      <w:r>
        <w:rPr>
          <w:spacing w:val="1"/>
          <w:sz w:val="16"/>
        </w:rPr>
        <w:t xml:space="preserve"> </w:t>
      </w:r>
      <w:r>
        <w:rPr>
          <w:sz w:val="16"/>
        </w:rPr>
        <w:t>Grossman,</w:t>
      </w:r>
      <w:r>
        <w:rPr>
          <w:spacing w:val="1"/>
          <w:sz w:val="16"/>
        </w:rPr>
        <w:t xml:space="preserve"> </w:t>
      </w:r>
      <w:r>
        <w:rPr>
          <w:sz w:val="16"/>
        </w:rPr>
        <w:t>A. Grossman,</w:t>
      </w:r>
      <w:r>
        <w:rPr>
          <w:spacing w:val="1"/>
          <w:sz w:val="16"/>
        </w:rPr>
        <w:t xml:space="preserve"> </w:t>
      </w:r>
      <w:r>
        <w:rPr>
          <w:sz w:val="16"/>
        </w:rPr>
        <w:t>M.</w:t>
      </w:r>
      <w:r>
        <w:rPr>
          <w:spacing w:val="1"/>
          <w:sz w:val="16"/>
        </w:rPr>
        <w:t xml:space="preserve"> </w:t>
      </w:r>
      <w:r>
        <w:rPr>
          <w:sz w:val="16"/>
        </w:rPr>
        <w:t>H. Schein,</w:t>
      </w:r>
      <w:r>
        <w:rPr>
          <w:spacing w:val="1"/>
          <w:sz w:val="16"/>
        </w:rPr>
        <w:t xml:space="preserve"> </w:t>
      </w:r>
      <w:r>
        <w:rPr>
          <w:sz w:val="16"/>
        </w:rPr>
        <w:t>R.</w:t>
      </w:r>
      <w:r>
        <w:rPr>
          <w:spacing w:val="1"/>
          <w:sz w:val="16"/>
        </w:rPr>
        <w:t xml:space="preserve"> </w:t>
      </w:r>
      <w:r>
        <w:rPr>
          <w:sz w:val="16"/>
        </w:rPr>
        <w:t>Zimlichman,</w:t>
      </w:r>
      <w:r>
        <w:rPr>
          <w:spacing w:val="3"/>
          <w:sz w:val="16"/>
        </w:rPr>
        <w:t xml:space="preserve"> </w:t>
      </w:r>
      <w:r>
        <w:rPr>
          <w:spacing w:val="-5"/>
          <w:sz w:val="16"/>
        </w:rPr>
        <w:t>and</w:t>
      </w:r>
    </w:p>
    <w:p w14:paraId="7D03FC56">
      <w:pPr>
        <w:pStyle w:val="6"/>
        <w:spacing w:before="2" w:line="228" w:lineRule="auto"/>
        <w:ind w:left="380" w:right="7"/>
      </w:pPr>
      <w:r>
        <w:t>B. Gavish, ‘Breathing-control lowers</w:t>
      </w:r>
      <w:r>
        <w:rPr>
          <w:spacing w:val="-2"/>
        </w:rPr>
        <w:t xml:space="preserve"> </w:t>
      </w:r>
      <w:r>
        <w:t xml:space="preserve">blood pressure’, </w:t>
      </w:r>
      <w:r>
        <w:rPr>
          <w:i/>
        </w:rPr>
        <w:t>J. Hum. Hypertens.</w:t>
      </w:r>
      <w:r>
        <w:t>,</w:t>
      </w:r>
      <w:r>
        <w:rPr>
          <w:spacing w:val="40"/>
        </w:rPr>
        <w:t xml:space="preserve"> </w:t>
      </w:r>
      <w:r>
        <w:t>vol. 15, no. 4, Art. no. 4, Apr. 2001, doi: 10.1038/sj.jhh.1001147.</w:t>
      </w:r>
    </w:p>
    <w:p w14:paraId="118C19E3">
      <w:pPr>
        <w:pStyle w:val="9"/>
        <w:numPr>
          <w:ilvl w:val="0"/>
          <w:numId w:val="8"/>
        </w:numPr>
        <w:tabs>
          <w:tab w:val="left" w:pos="1076"/>
        </w:tabs>
        <w:spacing w:before="99" w:after="0" w:line="230" w:lineRule="auto"/>
        <w:ind w:left="355" w:right="368" w:firstLine="0"/>
        <w:jc w:val="both"/>
        <w:rPr>
          <w:sz w:val="16"/>
        </w:rPr>
      </w:pPr>
      <w:r>
        <w:br w:type="column"/>
      </w:r>
      <w:r>
        <w:rPr>
          <w:sz w:val="16"/>
        </w:rPr>
        <w:t>K.</w:t>
      </w:r>
      <w:r>
        <w:rPr>
          <w:spacing w:val="-1"/>
          <w:sz w:val="16"/>
        </w:rPr>
        <w:t xml:space="preserve"> </w:t>
      </w:r>
      <w:r>
        <w:rPr>
          <w:sz w:val="16"/>
        </w:rPr>
        <w:t>Sasaki and R. Maruyama, ‘Consciously</w:t>
      </w:r>
      <w:r>
        <w:rPr>
          <w:spacing w:val="-1"/>
          <w:sz w:val="16"/>
        </w:rPr>
        <w:t xml:space="preserve"> </w:t>
      </w:r>
      <w:r>
        <w:rPr>
          <w:sz w:val="16"/>
        </w:rPr>
        <w:t>controlled</w:t>
      </w:r>
      <w:r>
        <w:rPr>
          <w:spacing w:val="-1"/>
          <w:sz w:val="16"/>
        </w:rPr>
        <w:t xml:space="preserve"> </w:t>
      </w:r>
      <w:r>
        <w:rPr>
          <w:sz w:val="16"/>
        </w:rPr>
        <w:t>breathing</w:t>
      </w:r>
      <w:r>
        <w:rPr>
          <w:spacing w:val="40"/>
          <w:sz w:val="16"/>
        </w:rPr>
        <w:t xml:space="preserve"> </w:t>
      </w:r>
      <w:r>
        <w:rPr>
          <w:sz w:val="16"/>
        </w:rPr>
        <w:t>decreases the high-frequency component of heart rate variability by</w:t>
      </w:r>
      <w:r>
        <w:rPr>
          <w:spacing w:val="40"/>
          <w:sz w:val="16"/>
        </w:rPr>
        <w:t xml:space="preserve"> </w:t>
      </w:r>
      <w:r>
        <w:rPr>
          <w:sz w:val="16"/>
        </w:rPr>
        <w:t xml:space="preserve">inhibiting cardiac parasympathetic nerve activity’, </w:t>
      </w:r>
      <w:r>
        <w:rPr>
          <w:i/>
          <w:sz w:val="16"/>
        </w:rPr>
        <w:t>Tohoku J. Exp. Med.</w:t>
      </w:r>
      <w:r>
        <w:rPr>
          <w:sz w:val="16"/>
        </w:rPr>
        <w:t>,</w:t>
      </w:r>
      <w:r>
        <w:rPr>
          <w:spacing w:val="40"/>
          <w:sz w:val="16"/>
        </w:rPr>
        <w:t xml:space="preserve"> </w:t>
      </w:r>
      <w:r>
        <w:rPr>
          <w:sz w:val="16"/>
        </w:rPr>
        <w:t>vol. 233, no. 3, Art. no. 3, Jul. 2014, doi: 10.1620/tjem.233.155.</w:t>
      </w:r>
    </w:p>
    <w:p w14:paraId="6DA8B4C3">
      <w:pPr>
        <w:pStyle w:val="9"/>
        <w:numPr>
          <w:ilvl w:val="0"/>
          <w:numId w:val="8"/>
        </w:numPr>
        <w:tabs>
          <w:tab w:val="left" w:pos="1076"/>
        </w:tabs>
        <w:spacing w:before="0" w:after="0" w:line="232" w:lineRule="auto"/>
        <w:ind w:left="355" w:right="371" w:firstLine="0"/>
        <w:jc w:val="both"/>
        <w:rPr>
          <w:sz w:val="16"/>
        </w:rPr>
      </w:pPr>
      <w:r>
        <w:rPr>
          <w:sz w:val="16"/>
        </w:rPr>
        <w:t>M. A. Russo, D. M. Santarelli, and D. O’Rourke, ‘The</w:t>
      </w:r>
      <w:r>
        <w:rPr>
          <w:spacing w:val="40"/>
          <w:sz w:val="16"/>
        </w:rPr>
        <w:t xml:space="preserve"> </w:t>
      </w:r>
      <w:r>
        <w:rPr>
          <w:sz w:val="16"/>
        </w:rPr>
        <w:t xml:space="preserve">physiological effects of slow breathing in the healthy human’, </w:t>
      </w:r>
      <w:r>
        <w:rPr>
          <w:i/>
          <w:sz w:val="16"/>
        </w:rPr>
        <w:t>Breathe</w:t>
      </w:r>
      <w:r>
        <w:rPr>
          <w:sz w:val="16"/>
        </w:rPr>
        <w:t>,</w:t>
      </w:r>
      <w:r>
        <w:rPr>
          <w:spacing w:val="40"/>
          <w:sz w:val="16"/>
        </w:rPr>
        <w:t xml:space="preserve"> </w:t>
      </w:r>
      <w:r>
        <w:rPr>
          <w:sz w:val="16"/>
        </w:rPr>
        <w:t>vol. 13, no. 4, Art. no. 4, Dec. 2017, doi: 10.1183/20734735.009817.</w:t>
      </w:r>
    </w:p>
    <w:p w14:paraId="630D6D3F">
      <w:pPr>
        <w:pStyle w:val="9"/>
        <w:numPr>
          <w:ilvl w:val="0"/>
          <w:numId w:val="8"/>
        </w:numPr>
        <w:tabs>
          <w:tab w:val="left" w:pos="1076"/>
        </w:tabs>
        <w:spacing w:before="0" w:after="0" w:line="230" w:lineRule="auto"/>
        <w:ind w:left="355" w:right="372" w:firstLine="0"/>
        <w:jc w:val="both"/>
        <w:rPr>
          <w:sz w:val="16"/>
        </w:rPr>
      </w:pPr>
      <w:r>
        <w:rPr>
          <w:sz w:val="16"/>
        </w:rPr>
        <w:t>S. Mathôt, ‘Pupillometry: Psychology, Physiology, and</w:t>
      </w:r>
      <w:r>
        <w:rPr>
          <w:spacing w:val="40"/>
          <w:sz w:val="16"/>
        </w:rPr>
        <w:t xml:space="preserve"> </w:t>
      </w:r>
      <w:r>
        <w:rPr>
          <w:sz w:val="16"/>
        </w:rPr>
        <w:t xml:space="preserve">Function’, </w:t>
      </w:r>
      <w:r>
        <w:rPr>
          <w:i/>
          <w:sz w:val="16"/>
        </w:rPr>
        <w:t>J. Cogn.</w:t>
      </w:r>
      <w:r>
        <w:rPr>
          <w:sz w:val="16"/>
        </w:rPr>
        <w:t>, vol. 1, no. 1, Art. no. 1, Aug. 2022, doi:</w:t>
      </w:r>
      <w:r>
        <w:rPr>
          <w:spacing w:val="40"/>
          <w:sz w:val="16"/>
        </w:rPr>
        <w:t xml:space="preserve"> </w:t>
      </w:r>
      <w:r>
        <w:rPr>
          <w:spacing w:val="-2"/>
          <w:sz w:val="16"/>
        </w:rPr>
        <w:t>10.5334/joc.18.</w:t>
      </w:r>
    </w:p>
    <w:p w14:paraId="3BA5918B">
      <w:pPr>
        <w:pStyle w:val="9"/>
        <w:numPr>
          <w:ilvl w:val="0"/>
          <w:numId w:val="8"/>
        </w:numPr>
        <w:tabs>
          <w:tab w:val="left" w:pos="1076"/>
        </w:tabs>
        <w:spacing w:before="0" w:after="0" w:line="230" w:lineRule="auto"/>
        <w:ind w:left="355" w:right="375" w:firstLine="0"/>
        <w:jc w:val="both"/>
        <w:rPr>
          <w:sz w:val="16"/>
        </w:rPr>
      </w:pPr>
      <w:r>
        <w:rPr>
          <w:sz w:val="16"/>
        </w:rPr>
        <w:t>J. Fong, ‘Eye-Opener: Why Do Pupils Dilate in Response to</w:t>
      </w:r>
      <w:r>
        <w:rPr>
          <w:spacing w:val="40"/>
          <w:sz w:val="16"/>
        </w:rPr>
        <w:t xml:space="preserve"> </w:t>
      </w:r>
      <w:r>
        <w:rPr>
          <w:sz w:val="16"/>
        </w:rPr>
        <w:t>Emotional States?’, Scientific American. Accessed: Aug. 03, 2022.</w:t>
      </w:r>
      <w:r>
        <w:rPr>
          <w:spacing w:val="40"/>
          <w:sz w:val="16"/>
        </w:rPr>
        <w:t xml:space="preserve"> </w:t>
      </w:r>
      <w:r>
        <w:rPr>
          <w:sz w:val="16"/>
        </w:rPr>
        <w:t>[Online]. Available: https:/</w:t>
      </w:r>
      <w:r>
        <w:fldChar w:fldCharType="begin"/>
      </w:r>
      <w:r>
        <w:instrText xml:space="preserve"> HYPERLINK "http://www.scientificamerican.com/article/eye-" \h </w:instrText>
      </w:r>
      <w:r>
        <w:fldChar w:fldCharType="separate"/>
      </w:r>
      <w:r>
        <w:rPr>
          <w:sz w:val="16"/>
        </w:rPr>
        <w:t>/www.scientificamerican.com/article/eye-</w:t>
      </w:r>
      <w:r>
        <w:rPr>
          <w:sz w:val="16"/>
        </w:rPr>
        <w:fldChar w:fldCharType="end"/>
      </w:r>
      <w:r>
        <w:rPr>
          <w:spacing w:val="40"/>
          <w:sz w:val="16"/>
        </w:rPr>
        <w:t xml:space="preserve"> </w:t>
      </w:r>
      <w:r>
        <w:rPr>
          <w:spacing w:val="-2"/>
          <w:sz w:val="16"/>
        </w:rPr>
        <w:t>opener-why-do-pupils-dialate/</w:t>
      </w:r>
    </w:p>
    <w:p w14:paraId="08D31017">
      <w:pPr>
        <w:pStyle w:val="9"/>
        <w:numPr>
          <w:ilvl w:val="0"/>
          <w:numId w:val="8"/>
        </w:numPr>
        <w:tabs>
          <w:tab w:val="left" w:pos="1076"/>
        </w:tabs>
        <w:spacing w:before="0" w:after="0" w:line="232" w:lineRule="auto"/>
        <w:ind w:left="355" w:right="373" w:firstLine="0"/>
        <w:jc w:val="both"/>
        <w:rPr>
          <w:sz w:val="16"/>
        </w:rPr>
      </w:pPr>
      <w:r>
        <w:rPr>
          <w:sz w:val="16"/>
        </w:rPr>
        <w:t>J. He, W. Choi, Y. Yang, J. Lu, X. Wu, and K. Peng,</w:t>
      </w:r>
      <w:r>
        <w:rPr>
          <w:spacing w:val="80"/>
          <w:sz w:val="16"/>
        </w:rPr>
        <w:t xml:space="preserve"> </w:t>
      </w:r>
      <w:r>
        <w:rPr>
          <w:sz w:val="16"/>
        </w:rPr>
        <w:t>‘Detection</w:t>
      </w:r>
      <w:r>
        <w:rPr>
          <w:spacing w:val="-3"/>
          <w:sz w:val="16"/>
        </w:rPr>
        <w:t xml:space="preserve"> </w:t>
      </w:r>
      <w:r>
        <w:rPr>
          <w:sz w:val="16"/>
        </w:rPr>
        <w:t>of</w:t>
      </w:r>
      <w:r>
        <w:rPr>
          <w:spacing w:val="-3"/>
          <w:sz w:val="16"/>
        </w:rPr>
        <w:t xml:space="preserve"> </w:t>
      </w:r>
      <w:r>
        <w:rPr>
          <w:sz w:val="16"/>
        </w:rPr>
        <w:t>driver</w:t>
      </w:r>
      <w:r>
        <w:rPr>
          <w:spacing w:val="-2"/>
          <w:sz w:val="16"/>
        </w:rPr>
        <w:t xml:space="preserve"> </w:t>
      </w:r>
      <w:r>
        <w:rPr>
          <w:sz w:val="16"/>
        </w:rPr>
        <w:t>drowsiness</w:t>
      </w:r>
      <w:r>
        <w:rPr>
          <w:spacing w:val="-6"/>
          <w:sz w:val="16"/>
        </w:rPr>
        <w:t xml:space="preserve"> </w:t>
      </w:r>
      <w:r>
        <w:rPr>
          <w:sz w:val="16"/>
        </w:rPr>
        <w:t>using</w:t>
      </w:r>
      <w:r>
        <w:rPr>
          <w:spacing w:val="-4"/>
          <w:sz w:val="16"/>
        </w:rPr>
        <w:t xml:space="preserve"> </w:t>
      </w:r>
      <w:r>
        <w:rPr>
          <w:sz w:val="16"/>
        </w:rPr>
        <w:t>wearable devices:</w:t>
      </w:r>
      <w:r>
        <w:rPr>
          <w:spacing w:val="-4"/>
          <w:sz w:val="16"/>
        </w:rPr>
        <w:t xml:space="preserve"> </w:t>
      </w:r>
      <w:r>
        <w:rPr>
          <w:sz w:val="16"/>
        </w:rPr>
        <w:t>A</w:t>
      </w:r>
      <w:r>
        <w:rPr>
          <w:spacing w:val="-5"/>
          <w:sz w:val="16"/>
        </w:rPr>
        <w:t xml:space="preserve"> </w:t>
      </w:r>
      <w:r>
        <w:rPr>
          <w:sz w:val="16"/>
        </w:rPr>
        <w:t>feasibility</w:t>
      </w:r>
      <w:r>
        <w:rPr>
          <w:spacing w:val="-3"/>
          <w:sz w:val="16"/>
        </w:rPr>
        <w:t xml:space="preserve"> </w:t>
      </w:r>
      <w:r>
        <w:rPr>
          <w:sz w:val="16"/>
        </w:rPr>
        <w:t>study</w:t>
      </w:r>
      <w:r>
        <w:rPr>
          <w:spacing w:val="40"/>
          <w:sz w:val="16"/>
        </w:rPr>
        <w:t xml:space="preserve"> </w:t>
      </w:r>
      <w:r>
        <w:rPr>
          <w:sz w:val="16"/>
        </w:rPr>
        <w:t xml:space="preserve">of the proximity sensor’, </w:t>
      </w:r>
      <w:r>
        <w:rPr>
          <w:i/>
          <w:sz w:val="16"/>
        </w:rPr>
        <w:t>Appl. Ergon.</w:t>
      </w:r>
      <w:r>
        <w:rPr>
          <w:sz w:val="16"/>
        </w:rPr>
        <w:t>, vol. 65, pp. 473–480, Nov. 2017,</w:t>
      </w:r>
      <w:r>
        <w:rPr>
          <w:spacing w:val="40"/>
          <w:sz w:val="16"/>
        </w:rPr>
        <w:t xml:space="preserve"> </w:t>
      </w:r>
      <w:r>
        <w:rPr>
          <w:sz w:val="16"/>
        </w:rPr>
        <w:t>doi:</w:t>
      </w:r>
      <w:r>
        <w:rPr>
          <w:spacing w:val="-1"/>
          <w:sz w:val="16"/>
        </w:rPr>
        <w:t xml:space="preserve"> </w:t>
      </w:r>
      <w:r>
        <w:rPr>
          <w:sz w:val="16"/>
        </w:rPr>
        <w:t>10.1016/j.apergo.2017.02.016.</w:t>
      </w:r>
    </w:p>
    <w:p w14:paraId="48CB2599">
      <w:pPr>
        <w:pStyle w:val="9"/>
        <w:numPr>
          <w:ilvl w:val="0"/>
          <w:numId w:val="8"/>
        </w:numPr>
        <w:tabs>
          <w:tab w:val="left" w:pos="1076"/>
        </w:tabs>
        <w:spacing w:before="0" w:after="0" w:line="230" w:lineRule="auto"/>
        <w:ind w:left="355" w:right="371" w:firstLine="0"/>
        <w:jc w:val="both"/>
        <w:rPr>
          <w:sz w:val="16"/>
        </w:rPr>
      </w:pPr>
      <w:r>
        <w:rPr>
          <w:sz w:val="16"/>
        </w:rPr>
        <w:t>C. Jyotsna and J. Amudha, ‘Eye Gaze as</w:t>
      </w:r>
      <w:r>
        <w:rPr>
          <w:spacing w:val="-1"/>
          <w:sz w:val="16"/>
        </w:rPr>
        <w:t xml:space="preserve"> </w:t>
      </w:r>
      <w:r>
        <w:rPr>
          <w:sz w:val="16"/>
        </w:rPr>
        <w:t>an Indicator for Stress</w:t>
      </w:r>
      <w:r>
        <w:rPr>
          <w:spacing w:val="40"/>
          <w:sz w:val="16"/>
        </w:rPr>
        <w:t xml:space="preserve"> </w:t>
      </w:r>
      <w:r>
        <w:rPr>
          <w:sz w:val="16"/>
        </w:rPr>
        <w:t xml:space="preserve">Level Analysis in Students’, in </w:t>
      </w:r>
      <w:r>
        <w:rPr>
          <w:i/>
          <w:sz w:val="16"/>
        </w:rPr>
        <w:t>2018 International Conference on</w:t>
      </w:r>
      <w:r>
        <w:rPr>
          <w:i/>
          <w:spacing w:val="40"/>
          <w:sz w:val="16"/>
        </w:rPr>
        <w:t xml:space="preserve"> </w:t>
      </w:r>
      <w:r>
        <w:rPr>
          <w:i/>
          <w:sz w:val="16"/>
        </w:rPr>
        <w:t>Advances</w:t>
      </w:r>
      <w:r>
        <w:rPr>
          <w:i/>
          <w:spacing w:val="-2"/>
          <w:sz w:val="16"/>
        </w:rPr>
        <w:t xml:space="preserve"> </w:t>
      </w:r>
      <w:r>
        <w:rPr>
          <w:i/>
          <w:sz w:val="16"/>
        </w:rPr>
        <w:t>in</w:t>
      </w:r>
      <w:r>
        <w:rPr>
          <w:i/>
          <w:spacing w:val="-1"/>
          <w:sz w:val="16"/>
        </w:rPr>
        <w:t xml:space="preserve"> </w:t>
      </w:r>
      <w:r>
        <w:rPr>
          <w:i/>
          <w:sz w:val="16"/>
        </w:rPr>
        <w:t>Computing, Communications</w:t>
      </w:r>
      <w:r>
        <w:rPr>
          <w:i/>
          <w:spacing w:val="-2"/>
          <w:sz w:val="16"/>
        </w:rPr>
        <w:t xml:space="preserve"> </w:t>
      </w:r>
      <w:r>
        <w:rPr>
          <w:i/>
          <w:sz w:val="16"/>
        </w:rPr>
        <w:t>and Informatics</w:t>
      </w:r>
      <w:r>
        <w:rPr>
          <w:i/>
          <w:spacing w:val="-2"/>
          <w:sz w:val="16"/>
        </w:rPr>
        <w:t xml:space="preserve"> </w:t>
      </w:r>
      <w:r>
        <w:rPr>
          <w:i/>
          <w:sz w:val="16"/>
        </w:rPr>
        <w:t>(ICACCI)</w:t>
      </w:r>
      <w:r>
        <w:rPr>
          <w:sz w:val="16"/>
        </w:rPr>
        <w:t>,</w:t>
      </w:r>
      <w:r>
        <w:rPr>
          <w:spacing w:val="-1"/>
          <w:sz w:val="16"/>
        </w:rPr>
        <w:t xml:space="preserve"> </w:t>
      </w:r>
      <w:r>
        <w:rPr>
          <w:sz w:val="16"/>
        </w:rPr>
        <w:t>Sep.</w:t>
      </w:r>
      <w:r>
        <w:rPr>
          <w:spacing w:val="40"/>
          <w:sz w:val="16"/>
        </w:rPr>
        <w:t xml:space="preserve"> </w:t>
      </w:r>
      <w:r>
        <w:rPr>
          <w:sz w:val="16"/>
        </w:rPr>
        <w:t>2018, pp. 1588–1593. doi: 10.1109/ICACCI.2018.8554715.</w:t>
      </w:r>
    </w:p>
    <w:p w14:paraId="1CF958AF">
      <w:pPr>
        <w:pStyle w:val="9"/>
        <w:numPr>
          <w:ilvl w:val="0"/>
          <w:numId w:val="8"/>
        </w:numPr>
        <w:tabs>
          <w:tab w:val="left" w:pos="1076"/>
        </w:tabs>
        <w:spacing w:before="0" w:after="0" w:line="232" w:lineRule="auto"/>
        <w:ind w:left="355" w:right="363" w:firstLine="0"/>
        <w:jc w:val="both"/>
        <w:rPr>
          <w:sz w:val="16"/>
        </w:rPr>
      </w:pPr>
      <w:r>
        <w:rPr>
          <w:sz w:val="16"/>
        </w:rPr>
        <w:t xml:space="preserve">G. Giannakakis </w:t>
      </w:r>
      <w:r>
        <w:rPr>
          <w:i/>
          <w:sz w:val="16"/>
        </w:rPr>
        <w:t>et al.</w:t>
      </w:r>
      <w:r>
        <w:rPr>
          <w:sz w:val="16"/>
        </w:rPr>
        <w:t>, ‘Stress and anxiety detection using facial</w:t>
      </w:r>
      <w:r>
        <w:rPr>
          <w:spacing w:val="40"/>
          <w:sz w:val="16"/>
        </w:rPr>
        <w:t xml:space="preserve"> </w:t>
      </w:r>
      <w:r>
        <w:rPr>
          <w:sz w:val="16"/>
        </w:rPr>
        <w:t xml:space="preserve">cues from videos’, </w:t>
      </w:r>
      <w:r>
        <w:rPr>
          <w:i/>
          <w:sz w:val="16"/>
        </w:rPr>
        <w:t>Biomed. Signal Process. Control</w:t>
      </w:r>
      <w:r>
        <w:rPr>
          <w:sz w:val="16"/>
        </w:rPr>
        <w:t>, vol. 31, pp. 89–101,</w:t>
      </w:r>
      <w:r>
        <w:rPr>
          <w:spacing w:val="40"/>
          <w:sz w:val="16"/>
        </w:rPr>
        <w:t xml:space="preserve"> </w:t>
      </w:r>
      <w:r>
        <w:rPr>
          <w:sz w:val="16"/>
        </w:rPr>
        <w:t>Jan. 2017, doi: 10.1016/j.bspc.2016.06.020.</w:t>
      </w:r>
    </w:p>
    <w:p w14:paraId="00BE4D76">
      <w:pPr>
        <w:pStyle w:val="9"/>
        <w:numPr>
          <w:ilvl w:val="0"/>
          <w:numId w:val="8"/>
        </w:numPr>
        <w:tabs>
          <w:tab w:val="left" w:pos="1076"/>
        </w:tabs>
        <w:spacing w:before="0" w:after="0" w:line="230" w:lineRule="auto"/>
        <w:ind w:left="355" w:right="378" w:firstLine="0"/>
        <w:jc w:val="both"/>
        <w:rPr>
          <w:sz w:val="16"/>
        </w:rPr>
      </w:pPr>
      <w:r>
        <w:rPr>
          <w:sz w:val="16"/>
        </w:rPr>
        <w:t>‘Tobii Pro Glasses 3 | Latest in wearable eye tracking’.</w:t>
      </w:r>
      <w:r>
        <w:rPr>
          <w:spacing w:val="40"/>
          <w:sz w:val="16"/>
        </w:rPr>
        <w:t xml:space="preserve"> </w:t>
      </w:r>
      <w:r>
        <w:rPr>
          <w:sz w:val="16"/>
        </w:rPr>
        <w:t>Accessed: Mar. 20, 2023. [Online]. Available:</w:t>
      </w:r>
      <w:r>
        <w:rPr>
          <w:spacing w:val="40"/>
          <w:sz w:val="16"/>
        </w:rPr>
        <w:t xml:space="preserve"> </w:t>
      </w:r>
      <w:r>
        <w:rPr>
          <w:spacing w:val="-2"/>
          <w:sz w:val="16"/>
        </w:rPr>
        <w:t>https:/</w:t>
      </w:r>
      <w:r>
        <w:fldChar w:fldCharType="begin"/>
      </w:r>
      <w:r>
        <w:instrText xml:space="preserve"> HYPERLINK "http://www.tobii.com/products/eye-trackers/wearables/tobii-pro-glasses-3" \h </w:instrText>
      </w:r>
      <w:r>
        <w:fldChar w:fldCharType="separate"/>
      </w:r>
      <w:r>
        <w:rPr>
          <w:spacing w:val="-2"/>
          <w:sz w:val="16"/>
        </w:rPr>
        <w:t>/www.tobii.com/products/eye-trackers/wearables/tobii-pro-glasses-3</w:t>
      </w:r>
      <w:r>
        <w:rPr>
          <w:spacing w:val="-2"/>
          <w:sz w:val="16"/>
        </w:rPr>
        <w:fldChar w:fldCharType="end"/>
      </w:r>
    </w:p>
    <w:p w14:paraId="5E48A656">
      <w:pPr>
        <w:pStyle w:val="9"/>
        <w:numPr>
          <w:ilvl w:val="0"/>
          <w:numId w:val="8"/>
        </w:numPr>
        <w:tabs>
          <w:tab w:val="left" w:pos="1076"/>
        </w:tabs>
        <w:spacing w:before="0" w:after="0" w:line="230" w:lineRule="auto"/>
        <w:ind w:left="355" w:right="372" w:firstLine="0"/>
        <w:jc w:val="both"/>
        <w:rPr>
          <w:sz w:val="16"/>
        </w:rPr>
      </w:pPr>
      <w:r>
        <w:rPr>
          <w:sz w:val="16"/>
        </w:rPr>
        <w:t>F. Dehais, M. Causse, and J. Pastor, ‘Embedded eye tracker in</w:t>
      </w:r>
      <w:r>
        <w:rPr>
          <w:spacing w:val="80"/>
          <w:sz w:val="16"/>
        </w:rPr>
        <w:t xml:space="preserve"> </w:t>
      </w:r>
      <w:r>
        <w:rPr>
          <w:sz w:val="16"/>
        </w:rPr>
        <w:t>a real aircraft: new perspectives on pilot/aircraft interaction monitoring’,</w:t>
      </w:r>
      <w:r>
        <w:rPr>
          <w:spacing w:val="40"/>
          <w:sz w:val="16"/>
        </w:rPr>
        <w:t xml:space="preserve"> </w:t>
      </w:r>
      <w:r>
        <w:rPr>
          <w:sz w:val="16"/>
        </w:rPr>
        <w:t>presented</w:t>
      </w:r>
      <w:r>
        <w:rPr>
          <w:spacing w:val="40"/>
          <w:sz w:val="16"/>
        </w:rPr>
        <w:t xml:space="preserve"> </w:t>
      </w:r>
      <w:r>
        <w:rPr>
          <w:sz w:val="16"/>
        </w:rPr>
        <w:t>at</w:t>
      </w:r>
      <w:r>
        <w:rPr>
          <w:spacing w:val="40"/>
          <w:sz w:val="16"/>
        </w:rPr>
        <w:t xml:space="preserve"> </w:t>
      </w:r>
      <w:r>
        <w:rPr>
          <w:sz w:val="16"/>
        </w:rPr>
        <w:t>the</w:t>
      </w:r>
      <w:r>
        <w:rPr>
          <w:spacing w:val="40"/>
          <w:sz w:val="16"/>
        </w:rPr>
        <w:t xml:space="preserve"> </w:t>
      </w:r>
      <w:r>
        <w:rPr>
          <w:sz w:val="16"/>
        </w:rPr>
        <w:t>ICRAT</w:t>
      </w:r>
      <w:r>
        <w:rPr>
          <w:spacing w:val="40"/>
          <w:sz w:val="16"/>
        </w:rPr>
        <w:t xml:space="preserve"> </w:t>
      </w:r>
      <w:r>
        <w:rPr>
          <w:sz w:val="16"/>
        </w:rPr>
        <w:t>2008,</w:t>
      </w:r>
      <w:r>
        <w:rPr>
          <w:spacing w:val="40"/>
          <w:sz w:val="16"/>
        </w:rPr>
        <w:t xml:space="preserve"> </w:t>
      </w:r>
      <w:r>
        <w:rPr>
          <w:sz w:val="16"/>
        </w:rPr>
        <w:t>Fairfax,</w:t>
      </w:r>
      <w:r>
        <w:rPr>
          <w:spacing w:val="40"/>
          <w:sz w:val="16"/>
        </w:rPr>
        <w:t xml:space="preserve"> </w:t>
      </w:r>
      <w:r>
        <w:rPr>
          <w:sz w:val="16"/>
        </w:rPr>
        <w:t>United</w:t>
      </w:r>
      <w:r>
        <w:rPr>
          <w:spacing w:val="40"/>
          <w:sz w:val="16"/>
        </w:rPr>
        <w:t xml:space="preserve"> </w:t>
      </w:r>
      <w:r>
        <w:rPr>
          <w:sz w:val="16"/>
        </w:rPr>
        <w:t>States,</w:t>
      </w:r>
      <w:r>
        <w:rPr>
          <w:spacing w:val="40"/>
          <w:sz w:val="16"/>
        </w:rPr>
        <w:t xml:space="preserve"> </w:t>
      </w:r>
      <w:r>
        <w:rPr>
          <w:sz w:val="16"/>
        </w:rPr>
        <w:t>2008,</w:t>
      </w:r>
      <w:r>
        <w:rPr>
          <w:spacing w:val="40"/>
          <w:sz w:val="16"/>
        </w:rPr>
        <w:t xml:space="preserve"> </w:t>
      </w:r>
      <w:r>
        <w:rPr>
          <w:sz w:val="16"/>
        </w:rPr>
        <w:t>pp.</w:t>
      </w:r>
      <w:r>
        <w:rPr>
          <w:spacing w:val="40"/>
          <w:sz w:val="16"/>
        </w:rPr>
        <w:t xml:space="preserve"> </w:t>
      </w:r>
      <w:r>
        <w:rPr>
          <w:sz w:val="16"/>
        </w:rPr>
        <w:t>1–7.</w:t>
      </w:r>
    </w:p>
    <w:p w14:paraId="52361287">
      <w:pPr>
        <w:pStyle w:val="6"/>
        <w:spacing w:before="2" w:line="179" w:lineRule="exact"/>
        <w:ind w:left="355"/>
      </w:pPr>
      <w:r>
        <w:t>Accessed:</w:t>
      </w:r>
      <w:r>
        <w:rPr>
          <w:spacing w:val="-8"/>
        </w:rPr>
        <w:t xml:space="preserve"> </w:t>
      </w:r>
      <w:r>
        <w:t>Mar.</w:t>
      </w:r>
      <w:r>
        <w:rPr>
          <w:spacing w:val="-9"/>
        </w:rPr>
        <w:t xml:space="preserve"> </w:t>
      </w:r>
      <w:r>
        <w:t>09,</w:t>
      </w:r>
      <w:r>
        <w:rPr>
          <w:spacing w:val="-8"/>
        </w:rPr>
        <w:t xml:space="preserve"> </w:t>
      </w:r>
      <w:r>
        <w:t>2023.</w:t>
      </w:r>
      <w:r>
        <w:rPr>
          <w:spacing w:val="-9"/>
        </w:rPr>
        <w:t xml:space="preserve"> </w:t>
      </w:r>
      <w:r>
        <w:t>[Online].</w:t>
      </w:r>
      <w:r>
        <w:rPr>
          <w:spacing w:val="-4"/>
        </w:rPr>
        <w:t xml:space="preserve"> </w:t>
      </w:r>
      <w:r>
        <w:t>Available:</w:t>
      </w:r>
      <w:r>
        <w:rPr>
          <w:spacing w:val="-7"/>
        </w:rPr>
        <w:t xml:space="preserve"> </w:t>
      </w:r>
      <w:r>
        <w:fldChar w:fldCharType="begin"/>
      </w:r>
      <w:r>
        <w:instrText xml:space="preserve"> HYPERLINK "http://www.icrat.org/" \h </w:instrText>
      </w:r>
      <w:r>
        <w:fldChar w:fldCharType="separate"/>
      </w:r>
      <w:r>
        <w:rPr>
          <w:spacing w:val="-2"/>
        </w:rPr>
        <w:t>http://www.icrat.org/</w:t>
      </w:r>
      <w:r>
        <w:rPr>
          <w:spacing w:val="-2"/>
        </w:rPr>
        <w:fldChar w:fldCharType="end"/>
      </w:r>
    </w:p>
    <w:p w14:paraId="0A6E132B">
      <w:pPr>
        <w:pStyle w:val="9"/>
        <w:numPr>
          <w:ilvl w:val="0"/>
          <w:numId w:val="8"/>
        </w:numPr>
        <w:tabs>
          <w:tab w:val="left" w:pos="1076"/>
        </w:tabs>
        <w:spacing w:before="2" w:after="0" w:line="230" w:lineRule="auto"/>
        <w:ind w:left="355" w:right="365" w:firstLine="0"/>
        <w:jc w:val="both"/>
        <w:rPr>
          <w:sz w:val="16"/>
        </w:rPr>
      </w:pPr>
      <w:r>
        <w:rPr>
          <w:sz w:val="16"/>
        </w:rPr>
        <w:t>S. M. Smith and W. W. Vale, ‘The role of the hypothalamic-</w:t>
      </w:r>
      <w:r>
        <w:rPr>
          <w:spacing w:val="40"/>
          <w:sz w:val="16"/>
        </w:rPr>
        <w:t xml:space="preserve"> </w:t>
      </w:r>
      <w:r>
        <w:rPr>
          <w:sz w:val="16"/>
        </w:rPr>
        <w:t xml:space="preserve">pituitary-adrenal axis in neuroendocrine responses to stress’, </w:t>
      </w:r>
      <w:r>
        <w:rPr>
          <w:i/>
          <w:sz w:val="16"/>
        </w:rPr>
        <w:t>Dialogues</w:t>
      </w:r>
      <w:r>
        <w:rPr>
          <w:i/>
          <w:spacing w:val="40"/>
          <w:sz w:val="16"/>
        </w:rPr>
        <w:t xml:space="preserve"> </w:t>
      </w:r>
      <w:r>
        <w:rPr>
          <w:i/>
          <w:sz w:val="16"/>
        </w:rPr>
        <w:t>Clin. Neurosci.</w:t>
      </w:r>
      <w:r>
        <w:rPr>
          <w:sz w:val="16"/>
        </w:rPr>
        <w:t>, vol. 8, no. 4, Art. no. 4, Dec. 2006, doi:</w:t>
      </w:r>
      <w:r>
        <w:rPr>
          <w:spacing w:val="40"/>
          <w:sz w:val="16"/>
        </w:rPr>
        <w:t xml:space="preserve"> </w:t>
      </w:r>
      <w:r>
        <w:rPr>
          <w:spacing w:val="-2"/>
          <w:sz w:val="16"/>
        </w:rPr>
        <w:t>10.31887/DCNS.2006.8.4/ssmith.</w:t>
      </w:r>
    </w:p>
    <w:p w14:paraId="6C1FC522">
      <w:pPr>
        <w:pStyle w:val="9"/>
        <w:numPr>
          <w:ilvl w:val="0"/>
          <w:numId w:val="8"/>
        </w:numPr>
        <w:tabs>
          <w:tab w:val="left" w:pos="1076"/>
          <w:tab w:val="left" w:pos="2321"/>
          <w:tab w:val="left" w:pos="4507"/>
        </w:tabs>
        <w:spacing w:before="3" w:after="0" w:line="230" w:lineRule="auto"/>
        <w:ind w:left="355" w:right="370" w:firstLine="0"/>
        <w:jc w:val="both"/>
        <w:rPr>
          <w:sz w:val="16"/>
        </w:rPr>
      </w:pPr>
      <w:r>
        <w:rPr>
          <w:sz w:val="16"/>
        </w:rPr>
        <w:t xml:space="preserve">J. A. Sheng </w:t>
      </w:r>
      <w:r>
        <w:rPr>
          <w:i/>
          <w:sz w:val="16"/>
        </w:rPr>
        <w:t>et al.</w:t>
      </w:r>
      <w:r>
        <w:rPr>
          <w:sz w:val="16"/>
        </w:rPr>
        <w:t>, ‘The Hypothalamic-Pituitary-Adrenal Axis:</w:t>
      </w:r>
      <w:r>
        <w:rPr>
          <w:spacing w:val="40"/>
          <w:sz w:val="16"/>
        </w:rPr>
        <w:t xml:space="preserve"> </w:t>
      </w:r>
      <w:r>
        <w:rPr>
          <w:sz w:val="16"/>
        </w:rPr>
        <w:t>Development, Programming Actions of Hormones, and Maternal-Fetal</w:t>
      </w:r>
      <w:r>
        <w:rPr>
          <w:spacing w:val="40"/>
          <w:sz w:val="16"/>
        </w:rPr>
        <w:t xml:space="preserve"> </w:t>
      </w:r>
      <w:r>
        <w:rPr>
          <w:sz w:val="16"/>
        </w:rPr>
        <w:t xml:space="preserve">Interactions’, </w:t>
      </w:r>
      <w:r>
        <w:rPr>
          <w:i/>
          <w:sz w:val="16"/>
        </w:rPr>
        <w:t>Front. Behav. Neurosci.</w:t>
      </w:r>
      <w:r>
        <w:rPr>
          <w:sz w:val="16"/>
        </w:rPr>
        <w:t>, vol. 14, 2021, Accessed: Aug. 11,</w:t>
      </w:r>
      <w:r>
        <w:rPr>
          <w:spacing w:val="40"/>
          <w:sz w:val="16"/>
        </w:rPr>
        <w:t xml:space="preserve"> </w:t>
      </w:r>
      <w:r>
        <w:rPr>
          <w:spacing w:val="-2"/>
          <w:sz w:val="16"/>
        </w:rPr>
        <w:t>2022.</w:t>
      </w:r>
      <w:r>
        <w:rPr>
          <w:sz w:val="16"/>
        </w:rPr>
        <w:tab/>
      </w:r>
      <w:r>
        <w:rPr>
          <w:sz w:val="16"/>
        </w:rPr>
        <w:tab/>
      </w:r>
      <w:r>
        <w:rPr>
          <w:spacing w:val="-2"/>
          <w:sz w:val="16"/>
        </w:rPr>
        <w:t>[Online].</w:t>
      </w:r>
      <w:r>
        <w:rPr>
          <w:sz w:val="16"/>
        </w:rPr>
        <w:tab/>
      </w:r>
      <w:r>
        <w:rPr>
          <w:spacing w:val="-2"/>
          <w:sz w:val="16"/>
        </w:rPr>
        <w:t>Available:</w:t>
      </w:r>
      <w:r>
        <w:rPr>
          <w:spacing w:val="40"/>
          <w:sz w:val="16"/>
        </w:rPr>
        <w:t xml:space="preserve"> </w:t>
      </w:r>
      <w:r>
        <w:rPr>
          <w:spacing w:val="-2"/>
          <w:sz w:val="16"/>
        </w:rPr>
        <w:t>https:/</w:t>
      </w:r>
      <w:r>
        <w:fldChar w:fldCharType="begin"/>
      </w:r>
      <w:r>
        <w:instrText xml:space="preserve"> HYPERLINK "http://www.frontiersin.org/articles/10.3389/fnbeh.2020.601939" \h </w:instrText>
      </w:r>
      <w:r>
        <w:fldChar w:fldCharType="separate"/>
      </w:r>
      <w:r>
        <w:rPr>
          <w:spacing w:val="-2"/>
          <w:sz w:val="16"/>
        </w:rPr>
        <w:t>/www.frontiersin.org/articles/10.3389/fnbeh.2020.601939</w:t>
      </w:r>
      <w:r>
        <w:rPr>
          <w:spacing w:val="-2"/>
          <w:sz w:val="16"/>
        </w:rPr>
        <w:fldChar w:fldCharType="end"/>
      </w:r>
    </w:p>
    <w:p w14:paraId="2D1B5A27">
      <w:pPr>
        <w:pStyle w:val="9"/>
        <w:numPr>
          <w:ilvl w:val="0"/>
          <w:numId w:val="8"/>
        </w:numPr>
        <w:tabs>
          <w:tab w:val="left" w:pos="1076"/>
        </w:tabs>
        <w:spacing w:before="3" w:after="0" w:line="230" w:lineRule="auto"/>
        <w:ind w:left="355" w:right="374" w:firstLine="0"/>
        <w:jc w:val="both"/>
        <w:rPr>
          <w:sz w:val="16"/>
        </w:rPr>
      </w:pPr>
      <w:r>
        <w:rPr>
          <w:sz w:val="16"/>
        </w:rPr>
        <w:t>‘Electrochemical Sensor - an</w:t>
      </w:r>
      <w:r>
        <w:rPr>
          <w:spacing w:val="-1"/>
          <w:sz w:val="16"/>
        </w:rPr>
        <w:t xml:space="preserve"> </w:t>
      </w:r>
      <w:r>
        <w:rPr>
          <w:sz w:val="16"/>
        </w:rPr>
        <w:t>overview</w:t>
      </w:r>
      <w:r>
        <w:rPr>
          <w:spacing w:val="-2"/>
          <w:sz w:val="16"/>
        </w:rPr>
        <w:t xml:space="preserve"> </w:t>
      </w:r>
      <w:r>
        <w:rPr>
          <w:sz w:val="16"/>
        </w:rPr>
        <w:t>|</w:t>
      </w:r>
      <w:r>
        <w:rPr>
          <w:spacing w:val="-2"/>
          <w:sz w:val="16"/>
        </w:rPr>
        <w:t xml:space="preserve"> </w:t>
      </w:r>
      <w:r>
        <w:rPr>
          <w:sz w:val="16"/>
        </w:rPr>
        <w:t>ScienceDirect Topics’.</w:t>
      </w:r>
      <w:r>
        <w:rPr>
          <w:spacing w:val="40"/>
          <w:sz w:val="16"/>
        </w:rPr>
        <w:t xml:space="preserve"> </w:t>
      </w:r>
      <w:r>
        <w:rPr>
          <w:sz w:val="16"/>
        </w:rPr>
        <w:t>Accessed: Aug. 11, 2022. [Online]. Available:</w:t>
      </w:r>
      <w:r>
        <w:rPr>
          <w:spacing w:val="40"/>
          <w:sz w:val="16"/>
        </w:rPr>
        <w:t xml:space="preserve"> </w:t>
      </w:r>
      <w:r>
        <w:rPr>
          <w:spacing w:val="-2"/>
          <w:sz w:val="16"/>
        </w:rPr>
        <w:t>https:/</w:t>
      </w:r>
      <w:r>
        <w:fldChar w:fldCharType="begin"/>
      </w:r>
      <w:r>
        <w:instrText xml:space="preserve"> HYPERLINK "http://www.sciencedirect.com/topics/chemistry/electrochemical-sensor" \h </w:instrText>
      </w:r>
      <w:r>
        <w:fldChar w:fldCharType="separate"/>
      </w:r>
      <w:r>
        <w:rPr>
          <w:spacing w:val="-2"/>
          <w:sz w:val="16"/>
        </w:rPr>
        <w:t>/www.sciencedirect.com/topics/chemistry/electrochemical-sensor</w:t>
      </w:r>
      <w:r>
        <w:rPr>
          <w:spacing w:val="-2"/>
          <w:sz w:val="16"/>
        </w:rPr>
        <w:fldChar w:fldCharType="end"/>
      </w:r>
    </w:p>
    <w:p w14:paraId="47BC0110">
      <w:pPr>
        <w:pStyle w:val="9"/>
        <w:numPr>
          <w:ilvl w:val="0"/>
          <w:numId w:val="8"/>
        </w:numPr>
        <w:tabs>
          <w:tab w:val="left" w:pos="1076"/>
        </w:tabs>
        <w:spacing w:before="0" w:after="0" w:line="230" w:lineRule="auto"/>
        <w:ind w:left="355" w:right="366" w:firstLine="0"/>
        <w:jc w:val="both"/>
        <w:rPr>
          <w:sz w:val="16"/>
        </w:rPr>
      </w:pPr>
      <w:r>
        <w:rPr>
          <w:sz w:val="16"/>
        </w:rPr>
        <w:t>O. Parlak, ‘Portable and wearable real-time stress monitoring:</w:t>
      </w:r>
      <w:r>
        <w:rPr>
          <w:spacing w:val="40"/>
          <w:sz w:val="16"/>
        </w:rPr>
        <w:t xml:space="preserve"> </w:t>
      </w:r>
      <w:r>
        <w:rPr>
          <w:sz w:val="16"/>
        </w:rPr>
        <w:t xml:space="preserve">A critical review’, </w:t>
      </w:r>
      <w:r>
        <w:rPr>
          <w:i/>
          <w:sz w:val="16"/>
        </w:rPr>
        <w:t>Sens. Actuators</w:t>
      </w:r>
      <w:r>
        <w:rPr>
          <w:i/>
          <w:spacing w:val="-1"/>
          <w:sz w:val="16"/>
        </w:rPr>
        <w:t xml:space="preserve"> </w:t>
      </w:r>
      <w:r>
        <w:rPr>
          <w:i/>
          <w:sz w:val="16"/>
        </w:rPr>
        <w:t>Rep.</w:t>
      </w:r>
      <w:r>
        <w:rPr>
          <w:sz w:val="16"/>
        </w:rPr>
        <w:t>, vol.</w:t>
      </w:r>
      <w:r>
        <w:rPr>
          <w:spacing w:val="-4"/>
          <w:sz w:val="16"/>
        </w:rPr>
        <w:t xml:space="preserve"> </w:t>
      </w:r>
      <w:r>
        <w:rPr>
          <w:sz w:val="16"/>
        </w:rPr>
        <w:t>3, p. 100036,</w:t>
      </w:r>
      <w:r>
        <w:rPr>
          <w:spacing w:val="-4"/>
          <w:sz w:val="16"/>
        </w:rPr>
        <w:t xml:space="preserve"> </w:t>
      </w:r>
      <w:r>
        <w:rPr>
          <w:sz w:val="16"/>
        </w:rPr>
        <w:t>Nov. 2021, doi:</w:t>
      </w:r>
      <w:r>
        <w:rPr>
          <w:spacing w:val="40"/>
          <w:sz w:val="16"/>
        </w:rPr>
        <w:t xml:space="preserve"> </w:t>
      </w:r>
      <w:r>
        <w:rPr>
          <w:spacing w:val="-2"/>
          <w:sz w:val="16"/>
        </w:rPr>
        <w:t>10.1016/j.snr.2021.100036.</w:t>
      </w:r>
    </w:p>
    <w:p w14:paraId="5868CB57">
      <w:pPr>
        <w:pStyle w:val="9"/>
        <w:numPr>
          <w:ilvl w:val="0"/>
          <w:numId w:val="8"/>
        </w:numPr>
        <w:tabs>
          <w:tab w:val="left" w:pos="1076"/>
        </w:tabs>
        <w:spacing w:before="0" w:after="0" w:line="232" w:lineRule="auto"/>
        <w:ind w:left="355" w:right="375" w:firstLine="0"/>
        <w:jc w:val="both"/>
        <w:rPr>
          <w:sz w:val="16"/>
        </w:rPr>
      </w:pPr>
      <w:r>
        <w:rPr>
          <w:sz w:val="16"/>
        </w:rPr>
        <w:t xml:space="preserve">H. Teymourian </w:t>
      </w:r>
      <w:r>
        <w:rPr>
          <w:i/>
          <w:sz w:val="16"/>
        </w:rPr>
        <w:t>et al.</w:t>
      </w:r>
      <w:r>
        <w:rPr>
          <w:sz w:val="16"/>
        </w:rPr>
        <w:t>, ‘Wearable Electrochemical Sensors for</w:t>
      </w:r>
      <w:r>
        <w:rPr>
          <w:spacing w:val="40"/>
          <w:sz w:val="16"/>
        </w:rPr>
        <w:t xml:space="preserve"> </w:t>
      </w:r>
      <w:r>
        <w:rPr>
          <w:sz w:val="16"/>
        </w:rPr>
        <w:t xml:space="preserve">the Monitoring and Screening of Drugs’, </w:t>
      </w:r>
      <w:r>
        <w:rPr>
          <w:i/>
          <w:sz w:val="16"/>
        </w:rPr>
        <w:t>ACS Sens.</w:t>
      </w:r>
      <w:r>
        <w:rPr>
          <w:sz w:val="16"/>
        </w:rPr>
        <w:t>, vol. 5, no. 9, Art. no.</w:t>
      </w:r>
      <w:r>
        <w:rPr>
          <w:spacing w:val="40"/>
          <w:sz w:val="16"/>
        </w:rPr>
        <w:t xml:space="preserve"> </w:t>
      </w:r>
      <w:r>
        <w:rPr>
          <w:sz w:val="16"/>
        </w:rPr>
        <w:t>9, Sep. 2020, doi: 10.1021/acssensors.0c01318.</w:t>
      </w:r>
    </w:p>
    <w:p w14:paraId="6FAE53D2">
      <w:pPr>
        <w:pStyle w:val="9"/>
        <w:numPr>
          <w:ilvl w:val="0"/>
          <w:numId w:val="8"/>
        </w:numPr>
        <w:tabs>
          <w:tab w:val="left" w:pos="1076"/>
        </w:tabs>
        <w:spacing w:before="0" w:after="0" w:line="230" w:lineRule="auto"/>
        <w:ind w:left="355" w:right="369" w:firstLine="0"/>
        <w:jc w:val="both"/>
        <w:rPr>
          <w:sz w:val="16"/>
        </w:rPr>
      </w:pPr>
      <w:r>
        <w:rPr>
          <w:sz w:val="16"/>
        </w:rPr>
        <w:t>J. Min, J. R. Sempionatto, H. Teymourian, J. Wang, and W.</w:t>
      </w:r>
      <w:r>
        <w:rPr>
          <w:spacing w:val="40"/>
          <w:sz w:val="16"/>
        </w:rPr>
        <w:t xml:space="preserve"> </w:t>
      </w:r>
      <w:r>
        <w:rPr>
          <w:sz w:val="16"/>
        </w:rPr>
        <w:t xml:space="preserve">Gao, ‘Wearable electrochemical biosensors in North America’, </w:t>
      </w:r>
      <w:r>
        <w:rPr>
          <w:i/>
          <w:sz w:val="16"/>
        </w:rPr>
        <w:t>Biosens.</w:t>
      </w:r>
      <w:r>
        <w:rPr>
          <w:i/>
          <w:spacing w:val="40"/>
          <w:sz w:val="16"/>
        </w:rPr>
        <w:t xml:space="preserve"> </w:t>
      </w:r>
      <w:r>
        <w:rPr>
          <w:i/>
          <w:sz w:val="16"/>
        </w:rPr>
        <w:t>Bioelectron.</w:t>
      </w:r>
      <w:r>
        <w:rPr>
          <w:sz w:val="16"/>
        </w:rPr>
        <w:t>, vol. 172, p. 112750, Jan. 2021, doi:</w:t>
      </w:r>
      <w:r>
        <w:rPr>
          <w:spacing w:val="40"/>
          <w:sz w:val="16"/>
        </w:rPr>
        <w:t xml:space="preserve"> </w:t>
      </w:r>
      <w:r>
        <w:rPr>
          <w:spacing w:val="-2"/>
          <w:sz w:val="16"/>
        </w:rPr>
        <w:t>10.1016/j.bios.2020.112750.</w:t>
      </w:r>
    </w:p>
    <w:p w14:paraId="05A655CB">
      <w:pPr>
        <w:pStyle w:val="9"/>
        <w:numPr>
          <w:ilvl w:val="0"/>
          <w:numId w:val="8"/>
        </w:numPr>
        <w:tabs>
          <w:tab w:val="left" w:pos="1076"/>
        </w:tabs>
        <w:spacing w:before="5" w:after="0" w:line="228" w:lineRule="auto"/>
        <w:ind w:left="355" w:right="369" w:firstLine="0"/>
        <w:jc w:val="both"/>
        <w:rPr>
          <w:sz w:val="16"/>
        </w:rPr>
      </w:pPr>
      <w:r>
        <w:rPr>
          <w:sz w:val="16"/>
        </w:rPr>
        <w:t>A. J. Bandodkar and J. Wang, ‘Non-invasive wearable</w:t>
      </w:r>
      <w:r>
        <w:rPr>
          <w:spacing w:val="40"/>
          <w:sz w:val="16"/>
        </w:rPr>
        <w:t xml:space="preserve"> </w:t>
      </w:r>
      <w:r>
        <w:rPr>
          <w:sz w:val="16"/>
        </w:rPr>
        <w:t xml:space="preserve">electrochemical sensors: a review’, </w:t>
      </w:r>
      <w:r>
        <w:rPr>
          <w:i/>
          <w:sz w:val="16"/>
        </w:rPr>
        <w:t>Trends Biotechnol.</w:t>
      </w:r>
      <w:r>
        <w:rPr>
          <w:sz w:val="16"/>
        </w:rPr>
        <w:t>, vol. 32, no. 7, Art.</w:t>
      </w:r>
      <w:r>
        <w:rPr>
          <w:spacing w:val="40"/>
          <w:sz w:val="16"/>
        </w:rPr>
        <w:t xml:space="preserve"> </w:t>
      </w:r>
      <w:r>
        <w:rPr>
          <w:sz w:val="16"/>
        </w:rPr>
        <w:t>no. 7, 2014.</w:t>
      </w:r>
    </w:p>
    <w:p w14:paraId="60AADA87">
      <w:pPr>
        <w:pStyle w:val="9"/>
        <w:numPr>
          <w:ilvl w:val="0"/>
          <w:numId w:val="8"/>
        </w:numPr>
        <w:tabs>
          <w:tab w:val="left" w:pos="1076"/>
        </w:tabs>
        <w:spacing w:before="5" w:after="0" w:line="230" w:lineRule="auto"/>
        <w:ind w:left="355" w:right="374" w:firstLine="0"/>
        <w:jc w:val="both"/>
        <w:rPr>
          <w:sz w:val="16"/>
        </w:rPr>
      </w:pPr>
      <w:r>
        <w:rPr>
          <w:sz w:val="16"/>
        </w:rPr>
        <w:t xml:space="preserve">K. J. Fraser </w:t>
      </w:r>
      <w:r>
        <w:rPr>
          <w:i/>
          <w:sz w:val="16"/>
        </w:rPr>
        <w:t>et al.</w:t>
      </w:r>
      <w:r>
        <w:rPr>
          <w:sz w:val="16"/>
        </w:rPr>
        <w:t>, ‘Wearable electrochemical sensors for</w:t>
      </w:r>
      <w:r>
        <w:rPr>
          <w:spacing w:val="40"/>
          <w:sz w:val="16"/>
        </w:rPr>
        <w:t xml:space="preserve"> </w:t>
      </w:r>
      <w:r>
        <w:rPr>
          <w:sz w:val="16"/>
        </w:rPr>
        <w:t xml:space="preserve">monitoring performance athletes’, in </w:t>
      </w:r>
      <w:r>
        <w:rPr>
          <w:i/>
          <w:sz w:val="16"/>
        </w:rPr>
        <w:t>Organic Semiconductors in Sensors</w:t>
      </w:r>
      <w:r>
        <w:rPr>
          <w:i/>
          <w:spacing w:val="40"/>
          <w:sz w:val="16"/>
        </w:rPr>
        <w:t xml:space="preserve"> </w:t>
      </w:r>
      <w:r>
        <w:rPr>
          <w:i/>
          <w:sz w:val="16"/>
        </w:rPr>
        <w:t>and Bioelectronics IV</w:t>
      </w:r>
      <w:r>
        <w:rPr>
          <w:sz w:val="16"/>
        </w:rPr>
        <w:t>, SPIE, Sep. 2011, pp. 43–54. doi:</w:t>
      </w:r>
      <w:r>
        <w:rPr>
          <w:spacing w:val="40"/>
          <w:sz w:val="16"/>
        </w:rPr>
        <w:t xml:space="preserve"> </w:t>
      </w:r>
      <w:r>
        <w:rPr>
          <w:spacing w:val="-2"/>
          <w:sz w:val="16"/>
        </w:rPr>
        <w:t>10.1117/12.895109.</w:t>
      </w:r>
    </w:p>
    <w:p w14:paraId="5C718391">
      <w:pPr>
        <w:pStyle w:val="9"/>
        <w:numPr>
          <w:ilvl w:val="0"/>
          <w:numId w:val="8"/>
        </w:numPr>
        <w:tabs>
          <w:tab w:val="left" w:pos="1076"/>
        </w:tabs>
        <w:spacing w:before="3" w:after="0" w:line="230" w:lineRule="auto"/>
        <w:ind w:left="355" w:right="374" w:firstLine="0"/>
        <w:jc w:val="both"/>
        <w:rPr>
          <w:sz w:val="16"/>
        </w:rPr>
      </w:pPr>
      <w:r>
        <w:rPr>
          <w:sz w:val="16"/>
        </w:rPr>
        <w:t>T. Alves, P. Deroco, D. Wachholz Junior, L. Vidotto, and L.</w:t>
      </w:r>
      <w:r>
        <w:rPr>
          <w:spacing w:val="40"/>
          <w:sz w:val="16"/>
        </w:rPr>
        <w:t xml:space="preserve"> </w:t>
      </w:r>
      <w:r>
        <w:rPr>
          <w:sz w:val="16"/>
        </w:rPr>
        <w:t>Kubota,</w:t>
      </w:r>
      <w:r>
        <w:rPr>
          <w:spacing w:val="-2"/>
          <w:sz w:val="16"/>
        </w:rPr>
        <w:t xml:space="preserve"> </w:t>
      </w:r>
      <w:r>
        <w:rPr>
          <w:sz w:val="16"/>
        </w:rPr>
        <w:t>‘Wireless</w:t>
      </w:r>
      <w:r>
        <w:rPr>
          <w:spacing w:val="-3"/>
          <w:sz w:val="16"/>
        </w:rPr>
        <w:t xml:space="preserve"> </w:t>
      </w:r>
      <w:r>
        <w:rPr>
          <w:sz w:val="16"/>
        </w:rPr>
        <w:t>Wearable</w:t>
      </w:r>
      <w:r>
        <w:rPr>
          <w:spacing w:val="-2"/>
          <w:sz w:val="16"/>
        </w:rPr>
        <w:t xml:space="preserve"> </w:t>
      </w:r>
      <w:r>
        <w:rPr>
          <w:sz w:val="16"/>
        </w:rPr>
        <w:t>Electrochemical Sensors:</w:t>
      </w:r>
      <w:r>
        <w:rPr>
          <w:spacing w:val="-2"/>
          <w:sz w:val="16"/>
        </w:rPr>
        <w:t xml:space="preserve"> </w:t>
      </w:r>
      <w:r>
        <w:rPr>
          <w:sz w:val="16"/>
        </w:rPr>
        <w:t>A Review’,</w:t>
      </w:r>
      <w:r>
        <w:rPr>
          <w:spacing w:val="-2"/>
          <w:sz w:val="16"/>
        </w:rPr>
        <w:t xml:space="preserve"> </w:t>
      </w:r>
      <w:r>
        <w:rPr>
          <w:i/>
          <w:sz w:val="16"/>
        </w:rPr>
        <w:t>Braz.</w:t>
      </w:r>
      <w:r>
        <w:rPr>
          <w:i/>
          <w:spacing w:val="-2"/>
          <w:sz w:val="16"/>
        </w:rPr>
        <w:t xml:space="preserve"> </w:t>
      </w:r>
      <w:r>
        <w:rPr>
          <w:i/>
          <w:sz w:val="16"/>
        </w:rPr>
        <w:t>J.</w:t>
      </w:r>
      <w:r>
        <w:rPr>
          <w:i/>
          <w:spacing w:val="40"/>
          <w:sz w:val="16"/>
        </w:rPr>
        <w:t xml:space="preserve"> </w:t>
      </w:r>
      <w:r>
        <w:rPr>
          <w:i/>
          <w:sz w:val="16"/>
        </w:rPr>
        <w:t>Anal. Chem.</w:t>
      </w:r>
      <w:r>
        <w:rPr>
          <w:sz w:val="16"/>
        </w:rPr>
        <w:t>, vol. 8, no. 10Years, Art. no. 10Years, Mar. 2021, doi:</w:t>
      </w:r>
      <w:r>
        <w:rPr>
          <w:spacing w:val="40"/>
          <w:sz w:val="16"/>
        </w:rPr>
        <w:t xml:space="preserve"> </w:t>
      </w:r>
      <w:r>
        <w:rPr>
          <w:spacing w:val="-2"/>
          <w:sz w:val="16"/>
        </w:rPr>
        <w:t>10.30744/brjac.2179-3425.RV-62-2020.</w:t>
      </w:r>
    </w:p>
    <w:p w14:paraId="503D0141">
      <w:pPr>
        <w:pStyle w:val="9"/>
        <w:numPr>
          <w:ilvl w:val="0"/>
          <w:numId w:val="8"/>
        </w:numPr>
        <w:tabs>
          <w:tab w:val="left" w:pos="1076"/>
        </w:tabs>
        <w:spacing w:before="0" w:after="0" w:line="232" w:lineRule="auto"/>
        <w:ind w:left="355" w:right="366" w:firstLine="0"/>
        <w:jc w:val="both"/>
        <w:rPr>
          <w:sz w:val="16"/>
        </w:rPr>
      </w:pPr>
      <w:r>
        <w:rPr>
          <w:sz w:val="16"/>
        </w:rPr>
        <w:t>P. Swetha, U. Balijapalli, and S.-P. Feng, ‘Wireless accessing</w:t>
      </w:r>
      <w:r>
        <w:rPr>
          <w:spacing w:val="40"/>
          <w:sz w:val="16"/>
        </w:rPr>
        <w:t xml:space="preserve"> </w:t>
      </w:r>
      <w:r>
        <w:rPr>
          <w:sz w:val="16"/>
        </w:rPr>
        <w:t>of salivary biomarkers based wearable electrochemical sensors: A mini-</w:t>
      </w:r>
      <w:r>
        <w:rPr>
          <w:spacing w:val="40"/>
          <w:sz w:val="16"/>
        </w:rPr>
        <w:t xml:space="preserve"> </w:t>
      </w:r>
      <w:r>
        <w:rPr>
          <w:sz w:val="16"/>
        </w:rPr>
        <w:t xml:space="preserve">review’, </w:t>
      </w:r>
      <w:r>
        <w:rPr>
          <w:i/>
          <w:sz w:val="16"/>
        </w:rPr>
        <w:t>Electrochem. Commun.</w:t>
      </w:r>
      <w:r>
        <w:rPr>
          <w:sz w:val="16"/>
        </w:rPr>
        <w:t>, vol. 140, p. 107314, Jul. 2022, doi:</w:t>
      </w:r>
      <w:r>
        <w:rPr>
          <w:spacing w:val="40"/>
          <w:sz w:val="16"/>
        </w:rPr>
        <w:t xml:space="preserve"> </w:t>
      </w:r>
      <w:r>
        <w:rPr>
          <w:spacing w:val="-2"/>
          <w:sz w:val="16"/>
        </w:rPr>
        <w:t>10.1016/j.elecom.2022.107314.</w:t>
      </w:r>
    </w:p>
    <w:p w14:paraId="0A17F518">
      <w:pPr>
        <w:pStyle w:val="9"/>
        <w:numPr>
          <w:ilvl w:val="0"/>
          <w:numId w:val="8"/>
        </w:numPr>
        <w:tabs>
          <w:tab w:val="left" w:pos="1076"/>
        </w:tabs>
        <w:spacing w:before="0" w:after="0" w:line="232" w:lineRule="auto"/>
        <w:ind w:left="355" w:right="373" w:firstLine="0"/>
        <w:jc w:val="both"/>
        <w:rPr>
          <w:sz w:val="16"/>
        </w:rPr>
      </w:pPr>
      <w:r>
        <w:rPr>
          <w:sz w:val="16"/>
        </w:rPr>
        <w:t xml:space="preserve">P. C. Ferreira </w:t>
      </w:r>
      <w:r>
        <w:rPr>
          <w:i/>
          <w:sz w:val="16"/>
        </w:rPr>
        <w:t>et al.</w:t>
      </w:r>
      <w:r>
        <w:rPr>
          <w:sz w:val="16"/>
        </w:rPr>
        <w:t>, ‘Wearable electrochemical sensors for</w:t>
      </w:r>
      <w:r>
        <w:rPr>
          <w:spacing w:val="40"/>
          <w:sz w:val="16"/>
        </w:rPr>
        <w:t xml:space="preserve"> </w:t>
      </w:r>
      <w:r>
        <w:rPr>
          <w:sz w:val="16"/>
        </w:rPr>
        <w:t xml:space="preserve">forensic and clinical applications’, </w:t>
      </w:r>
      <w:r>
        <w:rPr>
          <w:i/>
          <w:sz w:val="16"/>
        </w:rPr>
        <w:t>TrAC Trends Anal. Chem.</w:t>
      </w:r>
      <w:r>
        <w:rPr>
          <w:sz w:val="16"/>
        </w:rPr>
        <w:t>, vol. 119, p.</w:t>
      </w:r>
      <w:r>
        <w:rPr>
          <w:spacing w:val="40"/>
          <w:sz w:val="16"/>
        </w:rPr>
        <w:t xml:space="preserve"> </w:t>
      </w:r>
      <w:r>
        <w:rPr>
          <w:sz w:val="16"/>
        </w:rPr>
        <w:t>115622, Oct. 2019, doi: 10.1016/j.trac.2019.115622.</w:t>
      </w:r>
    </w:p>
    <w:p w14:paraId="74C534CB">
      <w:pPr>
        <w:pStyle w:val="9"/>
        <w:spacing w:after="0" w:line="232" w:lineRule="auto"/>
        <w:jc w:val="both"/>
        <w:rPr>
          <w:sz w:val="16"/>
        </w:rPr>
        <w:sectPr>
          <w:type w:val="continuous"/>
          <w:pgSz w:w="11520" w:h="15670"/>
          <w:pgMar w:top="240" w:right="360" w:bottom="1100" w:left="360" w:header="0" w:footer="906" w:gutter="0"/>
          <w:cols w:equalWidth="0" w:num="2">
            <w:col w:w="5207" w:space="40"/>
            <w:col w:w="5553"/>
          </w:cols>
        </w:sectPr>
      </w:pPr>
    </w:p>
    <w:p w14:paraId="5A12D1AB">
      <w:pPr>
        <w:pStyle w:val="6"/>
        <w:spacing w:before="56"/>
        <w:jc w:val="left"/>
        <w:rPr>
          <w:sz w:val="20"/>
        </w:rPr>
      </w:pPr>
    </w:p>
    <w:p w14:paraId="02962A80">
      <w:pPr>
        <w:pStyle w:val="6"/>
        <w:spacing w:after="0"/>
        <w:jc w:val="left"/>
        <w:rPr>
          <w:sz w:val="20"/>
        </w:rPr>
        <w:sectPr>
          <w:headerReference r:id="rId47" w:type="default"/>
          <w:footerReference r:id="rId48" w:type="default"/>
          <w:pgSz w:w="11520" w:h="15670"/>
          <w:pgMar w:top="900" w:right="360" w:bottom="1100" w:left="360" w:header="0" w:footer="906" w:gutter="0"/>
          <w:cols w:space="720" w:num="1"/>
        </w:sectPr>
      </w:pPr>
    </w:p>
    <w:p w14:paraId="719452B1">
      <w:pPr>
        <w:pStyle w:val="9"/>
        <w:numPr>
          <w:ilvl w:val="0"/>
          <w:numId w:val="8"/>
        </w:numPr>
        <w:tabs>
          <w:tab w:val="left" w:pos="1100"/>
        </w:tabs>
        <w:spacing w:before="99" w:after="0" w:line="230" w:lineRule="auto"/>
        <w:ind w:left="380" w:right="2" w:firstLine="0"/>
        <w:jc w:val="both"/>
        <w:rPr>
          <w:sz w:val="16"/>
        </w:rPr>
      </w:pPr>
      <w:r>
        <w:rPr>
          <w:sz w:val="16"/>
        </w:rPr>
        <w:t>M. Sekar, M. Pandiaraj, S. Bhansali, N. Ponpandian, and C.</w:t>
      </w:r>
      <w:r>
        <w:rPr>
          <w:spacing w:val="40"/>
          <w:sz w:val="16"/>
        </w:rPr>
        <w:t xml:space="preserve"> </w:t>
      </w:r>
      <w:r>
        <w:rPr>
          <w:sz w:val="16"/>
        </w:rPr>
        <w:t>Viswanathan, ‘Carbon fiber based electrochemical sensor for sweat</w:t>
      </w:r>
      <w:r>
        <w:rPr>
          <w:spacing w:val="40"/>
          <w:sz w:val="16"/>
        </w:rPr>
        <w:t xml:space="preserve"> </w:t>
      </w:r>
      <w:r>
        <w:rPr>
          <w:sz w:val="16"/>
        </w:rPr>
        <w:t xml:space="preserve">cortisol measurement’, </w:t>
      </w:r>
      <w:r>
        <w:rPr>
          <w:i/>
          <w:sz w:val="16"/>
        </w:rPr>
        <w:t>Sci. Rep.</w:t>
      </w:r>
      <w:r>
        <w:rPr>
          <w:sz w:val="16"/>
        </w:rPr>
        <w:t>, vol. 9, no. 1, Art. no. 1, Jan. 2019, doi:</w:t>
      </w:r>
      <w:r>
        <w:rPr>
          <w:spacing w:val="40"/>
          <w:sz w:val="16"/>
        </w:rPr>
        <w:t xml:space="preserve"> </w:t>
      </w:r>
      <w:r>
        <w:rPr>
          <w:spacing w:val="-2"/>
          <w:sz w:val="16"/>
        </w:rPr>
        <w:t>10.1038/s41598-018-37243-w.</w:t>
      </w:r>
    </w:p>
    <w:p w14:paraId="100FEBE0">
      <w:pPr>
        <w:pStyle w:val="9"/>
        <w:numPr>
          <w:ilvl w:val="0"/>
          <w:numId w:val="8"/>
        </w:numPr>
        <w:tabs>
          <w:tab w:val="left" w:pos="1100"/>
        </w:tabs>
        <w:spacing w:before="0" w:after="0" w:line="232" w:lineRule="auto"/>
        <w:ind w:left="380" w:right="1" w:firstLine="0"/>
        <w:jc w:val="both"/>
        <w:rPr>
          <w:sz w:val="16"/>
        </w:rPr>
      </w:pPr>
      <w:r>
        <w:rPr>
          <w:sz w:val="16"/>
        </w:rPr>
        <w:t>Y. Shu, T. Su, Q. Lu, Z. Shang, Q. Xu, and X. Hu, ‘Highly</w:t>
      </w:r>
      <w:r>
        <w:rPr>
          <w:spacing w:val="40"/>
          <w:sz w:val="16"/>
        </w:rPr>
        <w:t xml:space="preserve"> </w:t>
      </w:r>
      <w:r>
        <w:rPr>
          <w:sz w:val="16"/>
        </w:rPr>
        <w:t>Stretchable Wearable Electrochemical Sensor Based on Ni-Co MOF</w:t>
      </w:r>
      <w:r>
        <w:rPr>
          <w:spacing w:val="40"/>
          <w:sz w:val="16"/>
        </w:rPr>
        <w:t xml:space="preserve"> </w:t>
      </w:r>
      <w:r>
        <w:rPr>
          <w:sz w:val="16"/>
        </w:rPr>
        <w:t>Nanosheet-Decorated Ag/rGO/PU Fiber for Continuous Sweat Glucose</w:t>
      </w:r>
      <w:r>
        <w:rPr>
          <w:spacing w:val="40"/>
          <w:sz w:val="16"/>
        </w:rPr>
        <w:t xml:space="preserve"> </w:t>
      </w:r>
      <w:r>
        <w:rPr>
          <w:sz w:val="16"/>
        </w:rPr>
        <w:t xml:space="preserve">Detection’, </w:t>
      </w:r>
      <w:r>
        <w:rPr>
          <w:i/>
          <w:sz w:val="16"/>
        </w:rPr>
        <w:t>Anal. Chem.</w:t>
      </w:r>
      <w:r>
        <w:rPr>
          <w:sz w:val="16"/>
        </w:rPr>
        <w:t>, vol. 93, no. 48, Art. no. 48, Dec. 2021, doi:</w:t>
      </w:r>
      <w:r>
        <w:rPr>
          <w:spacing w:val="40"/>
          <w:sz w:val="16"/>
        </w:rPr>
        <w:t xml:space="preserve"> </w:t>
      </w:r>
      <w:r>
        <w:rPr>
          <w:spacing w:val="-2"/>
          <w:sz w:val="16"/>
        </w:rPr>
        <w:t>10.1021/acs.analchem.1c04106.</w:t>
      </w:r>
    </w:p>
    <w:p w14:paraId="7A6A3643">
      <w:pPr>
        <w:pStyle w:val="9"/>
        <w:numPr>
          <w:ilvl w:val="0"/>
          <w:numId w:val="8"/>
        </w:numPr>
        <w:tabs>
          <w:tab w:val="left" w:pos="1100"/>
        </w:tabs>
        <w:spacing w:before="0" w:after="0" w:line="228" w:lineRule="auto"/>
        <w:ind w:left="380" w:right="4" w:firstLine="0"/>
        <w:jc w:val="both"/>
        <w:rPr>
          <w:sz w:val="16"/>
        </w:rPr>
      </w:pPr>
      <w:r>
        <w:rPr>
          <w:sz w:val="16"/>
        </w:rPr>
        <w:t>‘Corticotropin-Releasing</w:t>
      </w:r>
      <w:r>
        <w:rPr>
          <w:spacing w:val="-2"/>
          <w:sz w:val="16"/>
        </w:rPr>
        <w:t xml:space="preserve"> </w:t>
      </w:r>
      <w:r>
        <w:rPr>
          <w:sz w:val="16"/>
        </w:rPr>
        <w:t>Hormone</w:t>
      </w:r>
      <w:r>
        <w:rPr>
          <w:spacing w:val="-3"/>
          <w:sz w:val="16"/>
        </w:rPr>
        <w:t xml:space="preserve"> </w:t>
      </w:r>
      <w:r>
        <w:rPr>
          <w:sz w:val="16"/>
        </w:rPr>
        <w:t>(CRH)’,</w:t>
      </w:r>
      <w:r>
        <w:rPr>
          <w:spacing w:val="-3"/>
          <w:sz w:val="16"/>
        </w:rPr>
        <w:t xml:space="preserve"> </w:t>
      </w:r>
      <w:r>
        <w:rPr>
          <w:sz w:val="16"/>
        </w:rPr>
        <w:t>News-Medical.net.</w:t>
      </w:r>
      <w:r>
        <w:rPr>
          <w:spacing w:val="40"/>
          <w:sz w:val="16"/>
        </w:rPr>
        <w:t xml:space="preserve"> </w:t>
      </w:r>
      <w:r>
        <w:rPr>
          <w:sz w:val="16"/>
        </w:rPr>
        <w:t>Accessed: Aug. 11, 2022. [Online]. Available: https://www.news-</w:t>
      </w:r>
      <w:r>
        <w:rPr>
          <w:spacing w:val="40"/>
          <w:sz w:val="16"/>
        </w:rPr>
        <w:t xml:space="preserve"> </w:t>
      </w:r>
      <w:r>
        <w:rPr>
          <w:spacing w:val="-2"/>
          <w:sz w:val="16"/>
        </w:rPr>
        <w:t>medical.net/health/Corticotropin-Releasing-Hormone.aspx</w:t>
      </w:r>
    </w:p>
    <w:p w14:paraId="1F702DA3">
      <w:pPr>
        <w:pStyle w:val="9"/>
        <w:numPr>
          <w:ilvl w:val="0"/>
          <w:numId w:val="8"/>
        </w:numPr>
        <w:tabs>
          <w:tab w:val="left" w:pos="1100"/>
        </w:tabs>
        <w:spacing w:before="1" w:after="0" w:line="232" w:lineRule="auto"/>
        <w:ind w:left="380" w:right="0" w:firstLine="0"/>
        <w:jc w:val="both"/>
        <w:rPr>
          <w:sz w:val="16"/>
        </w:rPr>
      </w:pPr>
      <w:r>
        <w:rPr>
          <w:sz w:val="16"/>
        </w:rPr>
        <w:t>M. Falk, C. Psotta, S. Cirovic, and S. Shleev, ‘Non-Invasive</w:t>
      </w:r>
      <w:r>
        <w:rPr>
          <w:spacing w:val="40"/>
          <w:sz w:val="16"/>
        </w:rPr>
        <w:t xml:space="preserve"> </w:t>
      </w:r>
      <w:r>
        <w:rPr>
          <w:sz w:val="16"/>
        </w:rPr>
        <w:t>Electrochemical Biosensors Operating in Human Physiological Fluids’,</w:t>
      </w:r>
      <w:r>
        <w:rPr>
          <w:spacing w:val="40"/>
          <w:sz w:val="16"/>
        </w:rPr>
        <w:t xml:space="preserve"> </w:t>
      </w:r>
      <w:r>
        <w:rPr>
          <w:i/>
          <w:sz w:val="16"/>
        </w:rPr>
        <w:t>Sensors</w:t>
      </w:r>
      <w:r>
        <w:rPr>
          <w:sz w:val="16"/>
        </w:rPr>
        <w:t>, vol. 20, no. 21, Art. no. 21, Jan. 2020, doi: 10.3390/s20216352.</w:t>
      </w:r>
    </w:p>
    <w:p w14:paraId="7CA2075D">
      <w:pPr>
        <w:pStyle w:val="9"/>
        <w:numPr>
          <w:ilvl w:val="0"/>
          <w:numId w:val="8"/>
        </w:numPr>
        <w:tabs>
          <w:tab w:val="left" w:pos="1100"/>
        </w:tabs>
        <w:spacing w:before="0" w:after="0" w:line="230" w:lineRule="auto"/>
        <w:ind w:left="380" w:right="1" w:firstLine="0"/>
        <w:jc w:val="both"/>
        <w:rPr>
          <w:sz w:val="16"/>
        </w:rPr>
      </w:pPr>
      <w:r>
        <w:rPr>
          <w:sz w:val="16"/>
        </w:rPr>
        <w:t>M.</w:t>
      </w:r>
      <w:r>
        <w:rPr>
          <w:spacing w:val="-5"/>
          <w:sz w:val="16"/>
        </w:rPr>
        <w:t xml:space="preserve"> </w:t>
      </w:r>
      <w:r>
        <w:rPr>
          <w:sz w:val="16"/>
        </w:rPr>
        <w:t xml:space="preserve">Sekar </w:t>
      </w:r>
      <w:r>
        <w:rPr>
          <w:i/>
          <w:sz w:val="16"/>
        </w:rPr>
        <w:t>et</w:t>
      </w:r>
      <w:r>
        <w:rPr>
          <w:i/>
          <w:spacing w:val="-4"/>
          <w:sz w:val="16"/>
        </w:rPr>
        <w:t xml:space="preserve"> </w:t>
      </w:r>
      <w:r>
        <w:rPr>
          <w:i/>
          <w:sz w:val="16"/>
        </w:rPr>
        <w:t>al.</w:t>
      </w:r>
      <w:r>
        <w:rPr>
          <w:sz w:val="16"/>
        </w:rPr>
        <w:t>, ‘Review—Towards</w:t>
      </w:r>
      <w:r>
        <w:rPr>
          <w:spacing w:val="-2"/>
          <w:sz w:val="16"/>
        </w:rPr>
        <w:t xml:space="preserve"> </w:t>
      </w:r>
      <w:r>
        <w:rPr>
          <w:sz w:val="16"/>
        </w:rPr>
        <w:t>Wearable</w:t>
      </w:r>
      <w:r>
        <w:rPr>
          <w:spacing w:val="-4"/>
          <w:sz w:val="16"/>
        </w:rPr>
        <w:t xml:space="preserve"> </w:t>
      </w:r>
      <w:r>
        <w:rPr>
          <w:sz w:val="16"/>
        </w:rPr>
        <w:t>Sensor</w:t>
      </w:r>
      <w:r>
        <w:rPr>
          <w:spacing w:val="-2"/>
          <w:sz w:val="16"/>
        </w:rPr>
        <w:t xml:space="preserve"> </w:t>
      </w:r>
      <w:r>
        <w:rPr>
          <w:sz w:val="16"/>
        </w:rPr>
        <w:t>Platforms</w:t>
      </w:r>
      <w:r>
        <w:rPr>
          <w:spacing w:val="40"/>
          <w:sz w:val="16"/>
        </w:rPr>
        <w:t xml:space="preserve"> </w:t>
      </w:r>
      <w:r>
        <w:rPr>
          <w:sz w:val="16"/>
        </w:rPr>
        <w:t xml:space="preserve">for the Electrochemical Detection of Cortisol’, </w:t>
      </w:r>
      <w:r>
        <w:rPr>
          <w:i/>
          <w:sz w:val="16"/>
        </w:rPr>
        <w:t>J. Electrochem. Soc.</w:t>
      </w:r>
      <w:r>
        <w:rPr>
          <w:sz w:val="16"/>
        </w:rPr>
        <w:t>, vol.</w:t>
      </w:r>
      <w:r>
        <w:rPr>
          <w:spacing w:val="40"/>
          <w:sz w:val="16"/>
        </w:rPr>
        <w:t xml:space="preserve"> </w:t>
      </w:r>
      <w:r>
        <w:rPr>
          <w:sz w:val="16"/>
        </w:rPr>
        <w:t>167, no. 6, Art. no. 6, Mar. 2020, doi: 10.1149/1945-7111/ab7e24.</w:t>
      </w:r>
    </w:p>
    <w:p w14:paraId="7FFF7D75">
      <w:pPr>
        <w:pStyle w:val="9"/>
        <w:numPr>
          <w:ilvl w:val="0"/>
          <w:numId w:val="8"/>
        </w:numPr>
        <w:tabs>
          <w:tab w:val="left" w:pos="1100"/>
        </w:tabs>
        <w:spacing w:before="0" w:after="0" w:line="230" w:lineRule="auto"/>
        <w:ind w:left="380" w:right="4" w:firstLine="0"/>
        <w:jc w:val="both"/>
        <w:rPr>
          <w:sz w:val="16"/>
        </w:rPr>
      </w:pPr>
      <w:r>
        <w:rPr>
          <w:sz w:val="16"/>
        </w:rPr>
        <w:t>J. R. Windmiller and J. Wang, ‘Wearable Electrochemical</w:t>
      </w:r>
      <w:r>
        <w:rPr>
          <w:spacing w:val="40"/>
          <w:sz w:val="16"/>
        </w:rPr>
        <w:t xml:space="preserve"> </w:t>
      </w:r>
      <w:r>
        <w:rPr>
          <w:sz w:val="16"/>
        </w:rPr>
        <w:t xml:space="preserve">Sensors and Biosensors: A Review’, </w:t>
      </w:r>
      <w:r>
        <w:rPr>
          <w:i/>
          <w:sz w:val="16"/>
        </w:rPr>
        <w:t>Electroanalysis</w:t>
      </w:r>
      <w:r>
        <w:rPr>
          <w:sz w:val="16"/>
        </w:rPr>
        <w:t>, vol. 25, no. 1, Art.</w:t>
      </w:r>
      <w:r>
        <w:rPr>
          <w:spacing w:val="40"/>
          <w:sz w:val="16"/>
        </w:rPr>
        <w:t xml:space="preserve"> </w:t>
      </w:r>
      <w:r>
        <w:rPr>
          <w:sz w:val="16"/>
        </w:rPr>
        <w:t>no. 1, 2013, doi: 10.1002/elan.201200349.</w:t>
      </w:r>
    </w:p>
    <w:p w14:paraId="36EE033B">
      <w:pPr>
        <w:pStyle w:val="9"/>
        <w:numPr>
          <w:ilvl w:val="0"/>
          <w:numId w:val="8"/>
        </w:numPr>
        <w:tabs>
          <w:tab w:val="left" w:pos="1100"/>
        </w:tabs>
        <w:spacing w:before="2" w:after="0" w:line="230" w:lineRule="auto"/>
        <w:ind w:left="380" w:right="0" w:firstLine="0"/>
        <w:jc w:val="both"/>
        <w:rPr>
          <w:sz w:val="16"/>
        </w:rPr>
      </w:pPr>
      <w:r>
        <w:rPr>
          <w:sz w:val="16"/>
        </w:rPr>
        <w:t>B. D. Hodge, T. Sanvictores, and R. T. Brodell, ‘Anatomy,</w:t>
      </w:r>
      <w:r>
        <w:rPr>
          <w:spacing w:val="40"/>
          <w:sz w:val="16"/>
        </w:rPr>
        <w:t xml:space="preserve"> </w:t>
      </w:r>
      <w:r>
        <w:rPr>
          <w:sz w:val="16"/>
        </w:rPr>
        <w:t xml:space="preserve">Skin Sweat Glands’, in </w:t>
      </w:r>
      <w:r>
        <w:rPr>
          <w:i/>
          <w:sz w:val="16"/>
        </w:rPr>
        <w:t>StatPearls</w:t>
      </w:r>
      <w:r>
        <w:rPr>
          <w:sz w:val="16"/>
        </w:rPr>
        <w:t>, Treasure Island (FL): StatPearls</w:t>
      </w:r>
      <w:r>
        <w:rPr>
          <w:spacing w:val="40"/>
          <w:sz w:val="16"/>
        </w:rPr>
        <w:t xml:space="preserve"> </w:t>
      </w:r>
      <w:r>
        <w:rPr>
          <w:sz w:val="16"/>
        </w:rPr>
        <w:t>Publishing, 2022. Accessed: Aug. 17, 2022. [Online]. Available:</w:t>
      </w:r>
      <w:r>
        <w:rPr>
          <w:spacing w:val="40"/>
          <w:sz w:val="16"/>
        </w:rPr>
        <w:t xml:space="preserve"> </w:t>
      </w:r>
      <w:r>
        <w:fldChar w:fldCharType="begin"/>
      </w:r>
      <w:r>
        <w:instrText xml:space="preserve"> HYPERLINK "http://www.ncbi.nlm.nih.gov/books/NBK482278/" \h </w:instrText>
      </w:r>
      <w:r>
        <w:fldChar w:fldCharType="separate"/>
      </w:r>
      <w:r>
        <w:rPr>
          <w:spacing w:val="-2"/>
          <w:sz w:val="16"/>
        </w:rPr>
        <w:t>http://www.ncbi.nlm.nih.gov/books/NBK482278/</w:t>
      </w:r>
      <w:r>
        <w:rPr>
          <w:spacing w:val="-2"/>
          <w:sz w:val="16"/>
        </w:rPr>
        <w:fldChar w:fldCharType="end"/>
      </w:r>
    </w:p>
    <w:p w14:paraId="64A068DE">
      <w:pPr>
        <w:pStyle w:val="9"/>
        <w:numPr>
          <w:ilvl w:val="0"/>
          <w:numId w:val="8"/>
        </w:numPr>
        <w:tabs>
          <w:tab w:val="left" w:pos="1093"/>
        </w:tabs>
        <w:spacing w:before="0" w:after="0" w:line="232" w:lineRule="auto"/>
        <w:ind w:left="380" w:right="5" w:firstLine="0"/>
        <w:jc w:val="both"/>
        <w:rPr>
          <w:sz w:val="16"/>
        </w:rPr>
      </w:pPr>
      <w:r>
        <w:rPr>
          <w:sz w:val="16"/>
        </w:rPr>
        <w:t>L. B. Baker, ‘Physiology of sweat gland function: The roles of</w:t>
      </w:r>
      <w:r>
        <w:rPr>
          <w:spacing w:val="40"/>
          <w:sz w:val="16"/>
        </w:rPr>
        <w:t xml:space="preserve"> </w:t>
      </w:r>
      <w:r>
        <w:rPr>
          <w:sz w:val="16"/>
        </w:rPr>
        <w:t xml:space="preserve">sweating and sweat composition in human health’, </w:t>
      </w:r>
      <w:r>
        <w:rPr>
          <w:i/>
          <w:sz w:val="16"/>
        </w:rPr>
        <w:t>Temp. Multidiscip.</w:t>
      </w:r>
      <w:r>
        <w:rPr>
          <w:i/>
          <w:spacing w:val="40"/>
          <w:sz w:val="16"/>
        </w:rPr>
        <w:t xml:space="preserve"> </w:t>
      </w:r>
      <w:r>
        <w:rPr>
          <w:i/>
          <w:sz w:val="16"/>
        </w:rPr>
        <w:t>Biomed. J.</w:t>
      </w:r>
      <w:r>
        <w:rPr>
          <w:sz w:val="16"/>
        </w:rPr>
        <w:t>, vol. 6, no. 3, Art. no. 3, Jul. 2019, doi:</w:t>
      </w:r>
      <w:r>
        <w:rPr>
          <w:spacing w:val="40"/>
          <w:sz w:val="16"/>
        </w:rPr>
        <w:t xml:space="preserve"> </w:t>
      </w:r>
      <w:r>
        <w:rPr>
          <w:spacing w:val="-2"/>
          <w:sz w:val="16"/>
        </w:rPr>
        <w:t>10.1080/23328940.2019.1632145.</w:t>
      </w:r>
    </w:p>
    <w:p w14:paraId="2CD05FBD">
      <w:pPr>
        <w:pStyle w:val="9"/>
        <w:numPr>
          <w:ilvl w:val="0"/>
          <w:numId w:val="8"/>
        </w:numPr>
        <w:tabs>
          <w:tab w:val="left" w:pos="1093"/>
        </w:tabs>
        <w:spacing w:before="0" w:after="0" w:line="232" w:lineRule="auto"/>
        <w:ind w:left="380" w:right="2" w:firstLine="0"/>
        <w:jc w:val="both"/>
        <w:rPr>
          <w:sz w:val="16"/>
        </w:rPr>
      </w:pPr>
      <w:r>
        <w:rPr>
          <w:sz w:val="16"/>
        </w:rPr>
        <w:t>J. Heikenfeld, ‘Non-invasive Analyte Access and Sensing</w:t>
      </w:r>
      <w:r>
        <w:rPr>
          <w:spacing w:val="40"/>
          <w:sz w:val="16"/>
        </w:rPr>
        <w:t xml:space="preserve"> </w:t>
      </w:r>
      <w:r>
        <w:rPr>
          <w:sz w:val="16"/>
        </w:rPr>
        <w:t>through Eccrine Sweat: Challenges and Outlook circa 2016’,</w:t>
      </w:r>
      <w:r>
        <w:rPr>
          <w:spacing w:val="40"/>
          <w:sz w:val="16"/>
        </w:rPr>
        <w:t xml:space="preserve"> </w:t>
      </w:r>
      <w:r>
        <w:rPr>
          <w:i/>
          <w:sz w:val="16"/>
        </w:rPr>
        <w:t>Electroanalysis</w:t>
      </w:r>
      <w:r>
        <w:rPr>
          <w:sz w:val="16"/>
        </w:rPr>
        <w:t>, vol. 28, no. 6, Art. no. 6, 2016, doi:</w:t>
      </w:r>
      <w:r>
        <w:rPr>
          <w:spacing w:val="40"/>
          <w:sz w:val="16"/>
        </w:rPr>
        <w:t xml:space="preserve"> </w:t>
      </w:r>
      <w:r>
        <w:rPr>
          <w:spacing w:val="-2"/>
          <w:sz w:val="16"/>
        </w:rPr>
        <w:t>10.1002/elan.201600018.</w:t>
      </w:r>
    </w:p>
    <w:p w14:paraId="4695C4FF">
      <w:pPr>
        <w:pStyle w:val="9"/>
        <w:numPr>
          <w:ilvl w:val="0"/>
          <w:numId w:val="8"/>
        </w:numPr>
        <w:tabs>
          <w:tab w:val="left" w:pos="1093"/>
        </w:tabs>
        <w:spacing w:before="0" w:after="0" w:line="179" w:lineRule="exact"/>
        <w:ind w:left="1093" w:right="0" w:hanging="713"/>
        <w:jc w:val="both"/>
        <w:rPr>
          <w:sz w:val="16"/>
        </w:rPr>
      </w:pPr>
      <w:r>
        <w:rPr>
          <w:sz w:val="16"/>
        </w:rPr>
        <w:t>M.</w:t>
      </w:r>
      <w:r>
        <w:rPr>
          <w:spacing w:val="7"/>
          <w:sz w:val="16"/>
        </w:rPr>
        <w:t xml:space="preserve"> </w:t>
      </w:r>
      <w:r>
        <w:rPr>
          <w:sz w:val="16"/>
        </w:rPr>
        <w:t>J.</w:t>
      </w:r>
      <w:r>
        <w:rPr>
          <w:spacing w:val="9"/>
          <w:sz w:val="16"/>
        </w:rPr>
        <w:t xml:space="preserve"> </w:t>
      </w:r>
      <w:r>
        <w:rPr>
          <w:sz w:val="16"/>
        </w:rPr>
        <w:t>Nunes,</w:t>
      </w:r>
      <w:r>
        <w:rPr>
          <w:spacing w:val="8"/>
          <w:sz w:val="16"/>
        </w:rPr>
        <w:t xml:space="preserve"> </w:t>
      </w:r>
      <w:r>
        <w:rPr>
          <w:sz w:val="16"/>
        </w:rPr>
        <w:t>C.</w:t>
      </w:r>
      <w:r>
        <w:rPr>
          <w:spacing w:val="9"/>
          <w:sz w:val="16"/>
        </w:rPr>
        <w:t xml:space="preserve"> </w:t>
      </w:r>
      <w:r>
        <w:rPr>
          <w:sz w:val="16"/>
        </w:rPr>
        <w:t>M.</w:t>
      </w:r>
      <w:r>
        <w:rPr>
          <w:spacing w:val="7"/>
          <w:sz w:val="16"/>
        </w:rPr>
        <w:t xml:space="preserve"> </w:t>
      </w:r>
      <w:r>
        <w:rPr>
          <w:sz w:val="16"/>
        </w:rPr>
        <w:t>Cordas,</w:t>
      </w:r>
      <w:r>
        <w:rPr>
          <w:spacing w:val="9"/>
          <w:sz w:val="16"/>
        </w:rPr>
        <w:t xml:space="preserve"> </w:t>
      </w:r>
      <w:r>
        <w:rPr>
          <w:sz w:val="16"/>
        </w:rPr>
        <w:t>J.</w:t>
      </w:r>
      <w:r>
        <w:rPr>
          <w:spacing w:val="3"/>
          <w:sz w:val="16"/>
        </w:rPr>
        <w:t xml:space="preserve"> </w:t>
      </w:r>
      <w:r>
        <w:rPr>
          <w:sz w:val="16"/>
        </w:rPr>
        <w:t>J.</w:t>
      </w:r>
      <w:r>
        <w:rPr>
          <w:spacing w:val="7"/>
          <w:sz w:val="16"/>
        </w:rPr>
        <w:t xml:space="preserve"> </w:t>
      </w:r>
      <w:r>
        <w:rPr>
          <w:sz w:val="16"/>
        </w:rPr>
        <w:t>G.</w:t>
      </w:r>
      <w:r>
        <w:rPr>
          <w:spacing w:val="8"/>
          <w:sz w:val="16"/>
        </w:rPr>
        <w:t xml:space="preserve"> </w:t>
      </w:r>
      <w:r>
        <w:rPr>
          <w:sz w:val="16"/>
        </w:rPr>
        <w:t>Moura,</w:t>
      </w:r>
      <w:r>
        <w:rPr>
          <w:spacing w:val="4"/>
          <w:sz w:val="16"/>
        </w:rPr>
        <w:t xml:space="preserve"> </w:t>
      </w:r>
      <w:r>
        <w:rPr>
          <w:sz w:val="16"/>
        </w:rPr>
        <w:t>J.</w:t>
      </w:r>
      <w:r>
        <w:rPr>
          <w:spacing w:val="2"/>
          <w:sz w:val="16"/>
        </w:rPr>
        <w:t xml:space="preserve"> </w:t>
      </w:r>
      <w:r>
        <w:rPr>
          <w:sz w:val="16"/>
        </w:rPr>
        <w:t>P.</w:t>
      </w:r>
      <w:r>
        <w:rPr>
          <w:spacing w:val="8"/>
          <w:sz w:val="16"/>
        </w:rPr>
        <w:t xml:space="preserve"> </w:t>
      </w:r>
      <w:r>
        <w:rPr>
          <w:sz w:val="16"/>
        </w:rPr>
        <w:t>Noronha,</w:t>
      </w:r>
      <w:r>
        <w:rPr>
          <w:spacing w:val="9"/>
          <w:sz w:val="16"/>
        </w:rPr>
        <w:t xml:space="preserve"> </w:t>
      </w:r>
      <w:r>
        <w:rPr>
          <w:spacing w:val="-5"/>
          <w:sz w:val="16"/>
        </w:rPr>
        <w:t>and</w:t>
      </w:r>
    </w:p>
    <w:p w14:paraId="3B0A7079">
      <w:pPr>
        <w:pStyle w:val="6"/>
        <w:spacing w:line="228" w:lineRule="auto"/>
        <w:ind w:left="380" w:right="4"/>
      </w:pPr>
      <w:r>
        <w:t>L. C. Branco, ‘Screening of Potential Stress Biomarkers in Sweat</w:t>
      </w:r>
      <w:r>
        <w:rPr>
          <w:spacing w:val="40"/>
        </w:rPr>
        <w:t xml:space="preserve"> </w:t>
      </w:r>
      <w:r>
        <w:t xml:space="preserve">Associated with Sports Training’, </w:t>
      </w:r>
      <w:r>
        <w:rPr>
          <w:i/>
        </w:rPr>
        <w:t>Sports Med. - Open</w:t>
      </w:r>
      <w:r>
        <w:t>, vol. 7, no. 1, Art.</w:t>
      </w:r>
      <w:r>
        <w:rPr>
          <w:spacing w:val="40"/>
        </w:rPr>
        <w:t xml:space="preserve"> </w:t>
      </w:r>
      <w:r>
        <w:t>no. 1, Jan. 2021, doi: 10.1186/s40798-020-00294-3.</w:t>
      </w:r>
    </w:p>
    <w:p w14:paraId="2E463C8D">
      <w:pPr>
        <w:pStyle w:val="9"/>
        <w:numPr>
          <w:ilvl w:val="0"/>
          <w:numId w:val="8"/>
        </w:numPr>
        <w:tabs>
          <w:tab w:val="left" w:pos="1093"/>
        </w:tabs>
        <w:spacing w:before="0" w:after="0" w:line="178" w:lineRule="exact"/>
        <w:ind w:left="1093" w:right="0" w:hanging="713"/>
        <w:jc w:val="both"/>
        <w:rPr>
          <w:sz w:val="16"/>
        </w:rPr>
      </w:pPr>
      <w:r>
        <w:rPr>
          <w:sz w:val="16"/>
        </w:rPr>
        <w:t>P.</w:t>
      </w:r>
      <w:r>
        <w:rPr>
          <w:spacing w:val="46"/>
          <w:sz w:val="16"/>
        </w:rPr>
        <w:t xml:space="preserve"> </w:t>
      </w:r>
      <w:r>
        <w:rPr>
          <w:sz w:val="16"/>
        </w:rPr>
        <w:t>J.</w:t>
      </w:r>
      <w:r>
        <w:rPr>
          <w:spacing w:val="48"/>
          <w:sz w:val="16"/>
        </w:rPr>
        <w:t xml:space="preserve"> </w:t>
      </w:r>
      <w:r>
        <w:rPr>
          <w:sz w:val="16"/>
        </w:rPr>
        <w:t>Derbyshire,</w:t>
      </w:r>
      <w:r>
        <w:rPr>
          <w:spacing w:val="48"/>
          <w:sz w:val="16"/>
        </w:rPr>
        <w:t xml:space="preserve"> </w:t>
      </w:r>
      <w:r>
        <w:rPr>
          <w:sz w:val="16"/>
        </w:rPr>
        <w:t>H.</w:t>
      </w:r>
      <w:r>
        <w:rPr>
          <w:spacing w:val="48"/>
          <w:sz w:val="16"/>
        </w:rPr>
        <w:t xml:space="preserve"> </w:t>
      </w:r>
      <w:r>
        <w:rPr>
          <w:sz w:val="16"/>
        </w:rPr>
        <w:t>Barr,</w:t>
      </w:r>
      <w:r>
        <w:rPr>
          <w:spacing w:val="48"/>
          <w:sz w:val="16"/>
        </w:rPr>
        <w:t xml:space="preserve"> </w:t>
      </w:r>
      <w:r>
        <w:rPr>
          <w:sz w:val="16"/>
        </w:rPr>
        <w:t>F.</w:t>
      </w:r>
      <w:r>
        <w:rPr>
          <w:spacing w:val="48"/>
          <w:sz w:val="16"/>
        </w:rPr>
        <w:t xml:space="preserve"> </w:t>
      </w:r>
      <w:r>
        <w:rPr>
          <w:sz w:val="16"/>
        </w:rPr>
        <w:t>Davis,</w:t>
      </w:r>
      <w:r>
        <w:rPr>
          <w:spacing w:val="53"/>
          <w:sz w:val="16"/>
        </w:rPr>
        <w:t xml:space="preserve"> </w:t>
      </w:r>
      <w:r>
        <w:rPr>
          <w:sz w:val="16"/>
        </w:rPr>
        <w:t>and</w:t>
      </w:r>
      <w:r>
        <w:rPr>
          <w:spacing w:val="48"/>
          <w:sz w:val="16"/>
        </w:rPr>
        <w:t xml:space="preserve"> </w:t>
      </w:r>
      <w:r>
        <w:rPr>
          <w:sz w:val="16"/>
        </w:rPr>
        <w:t>S.</w:t>
      </w:r>
      <w:r>
        <w:rPr>
          <w:spacing w:val="48"/>
          <w:sz w:val="16"/>
        </w:rPr>
        <w:t xml:space="preserve"> </w:t>
      </w:r>
      <w:r>
        <w:rPr>
          <w:sz w:val="16"/>
        </w:rPr>
        <w:t>P.</w:t>
      </w:r>
      <w:r>
        <w:rPr>
          <w:spacing w:val="48"/>
          <w:sz w:val="16"/>
        </w:rPr>
        <w:t xml:space="preserve"> </w:t>
      </w:r>
      <w:r>
        <w:rPr>
          <w:sz w:val="16"/>
        </w:rPr>
        <w:t>J.</w:t>
      </w:r>
      <w:r>
        <w:rPr>
          <w:spacing w:val="49"/>
          <w:sz w:val="16"/>
        </w:rPr>
        <w:t xml:space="preserve"> </w:t>
      </w:r>
      <w:r>
        <w:rPr>
          <w:spacing w:val="-2"/>
          <w:sz w:val="16"/>
        </w:rPr>
        <w:t>Higson,</w:t>
      </w:r>
    </w:p>
    <w:p w14:paraId="7ADAEF46">
      <w:pPr>
        <w:pStyle w:val="6"/>
        <w:spacing w:line="178" w:lineRule="exact"/>
        <w:ind w:left="380"/>
      </w:pPr>
      <w:r>
        <w:t>‘Lactate</w:t>
      </w:r>
      <w:r>
        <w:rPr>
          <w:spacing w:val="-5"/>
        </w:rPr>
        <w:t xml:space="preserve"> </w:t>
      </w:r>
      <w:r>
        <w:t>in</w:t>
      </w:r>
      <w:r>
        <w:rPr>
          <w:spacing w:val="-3"/>
        </w:rPr>
        <w:t xml:space="preserve"> </w:t>
      </w:r>
      <w:r>
        <w:t>human</w:t>
      </w:r>
      <w:r>
        <w:rPr>
          <w:spacing w:val="-3"/>
        </w:rPr>
        <w:t xml:space="preserve"> </w:t>
      </w:r>
      <w:r>
        <w:t>sweat:</w:t>
      </w:r>
      <w:r>
        <w:rPr>
          <w:spacing w:val="-3"/>
        </w:rPr>
        <w:t xml:space="preserve"> </w:t>
      </w:r>
      <w:r>
        <w:t>a</w:t>
      </w:r>
      <w:r>
        <w:rPr>
          <w:spacing w:val="-5"/>
        </w:rPr>
        <w:t xml:space="preserve"> </w:t>
      </w:r>
      <w:r>
        <w:t>critical</w:t>
      </w:r>
      <w:r>
        <w:rPr>
          <w:spacing w:val="-3"/>
        </w:rPr>
        <w:t xml:space="preserve"> </w:t>
      </w:r>
      <w:r>
        <w:t>review</w:t>
      </w:r>
      <w:r>
        <w:rPr>
          <w:spacing w:val="-4"/>
        </w:rPr>
        <w:t xml:space="preserve"> </w:t>
      </w:r>
      <w:r>
        <w:t>of</w:t>
      </w:r>
      <w:r>
        <w:rPr>
          <w:spacing w:val="-2"/>
        </w:rPr>
        <w:t xml:space="preserve"> </w:t>
      </w:r>
      <w:r>
        <w:t>research</w:t>
      </w:r>
      <w:r>
        <w:rPr>
          <w:spacing w:val="-4"/>
        </w:rPr>
        <w:t xml:space="preserve"> </w:t>
      </w:r>
      <w:r>
        <w:t>to</w:t>
      </w:r>
      <w:r>
        <w:rPr>
          <w:spacing w:val="-3"/>
        </w:rPr>
        <w:t xml:space="preserve"> </w:t>
      </w:r>
      <w:r>
        <w:t>the</w:t>
      </w:r>
      <w:r>
        <w:rPr>
          <w:spacing w:val="-4"/>
        </w:rPr>
        <w:t xml:space="preserve"> </w:t>
      </w:r>
      <w:r>
        <w:t>present</w:t>
      </w:r>
      <w:r>
        <w:rPr>
          <w:spacing w:val="-3"/>
        </w:rPr>
        <w:t xml:space="preserve"> </w:t>
      </w:r>
      <w:r>
        <w:rPr>
          <w:spacing w:val="-4"/>
        </w:rPr>
        <w:t>day’,</w:t>
      </w:r>
    </w:p>
    <w:p w14:paraId="303423D5">
      <w:pPr>
        <w:pStyle w:val="6"/>
        <w:spacing w:before="4" w:line="228" w:lineRule="auto"/>
        <w:ind w:left="380" w:right="1"/>
      </w:pPr>
      <w:r>
        <w:rPr>
          <w:i/>
        </w:rPr>
        <w:t>J. Physiol. Sci.</w:t>
      </w:r>
      <w:r>
        <w:t>, vol. 62, no. 6, Art. no.</w:t>
      </w:r>
      <w:r>
        <w:rPr>
          <w:spacing w:val="-4"/>
        </w:rPr>
        <w:t xml:space="preserve"> </w:t>
      </w:r>
      <w:r>
        <w:t>6, Nov. 2012, doi: 10.1007/s12576-</w:t>
      </w:r>
      <w:r>
        <w:rPr>
          <w:spacing w:val="40"/>
        </w:rPr>
        <w:t xml:space="preserve"> </w:t>
      </w:r>
      <w:r>
        <w:rPr>
          <w:spacing w:val="-2"/>
        </w:rPr>
        <w:t>012-0213-z.</w:t>
      </w:r>
    </w:p>
    <w:p w14:paraId="7F14865B">
      <w:pPr>
        <w:pStyle w:val="9"/>
        <w:numPr>
          <w:ilvl w:val="0"/>
          <w:numId w:val="8"/>
        </w:numPr>
        <w:tabs>
          <w:tab w:val="left" w:pos="1093"/>
        </w:tabs>
        <w:spacing w:before="5" w:after="0" w:line="230" w:lineRule="auto"/>
        <w:ind w:left="380" w:right="1" w:firstLine="0"/>
        <w:jc w:val="both"/>
        <w:rPr>
          <w:sz w:val="16"/>
        </w:rPr>
      </w:pPr>
      <w:r>
        <w:rPr>
          <w:sz w:val="16"/>
        </w:rPr>
        <w:t>J. Moyer, D. Wilson, I. Finkelshtein, B. Wong, and R. Potts,</w:t>
      </w:r>
      <w:r>
        <w:rPr>
          <w:spacing w:val="40"/>
          <w:sz w:val="16"/>
        </w:rPr>
        <w:t xml:space="preserve"> </w:t>
      </w:r>
      <w:r>
        <w:rPr>
          <w:sz w:val="16"/>
        </w:rPr>
        <w:t>‘Correlation between sweat glucose and blood glucose in subjects with</w:t>
      </w:r>
      <w:r>
        <w:rPr>
          <w:spacing w:val="40"/>
          <w:sz w:val="16"/>
        </w:rPr>
        <w:t xml:space="preserve"> </w:t>
      </w:r>
      <w:r>
        <w:rPr>
          <w:sz w:val="16"/>
        </w:rPr>
        <w:t xml:space="preserve">diabetes’, </w:t>
      </w:r>
      <w:r>
        <w:rPr>
          <w:i/>
          <w:sz w:val="16"/>
        </w:rPr>
        <w:t>Diabetes Technol. Ther.</w:t>
      </w:r>
      <w:r>
        <w:rPr>
          <w:sz w:val="16"/>
        </w:rPr>
        <w:t>, vol. 14, no. 5, Art. no. 5, May 2012,</w:t>
      </w:r>
      <w:r>
        <w:rPr>
          <w:spacing w:val="40"/>
          <w:sz w:val="16"/>
        </w:rPr>
        <w:t xml:space="preserve"> </w:t>
      </w:r>
      <w:r>
        <w:rPr>
          <w:sz w:val="16"/>
        </w:rPr>
        <w:t>doi:</w:t>
      </w:r>
      <w:r>
        <w:rPr>
          <w:spacing w:val="-1"/>
          <w:sz w:val="16"/>
        </w:rPr>
        <w:t xml:space="preserve"> </w:t>
      </w:r>
      <w:r>
        <w:rPr>
          <w:sz w:val="16"/>
        </w:rPr>
        <w:t>10.1089/dia.2011.0262.</w:t>
      </w:r>
    </w:p>
    <w:p w14:paraId="68CFCDED">
      <w:pPr>
        <w:pStyle w:val="9"/>
        <w:numPr>
          <w:ilvl w:val="0"/>
          <w:numId w:val="8"/>
        </w:numPr>
        <w:tabs>
          <w:tab w:val="left" w:pos="1093"/>
        </w:tabs>
        <w:spacing w:before="3" w:after="0" w:line="230" w:lineRule="auto"/>
        <w:ind w:left="380" w:right="0" w:firstLine="0"/>
        <w:jc w:val="both"/>
        <w:rPr>
          <w:sz w:val="16"/>
        </w:rPr>
      </w:pPr>
      <w:r>
        <w:rPr>
          <w:sz w:val="16"/>
        </w:rPr>
        <w:t>E. Russell, G. Koren, M. Rieder, and S. H. M. Van Uum, ‘The</w:t>
      </w:r>
      <w:r>
        <w:rPr>
          <w:spacing w:val="40"/>
          <w:sz w:val="16"/>
        </w:rPr>
        <w:t xml:space="preserve"> </w:t>
      </w:r>
      <w:r>
        <w:rPr>
          <w:sz w:val="16"/>
        </w:rPr>
        <w:t>Detection of Cortisol in Human Sweat: Implications for Measurement of</w:t>
      </w:r>
      <w:r>
        <w:rPr>
          <w:spacing w:val="40"/>
          <w:sz w:val="16"/>
        </w:rPr>
        <w:t xml:space="preserve"> </w:t>
      </w:r>
      <w:r>
        <w:rPr>
          <w:sz w:val="16"/>
        </w:rPr>
        <w:t xml:space="preserve">Cortisol in Hair’, </w:t>
      </w:r>
      <w:r>
        <w:rPr>
          <w:i/>
          <w:sz w:val="16"/>
        </w:rPr>
        <w:t>Ther. Drug Monit.</w:t>
      </w:r>
      <w:r>
        <w:rPr>
          <w:sz w:val="16"/>
        </w:rPr>
        <w:t>, vol. 36, no. 1, Art. no. 1, Feb. 2014,</w:t>
      </w:r>
      <w:r>
        <w:rPr>
          <w:spacing w:val="40"/>
          <w:sz w:val="16"/>
        </w:rPr>
        <w:t xml:space="preserve"> </w:t>
      </w:r>
      <w:r>
        <w:rPr>
          <w:sz w:val="16"/>
        </w:rPr>
        <w:t>doi:</w:t>
      </w:r>
      <w:r>
        <w:rPr>
          <w:spacing w:val="-1"/>
          <w:sz w:val="16"/>
        </w:rPr>
        <w:t xml:space="preserve"> </w:t>
      </w:r>
      <w:r>
        <w:rPr>
          <w:sz w:val="16"/>
        </w:rPr>
        <w:t>10.1097/FTD.0b013e31829daa0a.</w:t>
      </w:r>
    </w:p>
    <w:p w14:paraId="2019FD8A">
      <w:pPr>
        <w:pStyle w:val="9"/>
        <w:numPr>
          <w:ilvl w:val="0"/>
          <w:numId w:val="8"/>
        </w:numPr>
        <w:tabs>
          <w:tab w:val="left" w:pos="1093"/>
        </w:tabs>
        <w:spacing w:before="0" w:after="0" w:line="230" w:lineRule="auto"/>
        <w:ind w:left="380" w:right="0" w:firstLine="0"/>
        <w:jc w:val="both"/>
        <w:rPr>
          <w:sz w:val="16"/>
        </w:rPr>
      </w:pPr>
      <w:r>
        <w:rPr>
          <w:sz w:val="16"/>
        </w:rPr>
        <w:t xml:space="preserve">P. Pearlmutter </w:t>
      </w:r>
      <w:r>
        <w:rPr>
          <w:i/>
          <w:sz w:val="16"/>
        </w:rPr>
        <w:t>et al.</w:t>
      </w:r>
      <w:r>
        <w:rPr>
          <w:sz w:val="16"/>
        </w:rPr>
        <w:t>, ‘Sweat and saliva cortisol response to</w:t>
      </w:r>
      <w:r>
        <w:rPr>
          <w:spacing w:val="40"/>
          <w:sz w:val="16"/>
        </w:rPr>
        <w:t xml:space="preserve"> </w:t>
      </w:r>
      <w:r>
        <w:rPr>
          <w:sz w:val="16"/>
        </w:rPr>
        <w:t>stress and nutrition</w:t>
      </w:r>
      <w:r>
        <w:rPr>
          <w:spacing w:val="-2"/>
          <w:sz w:val="16"/>
        </w:rPr>
        <w:t xml:space="preserve"> </w:t>
      </w:r>
      <w:r>
        <w:rPr>
          <w:sz w:val="16"/>
        </w:rPr>
        <w:t xml:space="preserve">factors’, </w:t>
      </w:r>
      <w:r>
        <w:rPr>
          <w:i/>
          <w:sz w:val="16"/>
        </w:rPr>
        <w:t>Sci.</w:t>
      </w:r>
      <w:r>
        <w:rPr>
          <w:i/>
          <w:spacing w:val="-8"/>
          <w:sz w:val="16"/>
        </w:rPr>
        <w:t xml:space="preserve"> </w:t>
      </w:r>
      <w:r>
        <w:rPr>
          <w:i/>
          <w:sz w:val="16"/>
        </w:rPr>
        <w:t>Rep.</w:t>
      </w:r>
      <w:r>
        <w:rPr>
          <w:sz w:val="16"/>
        </w:rPr>
        <w:t>, vol.</w:t>
      </w:r>
      <w:r>
        <w:rPr>
          <w:spacing w:val="-3"/>
          <w:sz w:val="16"/>
        </w:rPr>
        <w:t xml:space="preserve"> </w:t>
      </w:r>
      <w:r>
        <w:rPr>
          <w:sz w:val="16"/>
        </w:rPr>
        <w:t>10,</w:t>
      </w:r>
      <w:r>
        <w:rPr>
          <w:spacing w:val="-3"/>
          <w:sz w:val="16"/>
        </w:rPr>
        <w:t xml:space="preserve"> </w:t>
      </w:r>
      <w:r>
        <w:rPr>
          <w:sz w:val="16"/>
        </w:rPr>
        <w:t>no.</w:t>
      </w:r>
      <w:r>
        <w:rPr>
          <w:spacing w:val="-3"/>
          <w:sz w:val="16"/>
        </w:rPr>
        <w:t xml:space="preserve"> </w:t>
      </w:r>
      <w:r>
        <w:rPr>
          <w:sz w:val="16"/>
        </w:rPr>
        <w:t>1, Art. no.</w:t>
      </w:r>
      <w:r>
        <w:rPr>
          <w:spacing w:val="-3"/>
          <w:sz w:val="16"/>
        </w:rPr>
        <w:t xml:space="preserve"> </w:t>
      </w:r>
      <w:r>
        <w:rPr>
          <w:sz w:val="16"/>
        </w:rPr>
        <w:t>1,</w:t>
      </w:r>
      <w:r>
        <w:rPr>
          <w:spacing w:val="-3"/>
          <w:sz w:val="16"/>
        </w:rPr>
        <w:t xml:space="preserve"> </w:t>
      </w:r>
      <w:r>
        <w:rPr>
          <w:sz w:val="16"/>
        </w:rPr>
        <w:t>Nov.</w:t>
      </w:r>
      <w:r>
        <w:rPr>
          <w:spacing w:val="-4"/>
          <w:sz w:val="16"/>
        </w:rPr>
        <w:t xml:space="preserve"> </w:t>
      </w:r>
      <w:r>
        <w:rPr>
          <w:sz w:val="16"/>
        </w:rPr>
        <w:t>2020,</w:t>
      </w:r>
      <w:r>
        <w:rPr>
          <w:spacing w:val="40"/>
          <w:sz w:val="16"/>
        </w:rPr>
        <w:t xml:space="preserve"> </w:t>
      </w:r>
      <w:r>
        <w:rPr>
          <w:sz w:val="16"/>
        </w:rPr>
        <w:t>doi:</w:t>
      </w:r>
      <w:r>
        <w:rPr>
          <w:spacing w:val="-1"/>
          <w:sz w:val="16"/>
        </w:rPr>
        <w:t xml:space="preserve"> </w:t>
      </w:r>
      <w:r>
        <w:rPr>
          <w:sz w:val="16"/>
        </w:rPr>
        <w:t>10.1038/s41598-020-75871-3.</w:t>
      </w:r>
    </w:p>
    <w:p w14:paraId="5F9A057C">
      <w:pPr>
        <w:pStyle w:val="9"/>
        <w:numPr>
          <w:ilvl w:val="0"/>
          <w:numId w:val="8"/>
        </w:numPr>
        <w:tabs>
          <w:tab w:val="left" w:pos="1093"/>
        </w:tabs>
        <w:spacing w:before="4" w:after="0" w:line="230" w:lineRule="auto"/>
        <w:ind w:left="380" w:right="1" w:firstLine="0"/>
        <w:jc w:val="both"/>
        <w:rPr>
          <w:sz w:val="16"/>
        </w:rPr>
      </w:pPr>
      <w:r>
        <w:rPr>
          <w:sz w:val="16"/>
        </w:rPr>
        <w:t xml:space="preserve">R. M. Torrente-Rodríguez </w:t>
      </w:r>
      <w:r>
        <w:rPr>
          <w:i/>
          <w:sz w:val="16"/>
        </w:rPr>
        <w:t>et al.</w:t>
      </w:r>
      <w:r>
        <w:rPr>
          <w:sz w:val="16"/>
        </w:rPr>
        <w:t>, ‘Investigation of Cortisol</w:t>
      </w:r>
      <w:r>
        <w:rPr>
          <w:spacing w:val="40"/>
          <w:sz w:val="16"/>
        </w:rPr>
        <w:t xml:space="preserve"> </w:t>
      </w:r>
      <w:r>
        <w:rPr>
          <w:sz w:val="16"/>
        </w:rPr>
        <w:t>Dynamics in Human Sweat Using a Graphene-Based Wireless mHealth</w:t>
      </w:r>
      <w:r>
        <w:rPr>
          <w:spacing w:val="40"/>
          <w:sz w:val="16"/>
        </w:rPr>
        <w:t xml:space="preserve"> </w:t>
      </w:r>
      <w:r>
        <w:rPr>
          <w:sz w:val="16"/>
        </w:rPr>
        <w:t xml:space="preserve">System’, </w:t>
      </w:r>
      <w:r>
        <w:rPr>
          <w:i/>
          <w:sz w:val="16"/>
        </w:rPr>
        <w:t>Matter</w:t>
      </w:r>
      <w:r>
        <w:rPr>
          <w:sz w:val="16"/>
        </w:rPr>
        <w:t>, vol. 2, no. 4, Art. no. 4, Apr. 2020, doi:</w:t>
      </w:r>
      <w:r>
        <w:rPr>
          <w:spacing w:val="40"/>
          <w:sz w:val="16"/>
        </w:rPr>
        <w:t xml:space="preserve"> </w:t>
      </w:r>
      <w:r>
        <w:rPr>
          <w:spacing w:val="-2"/>
          <w:sz w:val="16"/>
        </w:rPr>
        <w:t>10.1016/j.matt.2020.01.021.</w:t>
      </w:r>
    </w:p>
    <w:p w14:paraId="034C12F7">
      <w:pPr>
        <w:pStyle w:val="9"/>
        <w:numPr>
          <w:ilvl w:val="0"/>
          <w:numId w:val="8"/>
        </w:numPr>
        <w:tabs>
          <w:tab w:val="left" w:pos="1093"/>
        </w:tabs>
        <w:spacing w:before="0" w:after="0" w:line="182" w:lineRule="exact"/>
        <w:ind w:left="1093" w:right="0" w:hanging="713"/>
        <w:jc w:val="both"/>
        <w:rPr>
          <w:sz w:val="16"/>
        </w:rPr>
      </w:pPr>
      <w:r>
        <w:rPr>
          <w:sz w:val="16"/>
        </w:rPr>
        <w:t>G.</w:t>
      </w:r>
      <w:r>
        <w:rPr>
          <w:spacing w:val="-4"/>
          <w:sz w:val="16"/>
        </w:rPr>
        <w:t xml:space="preserve"> </w:t>
      </w:r>
      <w:r>
        <w:rPr>
          <w:sz w:val="16"/>
        </w:rPr>
        <w:t>Giannakakis,</w:t>
      </w:r>
      <w:r>
        <w:rPr>
          <w:spacing w:val="-4"/>
          <w:sz w:val="16"/>
        </w:rPr>
        <w:t xml:space="preserve"> </w:t>
      </w:r>
      <w:r>
        <w:rPr>
          <w:sz w:val="16"/>
        </w:rPr>
        <w:t>D.</w:t>
      </w:r>
      <w:r>
        <w:rPr>
          <w:spacing w:val="1"/>
          <w:sz w:val="16"/>
        </w:rPr>
        <w:t xml:space="preserve"> </w:t>
      </w:r>
      <w:r>
        <w:rPr>
          <w:sz w:val="16"/>
        </w:rPr>
        <w:t>Grigoriadis,</w:t>
      </w:r>
      <w:r>
        <w:rPr>
          <w:spacing w:val="-4"/>
          <w:sz w:val="16"/>
        </w:rPr>
        <w:t xml:space="preserve"> </w:t>
      </w:r>
      <w:r>
        <w:rPr>
          <w:sz w:val="16"/>
        </w:rPr>
        <w:t>K.</w:t>
      </w:r>
      <w:r>
        <w:rPr>
          <w:spacing w:val="-3"/>
          <w:sz w:val="16"/>
        </w:rPr>
        <w:t xml:space="preserve"> </w:t>
      </w:r>
      <w:r>
        <w:rPr>
          <w:sz w:val="16"/>
        </w:rPr>
        <w:t>Giannakaki,</w:t>
      </w:r>
      <w:r>
        <w:rPr>
          <w:spacing w:val="-3"/>
          <w:sz w:val="16"/>
        </w:rPr>
        <w:t xml:space="preserve"> </w:t>
      </w:r>
      <w:r>
        <w:rPr>
          <w:sz w:val="16"/>
        </w:rPr>
        <w:t>O.</w:t>
      </w:r>
      <w:r>
        <w:rPr>
          <w:spacing w:val="-4"/>
          <w:sz w:val="16"/>
        </w:rPr>
        <w:t xml:space="preserve"> </w:t>
      </w:r>
      <w:r>
        <w:rPr>
          <w:spacing w:val="-2"/>
          <w:sz w:val="16"/>
        </w:rPr>
        <w:t>Simantiraki,</w:t>
      </w:r>
    </w:p>
    <w:p w14:paraId="1BD5AE1F">
      <w:pPr>
        <w:pStyle w:val="6"/>
        <w:spacing w:before="9" w:line="228" w:lineRule="auto"/>
        <w:ind w:left="380"/>
      </w:pPr>
      <w:r>
        <w:t>A. Roniotis, and M. Tsiknakis, ‘Review on Psychological Stress</w:t>
      </w:r>
      <w:r>
        <w:rPr>
          <w:spacing w:val="-1"/>
        </w:rPr>
        <w:t xml:space="preserve"> </w:t>
      </w:r>
      <w:r>
        <w:t>Detection</w:t>
      </w:r>
      <w:r>
        <w:rPr>
          <w:spacing w:val="40"/>
        </w:rPr>
        <w:t xml:space="preserve"> </w:t>
      </w:r>
      <w:r>
        <w:t xml:space="preserve">Using Biosignals’, </w:t>
      </w:r>
      <w:r>
        <w:rPr>
          <w:i/>
        </w:rPr>
        <w:t>IEEE Trans. Affect. Comput.</w:t>
      </w:r>
      <w:r>
        <w:t>, vol. 13, no. 1, Art. no. 1,</w:t>
      </w:r>
      <w:r>
        <w:rPr>
          <w:spacing w:val="40"/>
        </w:rPr>
        <w:t xml:space="preserve"> </w:t>
      </w:r>
      <w:r>
        <w:t>Jan. 2022, doi: 10.1109/TAFFC.2019.2927337.</w:t>
      </w:r>
    </w:p>
    <w:p w14:paraId="24CA2B61">
      <w:pPr>
        <w:pStyle w:val="9"/>
        <w:numPr>
          <w:ilvl w:val="0"/>
          <w:numId w:val="8"/>
        </w:numPr>
        <w:tabs>
          <w:tab w:val="left" w:pos="1093"/>
        </w:tabs>
        <w:spacing w:before="3" w:after="0" w:line="179" w:lineRule="exact"/>
        <w:ind w:left="1093" w:right="0" w:hanging="713"/>
        <w:jc w:val="both"/>
        <w:rPr>
          <w:sz w:val="16"/>
        </w:rPr>
      </w:pPr>
      <w:r>
        <w:rPr>
          <w:sz w:val="16"/>
        </w:rPr>
        <w:t>M.</w:t>
      </w:r>
      <w:r>
        <w:rPr>
          <w:spacing w:val="77"/>
          <w:sz w:val="16"/>
        </w:rPr>
        <w:t xml:space="preserve"> </w:t>
      </w:r>
      <w:r>
        <w:rPr>
          <w:sz w:val="16"/>
        </w:rPr>
        <w:t>Jia,</w:t>
      </w:r>
      <w:r>
        <w:rPr>
          <w:spacing w:val="77"/>
          <w:sz w:val="16"/>
        </w:rPr>
        <w:t xml:space="preserve"> </w:t>
      </w:r>
      <w:r>
        <w:rPr>
          <w:sz w:val="16"/>
        </w:rPr>
        <w:t>W.</w:t>
      </w:r>
      <w:r>
        <w:rPr>
          <w:spacing w:val="77"/>
          <w:sz w:val="16"/>
        </w:rPr>
        <w:t xml:space="preserve"> </w:t>
      </w:r>
      <w:r>
        <w:rPr>
          <w:sz w:val="16"/>
        </w:rPr>
        <w:t>M.</w:t>
      </w:r>
      <w:r>
        <w:rPr>
          <w:spacing w:val="3"/>
          <w:sz w:val="16"/>
        </w:rPr>
        <w:t xml:space="preserve"> </w:t>
      </w:r>
      <w:r>
        <w:rPr>
          <w:sz w:val="16"/>
        </w:rPr>
        <w:t>Chew,</w:t>
      </w:r>
      <w:r>
        <w:rPr>
          <w:spacing w:val="77"/>
          <w:sz w:val="16"/>
        </w:rPr>
        <w:t xml:space="preserve"> </w:t>
      </w:r>
      <w:r>
        <w:rPr>
          <w:sz w:val="16"/>
        </w:rPr>
        <w:t>Y.</w:t>
      </w:r>
      <w:r>
        <w:rPr>
          <w:spacing w:val="61"/>
          <w:w w:val="150"/>
          <w:sz w:val="16"/>
        </w:rPr>
        <w:t xml:space="preserve"> </w:t>
      </w:r>
      <w:r>
        <w:rPr>
          <w:sz w:val="16"/>
        </w:rPr>
        <w:t>Feinstein,</w:t>
      </w:r>
      <w:r>
        <w:rPr>
          <w:spacing w:val="63"/>
          <w:w w:val="150"/>
          <w:sz w:val="16"/>
        </w:rPr>
        <w:t xml:space="preserve"> </w:t>
      </w:r>
      <w:r>
        <w:rPr>
          <w:sz w:val="16"/>
        </w:rPr>
        <w:t>P.</w:t>
      </w:r>
      <w:r>
        <w:rPr>
          <w:spacing w:val="76"/>
          <w:sz w:val="16"/>
        </w:rPr>
        <w:t xml:space="preserve"> </w:t>
      </w:r>
      <w:r>
        <w:rPr>
          <w:sz w:val="16"/>
        </w:rPr>
        <w:t>Skeath,</w:t>
      </w:r>
      <w:r>
        <w:rPr>
          <w:spacing w:val="77"/>
          <w:sz w:val="16"/>
        </w:rPr>
        <w:t xml:space="preserve"> </w:t>
      </w:r>
      <w:r>
        <w:rPr>
          <w:sz w:val="16"/>
        </w:rPr>
        <w:t>and</w:t>
      </w:r>
      <w:r>
        <w:rPr>
          <w:spacing w:val="63"/>
          <w:w w:val="150"/>
          <w:sz w:val="16"/>
        </w:rPr>
        <w:t xml:space="preserve"> </w:t>
      </w:r>
      <w:r>
        <w:rPr>
          <w:spacing w:val="-5"/>
          <w:sz w:val="16"/>
        </w:rPr>
        <w:t>E.</w:t>
      </w:r>
    </w:p>
    <w:p w14:paraId="48BA2D3F">
      <w:pPr>
        <w:pStyle w:val="6"/>
        <w:spacing w:before="2" w:line="230" w:lineRule="auto"/>
        <w:ind w:left="380" w:right="1"/>
      </w:pPr>
      <w:r>
        <w:t>M.</w:t>
      </w:r>
      <w:r>
        <w:rPr>
          <w:spacing w:val="-3"/>
        </w:rPr>
        <w:t xml:space="preserve"> </w:t>
      </w:r>
      <w:r>
        <w:t>Sternberg, ‘Quantification of cortisol in human eccrine sweat by liquid</w:t>
      </w:r>
      <w:r>
        <w:rPr>
          <w:spacing w:val="40"/>
        </w:rPr>
        <w:t xml:space="preserve"> </w:t>
      </w:r>
      <w:r>
        <w:t xml:space="preserve">chromatography – tandem mass spectrometry’, </w:t>
      </w:r>
      <w:r>
        <w:rPr>
          <w:i/>
        </w:rPr>
        <w:t>Analyst</w:t>
      </w:r>
      <w:r>
        <w:t>, vol. 141, no. 6,</w:t>
      </w:r>
      <w:r>
        <w:rPr>
          <w:spacing w:val="40"/>
        </w:rPr>
        <w:t xml:space="preserve"> </w:t>
      </w:r>
      <w:r>
        <w:t>Art. no. 6, 2016, doi: 10.1039/C5AN02387D.</w:t>
      </w:r>
    </w:p>
    <w:p w14:paraId="3BF5B1FC">
      <w:pPr>
        <w:pStyle w:val="9"/>
        <w:numPr>
          <w:ilvl w:val="0"/>
          <w:numId w:val="8"/>
        </w:numPr>
        <w:tabs>
          <w:tab w:val="left" w:pos="1093"/>
        </w:tabs>
        <w:spacing w:before="0" w:after="0" w:line="232" w:lineRule="auto"/>
        <w:ind w:left="380" w:right="1" w:firstLine="0"/>
        <w:jc w:val="both"/>
        <w:rPr>
          <w:sz w:val="16"/>
        </w:rPr>
      </w:pPr>
      <w:r>
        <w:rPr>
          <w:sz w:val="16"/>
        </w:rPr>
        <w:t>‘New Technology Can Measure Glucose Levels in Sweat, No</w:t>
      </w:r>
      <w:r>
        <w:rPr>
          <w:spacing w:val="40"/>
          <w:sz w:val="16"/>
        </w:rPr>
        <w:t xml:space="preserve"> </w:t>
      </w:r>
      <w:r>
        <w:rPr>
          <w:sz w:val="16"/>
        </w:rPr>
        <w:t>Needles Required’, Verywell Health. Accessed: Aug. 17, 2022. [Online].</w:t>
      </w:r>
      <w:r>
        <w:rPr>
          <w:spacing w:val="40"/>
          <w:sz w:val="16"/>
        </w:rPr>
        <w:t xml:space="preserve"> </w:t>
      </w:r>
      <w:r>
        <w:rPr>
          <w:sz w:val="16"/>
        </w:rPr>
        <w:t>Available: https:/</w:t>
      </w:r>
      <w:r>
        <w:fldChar w:fldCharType="begin"/>
      </w:r>
      <w:r>
        <w:instrText xml:space="preserve"> HYPERLINK "http://www.verywellhealth.com/diabetes-glucose-monitor-" \h </w:instrText>
      </w:r>
      <w:r>
        <w:fldChar w:fldCharType="separate"/>
      </w:r>
      <w:r>
        <w:rPr>
          <w:sz w:val="16"/>
        </w:rPr>
        <w:t>/www.verywellhealth.com/diabetes-glucose-monitor-</w:t>
      </w:r>
      <w:r>
        <w:rPr>
          <w:sz w:val="16"/>
        </w:rPr>
        <w:fldChar w:fldCharType="end"/>
      </w:r>
      <w:r>
        <w:rPr>
          <w:spacing w:val="40"/>
          <w:sz w:val="16"/>
        </w:rPr>
        <w:t xml:space="preserve"> </w:t>
      </w:r>
      <w:r>
        <w:rPr>
          <w:spacing w:val="-2"/>
          <w:sz w:val="16"/>
        </w:rPr>
        <w:t>5208728</w:t>
      </w:r>
    </w:p>
    <w:p w14:paraId="507E548A">
      <w:pPr>
        <w:pStyle w:val="9"/>
        <w:numPr>
          <w:ilvl w:val="0"/>
          <w:numId w:val="8"/>
        </w:numPr>
        <w:tabs>
          <w:tab w:val="left" w:pos="1100"/>
        </w:tabs>
        <w:spacing w:before="0" w:after="0" w:line="230" w:lineRule="auto"/>
        <w:ind w:left="380" w:right="44" w:firstLine="0"/>
        <w:jc w:val="left"/>
        <w:rPr>
          <w:sz w:val="16"/>
        </w:rPr>
      </w:pPr>
      <w:r>
        <w:rPr>
          <w:sz w:val="16"/>
        </w:rPr>
        <w:t>‘Silk-based</w:t>
      </w:r>
      <w:r>
        <w:rPr>
          <w:spacing w:val="34"/>
          <w:sz w:val="16"/>
        </w:rPr>
        <w:t xml:space="preserve"> </w:t>
      </w:r>
      <w:r>
        <w:rPr>
          <w:sz w:val="16"/>
        </w:rPr>
        <w:t>sensor</w:t>
      </w:r>
      <w:r>
        <w:rPr>
          <w:spacing w:val="35"/>
          <w:sz w:val="16"/>
        </w:rPr>
        <w:t xml:space="preserve"> </w:t>
      </w:r>
      <w:r>
        <w:rPr>
          <w:sz w:val="16"/>
        </w:rPr>
        <w:t>analyses</w:t>
      </w:r>
      <w:r>
        <w:rPr>
          <w:spacing w:val="32"/>
          <w:sz w:val="16"/>
        </w:rPr>
        <w:t xml:space="preserve"> </w:t>
      </w:r>
      <w:r>
        <w:rPr>
          <w:sz w:val="16"/>
        </w:rPr>
        <w:t>sweat</w:t>
      </w:r>
      <w:r>
        <w:rPr>
          <w:spacing w:val="34"/>
          <w:sz w:val="16"/>
        </w:rPr>
        <w:t xml:space="preserve"> </w:t>
      </w:r>
      <w:r>
        <w:rPr>
          <w:sz w:val="16"/>
        </w:rPr>
        <w:t>biomarkers</w:t>
      </w:r>
      <w:r>
        <w:rPr>
          <w:spacing w:val="32"/>
          <w:sz w:val="16"/>
        </w:rPr>
        <w:t xml:space="preserve"> </w:t>
      </w:r>
      <w:r>
        <w:rPr>
          <w:sz w:val="16"/>
        </w:rPr>
        <w:t>in</w:t>
      </w:r>
      <w:r>
        <w:rPr>
          <w:spacing w:val="34"/>
          <w:sz w:val="16"/>
        </w:rPr>
        <w:t xml:space="preserve"> </w:t>
      </w:r>
      <w:r>
        <w:rPr>
          <w:sz w:val="16"/>
        </w:rPr>
        <w:t>real</w:t>
      </w:r>
      <w:r>
        <w:rPr>
          <w:spacing w:val="34"/>
          <w:sz w:val="16"/>
        </w:rPr>
        <w:t xml:space="preserve"> </w:t>
      </w:r>
      <w:r>
        <w:rPr>
          <w:sz w:val="16"/>
        </w:rPr>
        <w:t>time’,</w:t>
      </w:r>
      <w:r>
        <w:rPr>
          <w:spacing w:val="40"/>
          <w:sz w:val="16"/>
        </w:rPr>
        <w:t xml:space="preserve"> </w:t>
      </w:r>
      <w:r>
        <w:rPr>
          <w:sz w:val="16"/>
        </w:rPr>
        <w:t>Physics</w:t>
      </w:r>
      <w:r>
        <w:rPr>
          <w:spacing w:val="40"/>
          <w:sz w:val="16"/>
        </w:rPr>
        <w:t xml:space="preserve"> </w:t>
      </w:r>
      <w:r>
        <w:rPr>
          <w:sz w:val="16"/>
        </w:rPr>
        <w:t>World.</w:t>
      </w:r>
      <w:r>
        <w:rPr>
          <w:spacing w:val="40"/>
          <w:sz w:val="16"/>
        </w:rPr>
        <w:t xml:space="preserve"> </w:t>
      </w:r>
      <w:r>
        <w:rPr>
          <w:sz w:val="16"/>
        </w:rPr>
        <w:t>Accessed:</w:t>
      </w:r>
      <w:r>
        <w:rPr>
          <w:spacing w:val="40"/>
          <w:sz w:val="16"/>
        </w:rPr>
        <w:t xml:space="preserve"> </w:t>
      </w:r>
      <w:r>
        <w:rPr>
          <w:sz w:val="16"/>
        </w:rPr>
        <w:t>Aug.</w:t>
      </w:r>
      <w:r>
        <w:rPr>
          <w:spacing w:val="40"/>
          <w:sz w:val="16"/>
        </w:rPr>
        <w:t xml:space="preserve"> </w:t>
      </w:r>
      <w:r>
        <w:rPr>
          <w:sz w:val="16"/>
        </w:rPr>
        <w:t>17,</w:t>
      </w:r>
      <w:r>
        <w:rPr>
          <w:spacing w:val="40"/>
          <w:sz w:val="16"/>
        </w:rPr>
        <w:t xml:space="preserve"> </w:t>
      </w:r>
      <w:r>
        <w:rPr>
          <w:sz w:val="16"/>
        </w:rPr>
        <w:t>2022.</w:t>
      </w:r>
      <w:r>
        <w:rPr>
          <w:spacing w:val="40"/>
          <w:sz w:val="16"/>
        </w:rPr>
        <w:t xml:space="preserve"> </w:t>
      </w:r>
      <w:r>
        <w:rPr>
          <w:sz w:val="16"/>
        </w:rPr>
        <w:t>[Online].</w:t>
      </w:r>
      <w:r>
        <w:rPr>
          <w:spacing w:val="40"/>
          <w:sz w:val="16"/>
        </w:rPr>
        <w:t xml:space="preserve"> </w:t>
      </w:r>
      <w:r>
        <w:rPr>
          <w:sz w:val="16"/>
        </w:rPr>
        <w:t>Available:</w:t>
      </w:r>
      <w:r>
        <w:rPr>
          <w:spacing w:val="80"/>
          <w:sz w:val="16"/>
        </w:rPr>
        <w:t xml:space="preserve"> </w:t>
      </w:r>
      <w:r>
        <w:rPr>
          <w:spacing w:val="-2"/>
          <w:sz w:val="16"/>
        </w:rPr>
        <w:t>https://physicsworld.com/a/silk-based-sensor-analyses-sweat-biomarkers-</w:t>
      </w:r>
    </w:p>
    <w:p w14:paraId="7BA749D3">
      <w:pPr>
        <w:pStyle w:val="6"/>
        <w:spacing w:line="178" w:lineRule="exact"/>
        <w:ind w:left="380"/>
        <w:jc w:val="left"/>
      </w:pPr>
      <w:r>
        <w:rPr>
          <w:spacing w:val="-4"/>
        </w:rPr>
        <w:t>in-real-time/</w:t>
      </w:r>
    </w:p>
    <w:p w14:paraId="582801E8">
      <w:pPr>
        <w:pStyle w:val="9"/>
        <w:numPr>
          <w:ilvl w:val="0"/>
          <w:numId w:val="8"/>
        </w:numPr>
        <w:tabs>
          <w:tab w:val="left" w:pos="1072"/>
        </w:tabs>
        <w:spacing w:before="99" w:after="0" w:line="230" w:lineRule="auto"/>
        <w:ind w:left="359" w:right="364" w:firstLine="0"/>
        <w:jc w:val="both"/>
        <w:rPr>
          <w:sz w:val="16"/>
        </w:rPr>
      </w:pPr>
      <w:r>
        <w:br w:type="column"/>
      </w:r>
      <w:r>
        <w:rPr>
          <w:sz w:val="16"/>
        </w:rPr>
        <w:t>A. M. V. Mohan, V. Rajendran, R. K. Mishra, and M.</w:t>
      </w:r>
      <w:r>
        <w:rPr>
          <w:spacing w:val="40"/>
          <w:sz w:val="16"/>
        </w:rPr>
        <w:t xml:space="preserve"> </w:t>
      </w:r>
      <w:r>
        <w:rPr>
          <w:sz w:val="16"/>
        </w:rPr>
        <w:t>Jayaraman, ‘Recent advances and perspectives in sweat based wearable</w:t>
      </w:r>
      <w:r>
        <w:rPr>
          <w:spacing w:val="40"/>
          <w:sz w:val="16"/>
        </w:rPr>
        <w:t xml:space="preserve"> </w:t>
      </w:r>
      <w:r>
        <w:rPr>
          <w:sz w:val="16"/>
        </w:rPr>
        <w:t xml:space="preserve">electrochemical sensors’, </w:t>
      </w:r>
      <w:r>
        <w:rPr>
          <w:i/>
          <w:sz w:val="16"/>
        </w:rPr>
        <w:t>TrAC Trends Anal. Chem.</w:t>
      </w:r>
      <w:r>
        <w:rPr>
          <w:sz w:val="16"/>
        </w:rPr>
        <w:t>, vol. 131, p. 116024,</w:t>
      </w:r>
      <w:r>
        <w:rPr>
          <w:spacing w:val="40"/>
          <w:sz w:val="16"/>
        </w:rPr>
        <w:t xml:space="preserve"> </w:t>
      </w:r>
      <w:r>
        <w:rPr>
          <w:sz w:val="16"/>
        </w:rPr>
        <w:t>Oct. 2020, doi: 10.1016/j.trac.2020.116024.</w:t>
      </w:r>
    </w:p>
    <w:p w14:paraId="4CB77317">
      <w:pPr>
        <w:pStyle w:val="9"/>
        <w:numPr>
          <w:ilvl w:val="0"/>
          <w:numId w:val="8"/>
        </w:numPr>
        <w:tabs>
          <w:tab w:val="left" w:pos="1072"/>
        </w:tabs>
        <w:spacing w:before="0" w:after="0" w:line="232" w:lineRule="auto"/>
        <w:ind w:left="359" w:right="369" w:firstLine="0"/>
        <w:jc w:val="both"/>
        <w:rPr>
          <w:sz w:val="16"/>
        </w:rPr>
      </w:pPr>
      <w:r>
        <w:rPr>
          <w:sz w:val="16"/>
        </w:rPr>
        <w:t>A. J. Bandodkar, W. J. Jeang, R. Ghaffari, and J. A. Rogers,</w:t>
      </w:r>
      <w:r>
        <w:rPr>
          <w:spacing w:val="40"/>
          <w:sz w:val="16"/>
        </w:rPr>
        <w:t xml:space="preserve"> </w:t>
      </w:r>
      <w:r>
        <w:rPr>
          <w:sz w:val="16"/>
        </w:rPr>
        <w:t xml:space="preserve">‘Wearable Sensors for Biochemical Sweat Analysis’, </w:t>
      </w:r>
      <w:r>
        <w:rPr>
          <w:i/>
          <w:sz w:val="16"/>
        </w:rPr>
        <w:t>Annu. Rev. Anal.</w:t>
      </w:r>
      <w:r>
        <w:rPr>
          <w:i/>
          <w:spacing w:val="40"/>
          <w:sz w:val="16"/>
        </w:rPr>
        <w:t xml:space="preserve"> </w:t>
      </w:r>
      <w:r>
        <w:rPr>
          <w:i/>
          <w:sz w:val="16"/>
        </w:rPr>
        <w:t>Chem.</w:t>
      </w:r>
      <w:r>
        <w:rPr>
          <w:sz w:val="16"/>
        </w:rPr>
        <w:t>, vol. 12, no. 1, Art. no. 1,</w:t>
      </w:r>
      <w:r>
        <w:rPr>
          <w:spacing w:val="-5"/>
          <w:sz w:val="16"/>
        </w:rPr>
        <w:t xml:space="preserve"> </w:t>
      </w:r>
      <w:r>
        <w:rPr>
          <w:sz w:val="16"/>
        </w:rPr>
        <w:t>Jun. 2019, doi: 10.1146/annurev-anchem-</w:t>
      </w:r>
    </w:p>
    <w:p w14:paraId="5E51E049">
      <w:pPr>
        <w:pStyle w:val="6"/>
        <w:spacing w:line="179" w:lineRule="exact"/>
        <w:ind w:left="359"/>
        <w:jc w:val="left"/>
      </w:pPr>
      <w:r>
        <w:rPr>
          <w:spacing w:val="-2"/>
        </w:rPr>
        <w:t>061318-114910.</w:t>
      </w:r>
    </w:p>
    <w:p w14:paraId="0A47BBFD">
      <w:pPr>
        <w:pStyle w:val="9"/>
        <w:numPr>
          <w:ilvl w:val="0"/>
          <w:numId w:val="8"/>
        </w:numPr>
        <w:tabs>
          <w:tab w:val="left" w:pos="1072"/>
        </w:tabs>
        <w:spacing w:before="0" w:after="0" w:line="230" w:lineRule="auto"/>
        <w:ind w:left="359" w:right="366" w:firstLine="0"/>
        <w:jc w:val="both"/>
        <w:rPr>
          <w:sz w:val="16"/>
        </w:rPr>
      </w:pPr>
      <w:r>
        <w:rPr>
          <w:sz w:val="16"/>
        </w:rPr>
        <w:t>Y. Qiao, L. Qiao, Z. Chen, B. Liu, L. Gao, and L. Zhang,</w:t>
      </w:r>
      <w:r>
        <w:rPr>
          <w:spacing w:val="40"/>
          <w:sz w:val="16"/>
        </w:rPr>
        <w:t xml:space="preserve"> </w:t>
      </w:r>
      <w:r>
        <w:rPr>
          <w:sz w:val="16"/>
        </w:rPr>
        <w:t>‘Wearable Sensor for Continuous Sweat Biomarker Monitoring’,</w:t>
      </w:r>
      <w:r>
        <w:rPr>
          <w:spacing w:val="40"/>
          <w:sz w:val="16"/>
        </w:rPr>
        <w:t xml:space="preserve"> </w:t>
      </w:r>
      <w:r>
        <w:rPr>
          <w:i/>
          <w:sz w:val="16"/>
        </w:rPr>
        <w:t>Chemosensors</w:t>
      </w:r>
      <w:r>
        <w:rPr>
          <w:sz w:val="16"/>
        </w:rPr>
        <w:t>, vol. 10, no. 7, Art. no. 7, Jul. 2022, doi:</w:t>
      </w:r>
      <w:r>
        <w:rPr>
          <w:spacing w:val="40"/>
          <w:sz w:val="16"/>
        </w:rPr>
        <w:t xml:space="preserve"> </w:t>
      </w:r>
      <w:r>
        <w:rPr>
          <w:spacing w:val="-2"/>
          <w:sz w:val="16"/>
        </w:rPr>
        <w:t>10.3390/chemosensors10070273.</w:t>
      </w:r>
    </w:p>
    <w:p w14:paraId="7B1C7725">
      <w:pPr>
        <w:pStyle w:val="9"/>
        <w:numPr>
          <w:ilvl w:val="0"/>
          <w:numId w:val="8"/>
        </w:numPr>
        <w:tabs>
          <w:tab w:val="left" w:pos="1072"/>
        </w:tabs>
        <w:spacing w:before="1" w:after="0" w:line="232" w:lineRule="auto"/>
        <w:ind w:left="359" w:right="366" w:firstLine="0"/>
        <w:jc w:val="both"/>
        <w:rPr>
          <w:sz w:val="16"/>
        </w:rPr>
      </w:pPr>
      <w:r>
        <w:rPr>
          <w:sz w:val="16"/>
        </w:rPr>
        <w:t xml:space="preserve">W. Ji </w:t>
      </w:r>
      <w:r>
        <w:rPr>
          <w:i/>
          <w:sz w:val="16"/>
        </w:rPr>
        <w:t>et al.</w:t>
      </w:r>
      <w:r>
        <w:rPr>
          <w:sz w:val="16"/>
        </w:rPr>
        <w:t>, ‘Wearable Sweat Biosensors Refresh Personalized</w:t>
      </w:r>
      <w:r>
        <w:rPr>
          <w:spacing w:val="40"/>
          <w:sz w:val="16"/>
        </w:rPr>
        <w:t xml:space="preserve"> </w:t>
      </w:r>
      <w:r>
        <w:rPr>
          <w:sz w:val="16"/>
        </w:rPr>
        <w:t xml:space="preserve">Health/Medical Diagnostics’, </w:t>
      </w:r>
      <w:r>
        <w:rPr>
          <w:i/>
          <w:sz w:val="16"/>
        </w:rPr>
        <w:t>Research</w:t>
      </w:r>
      <w:r>
        <w:rPr>
          <w:sz w:val="16"/>
        </w:rPr>
        <w:t>, vol. 2021, Oct. 2021, doi:</w:t>
      </w:r>
      <w:r>
        <w:rPr>
          <w:spacing w:val="40"/>
          <w:sz w:val="16"/>
        </w:rPr>
        <w:t xml:space="preserve"> </w:t>
      </w:r>
      <w:r>
        <w:rPr>
          <w:spacing w:val="-2"/>
          <w:sz w:val="16"/>
        </w:rPr>
        <w:t>10.34133/2021/9757126.</w:t>
      </w:r>
    </w:p>
    <w:p w14:paraId="27733007">
      <w:pPr>
        <w:pStyle w:val="9"/>
        <w:numPr>
          <w:ilvl w:val="0"/>
          <w:numId w:val="8"/>
        </w:numPr>
        <w:tabs>
          <w:tab w:val="left" w:pos="1080"/>
        </w:tabs>
        <w:spacing w:before="0" w:after="0" w:line="232" w:lineRule="auto"/>
        <w:ind w:left="359" w:right="488" w:firstLine="0"/>
        <w:jc w:val="left"/>
        <w:rPr>
          <w:sz w:val="16"/>
        </w:rPr>
      </w:pPr>
      <w:r>
        <w:rPr>
          <w:sz w:val="16"/>
        </w:rPr>
        <w:t>S.</w:t>
      </w:r>
      <w:r>
        <w:rPr>
          <w:spacing w:val="-5"/>
          <w:sz w:val="16"/>
        </w:rPr>
        <w:t xml:space="preserve"> </w:t>
      </w:r>
      <w:r>
        <w:rPr>
          <w:sz w:val="16"/>
        </w:rPr>
        <w:t>University,</w:t>
      </w:r>
      <w:r>
        <w:rPr>
          <w:spacing w:val="-5"/>
          <w:sz w:val="16"/>
        </w:rPr>
        <w:t xml:space="preserve"> </w:t>
      </w:r>
      <w:r>
        <w:rPr>
          <w:sz w:val="16"/>
        </w:rPr>
        <w:t>‘A</w:t>
      </w:r>
      <w:r>
        <w:rPr>
          <w:spacing w:val="-6"/>
          <w:sz w:val="16"/>
        </w:rPr>
        <w:t xml:space="preserve"> </w:t>
      </w:r>
      <w:r>
        <w:rPr>
          <w:sz w:val="16"/>
        </w:rPr>
        <w:t>wearable</w:t>
      </w:r>
      <w:r>
        <w:rPr>
          <w:spacing w:val="-7"/>
          <w:sz w:val="16"/>
        </w:rPr>
        <w:t xml:space="preserve"> </w:t>
      </w:r>
      <w:r>
        <w:rPr>
          <w:sz w:val="16"/>
        </w:rPr>
        <w:t>device</w:t>
      </w:r>
      <w:r>
        <w:rPr>
          <w:spacing w:val="-7"/>
          <w:sz w:val="16"/>
        </w:rPr>
        <w:t xml:space="preserve"> </w:t>
      </w:r>
      <w:r>
        <w:rPr>
          <w:sz w:val="16"/>
        </w:rPr>
        <w:t>measures</w:t>
      </w:r>
      <w:r>
        <w:rPr>
          <w:spacing w:val="-7"/>
          <w:sz w:val="16"/>
        </w:rPr>
        <w:t xml:space="preserve"> </w:t>
      </w:r>
      <w:r>
        <w:rPr>
          <w:sz w:val="16"/>
        </w:rPr>
        <w:t>cortisol</w:t>
      </w:r>
      <w:r>
        <w:rPr>
          <w:spacing w:val="-5"/>
          <w:sz w:val="16"/>
        </w:rPr>
        <w:t xml:space="preserve"> </w:t>
      </w:r>
      <w:r>
        <w:rPr>
          <w:sz w:val="16"/>
        </w:rPr>
        <w:t>in</w:t>
      </w:r>
      <w:r>
        <w:rPr>
          <w:spacing w:val="-5"/>
          <w:sz w:val="16"/>
        </w:rPr>
        <w:t xml:space="preserve"> </w:t>
      </w:r>
      <w:r>
        <w:rPr>
          <w:sz w:val="16"/>
        </w:rPr>
        <w:t>sweat’,</w:t>
      </w:r>
      <w:r>
        <w:rPr>
          <w:spacing w:val="40"/>
          <w:sz w:val="16"/>
        </w:rPr>
        <w:t xml:space="preserve"> </w:t>
      </w:r>
      <w:r>
        <w:rPr>
          <w:sz w:val="16"/>
        </w:rPr>
        <w:t>Stanford</w:t>
      </w:r>
      <w:r>
        <w:rPr>
          <w:spacing w:val="40"/>
          <w:sz w:val="16"/>
        </w:rPr>
        <w:t xml:space="preserve"> </w:t>
      </w:r>
      <w:r>
        <w:rPr>
          <w:sz w:val="16"/>
        </w:rPr>
        <w:t>News.</w:t>
      </w:r>
      <w:r>
        <w:rPr>
          <w:spacing w:val="40"/>
          <w:sz w:val="16"/>
        </w:rPr>
        <w:t xml:space="preserve"> </w:t>
      </w:r>
      <w:r>
        <w:rPr>
          <w:sz w:val="16"/>
        </w:rPr>
        <w:t>Accessed:</w:t>
      </w:r>
      <w:r>
        <w:rPr>
          <w:spacing w:val="40"/>
          <w:sz w:val="16"/>
        </w:rPr>
        <w:t xml:space="preserve"> </w:t>
      </w:r>
      <w:r>
        <w:rPr>
          <w:sz w:val="16"/>
        </w:rPr>
        <w:t>Aug.</w:t>
      </w:r>
      <w:r>
        <w:rPr>
          <w:spacing w:val="40"/>
          <w:sz w:val="16"/>
        </w:rPr>
        <w:t xml:space="preserve"> </w:t>
      </w:r>
      <w:r>
        <w:rPr>
          <w:sz w:val="16"/>
        </w:rPr>
        <w:t>17,</w:t>
      </w:r>
      <w:r>
        <w:rPr>
          <w:spacing w:val="40"/>
          <w:sz w:val="16"/>
        </w:rPr>
        <w:t xml:space="preserve"> </w:t>
      </w:r>
      <w:r>
        <w:rPr>
          <w:sz w:val="16"/>
        </w:rPr>
        <w:t>2022.</w:t>
      </w:r>
      <w:r>
        <w:rPr>
          <w:spacing w:val="40"/>
          <w:sz w:val="16"/>
        </w:rPr>
        <w:t xml:space="preserve"> </w:t>
      </w:r>
      <w:r>
        <w:rPr>
          <w:sz w:val="16"/>
        </w:rPr>
        <w:t>[Online].</w:t>
      </w:r>
      <w:r>
        <w:rPr>
          <w:spacing w:val="40"/>
          <w:sz w:val="16"/>
        </w:rPr>
        <w:t xml:space="preserve"> </w:t>
      </w:r>
      <w:r>
        <w:rPr>
          <w:sz w:val="16"/>
        </w:rPr>
        <w:t>Available:</w:t>
      </w:r>
      <w:r>
        <w:rPr>
          <w:spacing w:val="80"/>
          <w:sz w:val="16"/>
        </w:rPr>
        <w:t xml:space="preserve"> </w:t>
      </w:r>
      <w:r>
        <w:rPr>
          <w:spacing w:val="-2"/>
          <w:sz w:val="16"/>
        </w:rPr>
        <w:t>https://news.stanford.edu/2018/07/20/wearable-device-measures-cortisol-</w:t>
      </w:r>
      <w:r>
        <w:rPr>
          <w:spacing w:val="40"/>
          <w:sz w:val="16"/>
        </w:rPr>
        <w:t xml:space="preserve"> </w:t>
      </w:r>
      <w:r>
        <w:rPr>
          <w:spacing w:val="-2"/>
          <w:sz w:val="16"/>
        </w:rPr>
        <w:t>sweat/</w:t>
      </w:r>
    </w:p>
    <w:p w14:paraId="33698F8B">
      <w:pPr>
        <w:pStyle w:val="9"/>
        <w:numPr>
          <w:ilvl w:val="0"/>
          <w:numId w:val="8"/>
        </w:numPr>
        <w:tabs>
          <w:tab w:val="left" w:pos="1072"/>
        </w:tabs>
        <w:spacing w:before="0" w:after="0" w:line="230" w:lineRule="auto"/>
        <w:ind w:left="359" w:right="370" w:firstLine="0"/>
        <w:jc w:val="both"/>
        <w:rPr>
          <w:sz w:val="16"/>
        </w:rPr>
      </w:pPr>
      <w:r>
        <w:rPr>
          <w:sz w:val="16"/>
        </w:rPr>
        <w:t>J. Xu, Y. Fang, and J. Chen, ‘Wearable Biosensors for Non-</w:t>
      </w:r>
      <w:r>
        <w:rPr>
          <w:spacing w:val="40"/>
          <w:sz w:val="16"/>
        </w:rPr>
        <w:t xml:space="preserve"> </w:t>
      </w:r>
      <w:r>
        <w:rPr>
          <w:sz w:val="16"/>
        </w:rPr>
        <w:t xml:space="preserve">Invasive Sweat Diagnostics’, </w:t>
      </w:r>
      <w:r>
        <w:rPr>
          <w:i/>
          <w:sz w:val="16"/>
        </w:rPr>
        <w:t>Biosensors</w:t>
      </w:r>
      <w:r>
        <w:rPr>
          <w:sz w:val="16"/>
        </w:rPr>
        <w:t>, vol. 11, no. 8, Art. no. 8, Jul.</w:t>
      </w:r>
      <w:r>
        <w:rPr>
          <w:spacing w:val="40"/>
          <w:sz w:val="16"/>
        </w:rPr>
        <w:t xml:space="preserve"> </w:t>
      </w:r>
      <w:r>
        <w:rPr>
          <w:sz w:val="16"/>
        </w:rPr>
        <w:t>2021, doi: 10.3390/bios11080245.</w:t>
      </w:r>
    </w:p>
    <w:p w14:paraId="11394BB1">
      <w:pPr>
        <w:pStyle w:val="9"/>
        <w:numPr>
          <w:ilvl w:val="0"/>
          <w:numId w:val="8"/>
        </w:numPr>
        <w:tabs>
          <w:tab w:val="left" w:pos="1072"/>
        </w:tabs>
        <w:spacing w:before="0" w:after="0" w:line="232" w:lineRule="auto"/>
        <w:ind w:left="359" w:right="370" w:firstLine="0"/>
        <w:jc w:val="both"/>
        <w:rPr>
          <w:sz w:val="16"/>
        </w:rPr>
      </w:pPr>
      <w:r>
        <w:rPr>
          <w:sz w:val="16"/>
        </w:rPr>
        <w:t>‘New device can measure glucose in sweat with the touch of a</w:t>
      </w:r>
      <w:r>
        <w:rPr>
          <w:spacing w:val="40"/>
          <w:sz w:val="16"/>
        </w:rPr>
        <w:t xml:space="preserve"> </w:t>
      </w:r>
      <w:r>
        <w:rPr>
          <w:sz w:val="16"/>
        </w:rPr>
        <w:t>fingertip’, News-Medical.net. Accessed: Aug. 17, 2022. [Online].</w:t>
      </w:r>
      <w:r>
        <w:rPr>
          <w:spacing w:val="40"/>
          <w:sz w:val="16"/>
        </w:rPr>
        <w:t xml:space="preserve"> </w:t>
      </w:r>
      <w:r>
        <w:rPr>
          <w:sz w:val="16"/>
        </w:rPr>
        <w:t>Available: https:/</w:t>
      </w:r>
      <w:r>
        <w:fldChar w:fldCharType="begin"/>
      </w:r>
      <w:r>
        <w:instrText xml:space="preserve"> HYPERLINK "http://www.news-medical.net/news/20210505/New-device-" \h </w:instrText>
      </w:r>
      <w:r>
        <w:fldChar w:fldCharType="separate"/>
      </w:r>
      <w:r>
        <w:rPr>
          <w:sz w:val="16"/>
        </w:rPr>
        <w:t>/www.news-medical.net/news/20210505/New-device-</w:t>
      </w:r>
      <w:r>
        <w:rPr>
          <w:sz w:val="16"/>
        </w:rPr>
        <w:fldChar w:fldCharType="end"/>
      </w:r>
      <w:r>
        <w:rPr>
          <w:spacing w:val="40"/>
          <w:sz w:val="16"/>
        </w:rPr>
        <w:t xml:space="preserve"> </w:t>
      </w:r>
      <w:r>
        <w:rPr>
          <w:spacing w:val="-2"/>
          <w:sz w:val="16"/>
        </w:rPr>
        <w:t>can-measure-glucose-in-sweat-with-the-touch-of-a-fingertip.aspx</w:t>
      </w:r>
    </w:p>
    <w:p w14:paraId="4DF96F07">
      <w:pPr>
        <w:pStyle w:val="9"/>
        <w:numPr>
          <w:ilvl w:val="0"/>
          <w:numId w:val="8"/>
        </w:numPr>
        <w:tabs>
          <w:tab w:val="left" w:pos="1072"/>
        </w:tabs>
        <w:spacing w:before="0" w:after="0" w:line="230" w:lineRule="auto"/>
        <w:ind w:left="359" w:right="368" w:firstLine="0"/>
        <w:jc w:val="both"/>
        <w:rPr>
          <w:sz w:val="16"/>
        </w:rPr>
      </w:pPr>
      <w:r>
        <w:rPr>
          <w:sz w:val="16"/>
        </w:rPr>
        <w:t>‘Sweating the small stuff: Smartwatch developed at UCLA</w:t>
      </w:r>
      <w:r>
        <w:rPr>
          <w:spacing w:val="40"/>
          <w:sz w:val="16"/>
        </w:rPr>
        <w:t xml:space="preserve"> </w:t>
      </w:r>
      <w:r>
        <w:rPr>
          <w:sz w:val="16"/>
        </w:rPr>
        <w:t>measures</w:t>
      </w:r>
      <w:r>
        <w:rPr>
          <w:spacing w:val="-2"/>
          <w:sz w:val="16"/>
        </w:rPr>
        <w:t xml:space="preserve"> </w:t>
      </w:r>
      <w:r>
        <w:rPr>
          <w:sz w:val="16"/>
        </w:rPr>
        <w:t>key stress</w:t>
      </w:r>
      <w:r>
        <w:rPr>
          <w:spacing w:val="-2"/>
          <w:sz w:val="16"/>
        </w:rPr>
        <w:t xml:space="preserve"> </w:t>
      </w:r>
      <w:r>
        <w:rPr>
          <w:sz w:val="16"/>
        </w:rPr>
        <w:t>hormone’, UCLA.</w:t>
      </w:r>
      <w:r>
        <w:rPr>
          <w:spacing w:val="-1"/>
          <w:sz w:val="16"/>
        </w:rPr>
        <w:t xml:space="preserve"> </w:t>
      </w:r>
      <w:r>
        <w:rPr>
          <w:sz w:val="16"/>
        </w:rPr>
        <w:t>Accessed: Aug.</w:t>
      </w:r>
      <w:r>
        <w:rPr>
          <w:spacing w:val="-1"/>
          <w:sz w:val="16"/>
        </w:rPr>
        <w:t xml:space="preserve"> </w:t>
      </w:r>
      <w:r>
        <w:rPr>
          <w:sz w:val="16"/>
        </w:rPr>
        <w:t>17, 2022. [Online].</w:t>
      </w:r>
      <w:r>
        <w:rPr>
          <w:spacing w:val="40"/>
          <w:sz w:val="16"/>
        </w:rPr>
        <w:t xml:space="preserve"> </w:t>
      </w:r>
      <w:r>
        <w:rPr>
          <w:sz w:val="16"/>
        </w:rPr>
        <w:t>Available:</w:t>
      </w:r>
      <w:r>
        <w:rPr>
          <w:spacing w:val="-10"/>
          <w:sz w:val="16"/>
        </w:rPr>
        <w:t xml:space="preserve"> </w:t>
      </w:r>
      <w:r>
        <w:rPr>
          <w:sz w:val="16"/>
        </w:rPr>
        <w:t>https://newsroom.ucla.edu/releases/cortisol-sensing-smartwatch</w:t>
      </w:r>
    </w:p>
    <w:p w14:paraId="51A9CBD1">
      <w:pPr>
        <w:pStyle w:val="9"/>
        <w:numPr>
          <w:ilvl w:val="0"/>
          <w:numId w:val="8"/>
        </w:numPr>
        <w:tabs>
          <w:tab w:val="left" w:pos="1072"/>
          <w:tab w:val="left" w:pos="1350"/>
          <w:tab w:val="left" w:pos="2220"/>
          <w:tab w:val="left" w:pos="3256"/>
          <w:tab w:val="left" w:pos="4511"/>
        </w:tabs>
        <w:spacing w:before="0" w:after="0" w:line="232" w:lineRule="auto"/>
        <w:ind w:left="359" w:right="369" w:firstLine="0"/>
        <w:jc w:val="both"/>
        <w:rPr>
          <w:sz w:val="16"/>
        </w:rPr>
      </w:pPr>
      <w:r>
        <w:rPr>
          <w:sz w:val="16"/>
        </w:rPr>
        <w:t>A. Y. Chang and B. Purt, ‘Biochemistry, Tear Film’, in</w:t>
      </w:r>
      <w:r>
        <w:rPr>
          <w:spacing w:val="40"/>
          <w:sz w:val="16"/>
        </w:rPr>
        <w:t xml:space="preserve"> </w:t>
      </w:r>
      <w:r>
        <w:rPr>
          <w:i/>
          <w:sz w:val="16"/>
        </w:rPr>
        <w:t>StatPearls</w:t>
      </w:r>
      <w:r>
        <w:rPr>
          <w:sz w:val="16"/>
        </w:rPr>
        <w:t>, Treasure Island (FL): StatPearls Publishing, 2022. Accessed:</w:t>
      </w:r>
      <w:r>
        <w:rPr>
          <w:spacing w:val="40"/>
          <w:sz w:val="16"/>
        </w:rPr>
        <w:t xml:space="preserve"> </w:t>
      </w:r>
      <w:r>
        <w:rPr>
          <w:spacing w:val="-4"/>
          <w:sz w:val="16"/>
        </w:rPr>
        <w:t>Aug.</w:t>
      </w:r>
      <w:r>
        <w:rPr>
          <w:sz w:val="16"/>
        </w:rPr>
        <w:tab/>
      </w:r>
      <w:r>
        <w:rPr>
          <w:sz w:val="16"/>
        </w:rPr>
        <w:tab/>
      </w:r>
      <w:r>
        <w:rPr>
          <w:spacing w:val="-4"/>
          <w:sz w:val="16"/>
        </w:rPr>
        <w:t>17,</w:t>
      </w:r>
      <w:r>
        <w:rPr>
          <w:sz w:val="16"/>
        </w:rPr>
        <w:tab/>
      </w:r>
      <w:r>
        <w:rPr>
          <w:spacing w:val="-2"/>
          <w:sz w:val="16"/>
        </w:rPr>
        <w:t>2022.</w:t>
      </w:r>
      <w:r>
        <w:rPr>
          <w:sz w:val="16"/>
        </w:rPr>
        <w:tab/>
      </w:r>
      <w:r>
        <w:rPr>
          <w:spacing w:val="-2"/>
          <w:sz w:val="16"/>
        </w:rPr>
        <w:t>[Online].</w:t>
      </w:r>
      <w:r>
        <w:rPr>
          <w:sz w:val="16"/>
        </w:rPr>
        <w:tab/>
      </w:r>
      <w:r>
        <w:rPr>
          <w:spacing w:val="-2"/>
          <w:sz w:val="16"/>
        </w:rPr>
        <w:t>Available:</w:t>
      </w:r>
      <w:r>
        <w:rPr>
          <w:spacing w:val="40"/>
          <w:sz w:val="16"/>
        </w:rPr>
        <w:t xml:space="preserve"> </w:t>
      </w:r>
      <w:r>
        <w:fldChar w:fldCharType="begin"/>
      </w:r>
      <w:r>
        <w:instrText xml:space="preserve"> HYPERLINK "http://www.ncbi.nlm.nih.gov/books/NBK572136/" \h </w:instrText>
      </w:r>
      <w:r>
        <w:fldChar w:fldCharType="separate"/>
      </w:r>
      <w:r>
        <w:rPr>
          <w:spacing w:val="-2"/>
          <w:sz w:val="16"/>
        </w:rPr>
        <w:t>http://www.ncbi.nlm.nih.gov/books/NBK572136/</w:t>
      </w:r>
      <w:r>
        <w:rPr>
          <w:spacing w:val="-2"/>
          <w:sz w:val="16"/>
        </w:rPr>
        <w:fldChar w:fldCharType="end"/>
      </w:r>
    </w:p>
    <w:p w14:paraId="4AB23F31">
      <w:pPr>
        <w:pStyle w:val="9"/>
        <w:numPr>
          <w:ilvl w:val="0"/>
          <w:numId w:val="8"/>
        </w:numPr>
        <w:tabs>
          <w:tab w:val="left" w:pos="1072"/>
        </w:tabs>
        <w:spacing w:before="0" w:after="0" w:line="230" w:lineRule="auto"/>
        <w:ind w:left="359" w:right="365" w:firstLine="0"/>
        <w:jc w:val="both"/>
        <w:rPr>
          <w:sz w:val="16"/>
        </w:rPr>
      </w:pPr>
      <w:r>
        <w:rPr>
          <w:sz w:val="16"/>
        </w:rPr>
        <w:t xml:space="preserve">D. A. Dartt, ‘Physiology of Tear Production’, in </w:t>
      </w:r>
      <w:r>
        <w:rPr>
          <w:i/>
          <w:sz w:val="16"/>
        </w:rPr>
        <w:t>The Dry Eye:</w:t>
      </w:r>
      <w:r>
        <w:rPr>
          <w:i/>
          <w:spacing w:val="40"/>
          <w:sz w:val="16"/>
        </w:rPr>
        <w:t xml:space="preserve"> </w:t>
      </w:r>
      <w:r>
        <w:rPr>
          <w:i/>
          <w:sz w:val="16"/>
        </w:rPr>
        <w:t>A Comprehensive Guide</w:t>
      </w:r>
      <w:r>
        <w:rPr>
          <w:sz w:val="16"/>
        </w:rPr>
        <w:t>, M. A. Lemp and R. Marquardt, Eds., Berlin,</w:t>
      </w:r>
      <w:r>
        <w:rPr>
          <w:spacing w:val="40"/>
          <w:sz w:val="16"/>
        </w:rPr>
        <w:t xml:space="preserve"> </w:t>
      </w:r>
      <w:r>
        <w:rPr>
          <w:sz w:val="16"/>
        </w:rPr>
        <w:t>Heidelberg: Springer, 1992, pp. 65–99. doi: 10.1007/978-3-642-58130-</w:t>
      </w:r>
      <w:r>
        <w:rPr>
          <w:spacing w:val="40"/>
          <w:sz w:val="16"/>
        </w:rPr>
        <w:t xml:space="preserve"> </w:t>
      </w:r>
      <w:r>
        <w:rPr>
          <w:spacing w:val="-4"/>
          <w:sz w:val="16"/>
        </w:rPr>
        <w:t>4_4.</w:t>
      </w:r>
    </w:p>
    <w:p w14:paraId="25F0CDA6">
      <w:pPr>
        <w:pStyle w:val="9"/>
        <w:numPr>
          <w:ilvl w:val="0"/>
          <w:numId w:val="8"/>
        </w:numPr>
        <w:tabs>
          <w:tab w:val="left" w:pos="1072"/>
        </w:tabs>
        <w:spacing w:before="0" w:after="0" w:line="230" w:lineRule="auto"/>
        <w:ind w:left="359" w:right="367" w:firstLine="0"/>
        <w:jc w:val="both"/>
        <w:rPr>
          <w:sz w:val="16"/>
        </w:rPr>
      </w:pPr>
      <w:r>
        <w:rPr>
          <w:sz w:val="16"/>
        </w:rPr>
        <w:t xml:space="preserve">S. Gelstein </w:t>
      </w:r>
      <w:r>
        <w:rPr>
          <w:i/>
          <w:sz w:val="16"/>
        </w:rPr>
        <w:t>et al.</w:t>
      </w:r>
      <w:r>
        <w:rPr>
          <w:sz w:val="16"/>
        </w:rPr>
        <w:t>, ‘Human Tears Contain a Chemosignal’,</w:t>
      </w:r>
      <w:r>
        <w:rPr>
          <w:spacing w:val="40"/>
          <w:sz w:val="16"/>
        </w:rPr>
        <w:t xml:space="preserve"> </w:t>
      </w:r>
      <w:r>
        <w:rPr>
          <w:i/>
          <w:sz w:val="16"/>
        </w:rPr>
        <w:t>Science</w:t>
      </w:r>
      <w:r>
        <w:rPr>
          <w:sz w:val="16"/>
        </w:rPr>
        <w:t>, vol. 331, no. 6014, Art. no. 6014, Jan. 2011, doi:</w:t>
      </w:r>
      <w:r>
        <w:rPr>
          <w:spacing w:val="40"/>
          <w:sz w:val="16"/>
        </w:rPr>
        <w:t xml:space="preserve"> </w:t>
      </w:r>
      <w:r>
        <w:rPr>
          <w:spacing w:val="-2"/>
          <w:sz w:val="16"/>
        </w:rPr>
        <w:t>10.1126/science.1198331.</w:t>
      </w:r>
    </w:p>
    <w:p w14:paraId="4DB0CE3A">
      <w:pPr>
        <w:pStyle w:val="9"/>
        <w:numPr>
          <w:ilvl w:val="0"/>
          <w:numId w:val="8"/>
        </w:numPr>
        <w:tabs>
          <w:tab w:val="left" w:pos="1072"/>
          <w:tab w:val="left" w:pos="2325"/>
          <w:tab w:val="left" w:pos="4511"/>
        </w:tabs>
        <w:spacing w:before="0" w:after="0" w:line="232" w:lineRule="auto"/>
        <w:ind w:left="359" w:right="367" w:firstLine="0"/>
        <w:jc w:val="both"/>
        <w:rPr>
          <w:sz w:val="16"/>
        </w:rPr>
      </w:pPr>
      <w:r>
        <w:rPr>
          <w:sz w:val="16"/>
        </w:rPr>
        <w:t xml:space="preserve">M. Amorim </w:t>
      </w:r>
      <w:r>
        <w:rPr>
          <w:i/>
          <w:sz w:val="16"/>
        </w:rPr>
        <w:t>et al.</w:t>
      </w:r>
      <w:r>
        <w:rPr>
          <w:sz w:val="16"/>
        </w:rPr>
        <w:t>, ‘Putative Biomarkers in Tears for Diabetic</w:t>
      </w:r>
      <w:r>
        <w:rPr>
          <w:spacing w:val="40"/>
          <w:sz w:val="16"/>
        </w:rPr>
        <w:t xml:space="preserve"> </w:t>
      </w:r>
      <w:r>
        <w:rPr>
          <w:sz w:val="16"/>
        </w:rPr>
        <w:t xml:space="preserve">Retinopathy Diagnosis’, </w:t>
      </w:r>
      <w:r>
        <w:rPr>
          <w:i/>
          <w:sz w:val="16"/>
        </w:rPr>
        <w:t>Front. Med.</w:t>
      </w:r>
      <w:r>
        <w:rPr>
          <w:sz w:val="16"/>
        </w:rPr>
        <w:t>, vol. 9, 2022, Accessed: Aug. 19,</w:t>
      </w:r>
      <w:r>
        <w:rPr>
          <w:spacing w:val="40"/>
          <w:sz w:val="16"/>
        </w:rPr>
        <w:t xml:space="preserve"> </w:t>
      </w:r>
      <w:r>
        <w:rPr>
          <w:spacing w:val="-2"/>
          <w:sz w:val="16"/>
        </w:rPr>
        <w:t>2022.</w:t>
      </w:r>
      <w:r>
        <w:rPr>
          <w:sz w:val="16"/>
        </w:rPr>
        <w:tab/>
      </w:r>
      <w:r>
        <w:rPr>
          <w:sz w:val="16"/>
        </w:rPr>
        <w:tab/>
      </w:r>
      <w:r>
        <w:rPr>
          <w:spacing w:val="-2"/>
          <w:sz w:val="16"/>
        </w:rPr>
        <w:t>[Online].</w:t>
      </w:r>
      <w:r>
        <w:rPr>
          <w:sz w:val="16"/>
        </w:rPr>
        <w:tab/>
      </w:r>
      <w:r>
        <w:rPr>
          <w:spacing w:val="-2"/>
          <w:sz w:val="16"/>
        </w:rPr>
        <w:t>Available:</w:t>
      </w:r>
      <w:r>
        <w:rPr>
          <w:spacing w:val="40"/>
          <w:sz w:val="16"/>
        </w:rPr>
        <w:t xml:space="preserve"> </w:t>
      </w:r>
      <w:r>
        <w:rPr>
          <w:spacing w:val="-2"/>
          <w:sz w:val="16"/>
        </w:rPr>
        <w:t>https:/</w:t>
      </w:r>
      <w:r>
        <w:fldChar w:fldCharType="begin"/>
      </w:r>
      <w:r>
        <w:instrText xml:space="preserve"> HYPERLINK "http://www.frontiersin.org/articles/10.3389/fmed.2022.873483" \h </w:instrText>
      </w:r>
      <w:r>
        <w:fldChar w:fldCharType="separate"/>
      </w:r>
      <w:r>
        <w:rPr>
          <w:spacing w:val="-2"/>
          <w:sz w:val="16"/>
        </w:rPr>
        <w:t>/www.frontiersin.org/articles/10.3389/fmed.2022.873483</w:t>
      </w:r>
      <w:r>
        <w:rPr>
          <w:spacing w:val="-2"/>
          <w:sz w:val="16"/>
        </w:rPr>
        <w:fldChar w:fldCharType="end"/>
      </w:r>
    </w:p>
    <w:p w14:paraId="7E202CC7">
      <w:pPr>
        <w:pStyle w:val="9"/>
        <w:numPr>
          <w:ilvl w:val="0"/>
          <w:numId w:val="8"/>
        </w:numPr>
        <w:tabs>
          <w:tab w:val="left" w:pos="1072"/>
        </w:tabs>
        <w:spacing w:before="0" w:after="0" w:line="230" w:lineRule="auto"/>
        <w:ind w:left="359" w:right="364" w:firstLine="0"/>
        <w:jc w:val="both"/>
        <w:rPr>
          <w:sz w:val="16"/>
        </w:rPr>
      </w:pPr>
      <w:r>
        <w:rPr>
          <w:sz w:val="16"/>
        </w:rPr>
        <w:t>K. Nishtala, N. Pahuja, R. Shetty, R. M. M. A. Nuijts, and A.</w:t>
      </w:r>
      <w:r>
        <w:rPr>
          <w:spacing w:val="40"/>
          <w:sz w:val="16"/>
        </w:rPr>
        <w:t xml:space="preserve"> </w:t>
      </w:r>
      <w:r>
        <w:rPr>
          <w:sz w:val="16"/>
        </w:rPr>
        <w:t xml:space="preserve">Ghosh, ‘Tear biomarkers for keratoconus’, </w:t>
      </w:r>
      <w:r>
        <w:rPr>
          <w:i/>
          <w:sz w:val="16"/>
        </w:rPr>
        <w:t>Eye Vis.</w:t>
      </w:r>
      <w:r>
        <w:rPr>
          <w:sz w:val="16"/>
        </w:rPr>
        <w:t>, vol. 3, no. 1, Art. no.</w:t>
      </w:r>
      <w:r>
        <w:rPr>
          <w:spacing w:val="40"/>
          <w:sz w:val="16"/>
        </w:rPr>
        <w:t xml:space="preserve"> </w:t>
      </w:r>
      <w:r>
        <w:rPr>
          <w:sz w:val="16"/>
        </w:rPr>
        <w:t>1, Aug. 2016, doi: 10.1186/s40662-016-0051-9.</w:t>
      </w:r>
    </w:p>
    <w:p w14:paraId="6E492F90">
      <w:pPr>
        <w:pStyle w:val="9"/>
        <w:numPr>
          <w:ilvl w:val="0"/>
          <w:numId w:val="8"/>
        </w:numPr>
        <w:tabs>
          <w:tab w:val="left" w:pos="1072"/>
        </w:tabs>
        <w:spacing w:before="0" w:after="0" w:line="232" w:lineRule="auto"/>
        <w:ind w:left="359" w:right="366" w:firstLine="0"/>
        <w:jc w:val="both"/>
        <w:rPr>
          <w:sz w:val="16"/>
        </w:rPr>
      </w:pPr>
      <w:r>
        <w:rPr>
          <w:sz w:val="16"/>
        </w:rPr>
        <w:t>A. Chiva and Department of Clinical Chemistry, University</w:t>
      </w:r>
      <w:r>
        <w:rPr>
          <w:spacing w:val="40"/>
          <w:sz w:val="16"/>
        </w:rPr>
        <w:t xml:space="preserve"> </w:t>
      </w:r>
      <w:r>
        <w:rPr>
          <w:sz w:val="16"/>
        </w:rPr>
        <w:t>Emergency Hospital, Bucharest, Romania, ‘Tear Biomarkers in Dry Eye</w:t>
      </w:r>
      <w:r>
        <w:rPr>
          <w:spacing w:val="40"/>
          <w:sz w:val="16"/>
        </w:rPr>
        <w:t xml:space="preserve"> </w:t>
      </w:r>
      <w:r>
        <w:rPr>
          <w:sz w:val="16"/>
        </w:rPr>
        <w:t xml:space="preserve">Disease’, </w:t>
      </w:r>
      <w:r>
        <w:rPr>
          <w:i/>
          <w:sz w:val="16"/>
        </w:rPr>
        <w:t>Eur. Ophthalmic Rev.</w:t>
      </w:r>
      <w:r>
        <w:rPr>
          <w:sz w:val="16"/>
        </w:rPr>
        <w:t>, vol. 13, no. 1, Art. no. 1, 2019, doi:</w:t>
      </w:r>
      <w:r>
        <w:rPr>
          <w:spacing w:val="40"/>
          <w:sz w:val="16"/>
        </w:rPr>
        <w:t xml:space="preserve"> </w:t>
      </w:r>
      <w:r>
        <w:rPr>
          <w:spacing w:val="-2"/>
          <w:sz w:val="16"/>
        </w:rPr>
        <w:t>10.17925/EOR.2019.13.1.21.</w:t>
      </w:r>
    </w:p>
    <w:p w14:paraId="3141FD91">
      <w:pPr>
        <w:pStyle w:val="9"/>
        <w:numPr>
          <w:ilvl w:val="0"/>
          <w:numId w:val="8"/>
        </w:numPr>
        <w:tabs>
          <w:tab w:val="left" w:pos="1072"/>
        </w:tabs>
        <w:spacing w:before="0" w:after="0" w:line="230" w:lineRule="auto"/>
        <w:ind w:left="359" w:right="363" w:firstLine="0"/>
        <w:jc w:val="both"/>
        <w:rPr>
          <w:sz w:val="16"/>
        </w:rPr>
      </w:pPr>
      <w:r>
        <w:rPr>
          <w:sz w:val="16"/>
        </w:rPr>
        <w:t>F. Bachhuber, A. Huss, M. Senel, and H. Tumani, ‘Diagnostic</w:t>
      </w:r>
      <w:r>
        <w:rPr>
          <w:spacing w:val="40"/>
          <w:sz w:val="16"/>
        </w:rPr>
        <w:t xml:space="preserve"> </w:t>
      </w:r>
      <w:r>
        <w:rPr>
          <w:sz w:val="16"/>
        </w:rPr>
        <w:t xml:space="preserve">biomarkers in tear fluid: from sampling to preanalytical processing’, </w:t>
      </w:r>
      <w:r>
        <w:rPr>
          <w:i/>
          <w:sz w:val="16"/>
        </w:rPr>
        <w:t>Sci.</w:t>
      </w:r>
      <w:r>
        <w:rPr>
          <w:i/>
          <w:spacing w:val="40"/>
          <w:sz w:val="16"/>
        </w:rPr>
        <w:t xml:space="preserve"> </w:t>
      </w:r>
      <w:r>
        <w:rPr>
          <w:i/>
          <w:sz w:val="16"/>
        </w:rPr>
        <w:t>Rep.</w:t>
      </w:r>
      <w:r>
        <w:rPr>
          <w:sz w:val="16"/>
        </w:rPr>
        <w:t>,</w:t>
      </w:r>
      <w:r>
        <w:rPr>
          <w:spacing w:val="37"/>
          <w:sz w:val="16"/>
        </w:rPr>
        <w:t xml:space="preserve"> </w:t>
      </w:r>
      <w:r>
        <w:rPr>
          <w:sz w:val="16"/>
        </w:rPr>
        <w:t>vol.</w:t>
      </w:r>
      <w:r>
        <w:rPr>
          <w:spacing w:val="37"/>
          <w:sz w:val="16"/>
        </w:rPr>
        <w:t xml:space="preserve"> </w:t>
      </w:r>
      <w:r>
        <w:rPr>
          <w:sz w:val="16"/>
        </w:rPr>
        <w:t>11,</w:t>
      </w:r>
      <w:r>
        <w:rPr>
          <w:spacing w:val="37"/>
          <w:sz w:val="16"/>
        </w:rPr>
        <w:t xml:space="preserve"> </w:t>
      </w:r>
      <w:r>
        <w:rPr>
          <w:sz w:val="16"/>
        </w:rPr>
        <w:t>no.</w:t>
      </w:r>
      <w:r>
        <w:rPr>
          <w:spacing w:val="37"/>
          <w:sz w:val="16"/>
        </w:rPr>
        <w:t xml:space="preserve"> </w:t>
      </w:r>
      <w:r>
        <w:rPr>
          <w:sz w:val="16"/>
        </w:rPr>
        <w:t>1,</w:t>
      </w:r>
      <w:r>
        <w:rPr>
          <w:spacing w:val="37"/>
          <w:sz w:val="16"/>
        </w:rPr>
        <w:t xml:space="preserve"> </w:t>
      </w:r>
      <w:r>
        <w:rPr>
          <w:sz w:val="16"/>
        </w:rPr>
        <w:t>Art.</w:t>
      </w:r>
      <w:r>
        <w:rPr>
          <w:spacing w:val="37"/>
          <w:sz w:val="16"/>
        </w:rPr>
        <w:t xml:space="preserve"> </w:t>
      </w:r>
      <w:r>
        <w:rPr>
          <w:sz w:val="16"/>
        </w:rPr>
        <w:t>no.</w:t>
      </w:r>
      <w:r>
        <w:rPr>
          <w:spacing w:val="37"/>
          <w:sz w:val="16"/>
        </w:rPr>
        <w:t xml:space="preserve"> </w:t>
      </w:r>
      <w:r>
        <w:rPr>
          <w:sz w:val="16"/>
        </w:rPr>
        <w:t>1,</w:t>
      </w:r>
      <w:r>
        <w:rPr>
          <w:spacing w:val="37"/>
          <w:sz w:val="16"/>
        </w:rPr>
        <w:t xml:space="preserve"> </w:t>
      </w:r>
      <w:r>
        <w:rPr>
          <w:sz w:val="16"/>
        </w:rPr>
        <w:t>May</w:t>
      </w:r>
      <w:r>
        <w:rPr>
          <w:spacing w:val="37"/>
          <w:sz w:val="16"/>
        </w:rPr>
        <w:t xml:space="preserve"> </w:t>
      </w:r>
      <w:r>
        <w:rPr>
          <w:sz w:val="16"/>
        </w:rPr>
        <w:t>2021,</w:t>
      </w:r>
      <w:r>
        <w:rPr>
          <w:spacing w:val="37"/>
          <w:sz w:val="16"/>
        </w:rPr>
        <w:t xml:space="preserve"> </w:t>
      </w:r>
      <w:r>
        <w:rPr>
          <w:sz w:val="16"/>
        </w:rPr>
        <w:t>doi:</w:t>
      </w:r>
      <w:r>
        <w:rPr>
          <w:spacing w:val="37"/>
          <w:sz w:val="16"/>
        </w:rPr>
        <w:t xml:space="preserve"> </w:t>
      </w:r>
      <w:r>
        <w:rPr>
          <w:sz w:val="16"/>
        </w:rPr>
        <w:t>10.1038/s41598-021-</w:t>
      </w:r>
    </w:p>
    <w:p w14:paraId="203F946D">
      <w:pPr>
        <w:pStyle w:val="6"/>
        <w:spacing w:line="179" w:lineRule="exact"/>
        <w:ind w:left="359"/>
        <w:jc w:val="left"/>
      </w:pPr>
      <w:r>
        <w:rPr>
          <w:spacing w:val="-2"/>
        </w:rPr>
        <w:t>89514-</w:t>
      </w:r>
      <w:r>
        <w:rPr>
          <w:spacing w:val="-5"/>
        </w:rPr>
        <w:t>8.</w:t>
      </w:r>
    </w:p>
    <w:p w14:paraId="3B7662C3">
      <w:pPr>
        <w:pStyle w:val="9"/>
        <w:numPr>
          <w:ilvl w:val="0"/>
          <w:numId w:val="8"/>
        </w:numPr>
        <w:tabs>
          <w:tab w:val="left" w:pos="1072"/>
        </w:tabs>
        <w:spacing w:before="0" w:after="0" w:line="230" w:lineRule="auto"/>
        <w:ind w:left="359" w:right="369" w:firstLine="0"/>
        <w:jc w:val="both"/>
        <w:rPr>
          <w:sz w:val="16"/>
        </w:rPr>
      </w:pPr>
      <w:r>
        <w:rPr>
          <w:sz w:val="16"/>
        </w:rPr>
        <w:t>M. Roda, C. Ciavarella, G. Giannaccare, and P. Versura,</w:t>
      </w:r>
      <w:r>
        <w:rPr>
          <w:spacing w:val="40"/>
          <w:sz w:val="16"/>
        </w:rPr>
        <w:t xml:space="preserve"> </w:t>
      </w:r>
      <w:r>
        <w:rPr>
          <w:sz w:val="16"/>
        </w:rPr>
        <w:t>‘Biomarkers in Tears and Ocular Surface: A Window for</w:t>
      </w:r>
      <w:r>
        <w:rPr>
          <w:spacing w:val="40"/>
          <w:sz w:val="16"/>
        </w:rPr>
        <w:t xml:space="preserve"> </w:t>
      </w:r>
      <w:r>
        <w:rPr>
          <w:sz w:val="16"/>
        </w:rPr>
        <w:t xml:space="preserve">Neurodegenerative Diseases’, </w:t>
      </w:r>
      <w:r>
        <w:rPr>
          <w:i/>
          <w:sz w:val="16"/>
        </w:rPr>
        <w:t>Eye Contact Lens</w:t>
      </w:r>
      <w:r>
        <w:rPr>
          <w:sz w:val="16"/>
        </w:rPr>
        <w:t>, vol. 46, p. S129, Mar.</w:t>
      </w:r>
      <w:r>
        <w:rPr>
          <w:spacing w:val="40"/>
          <w:sz w:val="16"/>
        </w:rPr>
        <w:t xml:space="preserve"> </w:t>
      </w:r>
      <w:r>
        <w:rPr>
          <w:sz w:val="16"/>
        </w:rPr>
        <w:t>2020, doi: 10.1097/ICL.0000000000000663.</w:t>
      </w:r>
    </w:p>
    <w:p w14:paraId="19010B91">
      <w:pPr>
        <w:pStyle w:val="9"/>
        <w:numPr>
          <w:ilvl w:val="0"/>
          <w:numId w:val="8"/>
        </w:numPr>
        <w:tabs>
          <w:tab w:val="left" w:pos="1072"/>
        </w:tabs>
        <w:spacing w:before="0" w:after="0" w:line="230" w:lineRule="auto"/>
        <w:ind w:left="359" w:right="372" w:firstLine="0"/>
        <w:jc w:val="both"/>
        <w:rPr>
          <w:sz w:val="16"/>
        </w:rPr>
      </w:pPr>
      <w:r>
        <w:rPr>
          <w:sz w:val="16"/>
        </w:rPr>
        <w:t>P. K. Coyle and P. A. Sibony, ‘Tear analysis in multiple</w:t>
      </w:r>
      <w:r>
        <w:rPr>
          <w:spacing w:val="40"/>
          <w:sz w:val="16"/>
        </w:rPr>
        <w:t xml:space="preserve"> </w:t>
      </w:r>
      <w:r>
        <w:rPr>
          <w:sz w:val="16"/>
        </w:rPr>
        <w:t xml:space="preserve">sclerosis’, </w:t>
      </w:r>
      <w:r>
        <w:rPr>
          <w:i/>
          <w:sz w:val="16"/>
        </w:rPr>
        <w:t>Neurology</w:t>
      </w:r>
      <w:r>
        <w:rPr>
          <w:sz w:val="16"/>
        </w:rPr>
        <w:t>, vol. 36, no. 4, Art. no. 4, Apr. 1986, doi:</w:t>
      </w:r>
      <w:r>
        <w:rPr>
          <w:spacing w:val="40"/>
          <w:sz w:val="16"/>
        </w:rPr>
        <w:t xml:space="preserve"> </w:t>
      </w:r>
      <w:r>
        <w:rPr>
          <w:spacing w:val="-2"/>
          <w:sz w:val="16"/>
        </w:rPr>
        <w:t>10.1212/wnl.36.4.547.</w:t>
      </w:r>
    </w:p>
    <w:p w14:paraId="46D21C4D">
      <w:pPr>
        <w:pStyle w:val="9"/>
        <w:numPr>
          <w:ilvl w:val="0"/>
          <w:numId w:val="8"/>
        </w:numPr>
        <w:tabs>
          <w:tab w:val="left" w:pos="1072"/>
        </w:tabs>
        <w:spacing w:before="0" w:after="0" w:line="230" w:lineRule="auto"/>
        <w:ind w:left="359" w:right="368" w:firstLine="0"/>
        <w:jc w:val="both"/>
        <w:rPr>
          <w:sz w:val="16"/>
        </w:rPr>
      </w:pPr>
      <w:r>
        <w:rPr>
          <w:sz w:val="16"/>
        </w:rPr>
        <w:t xml:space="preserve">G. Calais </w:t>
      </w:r>
      <w:r>
        <w:rPr>
          <w:i/>
          <w:sz w:val="16"/>
        </w:rPr>
        <w:t>et al.</w:t>
      </w:r>
      <w:r>
        <w:rPr>
          <w:sz w:val="16"/>
        </w:rPr>
        <w:t>, ‘Tear analysis in clinically isolated syndrome</w:t>
      </w:r>
      <w:r>
        <w:rPr>
          <w:spacing w:val="40"/>
          <w:sz w:val="16"/>
        </w:rPr>
        <w:t xml:space="preserve"> </w:t>
      </w:r>
      <w:r>
        <w:rPr>
          <w:sz w:val="16"/>
        </w:rPr>
        <w:t xml:space="preserve">as new multiple sclerosis criterion’, </w:t>
      </w:r>
      <w:r>
        <w:rPr>
          <w:i/>
          <w:sz w:val="16"/>
        </w:rPr>
        <w:t>Mult. Scler. Houndmills Basingstoke</w:t>
      </w:r>
      <w:r>
        <w:rPr>
          <w:i/>
          <w:spacing w:val="40"/>
          <w:sz w:val="16"/>
        </w:rPr>
        <w:t xml:space="preserve"> </w:t>
      </w:r>
      <w:r>
        <w:rPr>
          <w:i/>
          <w:sz w:val="16"/>
        </w:rPr>
        <w:t>Engl.</w:t>
      </w:r>
      <w:r>
        <w:rPr>
          <w:sz w:val="16"/>
        </w:rPr>
        <w:t>, vol. 16, no. 1, Art. no. 1, Jan. 2010, doi:</w:t>
      </w:r>
      <w:r>
        <w:rPr>
          <w:spacing w:val="40"/>
          <w:sz w:val="16"/>
        </w:rPr>
        <w:t xml:space="preserve"> </w:t>
      </w:r>
      <w:r>
        <w:rPr>
          <w:spacing w:val="-2"/>
          <w:sz w:val="16"/>
        </w:rPr>
        <w:t>10.1177/1352458509352195.</w:t>
      </w:r>
    </w:p>
    <w:p w14:paraId="7FF01AC6">
      <w:pPr>
        <w:pStyle w:val="9"/>
        <w:numPr>
          <w:ilvl w:val="0"/>
          <w:numId w:val="8"/>
        </w:numPr>
        <w:tabs>
          <w:tab w:val="left" w:pos="1072"/>
        </w:tabs>
        <w:spacing w:before="4" w:after="0" w:line="228" w:lineRule="auto"/>
        <w:ind w:left="359" w:right="368" w:firstLine="0"/>
        <w:jc w:val="both"/>
        <w:rPr>
          <w:sz w:val="16"/>
        </w:rPr>
      </w:pPr>
      <w:r>
        <w:rPr>
          <w:sz w:val="16"/>
        </w:rPr>
        <w:t xml:space="preserve">A. Kenny </w:t>
      </w:r>
      <w:r>
        <w:rPr>
          <w:i/>
          <w:sz w:val="16"/>
        </w:rPr>
        <w:t>et al.</w:t>
      </w:r>
      <w:r>
        <w:rPr>
          <w:sz w:val="16"/>
        </w:rPr>
        <w:t>, ‘Proteins and microRNAs are differentially</w:t>
      </w:r>
      <w:r>
        <w:rPr>
          <w:spacing w:val="40"/>
          <w:sz w:val="16"/>
        </w:rPr>
        <w:t xml:space="preserve"> </w:t>
      </w:r>
      <w:r>
        <w:rPr>
          <w:sz w:val="16"/>
        </w:rPr>
        <w:t xml:space="preserve">expressed in tear fluid from patients with Alzheimer’s disease’, </w:t>
      </w:r>
      <w:r>
        <w:rPr>
          <w:i/>
          <w:sz w:val="16"/>
        </w:rPr>
        <w:t>Sci. Rep.</w:t>
      </w:r>
      <w:r>
        <w:rPr>
          <w:sz w:val="16"/>
        </w:rPr>
        <w:t>,</w:t>
      </w:r>
      <w:r>
        <w:rPr>
          <w:spacing w:val="40"/>
          <w:sz w:val="16"/>
        </w:rPr>
        <w:t xml:space="preserve"> </w:t>
      </w:r>
      <w:r>
        <w:rPr>
          <w:sz w:val="16"/>
        </w:rPr>
        <w:t>vol. 9, no. 1, Art. no. 1, Oct. 2019, doi: 10.1038/s41598-019-51837-y.</w:t>
      </w:r>
    </w:p>
    <w:p w14:paraId="72C60A9D">
      <w:pPr>
        <w:pStyle w:val="9"/>
        <w:numPr>
          <w:ilvl w:val="0"/>
          <w:numId w:val="8"/>
        </w:numPr>
        <w:tabs>
          <w:tab w:val="left" w:pos="1072"/>
        </w:tabs>
        <w:spacing w:before="0" w:after="0" w:line="175" w:lineRule="exact"/>
        <w:ind w:left="1072" w:right="0" w:hanging="713"/>
        <w:jc w:val="both"/>
        <w:rPr>
          <w:sz w:val="16"/>
        </w:rPr>
      </w:pPr>
      <w:r>
        <w:rPr>
          <w:sz w:val="16"/>
        </w:rPr>
        <w:t>M.</w:t>
      </w:r>
      <w:r>
        <w:rPr>
          <w:spacing w:val="36"/>
          <w:sz w:val="16"/>
        </w:rPr>
        <w:t xml:space="preserve"> </w:t>
      </w:r>
      <w:r>
        <w:rPr>
          <w:sz w:val="16"/>
        </w:rPr>
        <w:t>Boerger</w:t>
      </w:r>
      <w:r>
        <w:rPr>
          <w:spacing w:val="40"/>
          <w:sz w:val="16"/>
        </w:rPr>
        <w:t xml:space="preserve"> </w:t>
      </w:r>
      <w:r>
        <w:rPr>
          <w:i/>
          <w:sz w:val="16"/>
        </w:rPr>
        <w:t>et</w:t>
      </w:r>
      <w:r>
        <w:rPr>
          <w:i/>
          <w:spacing w:val="42"/>
          <w:sz w:val="16"/>
        </w:rPr>
        <w:t xml:space="preserve"> </w:t>
      </w:r>
      <w:r>
        <w:rPr>
          <w:i/>
          <w:sz w:val="16"/>
        </w:rPr>
        <w:t>al.</w:t>
      </w:r>
      <w:r>
        <w:rPr>
          <w:sz w:val="16"/>
        </w:rPr>
        <w:t>,</w:t>
      </w:r>
      <w:r>
        <w:rPr>
          <w:spacing w:val="37"/>
          <w:sz w:val="16"/>
        </w:rPr>
        <w:t xml:space="preserve"> </w:t>
      </w:r>
      <w:r>
        <w:rPr>
          <w:sz w:val="16"/>
        </w:rPr>
        <w:t>‘Proteomic</w:t>
      </w:r>
      <w:r>
        <w:rPr>
          <w:spacing w:val="36"/>
          <w:sz w:val="16"/>
        </w:rPr>
        <w:t xml:space="preserve"> </w:t>
      </w:r>
      <w:r>
        <w:rPr>
          <w:sz w:val="16"/>
        </w:rPr>
        <w:t>analysis</w:t>
      </w:r>
      <w:r>
        <w:rPr>
          <w:spacing w:val="39"/>
          <w:sz w:val="16"/>
        </w:rPr>
        <w:t xml:space="preserve"> </w:t>
      </w:r>
      <w:r>
        <w:rPr>
          <w:sz w:val="16"/>
        </w:rPr>
        <w:t>of</w:t>
      </w:r>
      <w:r>
        <w:rPr>
          <w:spacing w:val="39"/>
          <w:sz w:val="16"/>
        </w:rPr>
        <w:t xml:space="preserve"> </w:t>
      </w:r>
      <w:r>
        <w:rPr>
          <w:sz w:val="16"/>
        </w:rPr>
        <w:t>tear</w:t>
      </w:r>
      <w:r>
        <w:rPr>
          <w:spacing w:val="39"/>
          <w:sz w:val="16"/>
        </w:rPr>
        <w:t xml:space="preserve"> </w:t>
      </w:r>
      <w:r>
        <w:rPr>
          <w:sz w:val="16"/>
        </w:rPr>
        <w:t>fluid</w:t>
      </w:r>
      <w:r>
        <w:rPr>
          <w:spacing w:val="37"/>
          <w:sz w:val="16"/>
        </w:rPr>
        <w:t xml:space="preserve"> </w:t>
      </w:r>
      <w:r>
        <w:rPr>
          <w:spacing w:val="-2"/>
          <w:sz w:val="16"/>
        </w:rPr>
        <w:t>reveals</w:t>
      </w:r>
    </w:p>
    <w:p w14:paraId="4298100A">
      <w:pPr>
        <w:pStyle w:val="6"/>
        <w:spacing w:line="182" w:lineRule="exact"/>
        <w:ind w:left="359"/>
      </w:pPr>
      <w:r>
        <w:t>disease-specific</w:t>
      </w:r>
      <w:r>
        <w:rPr>
          <w:spacing w:val="31"/>
        </w:rPr>
        <w:t xml:space="preserve"> </w:t>
      </w:r>
      <w:r>
        <w:t>patterns</w:t>
      </w:r>
      <w:r>
        <w:rPr>
          <w:spacing w:val="30"/>
        </w:rPr>
        <w:t xml:space="preserve"> </w:t>
      </w:r>
      <w:r>
        <w:t>in</w:t>
      </w:r>
      <w:r>
        <w:rPr>
          <w:spacing w:val="33"/>
        </w:rPr>
        <w:t xml:space="preserve"> </w:t>
      </w:r>
      <w:r>
        <w:t>patients</w:t>
      </w:r>
      <w:r>
        <w:rPr>
          <w:spacing w:val="30"/>
        </w:rPr>
        <w:t xml:space="preserve"> </w:t>
      </w:r>
      <w:r>
        <w:t>with</w:t>
      </w:r>
      <w:r>
        <w:rPr>
          <w:spacing w:val="32"/>
        </w:rPr>
        <w:t xml:space="preserve"> </w:t>
      </w:r>
      <w:r>
        <w:t>Parkinson’s</w:t>
      </w:r>
      <w:r>
        <w:rPr>
          <w:spacing w:val="31"/>
        </w:rPr>
        <w:t xml:space="preserve"> </w:t>
      </w:r>
      <w:r>
        <w:t>disease</w:t>
      </w:r>
      <w:r>
        <w:rPr>
          <w:spacing w:val="31"/>
        </w:rPr>
        <w:t xml:space="preserve"> </w:t>
      </w:r>
      <w:r>
        <w:t>-</w:t>
      </w:r>
      <w:r>
        <w:rPr>
          <w:spacing w:val="33"/>
        </w:rPr>
        <w:t xml:space="preserve"> </w:t>
      </w:r>
      <w:r>
        <w:t>A</w:t>
      </w:r>
      <w:r>
        <w:rPr>
          <w:spacing w:val="32"/>
        </w:rPr>
        <w:t xml:space="preserve"> </w:t>
      </w:r>
      <w:r>
        <w:rPr>
          <w:spacing w:val="-2"/>
        </w:rPr>
        <w:t>pilot</w:t>
      </w:r>
    </w:p>
    <w:p w14:paraId="023E5114">
      <w:pPr>
        <w:pStyle w:val="6"/>
        <w:spacing w:after="0" w:line="182" w:lineRule="exact"/>
        <w:sectPr>
          <w:type w:val="continuous"/>
          <w:pgSz w:w="11520" w:h="15670"/>
          <w:pgMar w:top="240" w:right="360" w:bottom="1100" w:left="360" w:header="0" w:footer="906" w:gutter="0"/>
          <w:cols w:equalWidth="0" w:num="2">
            <w:col w:w="5208" w:space="40"/>
            <w:col w:w="5552"/>
          </w:cols>
        </w:sectPr>
      </w:pPr>
    </w:p>
    <w:p w14:paraId="0E5659C0">
      <w:pPr>
        <w:pStyle w:val="6"/>
        <w:spacing w:before="56"/>
        <w:jc w:val="left"/>
        <w:rPr>
          <w:sz w:val="20"/>
        </w:rPr>
      </w:pPr>
    </w:p>
    <w:p w14:paraId="04421954">
      <w:pPr>
        <w:pStyle w:val="6"/>
        <w:spacing w:after="0"/>
        <w:jc w:val="left"/>
        <w:rPr>
          <w:sz w:val="20"/>
        </w:rPr>
        <w:sectPr>
          <w:headerReference r:id="rId49" w:type="default"/>
          <w:footerReference r:id="rId50" w:type="default"/>
          <w:pgSz w:w="11520" w:h="15670"/>
          <w:pgMar w:top="900" w:right="360" w:bottom="1100" w:left="360" w:header="0" w:footer="906" w:gutter="0"/>
          <w:cols w:space="720" w:num="1"/>
        </w:sectPr>
      </w:pPr>
    </w:p>
    <w:p w14:paraId="3FC1582A">
      <w:pPr>
        <w:spacing w:before="101" w:line="228" w:lineRule="auto"/>
        <w:ind w:left="380" w:right="4" w:firstLine="0"/>
        <w:jc w:val="both"/>
        <w:rPr>
          <w:sz w:val="16"/>
        </w:rPr>
      </w:pPr>
      <w:r>
        <w:rPr>
          <w:sz w:val="16"/>
        </w:rPr>
        <w:t xml:space="preserve">study’, </w:t>
      </w:r>
      <w:r>
        <w:rPr>
          <w:i/>
          <w:sz w:val="16"/>
        </w:rPr>
        <w:t>Parkinsonism Relat. Disord.</w:t>
      </w:r>
      <w:r>
        <w:rPr>
          <w:sz w:val="16"/>
        </w:rPr>
        <w:t>, vol. 63, pp. 3–9, Jun. 2019, doi:</w:t>
      </w:r>
      <w:r>
        <w:rPr>
          <w:spacing w:val="40"/>
          <w:sz w:val="16"/>
        </w:rPr>
        <w:t xml:space="preserve"> </w:t>
      </w:r>
      <w:r>
        <w:rPr>
          <w:spacing w:val="-2"/>
          <w:sz w:val="16"/>
        </w:rPr>
        <w:t>10.1016/j.parkreldis.2019.03.001.</w:t>
      </w:r>
    </w:p>
    <w:p w14:paraId="5BC49DEF">
      <w:pPr>
        <w:pStyle w:val="9"/>
        <w:numPr>
          <w:ilvl w:val="0"/>
          <w:numId w:val="8"/>
        </w:numPr>
        <w:tabs>
          <w:tab w:val="left" w:pos="1093"/>
        </w:tabs>
        <w:spacing w:before="0" w:after="0" w:line="230" w:lineRule="auto"/>
        <w:ind w:left="380" w:right="4" w:firstLine="0"/>
        <w:jc w:val="both"/>
        <w:rPr>
          <w:sz w:val="16"/>
        </w:rPr>
      </w:pPr>
      <w:r>
        <w:rPr>
          <w:sz w:val="16"/>
        </w:rPr>
        <w:t>C. Tamer, I. M. Melek, T. Duman, and H. Öksüz, ‘Tear Film</w:t>
      </w:r>
      <w:r>
        <w:rPr>
          <w:spacing w:val="40"/>
          <w:sz w:val="16"/>
        </w:rPr>
        <w:t xml:space="preserve"> </w:t>
      </w:r>
      <w:r>
        <w:rPr>
          <w:sz w:val="16"/>
        </w:rPr>
        <w:t xml:space="preserve">Tests in Parkinson’s Disease Patients’, </w:t>
      </w:r>
      <w:r>
        <w:rPr>
          <w:i/>
          <w:sz w:val="16"/>
        </w:rPr>
        <w:t>Ophthalmology</w:t>
      </w:r>
      <w:r>
        <w:rPr>
          <w:sz w:val="16"/>
        </w:rPr>
        <w:t>, vol. 112, no. 10,</w:t>
      </w:r>
      <w:r>
        <w:rPr>
          <w:spacing w:val="40"/>
          <w:sz w:val="16"/>
        </w:rPr>
        <w:t xml:space="preserve"> </w:t>
      </w:r>
      <w:r>
        <w:rPr>
          <w:sz w:val="16"/>
        </w:rPr>
        <w:t>Art. no. 10, Oct. 2005, doi: 10.1016/j.ophtha.2005.04.025.</w:t>
      </w:r>
    </w:p>
    <w:p w14:paraId="2938741D">
      <w:pPr>
        <w:pStyle w:val="9"/>
        <w:numPr>
          <w:ilvl w:val="0"/>
          <w:numId w:val="8"/>
        </w:numPr>
        <w:tabs>
          <w:tab w:val="left" w:pos="1100"/>
          <w:tab w:val="left" w:pos="1360"/>
          <w:tab w:val="left" w:pos="2225"/>
          <w:tab w:val="left" w:pos="2751"/>
          <w:tab w:val="left" w:pos="3166"/>
          <w:tab w:val="left" w:pos="3741"/>
          <w:tab w:val="left" w:pos="4536"/>
        </w:tabs>
        <w:spacing w:before="6" w:after="0" w:line="228" w:lineRule="auto"/>
        <w:ind w:left="380" w:right="18" w:firstLine="0"/>
        <w:jc w:val="left"/>
        <w:rPr>
          <w:sz w:val="16"/>
        </w:rPr>
      </w:pPr>
      <w:r>
        <w:rPr>
          <w:sz w:val="16"/>
        </w:rPr>
        <w:t>‘Stress</w:t>
      </w:r>
      <w:r>
        <w:rPr>
          <w:spacing w:val="80"/>
          <w:sz w:val="16"/>
        </w:rPr>
        <w:t xml:space="preserve"> </w:t>
      </w:r>
      <w:r>
        <w:rPr>
          <w:sz w:val="16"/>
        </w:rPr>
        <w:t>biomarkers</w:t>
      </w:r>
      <w:r>
        <w:rPr>
          <w:spacing w:val="80"/>
          <w:sz w:val="16"/>
        </w:rPr>
        <w:t xml:space="preserve"> </w:t>
      </w:r>
      <w:r>
        <w:rPr>
          <w:sz w:val="16"/>
        </w:rPr>
        <w:t>in</w:t>
      </w:r>
      <w:r>
        <w:rPr>
          <w:spacing w:val="80"/>
          <w:sz w:val="16"/>
        </w:rPr>
        <w:t xml:space="preserve"> </w:t>
      </w:r>
      <w:r>
        <w:rPr>
          <w:sz w:val="16"/>
        </w:rPr>
        <w:t>the</w:t>
      </w:r>
      <w:r>
        <w:rPr>
          <w:spacing w:val="80"/>
          <w:sz w:val="16"/>
        </w:rPr>
        <w:t xml:space="preserve"> </w:t>
      </w:r>
      <w:r>
        <w:rPr>
          <w:sz w:val="16"/>
        </w:rPr>
        <w:t>tear</w:t>
      </w:r>
      <w:r>
        <w:rPr>
          <w:spacing w:val="80"/>
          <w:sz w:val="16"/>
        </w:rPr>
        <w:t xml:space="preserve"> </w:t>
      </w:r>
      <w:r>
        <w:rPr>
          <w:sz w:val="16"/>
        </w:rPr>
        <w:t>film</w:t>
      </w:r>
      <w:r>
        <w:rPr>
          <w:spacing w:val="80"/>
          <w:sz w:val="16"/>
        </w:rPr>
        <w:t xml:space="preserve"> </w:t>
      </w:r>
      <w:r>
        <w:rPr>
          <w:sz w:val="16"/>
        </w:rPr>
        <w:t>-</w:t>
      </w:r>
      <w:r>
        <w:rPr>
          <w:spacing w:val="80"/>
          <w:sz w:val="16"/>
        </w:rPr>
        <w:t xml:space="preserve"> </w:t>
      </w:r>
      <w:r>
        <w:rPr>
          <w:sz w:val="16"/>
        </w:rPr>
        <w:t>Southern</w:t>
      </w:r>
      <w:r>
        <w:rPr>
          <w:spacing w:val="80"/>
          <w:sz w:val="16"/>
        </w:rPr>
        <w:t xml:space="preserve"> </w:t>
      </w:r>
      <w:r>
        <w:rPr>
          <w:sz w:val="16"/>
        </w:rPr>
        <w:t>Cross</w:t>
      </w:r>
      <w:r>
        <w:rPr>
          <w:spacing w:val="40"/>
          <w:sz w:val="16"/>
        </w:rPr>
        <w:t xml:space="preserve"> </w:t>
      </w:r>
      <w:r>
        <w:rPr>
          <w:spacing w:val="-2"/>
          <w:sz w:val="16"/>
        </w:rPr>
        <w:t>University’.</w:t>
      </w:r>
      <w:r>
        <w:rPr>
          <w:sz w:val="16"/>
        </w:rPr>
        <w:tab/>
      </w:r>
      <w:r>
        <w:rPr>
          <w:spacing w:val="-2"/>
          <w:sz w:val="16"/>
        </w:rPr>
        <w:t>Accessed:</w:t>
      </w:r>
      <w:r>
        <w:rPr>
          <w:sz w:val="16"/>
        </w:rPr>
        <w:tab/>
      </w:r>
      <w:r>
        <w:rPr>
          <w:spacing w:val="-4"/>
          <w:sz w:val="16"/>
        </w:rPr>
        <w:t>Aug.</w:t>
      </w:r>
      <w:r>
        <w:rPr>
          <w:sz w:val="16"/>
        </w:rPr>
        <w:tab/>
      </w:r>
      <w:r>
        <w:rPr>
          <w:spacing w:val="-4"/>
          <w:sz w:val="16"/>
        </w:rPr>
        <w:t>19,</w:t>
      </w:r>
      <w:r>
        <w:rPr>
          <w:sz w:val="16"/>
        </w:rPr>
        <w:tab/>
      </w:r>
      <w:r>
        <w:rPr>
          <w:spacing w:val="-4"/>
          <w:sz w:val="16"/>
        </w:rPr>
        <w:t>2022.</w:t>
      </w:r>
      <w:r>
        <w:rPr>
          <w:sz w:val="16"/>
        </w:rPr>
        <w:tab/>
      </w:r>
      <w:r>
        <w:rPr>
          <w:spacing w:val="-2"/>
          <w:sz w:val="16"/>
        </w:rPr>
        <w:t>[Online].</w:t>
      </w:r>
      <w:r>
        <w:rPr>
          <w:sz w:val="16"/>
        </w:rPr>
        <w:tab/>
      </w:r>
      <w:r>
        <w:rPr>
          <w:spacing w:val="-4"/>
          <w:sz w:val="16"/>
        </w:rPr>
        <w:t>Available:</w:t>
      </w:r>
      <w:r>
        <w:rPr>
          <w:spacing w:val="40"/>
          <w:sz w:val="16"/>
        </w:rPr>
        <w:t xml:space="preserve"> </w:t>
      </w:r>
      <w:r>
        <w:rPr>
          <w:spacing w:val="-2"/>
          <w:sz w:val="16"/>
        </w:rPr>
        <w:t>https://researchportal.scu.edu.au/esploro/outputs/doctoral/Stress-</w:t>
      </w:r>
    </w:p>
    <w:p w14:paraId="583E94C9">
      <w:pPr>
        <w:pStyle w:val="6"/>
        <w:spacing w:line="180" w:lineRule="exact"/>
        <w:ind w:left="380"/>
        <w:jc w:val="left"/>
      </w:pPr>
      <w:r>
        <w:rPr>
          <w:spacing w:val="-4"/>
        </w:rPr>
        <w:t>biomarkers-in-the-tear-film/991012821564402368</w:t>
      </w:r>
    </w:p>
    <w:p w14:paraId="38454AD6">
      <w:pPr>
        <w:pStyle w:val="9"/>
        <w:numPr>
          <w:ilvl w:val="0"/>
          <w:numId w:val="8"/>
        </w:numPr>
        <w:tabs>
          <w:tab w:val="left" w:pos="1093"/>
        </w:tabs>
        <w:spacing w:before="5" w:after="0" w:line="228" w:lineRule="auto"/>
        <w:ind w:left="380" w:right="2" w:firstLine="0"/>
        <w:jc w:val="both"/>
        <w:rPr>
          <w:sz w:val="16"/>
        </w:rPr>
      </w:pPr>
      <w:r>
        <w:rPr>
          <w:sz w:val="16"/>
        </w:rPr>
        <w:t>D. K. Sen and G. S. Sarin, ‘Tear glucose levels in normal</w:t>
      </w:r>
      <w:r>
        <w:rPr>
          <w:spacing w:val="40"/>
          <w:sz w:val="16"/>
        </w:rPr>
        <w:t xml:space="preserve"> </w:t>
      </w:r>
      <w:r>
        <w:rPr>
          <w:sz w:val="16"/>
        </w:rPr>
        <w:t>people</w:t>
      </w:r>
      <w:r>
        <w:rPr>
          <w:spacing w:val="-4"/>
          <w:sz w:val="16"/>
        </w:rPr>
        <w:t xml:space="preserve"> </w:t>
      </w:r>
      <w:r>
        <w:rPr>
          <w:sz w:val="16"/>
        </w:rPr>
        <w:t>and</w:t>
      </w:r>
      <w:r>
        <w:rPr>
          <w:spacing w:val="-3"/>
          <w:sz w:val="16"/>
        </w:rPr>
        <w:t xml:space="preserve"> </w:t>
      </w:r>
      <w:r>
        <w:rPr>
          <w:sz w:val="16"/>
        </w:rPr>
        <w:t>in</w:t>
      </w:r>
      <w:r>
        <w:rPr>
          <w:spacing w:val="-3"/>
          <w:sz w:val="16"/>
        </w:rPr>
        <w:t xml:space="preserve"> </w:t>
      </w:r>
      <w:r>
        <w:rPr>
          <w:sz w:val="16"/>
        </w:rPr>
        <w:t>diabetic</w:t>
      </w:r>
      <w:r>
        <w:rPr>
          <w:spacing w:val="-3"/>
          <w:sz w:val="16"/>
        </w:rPr>
        <w:t xml:space="preserve"> </w:t>
      </w:r>
      <w:r>
        <w:rPr>
          <w:sz w:val="16"/>
        </w:rPr>
        <w:t>patients.’,</w:t>
      </w:r>
      <w:r>
        <w:rPr>
          <w:spacing w:val="-2"/>
          <w:sz w:val="16"/>
        </w:rPr>
        <w:t xml:space="preserve"> </w:t>
      </w:r>
      <w:r>
        <w:rPr>
          <w:i/>
          <w:sz w:val="16"/>
        </w:rPr>
        <w:t>Br.</w:t>
      </w:r>
      <w:r>
        <w:rPr>
          <w:i/>
          <w:spacing w:val="-3"/>
          <w:sz w:val="16"/>
        </w:rPr>
        <w:t xml:space="preserve"> </w:t>
      </w:r>
      <w:r>
        <w:rPr>
          <w:i/>
          <w:sz w:val="16"/>
        </w:rPr>
        <w:t>J.</w:t>
      </w:r>
      <w:r>
        <w:rPr>
          <w:i/>
          <w:spacing w:val="-3"/>
          <w:sz w:val="16"/>
        </w:rPr>
        <w:t xml:space="preserve"> </w:t>
      </w:r>
      <w:r>
        <w:rPr>
          <w:i/>
          <w:sz w:val="16"/>
        </w:rPr>
        <w:t>Ophthalmol.</w:t>
      </w:r>
      <w:r>
        <w:rPr>
          <w:sz w:val="16"/>
        </w:rPr>
        <w:t>,</w:t>
      </w:r>
      <w:r>
        <w:rPr>
          <w:spacing w:val="-3"/>
          <w:sz w:val="16"/>
        </w:rPr>
        <w:t xml:space="preserve"> </w:t>
      </w:r>
      <w:r>
        <w:rPr>
          <w:sz w:val="16"/>
        </w:rPr>
        <w:t>vol.</w:t>
      </w:r>
      <w:r>
        <w:rPr>
          <w:spacing w:val="-3"/>
          <w:sz w:val="16"/>
        </w:rPr>
        <w:t xml:space="preserve"> </w:t>
      </w:r>
      <w:r>
        <w:rPr>
          <w:sz w:val="16"/>
        </w:rPr>
        <w:t>64,</w:t>
      </w:r>
      <w:r>
        <w:rPr>
          <w:spacing w:val="-3"/>
          <w:sz w:val="16"/>
        </w:rPr>
        <w:t xml:space="preserve"> </w:t>
      </w:r>
      <w:r>
        <w:rPr>
          <w:sz w:val="16"/>
        </w:rPr>
        <w:t>no.</w:t>
      </w:r>
      <w:r>
        <w:rPr>
          <w:spacing w:val="-3"/>
          <w:sz w:val="16"/>
        </w:rPr>
        <w:t xml:space="preserve"> </w:t>
      </w:r>
      <w:r>
        <w:rPr>
          <w:sz w:val="16"/>
        </w:rPr>
        <w:t>9, Art.</w:t>
      </w:r>
      <w:r>
        <w:rPr>
          <w:spacing w:val="-3"/>
          <w:sz w:val="16"/>
        </w:rPr>
        <w:t xml:space="preserve"> </w:t>
      </w:r>
      <w:r>
        <w:rPr>
          <w:sz w:val="16"/>
        </w:rPr>
        <w:t>no.</w:t>
      </w:r>
      <w:r>
        <w:rPr>
          <w:spacing w:val="40"/>
          <w:sz w:val="16"/>
        </w:rPr>
        <w:t xml:space="preserve"> </w:t>
      </w:r>
      <w:r>
        <w:rPr>
          <w:sz w:val="16"/>
        </w:rPr>
        <w:t>9, Sep. 1980.</w:t>
      </w:r>
    </w:p>
    <w:p w14:paraId="53A072C8">
      <w:pPr>
        <w:pStyle w:val="9"/>
        <w:numPr>
          <w:ilvl w:val="0"/>
          <w:numId w:val="8"/>
        </w:numPr>
        <w:tabs>
          <w:tab w:val="left" w:pos="1093"/>
        </w:tabs>
        <w:spacing w:before="3" w:after="0" w:line="232" w:lineRule="auto"/>
        <w:ind w:left="380" w:right="0" w:firstLine="0"/>
        <w:jc w:val="both"/>
        <w:rPr>
          <w:sz w:val="16"/>
        </w:rPr>
      </w:pPr>
      <w:r>
        <w:rPr>
          <w:sz w:val="16"/>
        </w:rPr>
        <w:t>A. Kijlstra and A. Kuizenga, ‘Analysis and function of the</w:t>
      </w:r>
      <w:r>
        <w:rPr>
          <w:spacing w:val="40"/>
          <w:sz w:val="16"/>
        </w:rPr>
        <w:t xml:space="preserve"> </w:t>
      </w:r>
      <w:r>
        <w:rPr>
          <w:sz w:val="16"/>
        </w:rPr>
        <w:t xml:space="preserve">human tear proteins’, </w:t>
      </w:r>
      <w:r>
        <w:rPr>
          <w:i/>
          <w:sz w:val="16"/>
        </w:rPr>
        <w:t>Adv. Exp. Med. Biol.</w:t>
      </w:r>
      <w:r>
        <w:rPr>
          <w:sz w:val="16"/>
        </w:rPr>
        <w:t>, vol. 350, pp. 299–308, 1994,</w:t>
      </w:r>
      <w:r>
        <w:rPr>
          <w:spacing w:val="40"/>
          <w:sz w:val="16"/>
        </w:rPr>
        <w:t xml:space="preserve"> </w:t>
      </w:r>
      <w:r>
        <w:rPr>
          <w:sz w:val="16"/>
        </w:rPr>
        <w:t>doi:</w:t>
      </w:r>
      <w:r>
        <w:rPr>
          <w:spacing w:val="-1"/>
          <w:sz w:val="16"/>
        </w:rPr>
        <w:t xml:space="preserve"> </w:t>
      </w:r>
      <w:r>
        <w:rPr>
          <w:sz w:val="16"/>
        </w:rPr>
        <w:t>10.1007/978-1-4615-2417-5_51.</w:t>
      </w:r>
    </w:p>
    <w:p w14:paraId="1615A3B5">
      <w:pPr>
        <w:pStyle w:val="9"/>
        <w:numPr>
          <w:ilvl w:val="0"/>
          <w:numId w:val="8"/>
        </w:numPr>
        <w:tabs>
          <w:tab w:val="left" w:pos="1093"/>
        </w:tabs>
        <w:spacing w:before="0" w:after="0" w:line="230" w:lineRule="auto"/>
        <w:ind w:left="380" w:right="1" w:firstLine="0"/>
        <w:jc w:val="both"/>
        <w:rPr>
          <w:sz w:val="16"/>
        </w:rPr>
      </w:pPr>
      <w:r>
        <w:rPr>
          <w:sz w:val="16"/>
        </w:rPr>
        <w:t xml:space="preserve">M. Ku </w:t>
      </w:r>
      <w:r>
        <w:rPr>
          <w:i/>
          <w:sz w:val="16"/>
        </w:rPr>
        <w:t>et al.</w:t>
      </w:r>
      <w:r>
        <w:rPr>
          <w:sz w:val="16"/>
        </w:rPr>
        <w:t>, ‘Smart, soft contact lens for wireless</w:t>
      </w:r>
      <w:r>
        <w:rPr>
          <w:spacing w:val="40"/>
          <w:sz w:val="16"/>
        </w:rPr>
        <w:t xml:space="preserve"> </w:t>
      </w:r>
      <w:r>
        <w:rPr>
          <w:sz w:val="16"/>
        </w:rPr>
        <w:t xml:space="preserve">immunosensing of cortisol’, </w:t>
      </w:r>
      <w:r>
        <w:rPr>
          <w:i/>
          <w:sz w:val="16"/>
        </w:rPr>
        <w:t>Sci. Adv.</w:t>
      </w:r>
      <w:r>
        <w:rPr>
          <w:sz w:val="16"/>
        </w:rPr>
        <w:t>, vol. 6, no. 28, p. eabb2891, Jul.</w:t>
      </w:r>
      <w:r>
        <w:rPr>
          <w:spacing w:val="40"/>
          <w:sz w:val="16"/>
        </w:rPr>
        <w:t xml:space="preserve"> </w:t>
      </w:r>
      <w:r>
        <w:rPr>
          <w:sz w:val="16"/>
        </w:rPr>
        <w:t>2020, doi: 10.1126/sciadv.abb2891.</w:t>
      </w:r>
    </w:p>
    <w:p w14:paraId="38C446C5">
      <w:pPr>
        <w:pStyle w:val="9"/>
        <w:numPr>
          <w:ilvl w:val="0"/>
          <w:numId w:val="8"/>
        </w:numPr>
        <w:tabs>
          <w:tab w:val="left" w:pos="1093"/>
        </w:tabs>
        <w:spacing w:before="0" w:after="0" w:line="232" w:lineRule="auto"/>
        <w:ind w:left="380" w:right="5" w:firstLine="0"/>
        <w:jc w:val="both"/>
        <w:rPr>
          <w:sz w:val="16"/>
        </w:rPr>
      </w:pPr>
      <w:r>
        <w:rPr>
          <w:sz w:val="16"/>
        </w:rPr>
        <w:t>M. W. MS, ‘Smart Contact Lens Might Measure Cortisol</w:t>
      </w:r>
      <w:r>
        <w:rPr>
          <w:spacing w:val="40"/>
          <w:sz w:val="16"/>
        </w:rPr>
        <w:t xml:space="preserve"> </w:t>
      </w:r>
      <w:r>
        <w:rPr>
          <w:sz w:val="16"/>
        </w:rPr>
        <w:t>Levels in Cushing’s Patients’. Accessed: Aug. 12, 2022. [Online].</w:t>
      </w:r>
      <w:r>
        <w:rPr>
          <w:spacing w:val="40"/>
          <w:sz w:val="16"/>
        </w:rPr>
        <w:t xml:space="preserve"> </w:t>
      </w:r>
      <w:r>
        <w:rPr>
          <w:sz w:val="16"/>
        </w:rPr>
        <w:t>Available: https://cushingsdiseasenews.com/news/smart-contact-lens-</w:t>
      </w:r>
      <w:r>
        <w:rPr>
          <w:spacing w:val="40"/>
          <w:sz w:val="16"/>
        </w:rPr>
        <w:t xml:space="preserve"> </w:t>
      </w:r>
      <w:r>
        <w:rPr>
          <w:spacing w:val="-2"/>
          <w:sz w:val="16"/>
        </w:rPr>
        <w:t>shows-ability-to-measure-cortisol-levels-in-tears/</w:t>
      </w:r>
    </w:p>
    <w:p w14:paraId="37CD30EC">
      <w:pPr>
        <w:pStyle w:val="9"/>
        <w:numPr>
          <w:ilvl w:val="0"/>
          <w:numId w:val="8"/>
        </w:numPr>
        <w:tabs>
          <w:tab w:val="left" w:pos="1093"/>
        </w:tabs>
        <w:spacing w:before="0" w:after="0" w:line="232" w:lineRule="auto"/>
        <w:ind w:left="380" w:right="1" w:firstLine="0"/>
        <w:jc w:val="both"/>
        <w:rPr>
          <w:sz w:val="16"/>
        </w:rPr>
      </w:pPr>
      <w:r>
        <w:rPr>
          <w:sz w:val="16"/>
        </w:rPr>
        <w:t>Z.</w:t>
      </w:r>
      <w:r>
        <w:rPr>
          <w:spacing w:val="-1"/>
          <w:sz w:val="16"/>
        </w:rPr>
        <w:t xml:space="preserve"> </w:t>
      </w:r>
      <w:r>
        <w:rPr>
          <w:sz w:val="16"/>
        </w:rPr>
        <w:t xml:space="preserve">Ballard </w:t>
      </w:r>
      <w:r>
        <w:rPr>
          <w:i/>
          <w:sz w:val="16"/>
        </w:rPr>
        <w:t>et</w:t>
      </w:r>
      <w:r>
        <w:rPr>
          <w:i/>
          <w:spacing w:val="-1"/>
          <w:sz w:val="16"/>
        </w:rPr>
        <w:t xml:space="preserve"> </w:t>
      </w:r>
      <w:r>
        <w:rPr>
          <w:i/>
          <w:sz w:val="16"/>
        </w:rPr>
        <w:t>al.</w:t>
      </w:r>
      <w:r>
        <w:rPr>
          <w:sz w:val="16"/>
        </w:rPr>
        <w:t>,</w:t>
      </w:r>
      <w:r>
        <w:rPr>
          <w:spacing w:val="-1"/>
          <w:sz w:val="16"/>
        </w:rPr>
        <w:t xml:space="preserve"> </w:t>
      </w:r>
      <w:r>
        <w:rPr>
          <w:sz w:val="16"/>
        </w:rPr>
        <w:t>‘Contact lens-based</w:t>
      </w:r>
      <w:r>
        <w:rPr>
          <w:spacing w:val="-1"/>
          <w:sz w:val="16"/>
        </w:rPr>
        <w:t xml:space="preserve"> </w:t>
      </w:r>
      <w:r>
        <w:rPr>
          <w:sz w:val="16"/>
        </w:rPr>
        <w:t>lysozyme</w:t>
      </w:r>
      <w:r>
        <w:rPr>
          <w:spacing w:val="-2"/>
          <w:sz w:val="16"/>
        </w:rPr>
        <w:t xml:space="preserve"> </w:t>
      </w:r>
      <w:r>
        <w:rPr>
          <w:sz w:val="16"/>
        </w:rPr>
        <w:t>detection</w:t>
      </w:r>
      <w:r>
        <w:rPr>
          <w:spacing w:val="-1"/>
          <w:sz w:val="16"/>
        </w:rPr>
        <w:t xml:space="preserve"> </w:t>
      </w:r>
      <w:r>
        <w:rPr>
          <w:sz w:val="16"/>
        </w:rPr>
        <w:t>in</w:t>
      </w:r>
      <w:r>
        <w:rPr>
          <w:spacing w:val="-1"/>
          <w:sz w:val="16"/>
        </w:rPr>
        <w:t xml:space="preserve"> </w:t>
      </w:r>
      <w:r>
        <w:rPr>
          <w:sz w:val="16"/>
        </w:rPr>
        <w:t>tear</w:t>
      </w:r>
      <w:r>
        <w:rPr>
          <w:spacing w:val="40"/>
          <w:sz w:val="16"/>
        </w:rPr>
        <w:t xml:space="preserve"> </w:t>
      </w:r>
      <w:r>
        <w:rPr>
          <w:sz w:val="16"/>
        </w:rPr>
        <w:t xml:space="preserve">using a mobile sensor’, </w:t>
      </w:r>
      <w:r>
        <w:rPr>
          <w:i/>
          <w:sz w:val="16"/>
        </w:rPr>
        <w:t>Lab. Chip</w:t>
      </w:r>
      <w:r>
        <w:rPr>
          <w:sz w:val="16"/>
        </w:rPr>
        <w:t>, vol. 20, no. 8, pp. 1493–1502, 2020,</w:t>
      </w:r>
      <w:r>
        <w:rPr>
          <w:spacing w:val="40"/>
          <w:sz w:val="16"/>
        </w:rPr>
        <w:t xml:space="preserve"> </w:t>
      </w:r>
      <w:r>
        <w:rPr>
          <w:sz w:val="16"/>
        </w:rPr>
        <w:t>doi:</w:t>
      </w:r>
      <w:r>
        <w:rPr>
          <w:spacing w:val="-1"/>
          <w:sz w:val="16"/>
        </w:rPr>
        <w:t xml:space="preserve"> </w:t>
      </w:r>
      <w:r>
        <w:rPr>
          <w:sz w:val="16"/>
        </w:rPr>
        <w:t>10.1039/C9LC01039D.</w:t>
      </w:r>
    </w:p>
    <w:p w14:paraId="4094E247">
      <w:pPr>
        <w:pStyle w:val="9"/>
        <w:numPr>
          <w:ilvl w:val="0"/>
          <w:numId w:val="8"/>
        </w:numPr>
        <w:tabs>
          <w:tab w:val="left" w:pos="1093"/>
        </w:tabs>
        <w:spacing w:before="0" w:after="0" w:line="230" w:lineRule="auto"/>
        <w:ind w:left="380" w:right="3" w:firstLine="0"/>
        <w:jc w:val="both"/>
        <w:rPr>
          <w:sz w:val="16"/>
        </w:rPr>
      </w:pPr>
      <w:r>
        <w:rPr>
          <w:sz w:val="16"/>
        </w:rPr>
        <w:t xml:space="preserve">S. Iguchi </w:t>
      </w:r>
      <w:r>
        <w:rPr>
          <w:i/>
          <w:sz w:val="16"/>
        </w:rPr>
        <w:t>et al.</w:t>
      </w:r>
      <w:r>
        <w:rPr>
          <w:sz w:val="16"/>
        </w:rPr>
        <w:t>, ‘A flexible and wearable biosensor for tear</w:t>
      </w:r>
      <w:r>
        <w:rPr>
          <w:spacing w:val="40"/>
          <w:sz w:val="16"/>
        </w:rPr>
        <w:t xml:space="preserve"> </w:t>
      </w:r>
      <w:r>
        <w:rPr>
          <w:sz w:val="16"/>
        </w:rPr>
        <w:t xml:space="preserve">glucose measurement’, </w:t>
      </w:r>
      <w:r>
        <w:rPr>
          <w:i/>
          <w:sz w:val="16"/>
        </w:rPr>
        <w:t>Biomed. Microdevices</w:t>
      </w:r>
      <w:r>
        <w:rPr>
          <w:sz w:val="16"/>
        </w:rPr>
        <w:t>, vol. 9, no. 4, pp. 603–609,</w:t>
      </w:r>
      <w:r>
        <w:rPr>
          <w:spacing w:val="40"/>
          <w:sz w:val="16"/>
        </w:rPr>
        <w:t xml:space="preserve"> </w:t>
      </w:r>
      <w:r>
        <w:rPr>
          <w:sz w:val="16"/>
        </w:rPr>
        <w:t>Aug. 2007, doi: 10.1007/s10544-007-9073-3.</w:t>
      </w:r>
    </w:p>
    <w:p w14:paraId="6477F375">
      <w:pPr>
        <w:pStyle w:val="9"/>
        <w:numPr>
          <w:ilvl w:val="0"/>
          <w:numId w:val="8"/>
        </w:numPr>
        <w:tabs>
          <w:tab w:val="left" w:pos="1093"/>
        </w:tabs>
        <w:spacing w:before="0" w:after="0" w:line="230" w:lineRule="auto"/>
        <w:ind w:left="380" w:right="5" w:firstLine="0"/>
        <w:jc w:val="both"/>
        <w:rPr>
          <w:sz w:val="16"/>
        </w:rPr>
      </w:pPr>
      <w:r>
        <w:rPr>
          <w:sz w:val="16"/>
        </w:rPr>
        <w:t>M. W. on May 1 and 2020, ‘Smart contact lenses successfully</w:t>
      </w:r>
      <w:r>
        <w:rPr>
          <w:spacing w:val="40"/>
          <w:sz w:val="16"/>
        </w:rPr>
        <w:t xml:space="preserve"> </w:t>
      </w:r>
      <w:r>
        <w:rPr>
          <w:sz w:val="16"/>
        </w:rPr>
        <w:t>detect glucose levels’, Diabetes. Accessed: Aug. 19, 2022. [Online].</w:t>
      </w:r>
      <w:r>
        <w:rPr>
          <w:spacing w:val="40"/>
          <w:sz w:val="16"/>
        </w:rPr>
        <w:t xml:space="preserve"> </w:t>
      </w:r>
      <w:r>
        <w:rPr>
          <w:sz w:val="16"/>
        </w:rPr>
        <w:t>Available: https:/</w:t>
      </w:r>
      <w:r>
        <w:fldChar w:fldCharType="begin"/>
      </w:r>
      <w:r>
        <w:instrText xml:space="preserve"> HYPERLINK "http://www.diabetes.co.uk/news/2020/may/smart-contact-" \h </w:instrText>
      </w:r>
      <w:r>
        <w:fldChar w:fldCharType="separate"/>
      </w:r>
      <w:r>
        <w:rPr>
          <w:sz w:val="16"/>
        </w:rPr>
        <w:t>/www.diabetes.co.uk/news/2020/may/smart-contact-</w:t>
      </w:r>
      <w:r>
        <w:rPr>
          <w:sz w:val="16"/>
        </w:rPr>
        <w:fldChar w:fldCharType="end"/>
      </w:r>
      <w:r>
        <w:rPr>
          <w:spacing w:val="40"/>
          <w:sz w:val="16"/>
        </w:rPr>
        <w:t xml:space="preserve"> </w:t>
      </w:r>
      <w:r>
        <w:rPr>
          <w:spacing w:val="-2"/>
          <w:sz w:val="16"/>
        </w:rPr>
        <w:t>lenses-successfully-detect-glucose-levels.html</w:t>
      </w:r>
    </w:p>
    <w:p w14:paraId="3B9A1D19">
      <w:pPr>
        <w:pStyle w:val="9"/>
        <w:numPr>
          <w:ilvl w:val="0"/>
          <w:numId w:val="8"/>
        </w:numPr>
        <w:tabs>
          <w:tab w:val="left" w:pos="1093"/>
        </w:tabs>
        <w:spacing w:before="0" w:after="0" w:line="230" w:lineRule="auto"/>
        <w:ind w:left="380" w:right="8" w:firstLine="0"/>
        <w:jc w:val="both"/>
        <w:rPr>
          <w:sz w:val="16"/>
        </w:rPr>
      </w:pPr>
      <w:r>
        <w:rPr>
          <w:sz w:val="16"/>
        </w:rPr>
        <w:t>H. Yao, A. J. Shum, M. Cowan, I. Lähdesmäki, and B. A.</w:t>
      </w:r>
      <w:r>
        <w:rPr>
          <w:spacing w:val="40"/>
          <w:sz w:val="16"/>
        </w:rPr>
        <w:t xml:space="preserve"> </w:t>
      </w:r>
      <w:r>
        <w:rPr>
          <w:sz w:val="16"/>
        </w:rPr>
        <w:t>Parviz, ‘A contact lens with embedded sensor for monitoring tear glucose</w:t>
      </w:r>
      <w:r>
        <w:rPr>
          <w:spacing w:val="40"/>
          <w:sz w:val="16"/>
        </w:rPr>
        <w:t xml:space="preserve"> </w:t>
      </w:r>
      <w:r>
        <w:rPr>
          <w:sz w:val="16"/>
        </w:rPr>
        <w:t xml:space="preserve">level’, </w:t>
      </w:r>
      <w:r>
        <w:rPr>
          <w:i/>
          <w:sz w:val="16"/>
        </w:rPr>
        <w:t>Biosens. Bioelectron.</w:t>
      </w:r>
      <w:r>
        <w:rPr>
          <w:sz w:val="16"/>
        </w:rPr>
        <w:t>, vol. 26, no. 7, pp. 3290–3296, Mar. 2011,</w:t>
      </w:r>
      <w:r>
        <w:rPr>
          <w:spacing w:val="40"/>
          <w:sz w:val="16"/>
        </w:rPr>
        <w:t xml:space="preserve"> </w:t>
      </w:r>
      <w:r>
        <w:rPr>
          <w:sz w:val="16"/>
        </w:rPr>
        <w:t>doi:</w:t>
      </w:r>
      <w:r>
        <w:rPr>
          <w:spacing w:val="-1"/>
          <w:sz w:val="16"/>
        </w:rPr>
        <w:t xml:space="preserve"> </w:t>
      </w:r>
      <w:r>
        <w:rPr>
          <w:sz w:val="16"/>
        </w:rPr>
        <w:t>10.1016/j.bios.2010.12.042.</w:t>
      </w:r>
    </w:p>
    <w:p w14:paraId="77A445CC">
      <w:pPr>
        <w:pStyle w:val="9"/>
        <w:numPr>
          <w:ilvl w:val="0"/>
          <w:numId w:val="8"/>
        </w:numPr>
        <w:tabs>
          <w:tab w:val="left" w:pos="1093"/>
          <w:tab w:val="left" w:pos="1370"/>
          <w:tab w:val="left" w:pos="2245"/>
          <w:tab w:val="left" w:pos="3276"/>
          <w:tab w:val="left" w:pos="4536"/>
        </w:tabs>
        <w:spacing w:before="0" w:after="0" w:line="232" w:lineRule="auto"/>
        <w:ind w:left="380" w:right="8" w:firstLine="0"/>
        <w:jc w:val="both"/>
        <w:rPr>
          <w:sz w:val="16"/>
        </w:rPr>
      </w:pPr>
      <w:r>
        <w:rPr>
          <w:sz w:val="16"/>
        </w:rPr>
        <w:t>L. Thau, J. Gandhi, and S. Sharma, ‘Physiology, Cortisol’, in</w:t>
      </w:r>
      <w:r>
        <w:rPr>
          <w:spacing w:val="40"/>
          <w:sz w:val="16"/>
        </w:rPr>
        <w:t xml:space="preserve"> </w:t>
      </w:r>
      <w:r>
        <w:rPr>
          <w:i/>
          <w:sz w:val="16"/>
        </w:rPr>
        <w:t>StatPearls</w:t>
      </w:r>
      <w:r>
        <w:rPr>
          <w:sz w:val="16"/>
        </w:rPr>
        <w:t>, Treasure Island (FL): StatPearls Publishing, 2022. Accessed:</w:t>
      </w:r>
      <w:r>
        <w:rPr>
          <w:spacing w:val="40"/>
          <w:sz w:val="16"/>
        </w:rPr>
        <w:t xml:space="preserve"> </w:t>
      </w:r>
      <w:r>
        <w:rPr>
          <w:spacing w:val="-4"/>
          <w:sz w:val="16"/>
        </w:rPr>
        <w:t>Aug.</w:t>
      </w:r>
      <w:r>
        <w:rPr>
          <w:sz w:val="16"/>
        </w:rPr>
        <w:tab/>
      </w:r>
      <w:r>
        <w:rPr>
          <w:sz w:val="16"/>
        </w:rPr>
        <w:tab/>
      </w:r>
      <w:r>
        <w:rPr>
          <w:spacing w:val="-4"/>
          <w:sz w:val="16"/>
        </w:rPr>
        <w:t>09,</w:t>
      </w:r>
      <w:r>
        <w:rPr>
          <w:sz w:val="16"/>
        </w:rPr>
        <w:tab/>
      </w:r>
      <w:r>
        <w:rPr>
          <w:spacing w:val="-2"/>
          <w:sz w:val="16"/>
        </w:rPr>
        <w:t>2022.</w:t>
      </w:r>
      <w:r>
        <w:rPr>
          <w:sz w:val="16"/>
        </w:rPr>
        <w:tab/>
      </w:r>
      <w:r>
        <w:rPr>
          <w:spacing w:val="-2"/>
          <w:sz w:val="16"/>
        </w:rPr>
        <w:t>[Online].</w:t>
      </w:r>
      <w:r>
        <w:rPr>
          <w:sz w:val="16"/>
        </w:rPr>
        <w:tab/>
      </w:r>
      <w:r>
        <w:rPr>
          <w:spacing w:val="-2"/>
          <w:sz w:val="16"/>
        </w:rPr>
        <w:t>Available:</w:t>
      </w:r>
      <w:r>
        <w:rPr>
          <w:spacing w:val="40"/>
          <w:sz w:val="16"/>
        </w:rPr>
        <w:t xml:space="preserve"> </w:t>
      </w:r>
      <w:r>
        <w:fldChar w:fldCharType="begin"/>
      </w:r>
      <w:r>
        <w:instrText xml:space="preserve"> HYPERLINK "http://www.ncbi.nlm.nih.gov/books/NBK538239/" \h </w:instrText>
      </w:r>
      <w:r>
        <w:fldChar w:fldCharType="separate"/>
      </w:r>
      <w:r>
        <w:rPr>
          <w:spacing w:val="-2"/>
          <w:sz w:val="16"/>
        </w:rPr>
        <w:t>http://www.ncbi.nlm.nih.gov/books/NBK538239/</w:t>
      </w:r>
      <w:r>
        <w:rPr>
          <w:spacing w:val="-2"/>
          <w:sz w:val="16"/>
        </w:rPr>
        <w:fldChar w:fldCharType="end"/>
      </w:r>
    </w:p>
    <w:p w14:paraId="7CA409D9">
      <w:pPr>
        <w:pStyle w:val="9"/>
        <w:numPr>
          <w:ilvl w:val="0"/>
          <w:numId w:val="8"/>
        </w:numPr>
        <w:tabs>
          <w:tab w:val="left" w:pos="1093"/>
        </w:tabs>
        <w:spacing w:before="0" w:after="0" w:line="230" w:lineRule="auto"/>
        <w:ind w:left="380" w:right="1" w:firstLine="0"/>
        <w:jc w:val="both"/>
        <w:rPr>
          <w:sz w:val="16"/>
        </w:rPr>
      </w:pPr>
      <w:r>
        <w:rPr>
          <w:sz w:val="16"/>
        </w:rPr>
        <w:t>L. Nunes, S. Mussavira, and B. O S, ‘Clinical and diagnostic</w:t>
      </w:r>
      <w:r>
        <w:rPr>
          <w:spacing w:val="40"/>
          <w:sz w:val="16"/>
        </w:rPr>
        <w:t xml:space="preserve"> </w:t>
      </w:r>
      <w:r>
        <w:rPr>
          <w:sz w:val="16"/>
        </w:rPr>
        <w:t>utility of saliva as a non-invasive diagnostic fluid: A systematic review’,</w:t>
      </w:r>
      <w:r>
        <w:rPr>
          <w:spacing w:val="40"/>
          <w:sz w:val="16"/>
        </w:rPr>
        <w:t xml:space="preserve"> </w:t>
      </w:r>
      <w:r>
        <w:rPr>
          <w:i/>
          <w:sz w:val="16"/>
        </w:rPr>
        <w:t>Biochem. Medica</w:t>
      </w:r>
      <w:r>
        <w:rPr>
          <w:sz w:val="16"/>
        </w:rPr>
        <w:t>, vol. 25, pp. 177–92, Jun. 2015, doi:</w:t>
      </w:r>
      <w:r>
        <w:rPr>
          <w:spacing w:val="40"/>
          <w:sz w:val="16"/>
        </w:rPr>
        <w:t xml:space="preserve"> </w:t>
      </w:r>
      <w:r>
        <w:rPr>
          <w:spacing w:val="-2"/>
          <w:sz w:val="16"/>
        </w:rPr>
        <w:t>10.11613/BM.2015.018.</w:t>
      </w:r>
    </w:p>
    <w:p w14:paraId="357BC7E9">
      <w:pPr>
        <w:pStyle w:val="9"/>
        <w:numPr>
          <w:ilvl w:val="0"/>
          <w:numId w:val="8"/>
        </w:numPr>
        <w:tabs>
          <w:tab w:val="left" w:pos="1093"/>
        </w:tabs>
        <w:spacing w:before="0" w:after="0" w:line="230" w:lineRule="auto"/>
        <w:ind w:left="380" w:right="0" w:firstLine="0"/>
        <w:jc w:val="both"/>
        <w:rPr>
          <w:sz w:val="16"/>
        </w:rPr>
      </w:pPr>
      <w:r>
        <w:rPr>
          <w:sz w:val="16"/>
        </w:rPr>
        <w:t>R. F. Vining, R. A. McGinley, J. J. Maksvytis, and K. Y. Ho,</w:t>
      </w:r>
      <w:r>
        <w:rPr>
          <w:spacing w:val="40"/>
          <w:sz w:val="16"/>
        </w:rPr>
        <w:t xml:space="preserve"> </w:t>
      </w:r>
      <w:r>
        <w:rPr>
          <w:sz w:val="16"/>
        </w:rPr>
        <w:t>‘Salivary Cortisol: A Better Measure of Adrenal Cortical Function than</w:t>
      </w:r>
      <w:r>
        <w:rPr>
          <w:spacing w:val="40"/>
          <w:sz w:val="16"/>
        </w:rPr>
        <w:t xml:space="preserve"> </w:t>
      </w:r>
      <w:r>
        <w:rPr>
          <w:sz w:val="16"/>
        </w:rPr>
        <w:t xml:space="preserve">Serum Cortisol’, </w:t>
      </w:r>
      <w:r>
        <w:rPr>
          <w:i/>
          <w:sz w:val="16"/>
        </w:rPr>
        <w:t>Ann. Clin. Biochem.</w:t>
      </w:r>
      <w:r>
        <w:rPr>
          <w:sz w:val="16"/>
        </w:rPr>
        <w:t>, vol. 20, no. 6, pp. 329–335, Nov.</w:t>
      </w:r>
      <w:r>
        <w:rPr>
          <w:spacing w:val="40"/>
          <w:sz w:val="16"/>
        </w:rPr>
        <w:t xml:space="preserve"> </w:t>
      </w:r>
      <w:r>
        <w:rPr>
          <w:sz w:val="16"/>
        </w:rPr>
        <w:t>1983, doi: 10.1177/000456328302000601.</w:t>
      </w:r>
    </w:p>
    <w:p w14:paraId="783D7B60">
      <w:pPr>
        <w:pStyle w:val="9"/>
        <w:numPr>
          <w:ilvl w:val="0"/>
          <w:numId w:val="8"/>
        </w:numPr>
        <w:tabs>
          <w:tab w:val="left" w:pos="1093"/>
        </w:tabs>
        <w:spacing w:before="0" w:after="0" w:line="230" w:lineRule="auto"/>
        <w:ind w:left="380" w:right="0" w:firstLine="0"/>
        <w:jc w:val="both"/>
        <w:rPr>
          <w:sz w:val="16"/>
        </w:rPr>
      </w:pPr>
      <w:r>
        <w:rPr>
          <w:sz w:val="16"/>
        </w:rPr>
        <w:t>Å. M. Hansen, A. H. Garde, and R. Persson, ‘Sources of</w:t>
      </w:r>
      <w:r>
        <w:rPr>
          <w:spacing w:val="40"/>
          <w:sz w:val="16"/>
        </w:rPr>
        <w:t xml:space="preserve"> </w:t>
      </w:r>
      <w:r>
        <w:rPr>
          <w:sz w:val="16"/>
        </w:rPr>
        <w:t>biological and methodological variation in salivary cortisol and their</w:t>
      </w:r>
      <w:r>
        <w:rPr>
          <w:spacing w:val="40"/>
          <w:sz w:val="16"/>
        </w:rPr>
        <w:t xml:space="preserve"> </w:t>
      </w:r>
      <w:r>
        <w:rPr>
          <w:sz w:val="16"/>
        </w:rPr>
        <w:t xml:space="preserve">impact on measurement among healthy adults: A review’, </w:t>
      </w:r>
      <w:r>
        <w:rPr>
          <w:i/>
          <w:sz w:val="16"/>
        </w:rPr>
        <w:t>Scand. J. Clin.</w:t>
      </w:r>
      <w:r>
        <w:rPr>
          <w:i/>
          <w:spacing w:val="40"/>
          <w:sz w:val="16"/>
        </w:rPr>
        <w:t xml:space="preserve"> </w:t>
      </w:r>
      <w:r>
        <w:rPr>
          <w:i/>
          <w:sz w:val="16"/>
        </w:rPr>
        <w:t>Lab. Invest.</w:t>
      </w:r>
      <w:r>
        <w:rPr>
          <w:sz w:val="16"/>
        </w:rPr>
        <w:t>, vol. 68, no. 6, pp. 448–458, Jan. 2008, doi:</w:t>
      </w:r>
      <w:r>
        <w:rPr>
          <w:spacing w:val="40"/>
          <w:sz w:val="16"/>
        </w:rPr>
        <w:t xml:space="preserve"> </w:t>
      </w:r>
      <w:r>
        <w:rPr>
          <w:spacing w:val="-2"/>
          <w:sz w:val="16"/>
        </w:rPr>
        <w:t>10.1080/00365510701819127.</w:t>
      </w:r>
    </w:p>
    <w:p w14:paraId="79CE2449">
      <w:pPr>
        <w:pStyle w:val="9"/>
        <w:numPr>
          <w:ilvl w:val="0"/>
          <w:numId w:val="8"/>
        </w:numPr>
        <w:tabs>
          <w:tab w:val="left" w:pos="1093"/>
        </w:tabs>
        <w:spacing w:before="1" w:after="0" w:line="230" w:lineRule="auto"/>
        <w:ind w:left="380" w:right="0" w:firstLine="0"/>
        <w:jc w:val="both"/>
        <w:rPr>
          <w:sz w:val="16"/>
        </w:rPr>
      </w:pPr>
      <w:r>
        <w:rPr>
          <w:sz w:val="16"/>
        </w:rPr>
        <w:t xml:space="preserve">G. Briguglio </w:t>
      </w:r>
      <w:r>
        <w:rPr>
          <w:i/>
          <w:sz w:val="16"/>
        </w:rPr>
        <w:t>et al.</w:t>
      </w:r>
      <w:r>
        <w:rPr>
          <w:sz w:val="16"/>
        </w:rPr>
        <w:t>, ‘Salivary Biomarkers and Work-Related</w:t>
      </w:r>
      <w:r>
        <w:rPr>
          <w:spacing w:val="40"/>
          <w:sz w:val="16"/>
        </w:rPr>
        <w:t xml:space="preserve"> </w:t>
      </w:r>
      <w:r>
        <w:rPr>
          <w:sz w:val="16"/>
        </w:rPr>
        <w:t xml:space="preserve">Stress in Night Shift Workers’, </w:t>
      </w:r>
      <w:r>
        <w:rPr>
          <w:i/>
          <w:sz w:val="16"/>
        </w:rPr>
        <w:t>Int. J. Environ. Res. Public. Health</w:t>
      </w:r>
      <w:r>
        <w:rPr>
          <w:sz w:val="16"/>
        </w:rPr>
        <w:t>, vol.</w:t>
      </w:r>
      <w:r>
        <w:rPr>
          <w:spacing w:val="40"/>
          <w:sz w:val="16"/>
        </w:rPr>
        <w:t xml:space="preserve"> </w:t>
      </w:r>
      <w:r>
        <w:rPr>
          <w:sz w:val="16"/>
        </w:rPr>
        <w:t>18, no. 6, Art. no. 6, Mar. 2021, doi: 10.3390/ijerph18063184.</w:t>
      </w:r>
    </w:p>
    <w:p w14:paraId="280827F8">
      <w:pPr>
        <w:pStyle w:val="9"/>
        <w:numPr>
          <w:ilvl w:val="0"/>
          <w:numId w:val="8"/>
        </w:numPr>
        <w:tabs>
          <w:tab w:val="left" w:pos="1093"/>
        </w:tabs>
        <w:spacing w:before="1" w:after="0" w:line="230" w:lineRule="auto"/>
        <w:ind w:left="380" w:right="3" w:firstLine="0"/>
        <w:jc w:val="both"/>
        <w:rPr>
          <w:sz w:val="16"/>
        </w:rPr>
      </w:pPr>
      <w:r>
        <w:rPr>
          <w:sz w:val="16"/>
        </w:rPr>
        <w:t>N. Ivković, Đ. Božović, M. Račić, D. Popović-Grubač, and B.</w:t>
      </w:r>
      <w:r>
        <w:rPr>
          <w:spacing w:val="40"/>
          <w:sz w:val="16"/>
        </w:rPr>
        <w:t xml:space="preserve"> </w:t>
      </w:r>
      <w:r>
        <w:rPr>
          <w:sz w:val="16"/>
        </w:rPr>
        <w:t>Davidović, ‘Biomarkers of Stress in Saliva / Biomarkeri stresa u</w:t>
      </w:r>
      <w:r>
        <w:rPr>
          <w:spacing w:val="40"/>
          <w:sz w:val="16"/>
        </w:rPr>
        <w:t xml:space="preserve"> </w:t>
      </w:r>
      <w:r>
        <w:rPr>
          <w:sz w:val="16"/>
        </w:rPr>
        <w:t xml:space="preserve">pljuvački’, </w:t>
      </w:r>
      <w:r>
        <w:rPr>
          <w:i/>
          <w:sz w:val="16"/>
        </w:rPr>
        <w:t>Acta Fac. Medicae Naissensis</w:t>
      </w:r>
      <w:r>
        <w:rPr>
          <w:sz w:val="16"/>
        </w:rPr>
        <w:t>, vol. 32, no. 2, Art. no. 2, Jun.</w:t>
      </w:r>
      <w:r>
        <w:rPr>
          <w:spacing w:val="40"/>
          <w:sz w:val="16"/>
        </w:rPr>
        <w:t xml:space="preserve"> </w:t>
      </w:r>
      <w:r>
        <w:rPr>
          <w:sz w:val="16"/>
        </w:rPr>
        <w:t>2015, doi: 10.1515/afmnai-2015-0010.</w:t>
      </w:r>
    </w:p>
    <w:p w14:paraId="25FDA354">
      <w:pPr>
        <w:pStyle w:val="9"/>
        <w:numPr>
          <w:ilvl w:val="0"/>
          <w:numId w:val="8"/>
        </w:numPr>
        <w:tabs>
          <w:tab w:val="left" w:pos="1093"/>
        </w:tabs>
        <w:spacing w:before="4" w:after="0" w:line="230" w:lineRule="auto"/>
        <w:ind w:left="380" w:right="9" w:firstLine="0"/>
        <w:jc w:val="both"/>
        <w:rPr>
          <w:sz w:val="16"/>
        </w:rPr>
      </w:pPr>
      <w:r>
        <w:rPr>
          <w:sz w:val="16"/>
        </w:rPr>
        <w:t>L. Zhang, H. Xiao, and D. T. Wong, ‘Salivary biomarkers for</w:t>
      </w:r>
      <w:r>
        <w:rPr>
          <w:spacing w:val="40"/>
          <w:sz w:val="16"/>
        </w:rPr>
        <w:t xml:space="preserve"> </w:t>
      </w:r>
      <w:r>
        <w:rPr>
          <w:sz w:val="16"/>
        </w:rPr>
        <w:t xml:space="preserve">clinical applications’, </w:t>
      </w:r>
      <w:r>
        <w:rPr>
          <w:i/>
          <w:sz w:val="16"/>
        </w:rPr>
        <w:t>Mol. Diagn. Ther.</w:t>
      </w:r>
      <w:r>
        <w:rPr>
          <w:sz w:val="16"/>
        </w:rPr>
        <w:t>, vol. 13, no. 4, Art. no. 4, 2009,</w:t>
      </w:r>
      <w:r>
        <w:rPr>
          <w:spacing w:val="40"/>
          <w:sz w:val="16"/>
        </w:rPr>
        <w:t xml:space="preserve"> </w:t>
      </w:r>
      <w:r>
        <w:rPr>
          <w:sz w:val="16"/>
        </w:rPr>
        <w:t>doi:</w:t>
      </w:r>
      <w:r>
        <w:rPr>
          <w:spacing w:val="-1"/>
          <w:sz w:val="16"/>
        </w:rPr>
        <w:t xml:space="preserve"> </w:t>
      </w:r>
      <w:r>
        <w:rPr>
          <w:sz w:val="16"/>
        </w:rPr>
        <w:t>10.1007/BF03256330.</w:t>
      </w:r>
    </w:p>
    <w:p w14:paraId="4508C1FC">
      <w:pPr>
        <w:pStyle w:val="9"/>
        <w:numPr>
          <w:ilvl w:val="0"/>
          <w:numId w:val="8"/>
        </w:numPr>
        <w:tabs>
          <w:tab w:val="left" w:pos="1093"/>
        </w:tabs>
        <w:spacing w:before="4" w:after="0" w:line="179" w:lineRule="exact"/>
        <w:ind w:left="1093" w:right="0" w:hanging="713"/>
        <w:jc w:val="both"/>
        <w:rPr>
          <w:sz w:val="16"/>
        </w:rPr>
      </w:pPr>
      <w:r>
        <w:rPr>
          <w:sz w:val="16"/>
        </w:rPr>
        <w:t>R.</w:t>
      </w:r>
      <w:r>
        <w:rPr>
          <w:spacing w:val="-4"/>
          <w:sz w:val="16"/>
        </w:rPr>
        <w:t xml:space="preserve"> </w:t>
      </w:r>
      <w:r>
        <w:rPr>
          <w:sz w:val="16"/>
        </w:rPr>
        <w:t>T.</w:t>
      </w:r>
      <w:r>
        <w:rPr>
          <w:spacing w:val="-2"/>
          <w:sz w:val="16"/>
        </w:rPr>
        <w:t xml:space="preserve"> </w:t>
      </w:r>
      <w:r>
        <w:rPr>
          <w:sz w:val="16"/>
        </w:rPr>
        <w:t>Chatterton</w:t>
      </w:r>
      <w:r>
        <w:rPr>
          <w:spacing w:val="-1"/>
          <w:sz w:val="16"/>
        </w:rPr>
        <w:t xml:space="preserve"> </w:t>
      </w:r>
      <w:r>
        <w:rPr>
          <w:sz w:val="16"/>
        </w:rPr>
        <w:t>Jr,</w:t>
      </w:r>
      <w:r>
        <w:rPr>
          <w:spacing w:val="-2"/>
          <w:sz w:val="16"/>
        </w:rPr>
        <w:t xml:space="preserve"> </w:t>
      </w:r>
      <w:r>
        <w:rPr>
          <w:sz w:val="16"/>
        </w:rPr>
        <w:t>K.</w:t>
      </w:r>
      <w:r>
        <w:rPr>
          <w:spacing w:val="-1"/>
          <w:sz w:val="16"/>
        </w:rPr>
        <w:t xml:space="preserve"> </w:t>
      </w:r>
      <w:r>
        <w:rPr>
          <w:sz w:val="16"/>
        </w:rPr>
        <w:t>M.</w:t>
      </w:r>
      <w:r>
        <w:rPr>
          <w:spacing w:val="-2"/>
          <w:sz w:val="16"/>
        </w:rPr>
        <w:t xml:space="preserve"> </w:t>
      </w:r>
      <w:r>
        <w:rPr>
          <w:sz w:val="16"/>
        </w:rPr>
        <w:t>Vogelsong,</w:t>
      </w:r>
      <w:r>
        <w:rPr>
          <w:spacing w:val="-1"/>
          <w:sz w:val="16"/>
        </w:rPr>
        <w:t xml:space="preserve"> </w:t>
      </w:r>
      <w:r>
        <w:rPr>
          <w:sz w:val="16"/>
        </w:rPr>
        <w:t>Y.</w:t>
      </w:r>
      <w:r>
        <w:rPr>
          <w:spacing w:val="-2"/>
          <w:sz w:val="16"/>
        </w:rPr>
        <w:t xml:space="preserve"> </w:t>
      </w:r>
      <w:r>
        <w:rPr>
          <w:sz w:val="16"/>
        </w:rPr>
        <w:t>Lu,</w:t>
      </w:r>
      <w:r>
        <w:rPr>
          <w:spacing w:val="-2"/>
          <w:sz w:val="16"/>
        </w:rPr>
        <w:t xml:space="preserve"> </w:t>
      </w:r>
      <w:r>
        <w:rPr>
          <w:sz w:val="16"/>
        </w:rPr>
        <w:t>A.</w:t>
      </w:r>
      <w:r>
        <w:rPr>
          <w:spacing w:val="-1"/>
          <w:sz w:val="16"/>
        </w:rPr>
        <w:t xml:space="preserve"> </w:t>
      </w:r>
      <w:r>
        <w:rPr>
          <w:sz w:val="16"/>
        </w:rPr>
        <w:t>B.</w:t>
      </w:r>
      <w:r>
        <w:rPr>
          <w:spacing w:val="-2"/>
          <w:sz w:val="16"/>
        </w:rPr>
        <w:t xml:space="preserve"> </w:t>
      </w:r>
      <w:r>
        <w:rPr>
          <w:sz w:val="16"/>
        </w:rPr>
        <w:t>Ellman,</w:t>
      </w:r>
      <w:r>
        <w:rPr>
          <w:spacing w:val="3"/>
          <w:sz w:val="16"/>
        </w:rPr>
        <w:t xml:space="preserve"> </w:t>
      </w:r>
      <w:r>
        <w:rPr>
          <w:spacing w:val="-5"/>
          <w:sz w:val="16"/>
        </w:rPr>
        <w:t>and</w:t>
      </w:r>
    </w:p>
    <w:p w14:paraId="3849F847">
      <w:pPr>
        <w:pStyle w:val="6"/>
        <w:spacing w:line="232" w:lineRule="auto"/>
        <w:ind w:left="380"/>
      </w:pPr>
      <w:r>
        <w:t>G. A. Hudgens, ‘Salivary α-amylase as a measure of endogenous</w:t>
      </w:r>
      <w:r>
        <w:rPr>
          <w:spacing w:val="40"/>
        </w:rPr>
        <w:t xml:space="preserve"> </w:t>
      </w:r>
      <w:r>
        <w:t xml:space="preserve">adrenergic activity’, </w:t>
      </w:r>
      <w:r>
        <w:rPr>
          <w:i/>
        </w:rPr>
        <w:t>Clin. Physiol.</w:t>
      </w:r>
      <w:r>
        <w:t>, vol. 16, no. 4, Art. no. 4, 1996, doi:</w:t>
      </w:r>
      <w:r>
        <w:rPr>
          <w:spacing w:val="40"/>
        </w:rPr>
        <w:t xml:space="preserve"> </w:t>
      </w:r>
      <w:r>
        <w:rPr>
          <w:spacing w:val="-2"/>
        </w:rPr>
        <w:t>10.1111/j.1475-097X.1996.tb00731.x.</w:t>
      </w:r>
    </w:p>
    <w:p w14:paraId="04A8E53A">
      <w:pPr>
        <w:pStyle w:val="9"/>
        <w:numPr>
          <w:ilvl w:val="0"/>
          <w:numId w:val="8"/>
        </w:numPr>
        <w:tabs>
          <w:tab w:val="left" w:pos="1093"/>
        </w:tabs>
        <w:spacing w:before="0" w:after="0" w:line="230" w:lineRule="auto"/>
        <w:ind w:left="380" w:right="2" w:firstLine="0"/>
        <w:jc w:val="both"/>
        <w:rPr>
          <w:sz w:val="16"/>
        </w:rPr>
      </w:pPr>
      <w:r>
        <w:rPr>
          <w:sz w:val="16"/>
        </w:rPr>
        <w:t>K. T. Kivlighan and D. A. Granger, ‘Salivary alpha-amylase</w:t>
      </w:r>
      <w:r>
        <w:rPr>
          <w:spacing w:val="40"/>
          <w:sz w:val="16"/>
        </w:rPr>
        <w:t xml:space="preserve"> </w:t>
      </w:r>
      <w:r>
        <w:rPr>
          <w:sz w:val="16"/>
        </w:rPr>
        <w:t>response to competition: relation to gender, previous experience, and</w:t>
      </w:r>
      <w:r>
        <w:rPr>
          <w:spacing w:val="40"/>
          <w:sz w:val="16"/>
        </w:rPr>
        <w:t xml:space="preserve"> </w:t>
      </w:r>
      <w:r>
        <w:rPr>
          <w:sz w:val="16"/>
        </w:rPr>
        <w:t xml:space="preserve">attitudes’, </w:t>
      </w:r>
      <w:r>
        <w:rPr>
          <w:i/>
          <w:sz w:val="16"/>
        </w:rPr>
        <w:t>Psychoneuroendocrinology</w:t>
      </w:r>
      <w:r>
        <w:rPr>
          <w:sz w:val="16"/>
        </w:rPr>
        <w:t>, vol. 31, no. 6, Art. no. 6, Jul. 2006,</w:t>
      </w:r>
      <w:r>
        <w:rPr>
          <w:spacing w:val="40"/>
          <w:sz w:val="16"/>
        </w:rPr>
        <w:t xml:space="preserve"> </w:t>
      </w:r>
      <w:r>
        <w:rPr>
          <w:sz w:val="16"/>
        </w:rPr>
        <w:t>doi:</w:t>
      </w:r>
      <w:r>
        <w:rPr>
          <w:spacing w:val="-1"/>
          <w:sz w:val="16"/>
        </w:rPr>
        <w:t xml:space="preserve"> </w:t>
      </w:r>
      <w:r>
        <w:rPr>
          <w:sz w:val="16"/>
        </w:rPr>
        <w:t>10.1016/j.psyneuen.2006.01.007.</w:t>
      </w:r>
    </w:p>
    <w:p w14:paraId="317C40FB">
      <w:pPr>
        <w:pStyle w:val="9"/>
        <w:numPr>
          <w:ilvl w:val="0"/>
          <w:numId w:val="8"/>
        </w:numPr>
        <w:tabs>
          <w:tab w:val="left" w:pos="1068"/>
        </w:tabs>
        <w:spacing w:before="99" w:after="0" w:line="230" w:lineRule="auto"/>
        <w:ind w:left="355" w:right="367" w:firstLine="0"/>
        <w:jc w:val="both"/>
        <w:rPr>
          <w:sz w:val="16"/>
        </w:rPr>
      </w:pPr>
      <w:r>
        <w:br w:type="column"/>
      </w:r>
      <w:r>
        <w:rPr>
          <w:sz w:val="16"/>
        </w:rPr>
        <w:t xml:space="preserve">U. M. Nater </w:t>
      </w:r>
      <w:r>
        <w:rPr>
          <w:i/>
          <w:sz w:val="16"/>
        </w:rPr>
        <w:t>et al.</w:t>
      </w:r>
      <w:r>
        <w:rPr>
          <w:sz w:val="16"/>
        </w:rPr>
        <w:t>, ‘Stress-induced changes in human salivary</w:t>
      </w:r>
      <w:r>
        <w:rPr>
          <w:spacing w:val="40"/>
          <w:sz w:val="16"/>
        </w:rPr>
        <w:t xml:space="preserve"> </w:t>
      </w:r>
      <w:r>
        <w:rPr>
          <w:sz w:val="16"/>
        </w:rPr>
        <w:t>alpha-amylase activity -- associations with adrenergic activity’,</w:t>
      </w:r>
      <w:r>
        <w:rPr>
          <w:spacing w:val="40"/>
          <w:sz w:val="16"/>
        </w:rPr>
        <w:t xml:space="preserve"> </w:t>
      </w:r>
      <w:r>
        <w:rPr>
          <w:i/>
          <w:sz w:val="16"/>
        </w:rPr>
        <w:t>Psychoneuroendocrinology</w:t>
      </w:r>
      <w:r>
        <w:rPr>
          <w:sz w:val="16"/>
        </w:rPr>
        <w:t>, vol. 31, no. 1, Art. no. 1, Jan. 2006, doi:</w:t>
      </w:r>
      <w:r>
        <w:rPr>
          <w:spacing w:val="40"/>
          <w:sz w:val="16"/>
        </w:rPr>
        <w:t xml:space="preserve"> </w:t>
      </w:r>
      <w:r>
        <w:rPr>
          <w:spacing w:val="-2"/>
          <w:sz w:val="16"/>
        </w:rPr>
        <w:t>10.1016/j.psyneuen.2005.05.010.</w:t>
      </w:r>
    </w:p>
    <w:p w14:paraId="2970C59A">
      <w:pPr>
        <w:pStyle w:val="9"/>
        <w:numPr>
          <w:ilvl w:val="0"/>
          <w:numId w:val="8"/>
        </w:numPr>
        <w:tabs>
          <w:tab w:val="left" w:pos="1068"/>
        </w:tabs>
        <w:spacing w:before="0" w:after="0" w:line="177" w:lineRule="exact"/>
        <w:ind w:left="1068" w:right="0" w:hanging="713"/>
        <w:jc w:val="both"/>
        <w:rPr>
          <w:sz w:val="16"/>
        </w:rPr>
      </w:pPr>
      <w:r>
        <w:rPr>
          <w:sz w:val="16"/>
        </w:rPr>
        <w:t>J.</w:t>
      </w:r>
      <w:r>
        <w:rPr>
          <w:spacing w:val="16"/>
          <w:sz w:val="16"/>
        </w:rPr>
        <w:t xml:space="preserve"> </w:t>
      </w:r>
      <w:r>
        <w:rPr>
          <w:sz w:val="16"/>
        </w:rPr>
        <w:t>Strahler,</w:t>
      </w:r>
      <w:r>
        <w:rPr>
          <w:spacing w:val="17"/>
          <w:sz w:val="16"/>
        </w:rPr>
        <w:t xml:space="preserve"> </w:t>
      </w:r>
      <w:r>
        <w:rPr>
          <w:sz w:val="16"/>
        </w:rPr>
        <w:t>A.</w:t>
      </w:r>
      <w:r>
        <w:rPr>
          <w:spacing w:val="17"/>
          <w:sz w:val="16"/>
        </w:rPr>
        <w:t xml:space="preserve"> </w:t>
      </w:r>
      <w:r>
        <w:rPr>
          <w:sz w:val="16"/>
        </w:rPr>
        <w:t>Mueller,</w:t>
      </w:r>
      <w:r>
        <w:rPr>
          <w:spacing w:val="17"/>
          <w:sz w:val="16"/>
        </w:rPr>
        <w:t xml:space="preserve"> </w:t>
      </w:r>
      <w:r>
        <w:rPr>
          <w:sz w:val="16"/>
        </w:rPr>
        <w:t>F.</w:t>
      </w:r>
      <w:r>
        <w:rPr>
          <w:spacing w:val="16"/>
          <w:sz w:val="16"/>
        </w:rPr>
        <w:t xml:space="preserve"> </w:t>
      </w:r>
      <w:r>
        <w:rPr>
          <w:sz w:val="16"/>
        </w:rPr>
        <w:t>Rosenloecher,</w:t>
      </w:r>
      <w:r>
        <w:rPr>
          <w:spacing w:val="18"/>
          <w:sz w:val="16"/>
        </w:rPr>
        <w:t xml:space="preserve"> </w:t>
      </w:r>
      <w:r>
        <w:rPr>
          <w:sz w:val="16"/>
        </w:rPr>
        <w:t>C.</w:t>
      </w:r>
      <w:r>
        <w:rPr>
          <w:spacing w:val="17"/>
          <w:sz w:val="16"/>
        </w:rPr>
        <w:t xml:space="preserve"> </w:t>
      </w:r>
      <w:r>
        <w:rPr>
          <w:sz w:val="16"/>
        </w:rPr>
        <w:t>Kirschbaum,</w:t>
      </w:r>
      <w:r>
        <w:rPr>
          <w:spacing w:val="18"/>
          <w:sz w:val="16"/>
        </w:rPr>
        <w:t xml:space="preserve"> </w:t>
      </w:r>
      <w:r>
        <w:rPr>
          <w:spacing w:val="-5"/>
          <w:sz w:val="16"/>
        </w:rPr>
        <w:t>and</w:t>
      </w:r>
    </w:p>
    <w:p w14:paraId="58FB8386">
      <w:pPr>
        <w:pStyle w:val="6"/>
        <w:spacing w:before="2" w:line="230" w:lineRule="auto"/>
        <w:ind w:left="355" w:right="372"/>
      </w:pPr>
      <w:r>
        <w:t>N. Rohleder, ‘Salivary α-amylase stress reactivity across different age</w:t>
      </w:r>
      <w:r>
        <w:rPr>
          <w:spacing w:val="40"/>
        </w:rPr>
        <w:t xml:space="preserve"> </w:t>
      </w:r>
      <w:r>
        <w:t xml:space="preserve">groups’, </w:t>
      </w:r>
      <w:r>
        <w:rPr>
          <w:i/>
        </w:rPr>
        <w:t>Psychophysiology</w:t>
      </w:r>
      <w:r>
        <w:t>, vol. 47, no. 3, Art. no. 3, 2010, doi:</w:t>
      </w:r>
      <w:r>
        <w:rPr>
          <w:spacing w:val="40"/>
        </w:rPr>
        <w:t xml:space="preserve"> </w:t>
      </w:r>
      <w:r>
        <w:rPr>
          <w:spacing w:val="-2"/>
        </w:rPr>
        <w:t>10.1111/j.1469-8986.2009.00957.x.</w:t>
      </w:r>
    </w:p>
    <w:p w14:paraId="4E2575E0">
      <w:pPr>
        <w:pStyle w:val="9"/>
        <w:numPr>
          <w:ilvl w:val="0"/>
          <w:numId w:val="8"/>
        </w:numPr>
        <w:tabs>
          <w:tab w:val="left" w:pos="1068"/>
        </w:tabs>
        <w:spacing w:before="5" w:after="0" w:line="230" w:lineRule="auto"/>
        <w:ind w:left="355" w:right="368" w:firstLine="0"/>
        <w:jc w:val="both"/>
        <w:rPr>
          <w:sz w:val="16"/>
        </w:rPr>
      </w:pPr>
      <w:r>
        <w:rPr>
          <w:sz w:val="16"/>
        </w:rPr>
        <w:t>S. Cozma, L. C. Dima-Cozma, C. M. Ghiciuc, V. Pasquali, A.</w:t>
      </w:r>
      <w:r>
        <w:rPr>
          <w:spacing w:val="40"/>
          <w:sz w:val="16"/>
        </w:rPr>
        <w:t xml:space="preserve"> </w:t>
      </w:r>
      <w:r>
        <w:rPr>
          <w:sz w:val="16"/>
        </w:rPr>
        <w:t>Saponaro, and F. R. Patacchioli, ‘Salivary cortisol and α-amylase:</w:t>
      </w:r>
      <w:r>
        <w:rPr>
          <w:spacing w:val="40"/>
          <w:sz w:val="16"/>
        </w:rPr>
        <w:t xml:space="preserve"> </w:t>
      </w:r>
      <w:r>
        <w:rPr>
          <w:sz w:val="16"/>
        </w:rPr>
        <w:t>subclinical indicators</w:t>
      </w:r>
      <w:r>
        <w:rPr>
          <w:spacing w:val="-2"/>
          <w:sz w:val="16"/>
        </w:rPr>
        <w:t xml:space="preserve"> </w:t>
      </w:r>
      <w:r>
        <w:rPr>
          <w:sz w:val="16"/>
        </w:rPr>
        <w:t>of stress</w:t>
      </w:r>
      <w:r>
        <w:rPr>
          <w:spacing w:val="-2"/>
          <w:sz w:val="16"/>
        </w:rPr>
        <w:t xml:space="preserve"> </w:t>
      </w:r>
      <w:r>
        <w:rPr>
          <w:sz w:val="16"/>
        </w:rPr>
        <w:t>as</w:t>
      </w:r>
      <w:r>
        <w:rPr>
          <w:spacing w:val="-3"/>
          <w:sz w:val="16"/>
        </w:rPr>
        <w:t xml:space="preserve"> </w:t>
      </w:r>
      <w:r>
        <w:rPr>
          <w:sz w:val="16"/>
        </w:rPr>
        <w:t xml:space="preserve">cardiometabolic risk’, </w:t>
      </w:r>
      <w:r>
        <w:rPr>
          <w:i/>
          <w:sz w:val="16"/>
        </w:rPr>
        <w:t>Braz. J. Med.</w:t>
      </w:r>
      <w:r>
        <w:rPr>
          <w:i/>
          <w:spacing w:val="-5"/>
          <w:sz w:val="16"/>
        </w:rPr>
        <w:t xml:space="preserve"> </w:t>
      </w:r>
      <w:r>
        <w:rPr>
          <w:i/>
          <w:sz w:val="16"/>
        </w:rPr>
        <w:t>Biol.</w:t>
      </w:r>
      <w:r>
        <w:rPr>
          <w:i/>
          <w:spacing w:val="40"/>
          <w:sz w:val="16"/>
        </w:rPr>
        <w:t xml:space="preserve"> </w:t>
      </w:r>
      <w:r>
        <w:rPr>
          <w:i/>
          <w:sz w:val="16"/>
        </w:rPr>
        <w:t>Res.</w:t>
      </w:r>
      <w:r>
        <w:rPr>
          <w:sz w:val="16"/>
        </w:rPr>
        <w:t>, vol. 50, Feb. 2017, doi: 10.1590/1414-431X20165577.</w:t>
      </w:r>
    </w:p>
    <w:p w14:paraId="5F5D6977">
      <w:pPr>
        <w:pStyle w:val="9"/>
        <w:numPr>
          <w:ilvl w:val="0"/>
          <w:numId w:val="8"/>
        </w:numPr>
        <w:tabs>
          <w:tab w:val="left" w:pos="1068"/>
        </w:tabs>
        <w:spacing w:before="8" w:after="0" w:line="179" w:lineRule="exact"/>
        <w:ind w:left="1068" w:right="0" w:hanging="713"/>
        <w:jc w:val="both"/>
        <w:rPr>
          <w:sz w:val="16"/>
        </w:rPr>
      </w:pPr>
      <w:r>
        <w:rPr>
          <w:sz w:val="16"/>
        </w:rPr>
        <w:t>M.</w:t>
      </w:r>
      <w:r>
        <w:rPr>
          <w:spacing w:val="12"/>
          <w:sz w:val="16"/>
        </w:rPr>
        <w:t xml:space="preserve"> </w:t>
      </w:r>
      <w:r>
        <w:rPr>
          <w:sz w:val="16"/>
        </w:rPr>
        <w:t>H.</w:t>
      </w:r>
      <w:r>
        <w:rPr>
          <w:spacing w:val="13"/>
          <w:sz w:val="16"/>
        </w:rPr>
        <w:t xml:space="preserve"> </w:t>
      </w:r>
      <w:r>
        <w:rPr>
          <w:sz w:val="16"/>
        </w:rPr>
        <w:t>LAUDAT,</w:t>
      </w:r>
      <w:r>
        <w:rPr>
          <w:spacing w:val="14"/>
          <w:sz w:val="16"/>
        </w:rPr>
        <w:t xml:space="preserve"> </w:t>
      </w:r>
      <w:r>
        <w:rPr>
          <w:sz w:val="16"/>
        </w:rPr>
        <w:t>S.</w:t>
      </w:r>
      <w:r>
        <w:rPr>
          <w:spacing w:val="13"/>
          <w:sz w:val="16"/>
        </w:rPr>
        <w:t xml:space="preserve"> </w:t>
      </w:r>
      <w:r>
        <w:rPr>
          <w:sz w:val="16"/>
        </w:rPr>
        <w:t>CERDAS,</w:t>
      </w:r>
      <w:r>
        <w:rPr>
          <w:spacing w:val="14"/>
          <w:sz w:val="16"/>
        </w:rPr>
        <w:t xml:space="preserve"> </w:t>
      </w:r>
      <w:r>
        <w:rPr>
          <w:sz w:val="16"/>
        </w:rPr>
        <w:t>C.</w:t>
      </w:r>
      <w:r>
        <w:rPr>
          <w:spacing w:val="14"/>
          <w:sz w:val="16"/>
        </w:rPr>
        <w:t xml:space="preserve"> </w:t>
      </w:r>
      <w:r>
        <w:rPr>
          <w:sz w:val="16"/>
        </w:rPr>
        <w:t>FOURNIER,</w:t>
      </w:r>
      <w:r>
        <w:rPr>
          <w:spacing w:val="14"/>
          <w:sz w:val="16"/>
        </w:rPr>
        <w:t xml:space="preserve"> </w:t>
      </w:r>
      <w:r>
        <w:rPr>
          <w:sz w:val="16"/>
        </w:rPr>
        <w:t>D.</w:t>
      </w:r>
      <w:r>
        <w:rPr>
          <w:spacing w:val="14"/>
          <w:sz w:val="16"/>
        </w:rPr>
        <w:t xml:space="preserve"> </w:t>
      </w:r>
      <w:r>
        <w:rPr>
          <w:spacing w:val="-2"/>
          <w:sz w:val="16"/>
        </w:rPr>
        <w:t>GUIBAN,</w:t>
      </w:r>
    </w:p>
    <w:p w14:paraId="27EAAE7F">
      <w:pPr>
        <w:pStyle w:val="6"/>
        <w:spacing w:before="1" w:line="230" w:lineRule="auto"/>
        <w:ind w:left="355" w:right="369"/>
      </w:pPr>
      <w:r>
        <w:t>B. GUILHAUME, and J. P. LUTON, ‘Salivary Cortisol Measurement: A</w:t>
      </w:r>
      <w:r>
        <w:rPr>
          <w:spacing w:val="40"/>
        </w:rPr>
        <w:t xml:space="preserve"> </w:t>
      </w:r>
      <w:r>
        <w:t xml:space="preserve">Practical Approach to Assess Pituitary-Adrenal Function’, </w:t>
      </w:r>
      <w:r>
        <w:rPr>
          <w:i/>
        </w:rPr>
        <w:t>J. Clin.</w:t>
      </w:r>
      <w:r>
        <w:rPr>
          <w:i/>
          <w:spacing w:val="40"/>
        </w:rPr>
        <w:t xml:space="preserve"> </w:t>
      </w:r>
      <w:r>
        <w:rPr>
          <w:i/>
        </w:rPr>
        <w:t>Endocrinol. Metab.</w:t>
      </w:r>
      <w:r>
        <w:t>, vol. 66, no. 2, pp. 343–348, Feb. 1988, doi:</w:t>
      </w:r>
      <w:r>
        <w:rPr>
          <w:spacing w:val="40"/>
        </w:rPr>
        <w:t xml:space="preserve"> </w:t>
      </w:r>
      <w:r>
        <w:rPr>
          <w:spacing w:val="-2"/>
        </w:rPr>
        <w:t>10.1210/jcem-66-2-343.</w:t>
      </w:r>
    </w:p>
    <w:p w14:paraId="1F273A59">
      <w:pPr>
        <w:pStyle w:val="9"/>
        <w:numPr>
          <w:ilvl w:val="0"/>
          <w:numId w:val="8"/>
        </w:numPr>
        <w:tabs>
          <w:tab w:val="left" w:pos="1068"/>
        </w:tabs>
        <w:spacing w:before="0" w:after="0" w:line="232" w:lineRule="auto"/>
        <w:ind w:left="355" w:right="368" w:firstLine="0"/>
        <w:jc w:val="both"/>
        <w:rPr>
          <w:sz w:val="16"/>
        </w:rPr>
      </w:pPr>
      <w:r>
        <w:rPr>
          <w:sz w:val="16"/>
        </w:rPr>
        <w:t>S. Cozma, L. C. Dima-Cozma, C. M. Ghiciuc, V. Pasquali, A.</w:t>
      </w:r>
      <w:r>
        <w:rPr>
          <w:spacing w:val="40"/>
          <w:sz w:val="16"/>
        </w:rPr>
        <w:t xml:space="preserve"> </w:t>
      </w:r>
      <w:r>
        <w:rPr>
          <w:sz w:val="16"/>
        </w:rPr>
        <w:t>Saponaro, and F. R. Patacchioli, ‘Salivary cortisol and α-amylase:</w:t>
      </w:r>
      <w:r>
        <w:rPr>
          <w:spacing w:val="40"/>
          <w:sz w:val="16"/>
        </w:rPr>
        <w:t xml:space="preserve"> </w:t>
      </w:r>
      <w:r>
        <w:rPr>
          <w:sz w:val="16"/>
        </w:rPr>
        <w:t>subclinical indicators</w:t>
      </w:r>
      <w:r>
        <w:rPr>
          <w:spacing w:val="-2"/>
          <w:sz w:val="16"/>
        </w:rPr>
        <w:t xml:space="preserve"> </w:t>
      </w:r>
      <w:r>
        <w:rPr>
          <w:sz w:val="16"/>
        </w:rPr>
        <w:t>of stress</w:t>
      </w:r>
      <w:r>
        <w:rPr>
          <w:spacing w:val="-2"/>
          <w:sz w:val="16"/>
        </w:rPr>
        <w:t xml:space="preserve"> </w:t>
      </w:r>
      <w:r>
        <w:rPr>
          <w:sz w:val="16"/>
        </w:rPr>
        <w:t>as</w:t>
      </w:r>
      <w:r>
        <w:rPr>
          <w:spacing w:val="-3"/>
          <w:sz w:val="16"/>
        </w:rPr>
        <w:t xml:space="preserve"> </w:t>
      </w:r>
      <w:r>
        <w:rPr>
          <w:sz w:val="16"/>
        </w:rPr>
        <w:t xml:space="preserve">cardiometabolic risk’, </w:t>
      </w:r>
      <w:r>
        <w:rPr>
          <w:i/>
          <w:sz w:val="16"/>
        </w:rPr>
        <w:t>Braz. J. Med.</w:t>
      </w:r>
      <w:r>
        <w:rPr>
          <w:i/>
          <w:spacing w:val="-5"/>
          <w:sz w:val="16"/>
        </w:rPr>
        <w:t xml:space="preserve"> </w:t>
      </w:r>
      <w:r>
        <w:rPr>
          <w:i/>
          <w:sz w:val="16"/>
        </w:rPr>
        <w:t>Biol.</w:t>
      </w:r>
      <w:r>
        <w:rPr>
          <w:i/>
          <w:spacing w:val="40"/>
          <w:sz w:val="16"/>
        </w:rPr>
        <w:t xml:space="preserve"> </w:t>
      </w:r>
      <w:r>
        <w:rPr>
          <w:i/>
          <w:sz w:val="16"/>
        </w:rPr>
        <w:t>Res.</w:t>
      </w:r>
      <w:r>
        <w:rPr>
          <w:sz w:val="16"/>
        </w:rPr>
        <w:t>, vol. 50, Feb. 2017, doi: 10.1590/1414-431X20165577.</w:t>
      </w:r>
    </w:p>
    <w:p w14:paraId="5EA8D65D">
      <w:pPr>
        <w:pStyle w:val="9"/>
        <w:numPr>
          <w:ilvl w:val="0"/>
          <w:numId w:val="8"/>
        </w:numPr>
        <w:tabs>
          <w:tab w:val="left" w:pos="1068"/>
        </w:tabs>
        <w:spacing w:before="0" w:after="0" w:line="230" w:lineRule="auto"/>
        <w:ind w:left="355" w:right="369" w:firstLine="0"/>
        <w:jc w:val="both"/>
        <w:rPr>
          <w:sz w:val="16"/>
        </w:rPr>
      </w:pPr>
      <w:r>
        <w:rPr>
          <w:sz w:val="16"/>
        </w:rPr>
        <w:t>D. Bozovic, M. Racic, and N. Ivkovic, ‘Salivary cortisol levels</w:t>
      </w:r>
      <w:r>
        <w:rPr>
          <w:spacing w:val="40"/>
          <w:sz w:val="16"/>
        </w:rPr>
        <w:t xml:space="preserve"> </w:t>
      </w:r>
      <w:r>
        <w:rPr>
          <w:sz w:val="16"/>
        </w:rPr>
        <w:t xml:space="preserve">as a biological marker of stress reaction’, </w:t>
      </w:r>
      <w:r>
        <w:rPr>
          <w:i/>
          <w:sz w:val="16"/>
        </w:rPr>
        <w:t>Med. Arch. Sarajevo Bosnia</w:t>
      </w:r>
      <w:r>
        <w:rPr>
          <w:i/>
          <w:spacing w:val="40"/>
          <w:sz w:val="16"/>
        </w:rPr>
        <w:t xml:space="preserve"> </w:t>
      </w:r>
      <w:r>
        <w:rPr>
          <w:i/>
          <w:sz w:val="16"/>
        </w:rPr>
        <w:t>Herzeg.</w:t>
      </w:r>
      <w:r>
        <w:rPr>
          <w:sz w:val="16"/>
        </w:rPr>
        <w:t>, vol. 67, no. 5, pp. 374–377, 2013, doi:</w:t>
      </w:r>
      <w:r>
        <w:rPr>
          <w:spacing w:val="40"/>
          <w:sz w:val="16"/>
        </w:rPr>
        <w:t xml:space="preserve"> </w:t>
      </w:r>
      <w:r>
        <w:rPr>
          <w:spacing w:val="-2"/>
          <w:sz w:val="16"/>
        </w:rPr>
        <w:t>10.5455/medarh.2013.67.374-377.</w:t>
      </w:r>
    </w:p>
    <w:p w14:paraId="3B0CA140">
      <w:pPr>
        <w:pStyle w:val="9"/>
        <w:numPr>
          <w:ilvl w:val="0"/>
          <w:numId w:val="8"/>
        </w:numPr>
        <w:tabs>
          <w:tab w:val="left" w:pos="1068"/>
        </w:tabs>
        <w:spacing w:before="0" w:after="0" w:line="232" w:lineRule="auto"/>
        <w:ind w:left="355" w:right="367" w:firstLine="0"/>
        <w:jc w:val="both"/>
        <w:rPr>
          <w:sz w:val="16"/>
        </w:rPr>
      </w:pPr>
      <w:r>
        <w:rPr>
          <w:sz w:val="16"/>
        </w:rPr>
        <w:t>S. Perera, M. Uddin, and J. A. Hayes, ‘Salivary lysozyme: a</w:t>
      </w:r>
      <w:r>
        <w:rPr>
          <w:spacing w:val="40"/>
          <w:sz w:val="16"/>
        </w:rPr>
        <w:t xml:space="preserve"> </w:t>
      </w:r>
      <w:r>
        <w:rPr>
          <w:sz w:val="16"/>
        </w:rPr>
        <w:t>noninvasive marker for the study of the effects of stress of natural</w:t>
      </w:r>
      <w:r>
        <w:rPr>
          <w:spacing w:val="40"/>
          <w:sz w:val="16"/>
        </w:rPr>
        <w:t xml:space="preserve"> </w:t>
      </w:r>
      <w:r>
        <w:rPr>
          <w:sz w:val="16"/>
        </w:rPr>
        <w:t xml:space="preserve">immunity’, </w:t>
      </w:r>
      <w:r>
        <w:rPr>
          <w:i/>
          <w:sz w:val="16"/>
        </w:rPr>
        <w:t>Int. J. Behav. Med.</w:t>
      </w:r>
      <w:r>
        <w:rPr>
          <w:sz w:val="16"/>
        </w:rPr>
        <w:t>, vol. 4, no. 2, Art. no. 2, 1997, doi:</w:t>
      </w:r>
      <w:r>
        <w:rPr>
          <w:spacing w:val="40"/>
          <w:sz w:val="16"/>
        </w:rPr>
        <w:t xml:space="preserve"> </w:t>
      </w:r>
      <w:r>
        <w:rPr>
          <w:spacing w:val="-2"/>
          <w:sz w:val="16"/>
        </w:rPr>
        <w:t>10.1207/s15327558ijbm0402_5.</w:t>
      </w:r>
    </w:p>
    <w:p w14:paraId="6A202C52">
      <w:pPr>
        <w:pStyle w:val="9"/>
        <w:numPr>
          <w:ilvl w:val="0"/>
          <w:numId w:val="8"/>
        </w:numPr>
        <w:tabs>
          <w:tab w:val="left" w:pos="1068"/>
        </w:tabs>
        <w:spacing w:before="0" w:after="0" w:line="230" w:lineRule="auto"/>
        <w:ind w:left="355" w:right="363" w:firstLine="0"/>
        <w:jc w:val="both"/>
        <w:rPr>
          <w:sz w:val="16"/>
        </w:rPr>
      </w:pPr>
      <w:r>
        <w:rPr>
          <w:sz w:val="16"/>
        </w:rPr>
        <w:t>E.</w:t>
      </w:r>
      <w:r>
        <w:rPr>
          <w:spacing w:val="-2"/>
          <w:sz w:val="16"/>
        </w:rPr>
        <w:t xml:space="preserve"> </w:t>
      </w:r>
      <w:r>
        <w:rPr>
          <w:sz w:val="16"/>
        </w:rPr>
        <w:t>Aardal-Eriksson,</w:t>
      </w:r>
      <w:r>
        <w:rPr>
          <w:spacing w:val="-2"/>
          <w:sz w:val="16"/>
        </w:rPr>
        <w:t xml:space="preserve"> </w:t>
      </w:r>
      <w:r>
        <w:rPr>
          <w:sz w:val="16"/>
        </w:rPr>
        <w:t>T.</w:t>
      </w:r>
      <w:r>
        <w:rPr>
          <w:spacing w:val="-2"/>
          <w:sz w:val="16"/>
        </w:rPr>
        <w:t xml:space="preserve"> </w:t>
      </w:r>
      <w:r>
        <w:rPr>
          <w:sz w:val="16"/>
        </w:rPr>
        <w:t>E.</w:t>
      </w:r>
      <w:r>
        <w:rPr>
          <w:spacing w:val="-2"/>
          <w:sz w:val="16"/>
        </w:rPr>
        <w:t xml:space="preserve"> </w:t>
      </w:r>
      <w:r>
        <w:rPr>
          <w:sz w:val="16"/>
        </w:rPr>
        <w:t>Eriksson,</w:t>
      </w:r>
      <w:r>
        <w:rPr>
          <w:spacing w:val="-1"/>
          <w:sz w:val="16"/>
        </w:rPr>
        <w:t xml:space="preserve"> </w:t>
      </w:r>
      <w:r>
        <w:rPr>
          <w:sz w:val="16"/>
        </w:rPr>
        <w:t>A.-C.</w:t>
      </w:r>
      <w:r>
        <w:rPr>
          <w:spacing w:val="-2"/>
          <w:sz w:val="16"/>
        </w:rPr>
        <w:t xml:space="preserve"> </w:t>
      </w:r>
      <w:r>
        <w:rPr>
          <w:sz w:val="16"/>
        </w:rPr>
        <w:t>Holm,</w:t>
      </w:r>
      <w:r>
        <w:rPr>
          <w:spacing w:val="-2"/>
          <w:sz w:val="16"/>
        </w:rPr>
        <w:t xml:space="preserve"> </w:t>
      </w:r>
      <w:r>
        <w:rPr>
          <w:sz w:val="16"/>
        </w:rPr>
        <w:t>and</w:t>
      </w:r>
      <w:r>
        <w:rPr>
          <w:spacing w:val="-2"/>
          <w:sz w:val="16"/>
        </w:rPr>
        <w:t xml:space="preserve"> </w:t>
      </w:r>
      <w:r>
        <w:rPr>
          <w:sz w:val="16"/>
        </w:rPr>
        <w:t>T. Lundin,</w:t>
      </w:r>
      <w:r>
        <w:rPr>
          <w:spacing w:val="40"/>
          <w:sz w:val="16"/>
        </w:rPr>
        <w:t xml:space="preserve"> </w:t>
      </w:r>
      <w:r>
        <w:rPr>
          <w:sz w:val="16"/>
        </w:rPr>
        <w:t>‘Salivary cortisol and serum prolactin in</w:t>
      </w:r>
      <w:r>
        <w:rPr>
          <w:spacing w:val="-3"/>
          <w:sz w:val="16"/>
        </w:rPr>
        <w:t xml:space="preserve"> </w:t>
      </w:r>
      <w:r>
        <w:rPr>
          <w:sz w:val="16"/>
        </w:rPr>
        <w:t>relation to stress rating scales in a</w:t>
      </w:r>
      <w:r>
        <w:rPr>
          <w:spacing w:val="40"/>
          <w:sz w:val="16"/>
        </w:rPr>
        <w:t xml:space="preserve"> </w:t>
      </w:r>
      <w:r>
        <w:rPr>
          <w:sz w:val="16"/>
        </w:rPr>
        <w:t xml:space="preserve">group of rescue workers’, </w:t>
      </w:r>
      <w:r>
        <w:rPr>
          <w:i/>
          <w:sz w:val="16"/>
        </w:rPr>
        <w:t>Biol. Psychiatry</w:t>
      </w:r>
      <w:r>
        <w:rPr>
          <w:sz w:val="16"/>
        </w:rPr>
        <w:t>, vol. 46, no. 6, pp. 850–855,</w:t>
      </w:r>
      <w:r>
        <w:rPr>
          <w:spacing w:val="40"/>
          <w:sz w:val="16"/>
        </w:rPr>
        <w:t xml:space="preserve"> </w:t>
      </w:r>
      <w:r>
        <w:rPr>
          <w:sz w:val="16"/>
        </w:rPr>
        <w:t>1999, doi: 10.1016/S0006-3223(98)00381-3.</w:t>
      </w:r>
    </w:p>
    <w:p w14:paraId="4B73CA54">
      <w:pPr>
        <w:pStyle w:val="9"/>
        <w:numPr>
          <w:ilvl w:val="0"/>
          <w:numId w:val="8"/>
        </w:numPr>
        <w:tabs>
          <w:tab w:val="left" w:pos="1068"/>
        </w:tabs>
        <w:spacing w:before="0" w:after="0" w:line="230" w:lineRule="auto"/>
        <w:ind w:left="355" w:right="373" w:firstLine="0"/>
        <w:jc w:val="both"/>
        <w:rPr>
          <w:sz w:val="16"/>
        </w:rPr>
      </w:pPr>
      <w:r>
        <w:rPr>
          <w:sz w:val="16"/>
        </w:rPr>
        <w:t>S. G. Lindell, S. J. Suomi, S. Shoaf, M. Linnoila, and J. D.</w:t>
      </w:r>
      <w:r>
        <w:rPr>
          <w:spacing w:val="40"/>
          <w:sz w:val="16"/>
        </w:rPr>
        <w:t xml:space="preserve"> </w:t>
      </w:r>
      <w:r>
        <w:rPr>
          <w:sz w:val="16"/>
        </w:rPr>
        <w:t>Higley, ‘Salivary prolactin as a marker for central serotonin turnover’,</w:t>
      </w:r>
      <w:r>
        <w:rPr>
          <w:spacing w:val="40"/>
          <w:sz w:val="16"/>
        </w:rPr>
        <w:t xml:space="preserve"> </w:t>
      </w:r>
      <w:r>
        <w:rPr>
          <w:i/>
          <w:sz w:val="16"/>
        </w:rPr>
        <w:t>Biol. Psychiatry</w:t>
      </w:r>
      <w:r>
        <w:rPr>
          <w:sz w:val="16"/>
        </w:rPr>
        <w:t>, vol. 46, no. 4, pp. 568–572, Aug. 1999, doi:</w:t>
      </w:r>
      <w:r>
        <w:rPr>
          <w:spacing w:val="40"/>
          <w:sz w:val="16"/>
        </w:rPr>
        <w:t xml:space="preserve"> </w:t>
      </w:r>
      <w:r>
        <w:rPr>
          <w:spacing w:val="-2"/>
          <w:sz w:val="16"/>
        </w:rPr>
        <w:t>10.1016/s0006-3223(99)00037-2.</w:t>
      </w:r>
    </w:p>
    <w:p w14:paraId="32F34B30">
      <w:pPr>
        <w:pStyle w:val="9"/>
        <w:numPr>
          <w:ilvl w:val="0"/>
          <w:numId w:val="8"/>
        </w:numPr>
        <w:tabs>
          <w:tab w:val="left" w:pos="1071"/>
        </w:tabs>
        <w:spacing w:before="0" w:after="0" w:line="232" w:lineRule="auto"/>
        <w:ind w:left="355" w:right="379" w:firstLine="0"/>
        <w:jc w:val="left"/>
        <w:rPr>
          <w:sz w:val="16"/>
        </w:rPr>
      </w:pPr>
      <w:r>
        <w:rPr>
          <w:sz w:val="16"/>
        </w:rPr>
        <w:t>‘Researchers</w:t>
      </w:r>
      <w:r>
        <w:rPr>
          <w:spacing w:val="31"/>
          <w:sz w:val="16"/>
        </w:rPr>
        <w:t xml:space="preserve"> </w:t>
      </w:r>
      <w:r>
        <w:rPr>
          <w:sz w:val="16"/>
        </w:rPr>
        <w:t>Develop</w:t>
      </w:r>
      <w:r>
        <w:rPr>
          <w:spacing w:val="28"/>
          <w:sz w:val="16"/>
        </w:rPr>
        <w:t xml:space="preserve"> </w:t>
      </w:r>
      <w:r>
        <w:rPr>
          <w:sz w:val="16"/>
        </w:rPr>
        <w:t>World’s</w:t>
      </w:r>
      <w:r>
        <w:rPr>
          <w:spacing w:val="26"/>
          <w:sz w:val="16"/>
        </w:rPr>
        <w:t xml:space="preserve"> </w:t>
      </w:r>
      <w:r>
        <w:rPr>
          <w:sz w:val="16"/>
        </w:rPr>
        <w:t>First</w:t>
      </w:r>
      <w:r>
        <w:rPr>
          <w:spacing w:val="34"/>
          <w:sz w:val="16"/>
        </w:rPr>
        <w:t xml:space="preserve"> </w:t>
      </w:r>
      <w:r>
        <w:rPr>
          <w:sz w:val="16"/>
        </w:rPr>
        <w:t>Glucose</w:t>
      </w:r>
      <w:r>
        <w:rPr>
          <w:spacing w:val="32"/>
          <w:sz w:val="16"/>
        </w:rPr>
        <w:t xml:space="preserve"> </w:t>
      </w:r>
      <w:r>
        <w:rPr>
          <w:sz w:val="16"/>
        </w:rPr>
        <w:t>Saliva</w:t>
      </w:r>
      <w:r>
        <w:rPr>
          <w:spacing w:val="27"/>
          <w:sz w:val="16"/>
        </w:rPr>
        <w:t xml:space="preserve"> </w:t>
      </w:r>
      <w:r>
        <w:rPr>
          <w:sz w:val="16"/>
        </w:rPr>
        <w:t>Test</w:t>
      </w:r>
      <w:r>
        <w:rPr>
          <w:spacing w:val="29"/>
          <w:sz w:val="16"/>
        </w:rPr>
        <w:t xml:space="preserve"> </w:t>
      </w:r>
      <w:r>
        <w:rPr>
          <w:sz w:val="16"/>
        </w:rPr>
        <w:t>for</w:t>
      </w:r>
      <w:r>
        <w:rPr>
          <w:spacing w:val="40"/>
          <w:sz w:val="16"/>
        </w:rPr>
        <w:t xml:space="preserve"> </w:t>
      </w:r>
      <w:r>
        <w:rPr>
          <w:sz w:val="16"/>
        </w:rPr>
        <w:t>Diabetes’,</w:t>
      </w:r>
      <w:r>
        <w:rPr>
          <w:spacing w:val="80"/>
          <w:sz w:val="16"/>
        </w:rPr>
        <w:t xml:space="preserve"> </w:t>
      </w:r>
      <w:r>
        <w:rPr>
          <w:sz w:val="16"/>
        </w:rPr>
        <w:t>Xtalks.</w:t>
      </w:r>
      <w:r>
        <w:rPr>
          <w:spacing w:val="80"/>
          <w:sz w:val="16"/>
        </w:rPr>
        <w:t xml:space="preserve"> </w:t>
      </w:r>
      <w:r>
        <w:rPr>
          <w:sz w:val="16"/>
        </w:rPr>
        <w:t>Accessed:</w:t>
      </w:r>
      <w:r>
        <w:rPr>
          <w:spacing w:val="80"/>
          <w:sz w:val="16"/>
        </w:rPr>
        <w:t xml:space="preserve"> </w:t>
      </w:r>
      <w:r>
        <w:rPr>
          <w:sz w:val="16"/>
        </w:rPr>
        <w:t>Aug.</w:t>
      </w:r>
      <w:r>
        <w:rPr>
          <w:spacing w:val="80"/>
          <w:sz w:val="16"/>
        </w:rPr>
        <w:t xml:space="preserve"> </w:t>
      </w:r>
      <w:r>
        <w:rPr>
          <w:sz w:val="16"/>
        </w:rPr>
        <w:t>16,</w:t>
      </w:r>
      <w:r>
        <w:rPr>
          <w:spacing w:val="80"/>
          <w:sz w:val="16"/>
        </w:rPr>
        <w:t xml:space="preserve"> </w:t>
      </w:r>
      <w:r>
        <w:rPr>
          <w:sz w:val="16"/>
        </w:rPr>
        <w:t>2022.</w:t>
      </w:r>
      <w:r>
        <w:rPr>
          <w:spacing w:val="80"/>
          <w:sz w:val="16"/>
        </w:rPr>
        <w:t xml:space="preserve"> </w:t>
      </w:r>
      <w:r>
        <w:rPr>
          <w:sz w:val="16"/>
        </w:rPr>
        <w:t>[Online].</w:t>
      </w:r>
      <w:r>
        <w:rPr>
          <w:spacing w:val="80"/>
          <w:sz w:val="16"/>
        </w:rPr>
        <w:t xml:space="preserve"> </w:t>
      </w:r>
      <w:r>
        <w:rPr>
          <w:sz w:val="16"/>
        </w:rPr>
        <w:t>Available:</w:t>
      </w:r>
      <w:r>
        <w:rPr>
          <w:spacing w:val="40"/>
          <w:sz w:val="16"/>
        </w:rPr>
        <w:t xml:space="preserve"> </w:t>
      </w:r>
      <w:r>
        <w:rPr>
          <w:spacing w:val="-2"/>
          <w:sz w:val="16"/>
        </w:rPr>
        <w:t>https://xtalks.com/researchers-develop-worlds-first-glucose-saliva-test-for-</w:t>
      </w:r>
      <w:r>
        <w:rPr>
          <w:spacing w:val="40"/>
          <w:sz w:val="16"/>
        </w:rPr>
        <w:t xml:space="preserve"> </w:t>
      </w:r>
      <w:r>
        <w:rPr>
          <w:spacing w:val="-2"/>
          <w:sz w:val="16"/>
        </w:rPr>
        <w:t>diabetes-2781/</w:t>
      </w:r>
    </w:p>
    <w:p w14:paraId="5AC606BD">
      <w:pPr>
        <w:pStyle w:val="9"/>
        <w:numPr>
          <w:ilvl w:val="0"/>
          <w:numId w:val="8"/>
        </w:numPr>
        <w:tabs>
          <w:tab w:val="left" w:pos="1071"/>
        </w:tabs>
        <w:spacing w:before="0" w:after="0" w:line="179" w:lineRule="exact"/>
        <w:ind w:left="1071" w:right="0" w:hanging="716"/>
        <w:jc w:val="left"/>
        <w:rPr>
          <w:sz w:val="16"/>
        </w:rPr>
      </w:pPr>
      <w:r>
        <w:rPr>
          <w:sz w:val="16"/>
        </w:rPr>
        <w:t>R.-E.</w:t>
      </w:r>
      <w:r>
        <w:rPr>
          <w:spacing w:val="8"/>
          <w:sz w:val="16"/>
        </w:rPr>
        <w:t xml:space="preserve"> </w:t>
      </w:r>
      <w:r>
        <w:rPr>
          <w:sz w:val="16"/>
        </w:rPr>
        <w:t>Tiongco,</w:t>
      </w:r>
      <w:r>
        <w:rPr>
          <w:spacing w:val="8"/>
          <w:sz w:val="16"/>
        </w:rPr>
        <w:t xml:space="preserve"> </w:t>
      </w:r>
      <w:r>
        <w:rPr>
          <w:sz w:val="16"/>
        </w:rPr>
        <w:t>A.</w:t>
      </w:r>
      <w:r>
        <w:rPr>
          <w:spacing w:val="8"/>
          <w:sz w:val="16"/>
        </w:rPr>
        <w:t xml:space="preserve"> </w:t>
      </w:r>
      <w:r>
        <w:rPr>
          <w:sz w:val="16"/>
        </w:rPr>
        <w:t>Bituin,</w:t>
      </w:r>
      <w:r>
        <w:rPr>
          <w:spacing w:val="8"/>
          <w:sz w:val="16"/>
        </w:rPr>
        <w:t xml:space="preserve"> </w:t>
      </w:r>
      <w:r>
        <w:rPr>
          <w:sz w:val="16"/>
        </w:rPr>
        <w:t>E.</w:t>
      </w:r>
      <w:r>
        <w:rPr>
          <w:spacing w:val="8"/>
          <w:sz w:val="16"/>
        </w:rPr>
        <w:t xml:space="preserve"> </w:t>
      </w:r>
      <w:r>
        <w:rPr>
          <w:sz w:val="16"/>
        </w:rPr>
        <w:t>Arceo,</w:t>
      </w:r>
      <w:r>
        <w:rPr>
          <w:spacing w:val="8"/>
          <w:sz w:val="16"/>
        </w:rPr>
        <w:t xml:space="preserve"> </w:t>
      </w:r>
      <w:r>
        <w:rPr>
          <w:sz w:val="16"/>
        </w:rPr>
        <w:t>N.</w:t>
      </w:r>
      <w:r>
        <w:rPr>
          <w:spacing w:val="8"/>
          <w:sz w:val="16"/>
        </w:rPr>
        <w:t xml:space="preserve"> </w:t>
      </w:r>
      <w:r>
        <w:rPr>
          <w:sz w:val="16"/>
        </w:rPr>
        <w:t>Rivera,</w:t>
      </w:r>
      <w:r>
        <w:rPr>
          <w:spacing w:val="8"/>
          <w:sz w:val="16"/>
        </w:rPr>
        <w:t xml:space="preserve"> </w:t>
      </w:r>
      <w:r>
        <w:rPr>
          <w:sz w:val="16"/>
        </w:rPr>
        <w:t>and</w:t>
      </w:r>
      <w:r>
        <w:rPr>
          <w:spacing w:val="12"/>
          <w:sz w:val="16"/>
        </w:rPr>
        <w:t xml:space="preserve"> </w:t>
      </w:r>
      <w:r>
        <w:rPr>
          <w:sz w:val="16"/>
        </w:rPr>
        <w:t>E.</w:t>
      </w:r>
      <w:r>
        <w:rPr>
          <w:spacing w:val="9"/>
          <w:sz w:val="16"/>
        </w:rPr>
        <w:t xml:space="preserve"> </w:t>
      </w:r>
      <w:r>
        <w:rPr>
          <w:spacing w:val="-2"/>
          <w:sz w:val="16"/>
        </w:rPr>
        <w:t>Singian,</w:t>
      </w:r>
    </w:p>
    <w:p w14:paraId="5D8A6134">
      <w:pPr>
        <w:pStyle w:val="6"/>
        <w:spacing w:line="178" w:lineRule="exact"/>
        <w:ind w:left="355"/>
        <w:jc w:val="left"/>
      </w:pPr>
      <w:r>
        <w:t>‘Salivary</w:t>
      </w:r>
      <w:r>
        <w:rPr>
          <w:spacing w:val="-2"/>
        </w:rPr>
        <w:t xml:space="preserve"> </w:t>
      </w:r>
      <w:r>
        <w:t>glucose</w:t>
      </w:r>
      <w:r>
        <w:rPr>
          <w:spacing w:val="-3"/>
        </w:rPr>
        <w:t xml:space="preserve"> </w:t>
      </w:r>
      <w:r>
        <w:t>as</w:t>
      </w:r>
      <w:r>
        <w:rPr>
          <w:spacing w:val="-5"/>
        </w:rPr>
        <w:t xml:space="preserve"> </w:t>
      </w:r>
      <w:r>
        <w:t>a</w:t>
      </w:r>
      <w:r>
        <w:rPr>
          <w:spacing w:val="-5"/>
        </w:rPr>
        <w:t xml:space="preserve"> </w:t>
      </w:r>
      <w:r>
        <w:t>non-invasive</w:t>
      </w:r>
      <w:r>
        <w:rPr>
          <w:spacing w:val="-3"/>
        </w:rPr>
        <w:t xml:space="preserve"> </w:t>
      </w:r>
      <w:r>
        <w:t>biomarker of</w:t>
      </w:r>
      <w:r>
        <w:rPr>
          <w:spacing w:val="-2"/>
        </w:rPr>
        <w:t xml:space="preserve"> </w:t>
      </w:r>
      <w:r>
        <w:t>type</w:t>
      </w:r>
      <w:r>
        <w:rPr>
          <w:spacing w:val="-3"/>
        </w:rPr>
        <w:t xml:space="preserve"> </w:t>
      </w:r>
      <w:r>
        <w:t>2</w:t>
      </w:r>
      <w:r>
        <w:rPr>
          <w:spacing w:val="-2"/>
        </w:rPr>
        <w:t xml:space="preserve"> </w:t>
      </w:r>
      <w:r>
        <w:t>diabetes</w:t>
      </w:r>
      <w:r>
        <w:rPr>
          <w:spacing w:val="-4"/>
        </w:rPr>
        <w:t xml:space="preserve"> </w:t>
      </w:r>
      <w:r>
        <w:rPr>
          <w:spacing w:val="-2"/>
        </w:rPr>
        <w:t>mellitus’,</w:t>
      </w:r>
    </w:p>
    <w:p w14:paraId="4026FACA">
      <w:pPr>
        <w:spacing w:before="0" w:line="228" w:lineRule="auto"/>
        <w:ind w:left="355" w:right="370" w:firstLine="0"/>
        <w:jc w:val="both"/>
        <w:rPr>
          <w:sz w:val="16"/>
        </w:rPr>
      </w:pPr>
      <w:r>
        <w:rPr>
          <w:i/>
          <w:sz w:val="16"/>
        </w:rPr>
        <w:t>J. Clin. Exp. Dent.</w:t>
      </w:r>
      <w:r>
        <w:rPr>
          <w:sz w:val="16"/>
        </w:rPr>
        <w:t>, vol. 10, no. 9, pp. e902–e907, Sep. 2018, doi:</w:t>
      </w:r>
      <w:r>
        <w:rPr>
          <w:spacing w:val="40"/>
          <w:sz w:val="16"/>
        </w:rPr>
        <w:t xml:space="preserve"> </w:t>
      </w:r>
      <w:r>
        <w:rPr>
          <w:spacing w:val="-2"/>
          <w:sz w:val="16"/>
        </w:rPr>
        <w:t>10.4317/jced.55009.</w:t>
      </w:r>
    </w:p>
    <w:p w14:paraId="35C51FD5">
      <w:pPr>
        <w:pStyle w:val="9"/>
        <w:numPr>
          <w:ilvl w:val="0"/>
          <w:numId w:val="8"/>
        </w:numPr>
        <w:tabs>
          <w:tab w:val="left" w:pos="1068"/>
        </w:tabs>
        <w:spacing w:before="0" w:after="0" w:line="230" w:lineRule="auto"/>
        <w:ind w:left="355" w:right="374" w:firstLine="0"/>
        <w:jc w:val="both"/>
        <w:rPr>
          <w:sz w:val="16"/>
        </w:rPr>
      </w:pPr>
      <w:r>
        <w:rPr>
          <w:sz w:val="16"/>
        </w:rPr>
        <w:t>W. Zhang, Y. Du, and M. L. Wang, ‘Noninvasive glucose</w:t>
      </w:r>
      <w:r>
        <w:rPr>
          <w:spacing w:val="40"/>
          <w:sz w:val="16"/>
        </w:rPr>
        <w:t xml:space="preserve"> </w:t>
      </w:r>
      <w:r>
        <w:rPr>
          <w:sz w:val="16"/>
        </w:rPr>
        <w:t xml:space="preserve">monitoring using saliva nano-biosensor’, </w:t>
      </w:r>
      <w:r>
        <w:rPr>
          <w:i/>
          <w:sz w:val="16"/>
        </w:rPr>
        <w:t>Sens. Bio-Sens. Res.</w:t>
      </w:r>
      <w:r>
        <w:rPr>
          <w:sz w:val="16"/>
        </w:rPr>
        <w:t>, vol. 4, pp.</w:t>
      </w:r>
      <w:r>
        <w:rPr>
          <w:spacing w:val="40"/>
          <w:sz w:val="16"/>
        </w:rPr>
        <w:t xml:space="preserve"> </w:t>
      </w:r>
      <w:r>
        <w:rPr>
          <w:sz w:val="16"/>
        </w:rPr>
        <w:t>23–29, Jun. 2015, doi: 10.1016/j.sbsr.2015.02.002.</w:t>
      </w:r>
    </w:p>
    <w:p w14:paraId="664B6399">
      <w:pPr>
        <w:pStyle w:val="9"/>
        <w:numPr>
          <w:ilvl w:val="0"/>
          <w:numId w:val="8"/>
        </w:numPr>
        <w:tabs>
          <w:tab w:val="left" w:pos="1068"/>
        </w:tabs>
        <w:spacing w:before="5" w:after="0" w:line="228" w:lineRule="auto"/>
        <w:ind w:left="355" w:right="379" w:firstLine="0"/>
        <w:jc w:val="both"/>
        <w:rPr>
          <w:sz w:val="16"/>
        </w:rPr>
      </w:pPr>
      <w:r>
        <w:rPr>
          <w:sz w:val="16"/>
        </w:rPr>
        <w:t>G. P. Chrousos and P. W. Gold, ‘The concepts of stress and</w:t>
      </w:r>
      <w:r>
        <w:rPr>
          <w:spacing w:val="40"/>
          <w:sz w:val="16"/>
        </w:rPr>
        <w:t xml:space="preserve"> </w:t>
      </w:r>
      <w:r>
        <w:rPr>
          <w:sz w:val="16"/>
        </w:rPr>
        <w:t>stress system disorders. Overview of physical and behavioral</w:t>
      </w:r>
      <w:r>
        <w:rPr>
          <w:spacing w:val="40"/>
          <w:sz w:val="16"/>
        </w:rPr>
        <w:t xml:space="preserve"> </w:t>
      </w:r>
      <w:r>
        <w:rPr>
          <w:sz w:val="16"/>
        </w:rPr>
        <w:t xml:space="preserve">homeostasis’, </w:t>
      </w:r>
      <w:r>
        <w:rPr>
          <w:i/>
          <w:sz w:val="16"/>
        </w:rPr>
        <w:t>JAMA</w:t>
      </w:r>
      <w:r>
        <w:rPr>
          <w:sz w:val="16"/>
        </w:rPr>
        <w:t>, vol. 267, no. 9, pp. 1244–1252, Mar. 1992.</w:t>
      </w:r>
    </w:p>
    <w:p w14:paraId="709AE554">
      <w:pPr>
        <w:pStyle w:val="9"/>
        <w:numPr>
          <w:ilvl w:val="0"/>
          <w:numId w:val="8"/>
        </w:numPr>
        <w:tabs>
          <w:tab w:val="left" w:pos="1076"/>
        </w:tabs>
        <w:spacing w:before="4" w:after="0" w:line="230" w:lineRule="auto"/>
        <w:ind w:left="355" w:right="464" w:firstLine="0"/>
        <w:jc w:val="left"/>
        <w:rPr>
          <w:sz w:val="16"/>
        </w:rPr>
      </w:pPr>
      <w:r>
        <w:rPr>
          <w:sz w:val="16"/>
        </w:rPr>
        <w:t>‘MIT’s</w:t>
      </w:r>
      <w:r>
        <w:rPr>
          <w:spacing w:val="40"/>
          <w:sz w:val="16"/>
        </w:rPr>
        <w:t xml:space="preserve"> </w:t>
      </w:r>
      <w:r>
        <w:rPr>
          <w:sz w:val="16"/>
        </w:rPr>
        <w:t>Wearable</w:t>
      </w:r>
      <w:r>
        <w:rPr>
          <w:spacing w:val="40"/>
          <w:sz w:val="16"/>
        </w:rPr>
        <w:t xml:space="preserve"> </w:t>
      </w:r>
      <w:r>
        <w:rPr>
          <w:sz w:val="16"/>
        </w:rPr>
        <w:t>Lab</w:t>
      </w:r>
      <w:r>
        <w:rPr>
          <w:spacing w:val="40"/>
          <w:sz w:val="16"/>
        </w:rPr>
        <w:t xml:space="preserve"> </w:t>
      </w:r>
      <w:r>
        <w:rPr>
          <w:sz w:val="16"/>
        </w:rPr>
        <w:t>Continuously</w:t>
      </w:r>
      <w:r>
        <w:rPr>
          <w:spacing w:val="40"/>
          <w:sz w:val="16"/>
        </w:rPr>
        <w:t xml:space="preserve"> </w:t>
      </w:r>
      <w:r>
        <w:rPr>
          <w:sz w:val="16"/>
        </w:rPr>
        <w:t>Monitors</w:t>
      </w:r>
      <w:r>
        <w:rPr>
          <w:spacing w:val="40"/>
          <w:sz w:val="16"/>
        </w:rPr>
        <w:t xml:space="preserve"> </w:t>
      </w:r>
      <w:r>
        <w:rPr>
          <w:sz w:val="16"/>
        </w:rPr>
        <w:t>Biomarkers</w:t>
      </w:r>
      <w:r>
        <w:rPr>
          <w:spacing w:val="40"/>
          <w:sz w:val="16"/>
        </w:rPr>
        <w:t xml:space="preserve"> </w:t>
      </w:r>
      <w:r>
        <w:rPr>
          <w:sz w:val="16"/>
        </w:rPr>
        <w:t>Using</w:t>
      </w:r>
      <w:r>
        <w:rPr>
          <w:spacing w:val="-6"/>
          <w:sz w:val="16"/>
        </w:rPr>
        <w:t xml:space="preserve"> </w:t>
      </w:r>
      <w:r>
        <w:rPr>
          <w:sz w:val="16"/>
        </w:rPr>
        <w:t>Saliva’,</w:t>
      </w:r>
      <w:r>
        <w:rPr>
          <w:spacing w:val="-6"/>
          <w:sz w:val="16"/>
        </w:rPr>
        <w:t xml:space="preserve"> </w:t>
      </w:r>
      <w:r>
        <w:rPr>
          <w:sz w:val="16"/>
        </w:rPr>
        <w:t>Hackster.io.</w:t>
      </w:r>
      <w:r>
        <w:rPr>
          <w:spacing w:val="-6"/>
          <w:sz w:val="16"/>
        </w:rPr>
        <w:t xml:space="preserve"> </w:t>
      </w:r>
      <w:r>
        <w:rPr>
          <w:sz w:val="16"/>
        </w:rPr>
        <w:t>Accessed:</w:t>
      </w:r>
      <w:r>
        <w:rPr>
          <w:spacing w:val="-6"/>
          <w:sz w:val="16"/>
        </w:rPr>
        <w:t xml:space="preserve"> </w:t>
      </w:r>
      <w:r>
        <w:rPr>
          <w:sz w:val="16"/>
        </w:rPr>
        <w:t>Aug.</w:t>
      </w:r>
      <w:r>
        <w:rPr>
          <w:spacing w:val="-6"/>
          <w:sz w:val="16"/>
        </w:rPr>
        <w:t xml:space="preserve"> </w:t>
      </w:r>
      <w:r>
        <w:rPr>
          <w:sz w:val="16"/>
        </w:rPr>
        <w:t>19,</w:t>
      </w:r>
      <w:r>
        <w:rPr>
          <w:spacing w:val="-6"/>
          <w:sz w:val="16"/>
        </w:rPr>
        <w:t xml:space="preserve"> </w:t>
      </w:r>
      <w:r>
        <w:rPr>
          <w:sz w:val="16"/>
        </w:rPr>
        <w:t>2022.</w:t>
      </w:r>
      <w:r>
        <w:rPr>
          <w:spacing w:val="-6"/>
          <w:sz w:val="16"/>
        </w:rPr>
        <w:t xml:space="preserve"> </w:t>
      </w:r>
      <w:r>
        <w:rPr>
          <w:sz w:val="16"/>
        </w:rPr>
        <w:t>[Online].</w:t>
      </w:r>
      <w:r>
        <w:rPr>
          <w:spacing w:val="-6"/>
          <w:sz w:val="16"/>
        </w:rPr>
        <w:t xml:space="preserve"> </w:t>
      </w:r>
      <w:r>
        <w:rPr>
          <w:sz w:val="16"/>
        </w:rPr>
        <w:t>Available:</w:t>
      </w:r>
      <w:r>
        <w:rPr>
          <w:spacing w:val="40"/>
          <w:sz w:val="16"/>
        </w:rPr>
        <w:t xml:space="preserve"> </w:t>
      </w:r>
      <w:r>
        <w:rPr>
          <w:spacing w:val="-2"/>
          <w:sz w:val="16"/>
        </w:rPr>
        <w:t>https:/</w:t>
      </w:r>
      <w:r>
        <w:fldChar w:fldCharType="begin"/>
      </w:r>
      <w:r>
        <w:instrText xml:space="preserve"> HYPERLINK "http://www.hackster.io/news/mit-s-wearable-lab-continuously-monitors-" \h </w:instrText>
      </w:r>
      <w:r>
        <w:fldChar w:fldCharType="separate"/>
      </w:r>
      <w:r>
        <w:rPr>
          <w:spacing w:val="-2"/>
          <w:sz w:val="16"/>
        </w:rPr>
        <w:t>/www.hackster.io/news/mit-s-wearable-lab-continuously-monitors-</w:t>
      </w:r>
      <w:r>
        <w:rPr>
          <w:spacing w:val="-2"/>
          <w:sz w:val="16"/>
        </w:rPr>
        <w:fldChar w:fldCharType="end"/>
      </w:r>
      <w:r>
        <w:rPr>
          <w:spacing w:val="40"/>
          <w:sz w:val="16"/>
        </w:rPr>
        <w:t xml:space="preserve"> </w:t>
      </w:r>
      <w:r>
        <w:rPr>
          <w:spacing w:val="-2"/>
          <w:sz w:val="16"/>
        </w:rPr>
        <w:t>biomarkers-using-saliva-87c93aa2d45</w:t>
      </w:r>
    </w:p>
    <w:p w14:paraId="1B9D2B0A">
      <w:pPr>
        <w:pStyle w:val="9"/>
        <w:numPr>
          <w:ilvl w:val="0"/>
          <w:numId w:val="8"/>
        </w:numPr>
        <w:tabs>
          <w:tab w:val="left" w:pos="1068"/>
        </w:tabs>
        <w:spacing w:before="5" w:after="0" w:line="228" w:lineRule="auto"/>
        <w:ind w:left="355" w:right="373" w:firstLine="0"/>
        <w:jc w:val="both"/>
        <w:rPr>
          <w:sz w:val="16"/>
        </w:rPr>
      </w:pPr>
      <w:r>
        <w:rPr>
          <w:sz w:val="16"/>
        </w:rPr>
        <w:t>Q. Wang, Q. Yu, Q. Lin, and Y. Duan, ‘Emerging salivary</w:t>
      </w:r>
      <w:r>
        <w:rPr>
          <w:spacing w:val="40"/>
          <w:sz w:val="16"/>
        </w:rPr>
        <w:t xml:space="preserve"> </w:t>
      </w:r>
      <w:r>
        <w:rPr>
          <w:sz w:val="16"/>
        </w:rPr>
        <w:t xml:space="preserve">biomarkers by mass spectrometry’, </w:t>
      </w:r>
      <w:r>
        <w:rPr>
          <w:i/>
          <w:sz w:val="16"/>
        </w:rPr>
        <w:t>Clin. Chim. Acta Int. J. Clin. Chem.</w:t>
      </w:r>
      <w:r>
        <w:rPr>
          <w:sz w:val="16"/>
        </w:rPr>
        <w:t>,</w:t>
      </w:r>
      <w:r>
        <w:rPr>
          <w:spacing w:val="40"/>
          <w:sz w:val="16"/>
        </w:rPr>
        <w:t xml:space="preserve"> </w:t>
      </w:r>
      <w:r>
        <w:rPr>
          <w:sz w:val="16"/>
        </w:rPr>
        <w:t>vol. 438, pp. 214–221, Jan. 2015, doi: 10.1016/j.cca.2014.08.037.</w:t>
      </w:r>
    </w:p>
    <w:p w14:paraId="6D6DDFB8">
      <w:pPr>
        <w:pStyle w:val="9"/>
        <w:numPr>
          <w:ilvl w:val="0"/>
          <w:numId w:val="8"/>
        </w:numPr>
        <w:tabs>
          <w:tab w:val="left" w:pos="1068"/>
        </w:tabs>
        <w:spacing w:before="5" w:after="0" w:line="230" w:lineRule="auto"/>
        <w:ind w:left="355" w:right="376" w:firstLine="0"/>
        <w:jc w:val="both"/>
        <w:rPr>
          <w:sz w:val="16"/>
        </w:rPr>
      </w:pPr>
      <w:r>
        <w:rPr>
          <w:sz w:val="16"/>
        </w:rPr>
        <w:t xml:space="preserve">M. Zea </w:t>
      </w:r>
      <w:r>
        <w:rPr>
          <w:i/>
          <w:sz w:val="16"/>
        </w:rPr>
        <w:t>et al.</w:t>
      </w:r>
      <w:r>
        <w:rPr>
          <w:sz w:val="16"/>
        </w:rPr>
        <w:t>, ‘Electrochemical sensors for cortisol detections:</w:t>
      </w:r>
      <w:r>
        <w:rPr>
          <w:spacing w:val="40"/>
          <w:sz w:val="16"/>
        </w:rPr>
        <w:t xml:space="preserve"> </w:t>
      </w:r>
      <w:r>
        <w:rPr>
          <w:sz w:val="16"/>
        </w:rPr>
        <w:t xml:space="preserve">Almost there’, </w:t>
      </w:r>
      <w:r>
        <w:rPr>
          <w:i/>
          <w:sz w:val="16"/>
        </w:rPr>
        <w:t>TrAC Trends Anal. Chem.</w:t>
      </w:r>
      <w:r>
        <w:rPr>
          <w:sz w:val="16"/>
        </w:rPr>
        <w:t>, vol. 132, p. 116058, Nov. 2020,</w:t>
      </w:r>
      <w:r>
        <w:rPr>
          <w:spacing w:val="40"/>
          <w:sz w:val="16"/>
        </w:rPr>
        <w:t xml:space="preserve"> </w:t>
      </w:r>
      <w:r>
        <w:rPr>
          <w:sz w:val="16"/>
        </w:rPr>
        <w:t>doi:</w:t>
      </w:r>
      <w:r>
        <w:rPr>
          <w:spacing w:val="-1"/>
          <w:sz w:val="16"/>
        </w:rPr>
        <w:t xml:space="preserve"> </w:t>
      </w:r>
      <w:r>
        <w:rPr>
          <w:sz w:val="16"/>
        </w:rPr>
        <w:t>10.1016/j.trac.2020.116058.</w:t>
      </w:r>
    </w:p>
    <w:p w14:paraId="7FF9D97F">
      <w:pPr>
        <w:pStyle w:val="9"/>
        <w:numPr>
          <w:ilvl w:val="0"/>
          <w:numId w:val="8"/>
        </w:numPr>
        <w:tabs>
          <w:tab w:val="left" w:pos="1068"/>
        </w:tabs>
        <w:spacing w:before="0" w:after="0" w:line="230" w:lineRule="auto"/>
        <w:ind w:left="355" w:right="373" w:firstLine="0"/>
        <w:jc w:val="both"/>
        <w:rPr>
          <w:sz w:val="16"/>
        </w:rPr>
      </w:pPr>
      <w:r>
        <w:rPr>
          <w:sz w:val="16"/>
        </w:rPr>
        <w:t xml:space="preserve">V. Mani </w:t>
      </w:r>
      <w:r>
        <w:rPr>
          <w:i/>
          <w:sz w:val="16"/>
        </w:rPr>
        <w:t>et al.</w:t>
      </w:r>
      <w:r>
        <w:rPr>
          <w:sz w:val="16"/>
        </w:rPr>
        <w:t>, ‘Electrochemical sensors targeting salivary</w:t>
      </w:r>
      <w:r>
        <w:rPr>
          <w:spacing w:val="40"/>
          <w:sz w:val="16"/>
        </w:rPr>
        <w:t xml:space="preserve"> </w:t>
      </w:r>
      <w:r>
        <w:rPr>
          <w:sz w:val="16"/>
        </w:rPr>
        <w:t xml:space="preserve">biomarkers: A comprehensive review’, </w:t>
      </w:r>
      <w:r>
        <w:rPr>
          <w:i/>
          <w:sz w:val="16"/>
        </w:rPr>
        <w:t>TrAC Trends Anal. Chem.</w:t>
      </w:r>
      <w:r>
        <w:rPr>
          <w:sz w:val="16"/>
        </w:rPr>
        <w:t>, vol.</w:t>
      </w:r>
      <w:r>
        <w:rPr>
          <w:spacing w:val="40"/>
          <w:sz w:val="16"/>
        </w:rPr>
        <w:t xml:space="preserve"> </w:t>
      </w:r>
      <w:r>
        <w:rPr>
          <w:sz w:val="16"/>
        </w:rPr>
        <w:t>135, p. 116164, Feb. 2021, doi: 10.1016/j.trac.2020.116164.</w:t>
      </w:r>
    </w:p>
    <w:p w14:paraId="21C932AA">
      <w:pPr>
        <w:pStyle w:val="9"/>
        <w:numPr>
          <w:ilvl w:val="0"/>
          <w:numId w:val="8"/>
        </w:numPr>
        <w:tabs>
          <w:tab w:val="left" w:pos="1068"/>
        </w:tabs>
        <w:spacing w:before="7" w:after="0" w:line="228" w:lineRule="auto"/>
        <w:ind w:left="355" w:right="374" w:firstLine="0"/>
        <w:jc w:val="both"/>
        <w:rPr>
          <w:sz w:val="16"/>
        </w:rPr>
      </w:pPr>
      <w:r>
        <w:rPr>
          <w:sz w:val="16"/>
        </w:rPr>
        <w:t xml:space="preserve">K. J. Fraser </w:t>
      </w:r>
      <w:r>
        <w:rPr>
          <w:i/>
          <w:sz w:val="16"/>
        </w:rPr>
        <w:t>et al.</w:t>
      </w:r>
      <w:r>
        <w:rPr>
          <w:sz w:val="16"/>
        </w:rPr>
        <w:t>, ‘Wearable electrochemical sensors for</w:t>
      </w:r>
      <w:r>
        <w:rPr>
          <w:spacing w:val="40"/>
          <w:sz w:val="16"/>
        </w:rPr>
        <w:t xml:space="preserve"> </w:t>
      </w:r>
      <w:r>
        <w:rPr>
          <w:sz w:val="16"/>
        </w:rPr>
        <w:t xml:space="preserve">monitoring performance athletes’, in </w:t>
      </w:r>
      <w:r>
        <w:rPr>
          <w:i/>
          <w:sz w:val="16"/>
        </w:rPr>
        <w:t>Organic Semiconductors in Sensors</w:t>
      </w:r>
      <w:r>
        <w:rPr>
          <w:i/>
          <w:spacing w:val="40"/>
          <w:sz w:val="16"/>
        </w:rPr>
        <w:t xml:space="preserve"> </w:t>
      </w:r>
      <w:r>
        <w:rPr>
          <w:i/>
          <w:sz w:val="16"/>
        </w:rPr>
        <w:t>and Bioelectronics IV</w:t>
      </w:r>
      <w:r>
        <w:rPr>
          <w:sz w:val="16"/>
        </w:rPr>
        <w:t>, SPIE, 2011, pp. 43–54.</w:t>
      </w:r>
    </w:p>
    <w:p w14:paraId="78FB0030">
      <w:pPr>
        <w:pStyle w:val="9"/>
        <w:numPr>
          <w:ilvl w:val="0"/>
          <w:numId w:val="8"/>
        </w:numPr>
        <w:tabs>
          <w:tab w:val="left" w:pos="1068"/>
        </w:tabs>
        <w:spacing w:before="5" w:after="0" w:line="230" w:lineRule="auto"/>
        <w:ind w:left="355" w:right="375" w:firstLine="0"/>
        <w:jc w:val="both"/>
        <w:rPr>
          <w:sz w:val="16"/>
        </w:rPr>
      </w:pPr>
      <w:r>
        <w:rPr>
          <w:sz w:val="16"/>
        </w:rPr>
        <w:t>‘Urinary System’, Cleveland Clinic. Accessed: Aug. 17, 2022.</w:t>
      </w:r>
      <w:r>
        <w:rPr>
          <w:spacing w:val="40"/>
          <w:sz w:val="16"/>
        </w:rPr>
        <w:t xml:space="preserve"> </w:t>
      </w:r>
      <w:r>
        <w:rPr>
          <w:sz w:val="16"/>
        </w:rPr>
        <w:t>[Online]. Available: https://my.clevelandclinic.org/health/articles/21197-</w:t>
      </w:r>
      <w:r>
        <w:rPr>
          <w:spacing w:val="40"/>
          <w:sz w:val="16"/>
        </w:rPr>
        <w:t xml:space="preserve"> </w:t>
      </w:r>
      <w:r>
        <w:rPr>
          <w:spacing w:val="-2"/>
          <w:sz w:val="16"/>
        </w:rPr>
        <w:t>urinary-system</w:t>
      </w:r>
    </w:p>
    <w:p w14:paraId="454C76AB">
      <w:pPr>
        <w:pStyle w:val="9"/>
        <w:spacing w:after="0" w:line="230" w:lineRule="auto"/>
        <w:jc w:val="both"/>
        <w:rPr>
          <w:sz w:val="16"/>
        </w:rPr>
        <w:sectPr>
          <w:type w:val="continuous"/>
          <w:pgSz w:w="11520" w:h="15670"/>
          <w:pgMar w:top="240" w:right="360" w:bottom="1100" w:left="360" w:header="0" w:footer="906" w:gutter="0"/>
          <w:cols w:equalWidth="0" w:num="2">
            <w:col w:w="5207" w:space="40"/>
            <w:col w:w="5553"/>
          </w:cols>
        </w:sectPr>
      </w:pPr>
    </w:p>
    <w:p w14:paraId="3911B1E7">
      <w:pPr>
        <w:pStyle w:val="6"/>
        <w:spacing w:before="56"/>
        <w:jc w:val="left"/>
        <w:rPr>
          <w:sz w:val="20"/>
        </w:rPr>
      </w:pPr>
    </w:p>
    <w:p w14:paraId="44FF2931">
      <w:pPr>
        <w:pStyle w:val="6"/>
        <w:spacing w:after="0"/>
        <w:jc w:val="left"/>
        <w:rPr>
          <w:sz w:val="20"/>
        </w:rPr>
        <w:sectPr>
          <w:headerReference r:id="rId51" w:type="default"/>
          <w:footerReference r:id="rId52" w:type="default"/>
          <w:pgSz w:w="11520" w:h="15670"/>
          <w:pgMar w:top="900" w:right="360" w:bottom="1100" w:left="360" w:header="0" w:footer="906" w:gutter="0"/>
          <w:cols w:space="720" w:num="1"/>
        </w:sectPr>
      </w:pPr>
    </w:p>
    <w:p w14:paraId="1B7F6F95">
      <w:pPr>
        <w:pStyle w:val="9"/>
        <w:numPr>
          <w:ilvl w:val="0"/>
          <w:numId w:val="8"/>
        </w:numPr>
        <w:tabs>
          <w:tab w:val="left" w:pos="1093"/>
        </w:tabs>
        <w:spacing w:before="101" w:after="0" w:line="228" w:lineRule="auto"/>
        <w:ind w:left="380" w:right="3" w:firstLine="0"/>
        <w:jc w:val="both"/>
        <w:rPr>
          <w:sz w:val="16"/>
        </w:rPr>
      </w:pPr>
      <w:r>
        <w:rPr>
          <w:sz w:val="16"/>
        </w:rPr>
        <w:t>S. G. Coca and C. R. Parikh, ‘Urinary Biomarkers for Acute</w:t>
      </w:r>
      <w:r>
        <w:rPr>
          <w:spacing w:val="40"/>
          <w:sz w:val="16"/>
        </w:rPr>
        <w:t xml:space="preserve"> </w:t>
      </w:r>
      <w:r>
        <w:rPr>
          <w:sz w:val="16"/>
        </w:rPr>
        <w:t xml:space="preserve">Kidney Injury: Perspectives on Translation’, </w:t>
      </w:r>
      <w:r>
        <w:rPr>
          <w:i/>
          <w:sz w:val="16"/>
        </w:rPr>
        <w:t>Clin. J. Am. Soc. Nephrol.</w:t>
      </w:r>
      <w:r>
        <w:rPr>
          <w:sz w:val="16"/>
        </w:rPr>
        <w:t>,</w:t>
      </w:r>
      <w:r>
        <w:rPr>
          <w:spacing w:val="40"/>
          <w:sz w:val="16"/>
        </w:rPr>
        <w:t xml:space="preserve"> </w:t>
      </w:r>
      <w:r>
        <w:rPr>
          <w:sz w:val="16"/>
        </w:rPr>
        <w:t>vol. 3, no. 2, Art. no. 2, Mar. 2008, doi: 10.2215/CJN.03520807.</w:t>
      </w:r>
    </w:p>
    <w:p w14:paraId="66B98AED">
      <w:pPr>
        <w:pStyle w:val="9"/>
        <w:numPr>
          <w:ilvl w:val="0"/>
          <w:numId w:val="8"/>
        </w:numPr>
        <w:tabs>
          <w:tab w:val="left" w:pos="1093"/>
        </w:tabs>
        <w:spacing w:before="2" w:after="0" w:line="232" w:lineRule="auto"/>
        <w:ind w:left="380" w:right="9" w:firstLine="0"/>
        <w:jc w:val="both"/>
        <w:rPr>
          <w:sz w:val="16"/>
        </w:rPr>
      </w:pPr>
      <w:r>
        <w:rPr>
          <w:sz w:val="16"/>
        </w:rPr>
        <w:t>J. Jing and Y. Gao, ‘Urine biomarkers in the early stages of</w:t>
      </w:r>
      <w:r>
        <w:rPr>
          <w:spacing w:val="40"/>
          <w:sz w:val="16"/>
        </w:rPr>
        <w:t xml:space="preserve"> </w:t>
      </w:r>
      <w:r>
        <w:rPr>
          <w:sz w:val="16"/>
        </w:rPr>
        <w:t xml:space="preserve">diseases: current status and perspective’, </w:t>
      </w:r>
      <w:r>
        <w:rPr>
          <w:i/>
          <w:sz w:val="16"/>
        </w:rPr>
        <w:t>Discov. Med.</w:t>
      </w:r>
      <w:r>
        <w:rPr>
          <w:sz w:val="16"/>
        </w:rPr>
        <w:t>, vol. 25, no. 136,</w:t>
      </w:r>
      <w:r>
        <w:rPr>
          <w:spacing w:val="40"/>
          <w:sz w:val="16"/>
        </w:rPr>
        <w:t xml:space="preserve"> </w:t>
      </w:r>
      <w:r>
        <w:rPr>
          <w:sz w:val="16"/>
        </w:rPr>
        <w:t>Art. no. 136, Feb. 2018.</w:t>
      </w:r>
    </w:p>
    <w:p w14:paraId="4B4DA8C8">
      <w:pPr>
        <w:pStyle w:val="9"/>
        <w:numPr>
          <w:ilvl w:val="0"/>
          <w:numId w:val="8"/>
        </w:numPr>
        <w:tabs>
          <w:tab w:val="left" w:pos="1093"/>
        </w:tabs>
        <w:spacing w:before="3" w:after="0" w:line="228" w:lineRule="auto"/>
        <w:ind w:left="380" w:right="0" w:firstLine="0"/>
        <w:jc w:val="both"/>
        <w:rPr>
          <w:sz w:val="16"/>
        </w:rPr>
      </w:pPr>
      <w:r>
        <w:rPr>
          <w:sz w:val="16"/>
        </w:rPr>
        <w:t>H. Su, F. Sun, Z. Lu, J. Zhang, W. Zhang, and J. Liu, ‘A</w:t>
      </w:r>
      <w:r>
        <w:rPr>
          <w:spacing w:val="40"/>
          <w:sz w:val="16"/>
        </w:rPr>
        <w:t xml:space="preserve"> </w:t>
      </w:r>
      <w:r>
        <w:rPr>
          <w:sz w:val="16"/>
        </w:rPr>
        <w:t>wearable sensing system based on smartphone and diaper to detect urine</w:t>
      </w:r>
      <w:r>
        <w:rPr>
          <w:spacing w:val="40"/>
          <w:sz w:val="16"/>
        </w:rPr>
        <w:t xml:space="preserve"> </w:t>
      </w:r>
      <w:r>
        <w:rPr>
          <w:sz w:val="16"/>
        </w:rPr>
        <w:t xml:space="preserve">in-situ for patients with urinary incontinence’, </w:t>
      </w:r>
      <w:r>
        <w:rPr>
          <w:i/>
          <w:sz w:val="16"/>
        </w:rPr>
        <w:t>Sens. Actuators B Chem.</w:t>
      </w:r>
      <w:r>
        <w:rPr>
          <w:sz w:val="16"/>
        </w:rPr>
        <w:t>,</w:t>
      </w:r>
      <w:r>
        <w:rPr>
          <w:spacing w:val="40"/>
          <w:sz w:val="16"/>
        </w:rPr>
        <w:t xml:space="preserve"> </w:t>
      </w:r>
      <w:r>
        <w:rPr>
          <w:sz w:val="16"/>
        </w:rPr>
        <w:t>vol. 357, p. 131459, Jan. 2022, doi: 10.1016/j.snb.2022.131459.</w:t>
      </w:r>
    </w:p>
    <w:p w14:paraId="14D5E16B">
      <w:pPr>
        <w:pStyle w:val="9"/>
        <w:numPr>
          <w:ilvl w:val="0"/>
          <w:numId w:val="8"/>
        </w:numPr>
        <w:tabs>
          <w:tab w:val="left" w:pos="1093"/>
        </w:tabs>
        <w:spacing w:before="5" w:after="0" w:line="230" w:lineRule="auto"/>
        <w:ind w:left="380" w:right="9" w:firstLine="0"/>
        <w:jc w:val="both"/>
        <w:rPr>
          <w:sz w:val="16"/>
        </w:rPr>
      </w:pPr>
      <w:r>
        <w:rPr>
          <w:sz w:val="16"/>
        </w:rPr>
        <w:t>J. Zhang, J. Liu, H. Su, F. Sun, Z. Lu, and A. Su, ‘A wearable</w:t>
      </w:r>
      <w:r>
        <w:rPr>
          <w:spacing w:val="40"/>
          <w:sz w:val="16"/>
        </w:rPr>
        <w:t xml:space="preserve"> </w:t>
      </w:r>
      <w:r>
        <w:rPr>
          <w:sz w:val="16"/>
        </w:rPr>
        <w:t>self-powered biosensor system integrated with diaper for detecting the</w:t>
      </w:r>
      <w:r>
        <w:rPr>
          <w:spacing w:val="40"/>
          <w:sz w:val="16"/>
        </w:rPr>
        <w:t xml:space="preserve"> </w:t>
      </w:r>
      <w:r>
        <w:rPr>
          <w:sz w:val="16"/>
        </w:rPr>
        <w:t xml:space="preserve">urine glucose of diabetic patients’, </w:t>
      </w:r>
      <w:r>
        <w:rPr>
          <w:i/>
          <w:sz w:val="16"/>
        </w:rPr>
        <w:t>Sens. Actuators B Chem.</w:t>
      </w:r>
      <w:r>
        <w:rPr>
          <w:sz w:val="16"/>
        </w:rPr>
        <w:t>, vol. 341, p.</w:t>
      </w:r>
      <w:r>
        <w:rPr>
          <w:spacing w:val="40"/>
          <w:sz w:val="16"/>
        </w:rPr>
        <w:t xml:space="preserve"> </w:t>
      </w:r>
      <w:r>
        <w:rPr>
          <w:sz w:val="16"/>
        </w:rPr>
        <w:t>130046, Aug. 2021, doi: 10.1016/j.snb.2021.130046.</w:t>
      </w:r>
    </w:p>
    <w:p w14:paraId="32C3ABB9">
      <w:pPr>
        <w:pStyle w:val="9"/>
        <w:numPr>
          <w:ilvl w:val="0"/>
          <w:numId w:val="8"/>
        </w:numPr>
        <w:tabs>
          <w:tab w:val="left" w:pos="1093"/>
        </w:tabs>
        <w:spacing w:before="4" w:after="0" w:line="230" w:lineRule="auto"/>
        <w:ind w:left="380" w:right="0" w:firstLine="0"/>
        <w:jc w:val="both"/>
        <w:rPr>
          <w:sz w:val="16"/>
        </w:rPr>
      </w:pPr>
      <w:r>
        <w:rPr>
          <w:sz w:val="16"/>
        </w:rPr>
        <w:t xml:space="preserve">E. M. Rosen </w:t>
      </w:r>
      <w:r>
        <w:rPr>
          <w:i/>
          <w:sz w:val="16"/>
        </w:rPr>
        <w:t>et al.</w:t>
      </w:r>
      <w:r>
        <w:rPr>
          <w:sz w:val="16"/>
        </w:rPr>
        <w:t>, ‘Urinary oxidative stress biomarkers and</w:t>
      </w:r>
      <w:r>
        <w:rPr>
          <w:spacing w:val="40"/>
          <w:sz w:val="16"/>
        </w:rPr>
        <w:t xml:space="preserve"> </w:t>
      </w:r>
      <w:r>
        <w:rPr>
          <w:sz w:val="16"/>
        </w:rPr>
        <w:t xml:space="preserve">accelerated time to spontaneous delivery’, </w:t>
      </w:r>
      <w:r>
        <w:rPr>
          <w:i/>
          <w:sz w:val="16"/>
        </w:rPr>
        <w:t>Free Radic. Biol. Med.</w:t>
      </w:r>
      <w:r>
        <w:rPr>
          <w:sz w:val="16"/>
        </w:rPr>
        <w:t>, vol.</w:t>
      </w:r>
      <w:r>
        <w:rPr>
          <w:spacing w:val="40"/>
          <w:sz w:val="16"/>
        </w:rPr>
        <w:t xml:space="preserve"> </w:t>
      </w:r>
      <w:r>
        <w:rPr>
          <w:sz w:val="16"/>
        </w:rPr>
        <w:t>130, pp. 419–425, Jan. 2019, doi: 10.1016/j.freeradbiomed.2018.11.011.</w:t>
      </w:r>
    </w:p>
    <w:p w14:paraId="39437883">
      <w:pPr>
        <w:pStyle w:val="9"/>
        <w:numPr>
          <w:ilvl w:val="0"/>
          <w:numId w:val="8"/>
        </w:numPr>
        <w:tabs>
          <w:tab w:val="left" w:pos="1093"/>
        </w:tabs>
        <w:spacing w:before="0" w:after="0" w:line="230" w:lineRule="auto"/>
        <w:ind w:left="380" w:right="1" w:firstLine="0"/>
        <w:jc w:val="both"/>
        <w:rPr>
          <w:sz w:val="16"/>
        </w:rPr>
      </w:pPr>
      <w:r>
        <w:rPr>
          <w:sz w:val="16"/>
        </w:rPr>
        <w:t>M. Martínez-Estrada, R. Fernández-García, and I. Gil, ‘A</w:t>
      </w:r>
      <w:r>
        <w:rPr>
          <w:spacing w:val="40"/>
          <w:sz w:val="16"/>
        </w:rPr>
        <w:t xml:space="preserve"> </w:t>
      </w:r>
      <w:r>
        <w:rPr>
          <w:sz w:val="16"/>
        </w:rPr>
        <w:t>wearable</w:t>
      </w:r>
      <w:r>
        <w:rPr>
          <w:spacing w:val="-1"/>
          <w:sz w:val="16"/>
        </w:rPr>
        <w:t xml:space="preserve"> </w:t>
      </w:r>
      <w:r>
        <w:rPr>
          <w:sz w:val="16"/>
        </w:rPr>
        <w:t>system to detect urine</w:t>
      </w:r>
      <w:r>
        <w:rPr>
          <w:spacing w:val="-1"/>
          <w:sz w:val="16"/>
        </w:rPr>
        <w:t xml:space="preserve"> </w:t>
      </w:r>
      <w:r>
        <w:rPr>
          <w:sz w:val="16"/>
        </w:rPr>
        <w:t>leakage</w:t>
      </w:r>
      <w:r>
        <w:rPr>
          <w:spacing w:val="-1"/>
          <w:sz w:val="16"/>
        </w:rPr>
        <w:t xml:space="preserve"> </w:t>
      </w:r>
      <w:r>
        <w:rPr>
          <w:sz w:val="16"/>
        </w:rPr>
        <w:t>based on a</w:t>
      </w:r>
      <w:r>
        <w:rPr>
          <w:spacing w:val="-1"/>
          <w:sz w:val="16"/>
        </w:rPr>
        <w:t xml:space="preserve"> </w:t>
      </w:r>
      <w:r>
        <w:rPr>
          <w:sz w:val="16"/>
        </w:rPr>
        <w:t xml:space="preserve">textile sensor’, in </w:t>
      </w:r>
      <w:r>
        <w:rPr>
          <w:i/>
          <w:sz w:val="16"/>
        </w:rPr>
        <w:t>2020</w:t>
      </w:r>
      <w:r>
        <w:rPr>
          <w:i/>
          <w:spacing w:val="40"/>
          <w:sz w:val="16"/>
        </w:rPr>
        <w:t xml:space="preserve"> </w:t>
      </w:r>
      <w:r>
        <w:rPr>
          <w:i/>
          <w:sz w:val="16"/>
        </w:rPr>
        <w:t>IEEE International Conference on Flexible and Printable Sensors and</w:t>
      </w:r>
      <w:r>
        <w:rPr>
          <w:i/>
          <w:spacing w:val="40"/>
          <w:sz w:val="16"/>
        </w:rPr>
        <w:t xml:space="preserve"> </w:t>
      </w:r>
      <w:r>
        <w:rPr>
          <w:i/>
          <w:sz w:val="16"/>
        </w:rPr>
        <w:t>Systems (FLEPS)</w:t>
      </w:r>
      <w:r>
        <w:rPr>
          <w:sz w:val="16"/>
        </w:rPr>
        <w:t>, Aug. 2020, pp. 1–3. doi:</w:t>
      </w:r>
      <w:r>
        <w:rPr>
          <w:spacing w:val="40"/>
          <w:sz w:val="16"/>
        </w:rPr>
        <w:t xml:space="preserve"> </w:t>
      </w:r>
      <w:r>
        <w:rPr>
          <w:spacing w:val="-2"/>
          <w:sz w:val="16"/>
        </w:rPr>
        <w:t>10.1109/FLEPS49123.2020.9239554.</w:t>
      </w:r>
    </w:p>
    <w:p w14:paraId="78F4ABBA">
      <w:pPr>
        <w:pStyle w:val="9"/>
        <w:numPr>
          <w:ilvl w:val="0"/>
          <w:numId w:val="8"/>
        </w:numPr>
        <w:tabs>
          <w:tab w:val="left" w:pos="1093"/>
        </w:tabs>
        <w:spacing w:before="2" w:after="0" w:line="230" w:lineRule="auto"/>
        <w:ind w:left="380" w:right="1" w:firstLine="0"/>
        <w:jc w:val="both"/>
        <w:rPr>
          <w:sz w:val="16"/>
        </w:rPr>
      </w:pPr>
      <w:r>
        <w:rPr>
          <w:sz w:val="16"/>
        </w:rPr>
        <w:t xml:space="preserve">A. A. H. Gadalla </w:t>
      </w:r>
      <w:r>
        <w:rPr>
          <w:i/>
          <w:sz w:val="16"/>
        </w:rPr>
        <w:t>et al.</w:t>
      </w:r>
      <w:r>
        <w:rPr>
          <w:sz w:val="16"/>
        </w:rPr>
        <w:t>, ‘Identification of clinical and urine</w:t>
      </w:r>
      <w:r>
        <w:rPr>
          <w:spacing w:val="40"/>
          <w:sz w:val="16"/>
        </w:rPr>
        <w:t xml:space="preserve"> </w:t>
      </w:r>
      <w:r>
        <w:rPr>
          <w:sz w:val="16"/>
        </w:rPr>
        <w:t>biomarkers for uncomplicated urinary tract infection using machine</w:t>
      </w:r>
      <w:r>
        <w:rPr>
          <w:spacing w:val="40"/>
          <w:sz w:val="16"/>
        </w:rPr>
        <w:t xml:space="preserve"> </w:t>
      </w:r>
      <w:r>
        <w:rPr>
          <w:sz w:val="16"/>
        </w:rPr>
        <w:t xml:space="preserve">learning algorithms’, </w:t>
      </w:r>
      <w:r>
        <w:rPr>
          <w:i/>
          <w:sz w:val="16"/>
        </w:rPr>
        <w:t>Sci. Rep.</w:t>
      </w:r>
      <w:r>
        <w:rPr>
          <w:sz w:val="16"/>
        </w:rPr>
        <w:t>, vol. 9, no. 1, Art. no. 1, Dec. 2019, doi:</w:t>
      </w:r>
      <w:r>
        <w:rPr>
          <w:spacing w:val="40"/>
          <w:sz w:val="16"/>
        </w:rPr>
        <w:t xml:space="preserve"> </w:t>
      </w:r>
      <w:r>
        <w:rPr>
          <w:spacing w:val="-2"/>
          <w:sz w:val="16"/>
        </w:rPr>
        <w:t>10.1038/s41598-019-55523-x.</w:t>
      </w:r>
    </w:p>
    <w:p w14:paraId="745294A5">
      <w:pPr>
        <w:pStyle w:val="9"/>
        <w:numPr>
          <w:ilvl w:val="0"/>
          <w:numId w:val="8"/>
        </w:numPr>
        <w:tabs>
          <w:tab w:val="left" w:pos="1093"/>
        </w:tabs>
        <w:spacing w:before="4" w:after="0" w:line="230" w:lineRule="auto"/>
        <w:ind w:left="380" w:right="0" w:firstLine="0"/>
        <w:jc w:val="both"/>
        <w:rPr>
          <w:sz w:val="16"/>
        </w:rPr>
      </w:pPr>
      <w:r>
        <w:rPr>
          <w:sz w:val="16"/>
        </w:rPr>
        <w:t xml:space="preserve">E. M. Rosen </w:t>
      </w:r>
      <w:r>
        <w:rPr>
          <w:i/>
          <w:sz w:val="16"/>
        </w:rPr>
        <w:t>et al.</w:t>
      </w:r>
      <w:r>
        <w:rPr>
          <w:sz w:val="16"/>
        </w:rPr>
        <w:t>, ‘Urinary oxidative stress biomarkers and</w:t>
      </w:r>
      <w:r>
        <w:rPr>
          <w:spacing w:val="40"/>
          <w:sz w:val="16"/>
        </w:rPr>
        <w:t xml:space="preserve"> </w:t>
      </w:r>
      <w:r>
        <w:rPr>
          <w:sz w:val="16"/>
        </w:rPr>
        <w:t xml:space="preserve">accelerated time to spontaneous delivery’, </w:t>
      </w:r>
      <w:r>
        <w:rPr>
          <w:i/>
          <w:sz w:val="16"/>
        </w:rPr>
        <w:t>Free Radic. Biol. Med.</w:t>
      </w:r>
      <w:r>
        <w:rPr>
          <w:sz w:val="16"/>
        </w:rPr>
        <w:t>, vol.</w:t>
      </w:r>
      <w:r>
        <w:rPr>
          <w:spacing w:val="40"/>
          <w:sz w:val="16"/>
        </w:rPr>
        <w:t xml:space="preserve"> </w:t>
      </w:r>
      <w:r>
        <w:rPr>
          <w:sz w:val="16"/>
        </w:rPr>
        <w:t>130, pp. 419–425, Jan. 2019, doi: 10.1016/j.freeradbiomed.2018.11.011.</w:t>
      </w:r>
    </w:p>
    <w:p w14:paraId="5DBD67FF">
      <w:pPr>
        <w:pStyle w:val="9"/>
        <w:numPr>
          <w:ilvl w:val="0"/>
          <w:numId w:val="8"/>
        </w:numPr>
        <w:tabs>
          <w:tab w:val="left" w:pos="1093"/>
        </w:tabs>
        <w:spacing w:before="0" w:after="0" w:line="232" w:lineRule="auto"/>
        <w:ind w:left="380" w:right="9" w:firstLine="0"/>
        <w:jc w:val="both"/>
        <w:rPr>
          <w:sz w:val="16"/>
        </w:rPr>
      </w:pPr>
      <w:r>
        <w:rPr>
          <w:sz w:val="16"/>
        </w:rPr>
        <w:t>J. Zhang, J. Liu, H. Su, F. Sun, Z. Lu, and A. Su, ‘A wearable</w:t>
      </w:r>
      <w:r>
        <w:rPr>
          <w:spacing w:val="40"/>
          <w:sz w:val="16"/>
        </w:rPr>
        <w:t xml:space="preserve"> </w:t>
      </w:r>
      <w:r>
        <w:rPr>
          <w:sz w:val="16"/>
        </w:rPr>
        <w:t>self-powered biosensor system integrated with diaper for detecting the</w:t>
      </w:r>
      <w:r>
        <w:rPr>
          <w:spacing w:val="40"/>
          <w:sz w:val="16"/>
        </w:rPr>
        <w:t xml:space="preserve"> </w:t>
      </w:r>
      <w:r>
        <w:rPr>
          <w:sz w:val="16"/>
        </w:rPr>
        <w:t xml:space="preserve">urine glucose of diabetic patients’, </w:t>
      </w:r>
      <w:r>
        <w:rPr>
          <w:i/>
          <w:sz w:val="16"/>
        </w:rPr>
        <w:t>Sens. Actuators B Chem.</w:t>
      </w:r>
      <w:r>
        <w:rPr>
          <w:sz w:val="16"/>
        </w:rPr>
        <w:t>, vol. 341, p.</w:t>
      </w:r>
      <w:r>
        <w:rPr>
          <w:spacing w:val="40"/>
          <w:sz w:val="16"/>
        </w:rPr>
        <w:t xml:space="preserve"> </w:t>
      </w:r>
      <w:r>
        <w:rPr>
          <w:sz w:val="16"/>
        </w:rPr>
        <w:t>130046, Aug. 2021, doi: 10.1016/j.snb.2021.130046.</w:t>
      </w:r>
    </w:p>
    <w:p w14:paraId="290C66BF">
      <w:pPr>
        <w:pStyle w:val="9"/>
        <w:numPr>
          <w:ilvl w:val="0"/>
          <w:numId w:val="8"/>
        </w:numPr>
        <w:tabs>
          <w:tab w:val="left" w:pos="1093"/>
          <w:tab w:val="left" w:pos="4531"/>
        </w:tabs>
        <w:spacing w:before="0" w:after="0" w:line="230" w:lineRule="auto"/>
        <w:ind w:left="380" w:right="9" w:firstLine="0"/>
        <w:jc w:val="both"/>
        <w:rPr>
          <w:sz w:val="16"/>
        </w:rPr>
      </w:pPr>
      <w:r>
        <w:rPr>
          <w:sz w:val="16"/>
        </w:rPr>
        <w:t>L. Johnston, G. Wang, K. Hu, C. Qian, and G. Liu, ‘Advances</w:t>
      </w:r>
      <w:r>
        <w:rPr>
          <w:spacing w:val="40"/>
          <w:sz w:val="16"/>
        </w:rPr>
        <w:t xml:space="preserve"> </w:t>
      </w:r>
      <w:r>
        <w:rPr>
          <w:sz w:val="16"/>
        </w:rPr>
        <w:t>in Biosensors for Continuous Glucose Monitoring Towards Wearables’,</w:t>
      </w:r>
      <w:r>
        <w:rPr>
          <w:spacing w:val="40"/>
          <w:sz w:val="16"/>
        </w:rPr>
        <w:t xml:space="preserve"> </w:t>
      </w:r>
      <w:r>
        <w:rPr>
          <w:i/>
          <w:sz w:val="16"/>
        </w:rPr>
        <w:t>Front. Bioeng. Biotechnol.</w:t>
      </w:r>
      <w:r>
        <w:rPr>
          <w:sz w:val="16"/>
        </w:rPr>
        <w:t>, vol. 9, 2021, Accessed: Aug. 20, 2022.</w:t>
      </w:r>
      <w:r>
        <w:rPr>
          <w:spacing w:val="40"/>
          <w:sz w:val="16"/>
        </w:rPr>
        <w:t xml:space="preserve"> </w:t>
      </w:r>
      <w:r>
        <w:rPr>
          <w:spacing w:val="-2"/>
          <w:sz w:val="16"/>
        </w:rPr>
        <w:t>[Online].</w:t>
      </w:r>
      <w:r>
        <w:rPr>
          <w:sz w:val="16"/>
        </w:rPr>
        <w:tab/>
      </w:r>
      <w:r>
        <w:rPr>
          <w:sz w:val="16"/>
        </w:rPr>
        <w:tab/>
      </w:r>
      <w:r>
        <w:rPr>
          <w:spacing w:val="-2"/>
          <w:sz w:val="16"/>
        </w:rPr>
        <w:t>Available:</w:t>
      </w:r>
    </w:p>
    <w:p w14:paraId="1F0CBF33">
      <w:pPr>
        <w:pStyle w:val="6"/>
        <w:spacing w:line="179" w:lineRule="exact"/>
        <w:ind w:left="380"/>
        <w:jc w:val="left"/>
      </w:pPr>
      <w:r>
        <w:rPr>
          <w:spacing w:val="-2"/>
        </w:rPr>
        <w:t>https:/</w:t>
      </w:r>
      <w:r>
        <w:fldChar w:fldCharType="begin"/>
      </w:r>
      <w:r>
        <w:instrText xml:space="preserve"> HYPERLINK "http://www.frontiersin.org/articles/10.3389/fbioe.2021.733810" \h </w:instrText>
      </w:r>
      <w:r>
        <w:fldChar w:fldCharType="separate"/>
      </w:r>
      <w:r>
        <w:rPr>
          <w:spacing w:val="-2"/>
        </w:rPr>
        <w:t>/www.frontiersin.org/articles/10.3389/fbioe.2021.733810</w:t>
      </w:r>
      <w:r>
        <w:rPr>
          <w:spacing w:val="-2"/>
        </w:rPr>
        <w:fldChar w:fldCharType="end"/>
      </w:r>
    </w:p>
    <w:p w14:paraId="7BE66FEF">
      <w:pPr>
        <w:pStyle w:val="9"/>
        <w:numPr>
          <w:ilvl w:val="0"/>
          <w:numId w:val="8"/>
        </w:numPr>
        <w:tabs>
          <w:tab w:val="left" w:pos="1093"/>
        </w:tabs>
        <w:spacing w:before="1" w:after="0" w:line="230" w:lineRule="auto"/>
        <w:ind w:left="380" w:right="10" w:firstLine="0"/>
        <w:jc w:val="both"/>
        <w:rPr>
          <w:sz w:val="16"/>
        </w:rPr>
      </w:pPr>
      <w:r>
        <w:rPr>
          <w:sz w:val="16"/>
        </w:rPr>
        <w:t>C. Kolluru, M. Williams, J. Chae, and M. R. Prausnitz,</w:t>
      </w:r>
      <w:r>
        <w:rPr>
          <w:spacing w:val="40"/>
          <w:sz w:val="16"/>
        </w:rPr>
        <w:t xml:space="preserve"> </w:t>
      </w:r>
      <w:r>
        <w:rPr>
          <w:sz w:val="16"/>
        </w:rPr>
        <w:t>‘Recruitment and Collection of Dermal Interstitial Fluid Using a</w:t>
      </w:r>
      <w:r>
        <w:rPr>
          <w:spacing w:val="40"/>
          <w:sz w:val="16"/>
        </w:rPr>
        <w:t xml:space="preserve"> </w:t>
      </w:r>
      <w:r>
        <w:rPr>
          <w:sz w:val="16"/>
        </w:rPr>
        <w:t xml:space="preserve">Microneedle Patch’, </w:t>
      </w:r>
      <w:r>
        <w:rPr>
          <w:i/>
          <w:sz w:val="16"/>
        </w:rPr>
        <w:t>Adv. Healthc. Mater.</w:t>
      </w:r>
      <w:r>
        <w:rPr>
          <w:sz w:val="16"/>
        </w:rPr>
        <w:t>, vol. 8, no. 3, p. e1801262, Feb.</w:t>
      </w:r>
      <w:r>
        <w:rPr>
          <w:spacing w:val="40"/>
          <w:sz w:val="16"/>
        </w:rPr>
        <w:t xml:space="preserve"> </w:t>
      </w:r>
      <w:r>
        <w:rPr>
          <w:sz w:val="16"/>
        </w:rPr>
        <w:t>2019, doi: 10.1002/adhm.201801262.</w:t>
      </w:r>
    </w:p>
    <w:p w14:paraId="19B0C499">
      <w:pPr>
        <w:pStyle w:val="9"/>
        <w:numPr>
          <w:ilvl w:val="0"/>
          <w:numId w:val="8"/>
        </w:numPr>
        <w:tabs>
          <w:tab w:val="left" w:pos="1100"/>
        </w:tabs>
        <w:spacing w:before="9" w:after="0" w:line="230" w:lineRule="auto"/>
        <w:ind w:left="380" w:right="70" w:firstLine="0"/>
        <w:jc w:val="left"/>
        <w:rPr>
          <w:sz w:val="16"/>
        </w:rPr>
      </w:pPr>
      <w:r>
        <w:rPr>
          <w:sz w:val="16"/>
        </w:rPr>
        <w:t>‘Definition</w:t>
      </w:r>
      <w:r>
        <w:rPr>
          <w:spacing w:val="35"/>
          <w:sz w:val="16"/>
        </w:rPr>
        <w:t xml:space="preserve"> </w:t>
      </w:r>
      <w:r>
        <w:rPr>
          <w:sz w:val="16"/>
        </w:rPr>
        <w:t>of</w:t>
      </w:r>
      <w:r>
        <w:rPr>
          <w:spacing w:val="35"/>
          <w:sz w:val="16"/>
        </w:rPr>
        <w:t xml:space="preserve"> </w:t>
      </w:r>
      <w:r>
        <w:rPr>
          <w:sz w:val="16"/>
        </w:rPr>
        <w:t>interstitial</w:t>
      </w:r>
      <w:r>
        <w:rPr>
          <w:spacing w:val="36"/>
          <w:sz w:val="16"/>
        </w:rPr>
        <w:t xml:space="preserve"> </w:t>
      </w:r>
      <w:r>
        <w:rPr>
          <w:sz w:val="16"/>
        </w:rPr>
        <w:t>fluid</w:t>
      </w:r>
      <w:r>
        <w:rPr>
          <w:spacing w:val="34"/>
          <w:sz w:val="16"/>
        </w:rPr>
        <w:t xml:space="preserve"> </w:t>
      </w:r>
      <w:r>
        <w:rPr>
          <w:sz w:val="16"/>
        </w:rPr>
        <w:t>-</w:t>
      </w:r>
      <w:r>
        <w:rPr>
          <w:spacing w:val="35"/>
          <w:sz w:val="16"/>
        </w:rPr>
        <w:t xml:space="preserve"> </w:t>
      </w:r>
      <w:r>
        <w:rPr>
          <w:sz w:val="16"/>
        </w:rPr>
        <w:t>NCI</w:t>
      </w:r>
      <w:r>
        <w:rPr>
          <w:spacing w:val="36"/>
          <w:sz w:val="16"/>
        </w:rPr>
        <w:t xml:space="preserve"> </w:t>
      </w:r>
      <w:r>
        <w:rPr>
          <w:sz w:val="16"/>
        </w:rPr>
        <w:t>Dictionary</w:t>
      </w:r>
      <w:r>
        <w:rPr>
          <w:spacing w:val="34"/>
          <w:sz w:val="16"/>
        </w:rPr>
        <w:t xml:space="preserve"> </w:t>
      </w:r>
      <w:r>
        <w:rPr>
          <w:sz w:val="16"/>
        </w:rPr>
        <w:t>of</w:t>
      </w:r>
      <w:r>
        <w:rPr>
          <w:spacing w:val="35"/>
          <w:sz w:val="16"/>
        </w:rPr>
        <w:t xml:space="preserve"> </w:t>
      </w:r>
      <w:r>
        <w:rPr>
          <w:sz w:val="16"/>
        </w:rPr>
        <w:t>Cancer</w:t>
      </w:r>
      <w:r>
        <w:rPr>
          <w:spacing w:val="40"/>
          <w:sz w:val="16"/>
        </w:rPr>
        <w:t xml:space="preserve"> </w:t>
      </w:r>
      <w:r>
        <w:rPr>
          <w:sz w:val="16"/>
        </w:rPr>
        <w:t>Terms</w:t>
      </w:r>
      <w:r>
        <w:rPr>
          <w:spacing w:val="80"/>
          <w:sz w:val="16"/>
        </w:rPr>
        <w:t xml:space="preserve"> </w:t>
      </w:r>
      <w:r>
        <w:rPr>
          <w:sz w:val="16"/>
        </w:rPr>
        <w:t>-</w:t>
      </w:r>
      <w:r>
        <w:rPr>
          <w:spacing w:val="80"/>
          <w:sz w:val="16"/>
        </w:rPr>
        <w:t xml:space="preserve"> </w:t>
      </w:r>
      <w:r>
        <w:rPr>
          <w:sz w:val="16"/>
        </w:rPr>
        <w:t>NCI’.</w:t>
      </w:r>
      <w:r>
        <w:rPr>
          <w:spacing w:val="80"/>
          <w:sz w:val="16"/>
        </w:rPr>
        <w:t xml:space="preserve"> </w:t>
      </w:r>
      <w:r>
        <w:rPr>
          <w:sz w:val="16"/>
        </w:rPr>
        <w:t>Accessed:</w:t>
      </w:r>
      <w:r>
        <w:rPr>
          <w:spacing w:val="80"/>
          <w:sz w:val="16"/>
        </w:rPr>
        <w:t xml:space="preserve"> </w:t>
      </w:r>
      <w:r>
        <w:rPr>
          <w:sz w:val="16"/>
        </w:rPr>
        <w:t>Aug.</w:t>
      </w:r>
      <w:r>
        <w:rPr>
          <w:spacing w:val="80"/>
          <w:sz w:val="16"/>
        </w:rPr>
        <w:t xml:space="preserve"> </w:t>
      </w:r>
      <w:r>
        <w:rPr>
          <w:sz w:val="16"/>
        </w:rPr>
        <w:t>18,</w:t>
      </w:r>
      <w:r>
        <w:rPr>
          <w:spacing w:val="80"/>
          <w:sz w:val="16"/>
        </w:rPr>
        <w:t xml:space="preserve"> </w:t>
      </w:r>
      <w:r>
        <w:rPr>
          <w:sz w:val="16"/>
        </w:rPr>
        <w:t>2022.</w:t>
      </w:r>
      <w:r>
        <w:rPr>
          <w:spacing w:val="80"/>
          <w:sz w:val="16"/>
        </w:rPr>
        <w:t xml:space="preserve"> </w:t>
      </w:r>
      <w:r>
        <w:rPr>
          <w:sz w:val="16"/>
        </w:rPr>
        <w:t>[Online].</w:t>
      </w:r>
      <w:r>
        <w:rPr>
          <w:spacing w:val="80"/>
          <w:sz w:val="16"/>
        </w:rPr>
        <w:t xml:space="preserve"> </w:t>
      </w:r>
      <w:r>
        <w:rPr>
          <w:sz w:val="16"/>
        </w:rPr>
        <w:t>Available:</w:t>
      </w:r>
      <w:r>
        <w:rPr>
          <w:spacing w:val="40"/>
          <w:sz w:val="16"/>
        </w:rPr>
        <w:t xml:space="preserve"> </w:t>
      </w:r>
      <w:r>
        <w:rPr>
          <w:spacing w:val="-2"/>
          <w:sz w:val="16"/>
        </w:rPr>
        <w:t>https:/</w:t>
      </w:r>
      <w:r>
        <w:fldChar w:fldCharType="begin"/>
      </w:r>
      <w:r>
        <w:instrText xml:space="preserve"> HYPERLINK "http://www.cancer.gov/publications/dictionaries/cancer-" \h </w:instrText>
      </w:r>
      <w:r>
        <w:fldChar w:fldCharType="separate"/>
      </w:r>
      <w:r>
        <w:rPr>
          <w:spacing w:val="-2"/>
          <w:sz w:val="16"/>
        </w:rPr>
        <w:t>/www.cancer.gov/publications/dictionaries/cancer-</w:t>
      </w:r>
      <w:r>
        <w:rPr>
          <w:spacing w:val="-2"/>
          <w:sz w:val="16"/>
        </w:rPr>
        <w:fldChar w:fldCharType="end"/>
      </w:r>
      <w:r>
        <w:rPr>
          <w:spacing w:val="40"/>
          <w:sz w:val="16"/>
        </w:rPr>
        <w:t xml:space="preserve"> </w:t>
      </w:r>
      <w:r>
        <w:rPr>
          <w:spacing w:val="-2"/>
          <w:sz w:val="16"/>
        </w:rPr>
        <w:t>terms/def/interstitial-fluid</w:t>
      </w:r>
    </w:p>
    <w:p w14:paraId="3146D749">
      <w:pPr>
        <w:pStyle w:val="9"/>
        <w:numPr>
          <w:ilvl w:val="0"/>
          <w:numId w:val="8"/>
        </w:numPr>
        <w:tabs>
          <w:tab w:val="left" w:pos="1093"/>
        </w:tabs>
        <w:spacing w:before="0" w:after="0" w:line="230" w:lineRule="auto"/>
        <w:ind w:left="380" w:right="0" w:firstLine="0"/>
        <w:jc w:val="both"/>
        <w:rPr>
          <w:sz w:val="16"/>
        </w:rPr>
      </w:pPr>
      <w:r>
        <w:rPr>
          <w:sz w:val="16"/>
        </w:rPr>
        <w:t xml:space="preserve">M. M. Niedzwiecki </w:t>
      </w:r>
      <w:r>
        <w:rPr>
          <w:i/>
          <w:sz w:val="16"/>
        </w:rPr>
        <w:t>et al.</w:t>
      </w:r>
      <w:r>
        <w:rPr>
          <w:sz w:val="16"/>
        </w:rPr>
        <w:t>, ‘Human Suction Blister Fluid</w:t>
      </w:r>
      <w:r>
        <w:rPr>
          <w:spacing w:val="40"/>
          <w:sz w:val="16"/>
        </w:rPr>
        <w:t xml:space="preserve"> </w:t>
      </w:r>
      <w:r>
        <w:rPr>
          <w:sz w:val="16"/>
        </w:rPr>
        <w:t xml:space="preserve">Composition Determined Using High-Resolution Metabolomics’, </w:t>
      </w:r>
      <w:r>
        <w:rPr>
          <w:i/>
          <w:sz w:val="16"/>
        </w:rPr>
        <w:t>Anal.</w:t>
      </w:r>
      <w:r>
        <w:rPr>
          <w:i/>
          <w:spacing w:val="40"/>
          <w:sz w:val="16"/>
        </w:rPr>
        <w:t xml:space="preserve"> </w:t>
      </w:r>
      <w:r>
        <w:rPr>
          <w:i/>
          <w:sz w:val="16"/>
        </w:rPr>
        <w:t>Chem.</w:t>
      </w:r>
      <w:r>
        <w:rPr>
          <w:sz w:val="16"/>
        </w:rPr>
        <w:t>, vol. 90, no. 6, pp. 3786–3792, Mar. 2018, doi:</w:t>
      </w:r>
      <w:r>
        <w:rPr>
          <w:spacing w:val="40"/>
          <w:sz w:val="16"/>
        </w:rPr>
        <w:t xml:space="preserve"> </w:t>
      </w:r>
      <w:r>
        <w:rPr>
          <w:spacing w:val="-2"/>
          <w:sz w:val="16"/>
        </w:rPr>
        <w:t>10.1021/acs.analchem.7b04073.</w:t>
      </w:r>
    </w:p>
    <w:p w14:paraId="50C4C077">
      <w:pPr>
        <w:pStyle w:val="9"/>
        <w:numPr>
          <w:ilvl w:val="0"/>
          <w:numId w:val="8"/>
        </w:numPr>
        <w:tabs>
          <w:tab w:val="left" w:pos="1093"/>
        </w:tabs>
        <w:spacing w:before="2" w:after="0" w:line="230" w:lineRule="auto"/>
        <w:ind w:left="380" w:right="1" w:firstLine="0"/>
        <w:jc w:val="both"/>
        <w:rPr>
          <w:sz w:val="16"/>
        </w:rPr>
      </w:pPr>
      <w:r>
        <w:rPr>
          <w:sz w:val="16"/>
        </w:rPr>
        <w:t>G. Baronzio, G. Parmar, M. Baronzio, and M. Kiselevsky,</w:t>
      </w:r>
      <w:r>
        <w:rPr>
          <w:spacing w:val="40"/>
          <w:sz w:val="16"/>
        </w:rPr>
        <w:t xml:space="preserve"> </w:t>
      </w:r>
      <w:r>
        <w:rPr>
          <w:sz w:val="16"/>
        </w:rPr>
        <w:t>‘Tumor</w:t>
      </w:r>
      <w:r>
        <w:rPr>
          <w:spacing w:val="-2"/>
          <w:sz w:val="16"/>
        </w:rPr>
        <w:t xml:space="preserve"> </w:t>
      </w:r>
      <w:r>
        <w:rPr>
          <w:sz w:val="16"/>
        </w:rPr>
        <w:t>Interstitial Fluid: Proteomic Determination as</w:t>
      </w:r>
      <w:r>
        <w:rPr>
          <w:spacing w:val="-2"/>
          <w:sz w:val="16"/>
        </w:rPr>
        <w:t xml:space="preserve"> </w:t>
      </w:r>
      <w:r>
        <w:rPr>
          <w:sz w:val="16"/>
        </w:rPr>
        <w:t>a</w:t>
      </w:r>
      <w:r>
        <w:rPr>
          <w:spacing w:val="-1"/>
          <w:sz w:val="16"/>
        </w:rPr>
        <w:t xml:space="preserve"> </w:t>
      </w:r>
      <w:r>
        <w:rPr>
          <w:sz w:val="16"/>
        </w:rPr>
        <w:t>Possible</w:t>
      </w:r>
      <w:r>
        <w:rPr>
          <w:spacing w:val="-1"/>
          <w:sz w:val="16"/>
        </w:rPr>
        <w:t xml:space="preserve"> </w:t>
      </w:r>
      <w:r>
        <w:rPr>
          <w:sz w:val="16"/>
        </w:rPr>
        <w:t>Source</w:t>
      </w:r>
      <w:r>
        <w:rPr>
          <w:spacing w:val="-1"/>
          <w:sz w:val="16"/>
        </w:rPr>
        <w:t xml:space="preserve"> </w:t>
      </w:r>
      <w:r>
        <w:rPr>
          <w:sz w:val="16"/>
        </w:rPr>
        <w:t>of</w:t>
      </w:r>
      <w:r>
        <w:rPr>
          <w:spacing w:val="40"/>
          <w:sz w:val="16"/>
        </w:rPr>
        <w:t xml:space="preserve"> </w:t>
      </w:r>
      <w:r>
        <w:rPr>
          <w:sz w:val="16"/>
        </w:rPr>
        <w:t xml:space="preserve">Biomarkers’, </w:t>
      </w:r>
      <w:r>
        <w:rPr>
          <w:i/>
          <w:sz w:val="16"/>
        </w:rPr>
        <w:t>Cancer</w:t>
      </w:r>
      <w:r>
        <w:rPr>
          <w:i/>
          <w:spacing w:val="-1"/>
          <w:sz w:val="16"/>
        </w:rPr>
        <w:t xml:space="preserve"> </w:t>
      </w:r>
      <w:r>
        <w:rPr>
          <w:i/>
          <w:sz w:val="16"/>
        </w:rPr>
        <w:t>Genomics</w:t>
      </w:r>
      <w:r>
        <w:rPr>
          <w:i/>
          <w:spacing w:val="-1"/>
          <w:sz w:val="16"/>
        </w:rPr>
        <w:t xml:space="preserve"> </w:t>
      </w:r>
      <w:r>
        <w:rPr>
          <w:i/>
          <w:sz w:val="16"/>
        </w:rPr>
        <w:t>Proteomics</w:t>
      </w:r>
      <w:r>
        <w:rPr>
          <w:sz w:val="16"/>
        </w:rPr>
        <w:t>, vol. 11, no. 5, Art. no. 5, Sep.</w:t>
      </w:r>
      <w:r>
        <w:rPr>
          <w:spacing w:val="40"/>
          <w:sz w:val="16"/>
        </w:rPr>
        <w:t xml:space="preserve"> </w:t>
      </w:r>
      <w:r>
        <w:rPr>
          <w:spacing w:val="-2"/>
          <w:sz w:val="16"/>
        </w:rPr>
        <w:t>2014.</w:t>
      </w:r>
    </w:p>
    <w:p w14:paraId="3D8A067D">
      <w:pPr>
        <w:pStyle w:val="9"/>
        <w:numPr>
          <w:ilvl w:val="0"/>
          <w:numId w:val="8"/>
        </w:numPr>
        <w:tabs>
          <w:tab w:val="left" w:pos="1093"/>
        </w:tabs>
        <w:spacing w:before="4" w:after="0" w:line="230" w:lineRule="auto"/>
        <w:ind w:left="380" w:right="1" w:firstLine="0"/>
        <w:jc w:val="both"/>
        <w:rPr>
          <w:sz w:val="16"/>
        </w:rPr>
      </w:pPr>
      <w:r>
        <w:rPr>
          <w:sz w:val="16"/>
        </w:rPr>
        <w:t xml:space="preserve">P. Gromov </w:t>
      </w:r>
      <w:r>
        <w:rPr>
          <w:i/>
          <w:sz w:val="16"/>
        </w:rPr>
        <w:t>et al.</w:t>
      </w:r>
      <w:r>
        <w:rPr>
          <w:sz w:val="16"/>
        </w:rPr>
        <w:t>, ‘Tumor interstitial fluid — A treasure trove</w:t>
      </w:r>
      <w:r>
        <w:rPr>
          <w:spacing w:val="80"/>
          <w:sz w:val="16"/>
        </w:rPr>
        <w:t xml:space="preserve"> </w:t>
      </w:r>
      <w:r>
        <w:rPr>
          <w:sz w:val="16"/>
        </w:rPr>
        <w:t>of</w:t>
      </w:r>
      <w:r>
        <w:rPr>
          <w:spacing w:val="-2"/>
          <w:sz w:val="16"/>
        </w:rPr>
        <w:t xml:space="preserve"> </w:t>
      </w:r>
      <w:r>
        <w:rPr>
          <w:sz w:val="16"/>
        </w:rPr>
        <w:t>cancer</w:t>
      </w:r>
      <w:r>
        <w:rPr>
          <w:spacing w:val="-1"/>
          <w:sz w:val="16"/>
        </w:rPr>
        <w:t xml:space="preserve"> </w:t>
      </w:r>
      <w:r>
        <w:rPr>
          <w:sz w:val="16"/>
        </w:rPr>
        <w:t>biomarkers’,</w:t>
      </w:r>
      <w:r>
        <w:rPr>
          <w:spacing w:val="-2"/>
          <w:sz w:val="16"/>
        </w:rPr>
        <w:t xml:space="preserve"> </w:t>
      </w:r>
      <w:r>
        <w:rPr>
          <w:i/>
          <w:sz w:val="16"/>
        </w:rPr>
        <w:t>Biochim.</w:t>
      </w:r>
      <w:r>
        <w:rPr>
          <w:i/>
          <w:spacing w:val="-3"/>
          <w:sz w:val="16"/>
        </w:rPr>
        <w:t xml:space="preserve"> </w:t>
      </w:r>
      <w:r>
        <w:rPr>
          <w:i/>
          <w:sz w:val="16"/>
        </w:rPr>
        <w:t>Biophys.</w:t>
      </w:r>
      <w:r>
        <w:rPr>
          <w:i/>
          <w:spacing w:val="-3"/>
          <w:sz w:val="16"/>
        </w:rPr>
        <w:t xml:space="preserve"> </w:t>
      </w:r>
      <w:r>
        <w:rPr>
          <w:i/>
          <w:sz w:val="16"/>
        </w:rPr>
        <w:t>Acta BBA</w:t>
      </w:r>
      <w:r>
        <w:rPr>
          <w:i/>
          <w:spacing w:val="-1"/>
          <w:sz w:val="16"/>
        </w:rPr>
        <w:t xml:space="preserve"> </w:t>
      </w:r>
      <w:r>
        <w:rPr>
          <w:i/>
          <w:sz w:val="16"/>
        </w:rPr>
        <w:t>-</w:t>
      </w:r>
      <w:r>
        <w:rPr>
          <w:i/>
          <w:spacing w:val="-2"/>
          <w:sz w:val="16"/>
        </w:rPr>
        <w:t xml:space="preserve"> </w:t>
      </w:r>
      <w:r>
        <w:rPr>
          <w:i/>
          <w:sz w:val="16"/>
        </w:rPr>
        <w:t>Proteins</w:t>
      </w:r>
      <w:r>
        <w:rPr>
          <w:i/>
          <w:spacing w:val="-5"/>
          <w:sz w:val="16"/>
        </w:rPr>
        <w:t xml:space="preserve"> </w:t>
      </w:r>
      <w:r>
        <w:rPr>
          <w:i/>
          <w:sz w:val="16"/>
        </w:rPr>
        <w:t>Proteomics</w:t>
      </w:r>
      <w:r>
        <w:rPr>
          <w:sz w:val="16"/>
        </w:rPr>
        <w:t>,</w:t>
      </w:r>
      <w:r>
        <w:rPr>
          <w:spacing w:val="40"/>
          <w:sz w:val="16"/>
        </w:rPr>
        <w:t xml:space="preserve"> </w:t>
      </w:r>
      <w:r>
        <w:rPr>
          <w:sz w:val="16"/>
        </w:rPr>
        <w:t>vol. 1834, no. 11, Art. no. 11, Nov. 2013, doi:</w:t>
      </w:r>
      <w:r>
        <w:rPr>
          <w:spacing w:val="40"/>
          <w:sz w:val="16"/>
        </w:rPr>
        <w:t xml:space="preserve"> </w:t>
      </w:r>
      <w:r>
        <w:rPr>
          <w:spacing w:val="-2"/>
          <w:sz w:val="16"/>
        </w:rPr>
        <w:t>10.1016/j.bbapap.2013.01.013.</w:t>
      </w:r>
    </w:p>
    <w:p w14:paraId="48CA6BC8">
      <w:pPr>
        <w:pStyle w:val="9"/>
        <w:numPr>
          <w:ilvl w:val="0"/>
          <w:numId w:val="8"/>
        </w:numPr>
        <w:tabs>
          <w:tab w:val="left" w:pos="1093"/>
        </w:tabs>
        <w:spacing w:before="0" w:after="0" w:line="232" w:lineRule="auto"/>
        <w:ind w:left="380" w:right="7" w:firstLine="0"/>
        <w:jc w:val="both"/>
        <w:rPr>
          <w:sz w:val="16"/>
        </w:rPr>
      </w:pPr>
      <w:r>
        <w:rPr>
          <w:sz w:val="16"/>
        </w:rPr>
        <w:t>T. K. L. Kiang, S. A. Ranamukhaarachchi, and M. H. H.</w:t>
      </w:r>
      <w:r>
        <w:rPr>
          <w:spacing w:val="40"/>
          <w:sz w:val="16"/>
        </w:rPr>
        <w:t xml:space="preserve"> </w:t>
      </w:r>
      <w:r>
        <w:rPr>
          <w:sz w:val="16"/>
        </w:rPr>
        <w:t>Ensom, ‘Revolutionizing Therapeutic Drug Monitoring with the Use of</w:t>
      </w:r>
      <w:r>
        <w:rPr>
          <w:spacing w:val="40"/>
          <w:sz w:val="16"/>
        </w:rPr>
        <w:t xml:space="preserve"> </w:t>
      </w:r>
      <w:r>
        <w:rPr>
          <w:sz w:val="16"/>
        </w:rPr>
        <w:t xml:space="preserve">Interstitial Fluid and Microneedles Technology’, </w:t>
      </w:r>
      <w:r>
        <w:rPr>
          <w:i/>
          <w:sz w:val="16"/>
        </w:rPr>
        <w:t>Pharmaceutics</w:t>
      </w:r>
      <w:r>
        <w:rPr>
          <w:sz w:val="16"/>
        </w:rPr>
        <w:t>, vol. 9,</w:t>
      </w:r>
      <w:r>
        <w:rPr>
          <w:spacing w:val="40"/>
          <w:sz w:val="16"/>
        </w:rPr>
        <w:t xml:space="preserve"> </w:t>
      </w:r>
      <w:r>
        <w:rPr>
          <w:sz w:val="16"/>
        </w:rPr>
        <w:t>no. 4, Art. no. 4, Dec. 2017, doi: 10.3390/pharmaceutics9040043.</w:t>
      </w:r>
    </w:p>
    <w:p w14:paraId="67021507">
      <w:pPr>
        <w:pStyle w:val="9"/>
        <w:numPr>
          <w:ilvl w:val="0"/>
          <w:numId w:val="8"/>
        </w:numPr>
        <w:tabs>
          <w:tab w:val="left" w:pos="1095"/>
          <w:tab w:val="left" w:pos="1955"/>
        </w:tabs>
        <w:spacing w:before="0" w:after="0" w:line="232" w:lineRule="auto"/>
        <w:ind w:left="380" w:right="5" w:firstLine="0"/>
        <w:jc w:val="left"/>
        <w:rPr>
          <w:sz w:val="16"/>
        </w:rPr>
      </w:pPr>
      <w:r>
        <w:rPr>
          <w:sz w:val="16"/>
        </w:rPr>
        <w:t>O.</w:t>
      </w:r>
      <w:r>
        <w:rPr>
          <w:spacing w:val="40"/>
          <w:sz w:val="16"/>
        </w:rPr>
        <w:t xml:space="preserve"> </w:t>
      </w:r>
      <w:r>
        <w:rPr>
          <w:sz w:val="16"/>
        </w:rPr>
        <w:t>of</w:t>
      </w:r>
      <w:r>
        <w:rPr>
          <w:spacing w:val="40"/>
          <w:sz w:val="16"/>
        </w:rPr>
        <w:t xml:space="preserve"> </w:t>
      </w:r>
      <w:r>
        <w:rPr>
          <w:sz w:val="16"/>
        </w:rPr>
        <w:t>the</w:t>
      </w:r>
      <w:r>
        <w:rPr>
          <w:spacing w:val="40"/>
          <w:sz w:val="16"/>
        </w:rPr>
        <w:t xml:space="preserve"> </w:t>
      </w:r>
      <w:r>
        <w:rPr>
          <w:sz w:val="16"/>
        </w:rPr>
        <w:t>Commissioner,</w:t>
      </w:r>
      <w:r>
        <w:rPr>
          <w:spacing w:val="40"/>
          <w:sz w:val="16"/>
        </w:rPr>
        <w:t xml:space="preserve"> </w:t>
      </w:r>
      <w:r>
        <w:rPr>
          <w:sz w:val="16"/>
        </w:rPr>
        <w:t>‘A</w:t>
      </w:r>
      <w:r>
        <w:rPr>
          <w:spacing w:val="40"/>
          <w:sz w:val="16"/>
        </w:rPr>
        <w:t xml:space="preserve"> </w:t>
      </w:r>
      <w:r>
        <w:rPr>
          <w:sz w:val="16"/>
        </w:rPr>
        <w:t>Device</w:t>
      </w:r>
      <w:r>
        <w:rPr>
          <w:spacing w:val="40"/>
          <w:sz w:val="16"/>
        </w:rPr>
        <w:t xml:space="preserve"> </w:t>
      </w:r>
      <w:r>
        <w:rPr>
          <w:sz w:val="16"/>
        </w:rPr>
        <w:t>for</w:t>
      </w:r>
      <w:r>
        <w:rPr>
          <w:spacing w:val="40"/>
          <w:sz w:val="16"/>
        </w:rPr>
        <w:t xml:space="preserve"> </w:t>
      </w:r>
      <w:r>
        <w:rPr>
          <w:sz w:val="16"/>
        </w:rPr>
        <w:t>Opioid</w:t>
      </w:r>
      <w:r>
        <w:rPr>
          <w:spacing w:val="40"/>
          <w:sz w:val="16"/>
        </w:rPr>
        <w:t xml:space="preserve"> </w:t>
      </w:r>
      <w:r>
        <w:rPr>
          <w:sz w:val="16"/>
        </w:rPr>
        <w:t>Biomarker</w:t>
      </w:r>
      <w:r>
        <w:rPr>
          <w:spacing w:val="40"/>
          <w:sz w:val="16"/>
        </w:rPr>
        <w:t xml:space="preserve"> </w:t>
      </w:r>
      <w:r>
        <w:rPr>
          <w:sz w:val="16"/>
        </w:rPr>
        <w:t>Sensing from Interstitial Fluid’, FDA. Accessed: Aug. 20, 2022. [Online].</w:t>
      </w:r>
      <w:r>
        <w:rPr>
          <w:spacing w:val="40"/>
          <w:sz w:val="16"/>
        </w:rPr>
        <w:t xml:space="preserve"> </w:t>
      </w:r>
      <w:r>
        <w:rPr>
          <w:spacing w:val="-2"/>
          <w:sz w:val="16"/>
        </w:rPr>
        <w:t>Available:</w:t>
      </w:r>
      <w:r>
        <w:rPr>
          <w:sz w:val="16"/>
        </w:rPr>
        <w:tab/>
      </w:r>
      <w:r>
        <w:rPr>
          <w:sz w:val="16"/>
        </w:rPr>
        <w:tab/>
      </w:r>
      <w:r>
        <w:rPr>
          <w:spacing w:val="-2"/>
          <w:sz w:val="16"/>
        </w:rPr>
        <w:t>https:/</w:t>
      </w:r>
      <w:r>
        <w:fldChar w:fldCharType="begin"/>
      </w:r>
      <w:r>
        <w:instrText xml:space="preserve"> HYPERLINK "http://www.fda.gov/science-research/fda-science-" \h </w:instrText>
      </w:r>
      <w:r>
        <w:fldChar w:fldCharType="separate"/>
      </w:r>
      <w:r>
        <w:rPr>
          <w:spacing w:val="-2"/>
          <w:sz w:val="16"/>
        </w:rPr>
        <w:t>/www.fda.gov/science-research/fda-science-</w:t>
      </w:r>
      <w:r>
        <w:rPr>
          <w:spacing w:val="-2"/>
          <w:sz w:val="16"/>
        </w:rPr>
        <w:fldChar w:fldCharType="end"/>
      </w:r>
      <w:r>
        <w:rPr>
          <w:spacing w:val="40"/>
          <w:sz w:val="16"/>
        </w:rPr>
        <w:t xml:space="preserve"> </w:t>
      </w:r>
      <w:r>
        <w:rPr>
          <w:spacing w:val="-2"/>
          <w:sz w:val="16"/>
        </w:rPr>
        <w:t>forum/device-opioid-biomarker-sensing-interstitial-fluid</w:t>
      </w:r>
    </w:p>
    <w:p w14:paraId="3C8D6AD1">
      <w:pPr>
        <w:pStyle w:val="9"/>
        <w:numPr>
          <w:ilvl w:val="0"/>
          <w:numId w:val="8"/>
        </w:numPr>
        <w:tabs>
          <w:tab w:val="left" w:pos="1095"/>
        </w:tabs>
        <w:spacing w:before="0" w:after="0" w:line="179" w:lineRule="exact"/>
        <w:ind w:left="1095" w:right="0" w:hanging="715"/>
        <w:jc w:val="left"/>
        <w:rPr>
          <w:sz w:val="16"/>
        </w:rPr>
      </w:pPr>
      <w:r>
        <w:rPr>
          <w:sz w:val="16"/>
        </w:rPr>
        <w:t>C.</w:t>
      </w:r>
      <w:r>
        <w:rPr>
          <w:spacing w:val="1"/>
          <w:sz w:val="16"/>
        </w:rPr>
        <w:t xml:space="preserve"> </w:t>
      </w:r>
      <w:r>
        <w:rPr>
          <w:sz w:val="16"/>
        </w:rPr>
        <w:t>Kolluru,</w:t>
      </w:r>
      <w:r>
        <w:rPr>
          <w:spacing w:val="3"/>
          <w:sz w:val="16"/>
        </w:rPr>
        <w:t xml:space="preserve"> </w:t>
      </w:r>
      <w:r>
        <w:rPr>
          <w:sz w:val="16"/>
        </w:rPr>
        <w:t>M.</w:t>
      </w:r>
      <w:r>
        <w:rPr>
          <w:spacing w:val="2"/>
          <w:sz w:val="16"/>
        </w:rPr>
        <w:t xml:space="preserve"> </w:t>
      </w:r>
      <w:r>
        <w:rPr>
          <w:sz w:val="16"/>
        </w:rPr>
        <w:t>Williams,</w:t>
      </w:r>
      <w:r>
        <w:rPr>
          <w:spacing w:val="4"/>
          <w:sz w:val="16"/>
        </w:rPr>
        <w:t xml:space="preserve"> </w:t>
      </w:r>
      <w:r>
        <w:rPr>
          <w:sz w:val="16"/>
        </w:rPr>
        <w:t>J.</w:t>
      </w:r>
      <w:r>
        <w:rPr>
          <w:spacing w:val="2"/>
          <w:sz w:val="16"/>
        </w:rPr>
        <w:t xml:space="preserve"> </w:t>
      </w:r>
      <w:r>
        <w:rPr>
          <w:sz w:val="16"/>
        </w:rPr>
        <w:t>S.</w:t>
      </w:r>
      <w:r>
        <w:rPr>
          <w:spacing w:val="2"/>
          <w:sz w:val="16"/>
        </w:rPr>
        <w:t xml:space="preserve"> </w:t>
      </w:r>
      <w:r>
        <w:rPr>
          <w:sz w:val="16"/>
        </w:rPr>
        <w:t>Yeh,</w:t>
      </w:r>
      <w:r>
        <w:rPr>
          <w:spacing w:val="3"/>
          <w:sz w:val="16"/>
        </w:rPr>
        <w:t xml:space="preserve"> </w:t>
      </w:r>
      <w:r>
        <w:rPr>
          <w:sz w:val="16"/>
        </w:rPr>
        <w:t>R.</w:t>
      </w:r>
      <w:r>
        <w:rPr>
          <w:spacing w:val="3"/>
          <w:sz w:val="16"/>
        </w:rPr>
        <w:t xml:space="preserve"> </w:t>
      </w:r>
      <w:r>
        <w:rPr>
          <w:sz w:val="16"/>
        </w:rPr>
        <w:t>K.</w:t>
      </w:r>
      <w:r>
        <w:rPr>
          <w:spacing w:val="3"/>
          <w:sz w:val="16"/>
        </w:rPr>
        <w:t xml:space="preserve"> </w:t>
      </w:r>
      <w:r>
        <w:rPr>
          <w:sz w:val="16"/>
        </w:rPr>
        <w:t>Noel,</w:t>
      </w:r>
      <w:r>
        <w:rPr>
          <w:spacing w:val="-2"/>
          <w:sz w:val="16"/>
        </w:rPr>
        <w:t xml:space="preserve"> </w:t>
      </w:r>
      <w:r>
        <w:rPr>
          <w:sz w:val="16"/>
        </w:rPr>
        <w:t>J.</w:t>
      </w:r>
      <w:r>
        <w:rPr>
          <w:spacing w:val="2"/>
          <w:sz w:val="16"/>
        </w:rPr>
        <w:t xml:space="preserve"> </w:t>
      </w:r>
      <w:r>
        <w:rPr>
          <w:sz w:val="16"/>
        </w:rPr>
        <w:t>Knaack,</w:t>
      </w:r>
      <w:r>
        <w:rPr>
          <w:spacing w:val="4"/>
          <w:sz w:val="16"/>
        </w:rPr>
        <w:t xml:space="preserve"> </w:t>
      </w:r>
      <w:r>
        <w:rPr>
          <w:spacing w:val="-5"/>
          <w:sz w:val="16"/>
        </w:rPr>
        <w:t>and</w:t>
      </w:r>
    </w:p>
    <w:p w14:paraId="41C2487A">
      <w:pPr>
        <w:pStyle w:val="6"/>
        <w:spacing w:line="228" w:lineRule="auto"/>
        <w:ind w:left="380" w:right="1"/>
      </w:pPr>
      <w:r>
        <w:t>M. R. Prausnitz, ‘Monitoring drug pharmacokinetics and immunologic</w:t>
      </w:r>
      <w:r>
        <w:rPr>
          <w:spacing w:val="40"/>
        </w:rPr>
        <w:t xml:space="preserve"> </w:t>
      </w:r>
      <w:r>
        <w:t>biomarkers</w:t>
      </w:r>
      <w:r>
        <w:rPr>
          <w:spacing w:val="-2"/>
        </w:rPr>
        <w:t xml:space="preserve"> </w:t>
      </w:r>
      <w:r>
        <w:t>in dermal interstitial fluid using a</w:t>
      </w:r>
      <w:r>
        <w:rPr>
          <w:spacing w:val="-1"/>
        </w:rPr>
        <w:t xml:space="preserve"> </w:t>
      </w:r>
      <w:r>
        <w:t>microneedle</w:t>
      </w:r>
      <w:r>
        <w:rPr>
          <w:spacing w:val="-1"/>
        </w:rPr>
        <w:t xml:space="preserve"> </w:t>
      </w:r>
      <w:r>
        <w:t xml:space="preserve">patch’, </w:t>
      </w:r>
      <w:r>
        <w:rPr>
          <w:i/>
        </w:rPr>
        <w:t>Biomed.</w:t>
      </w:r>
      <w:r>
        <w:rPr>
          <w:i/>
          <w:spacing w:val="40"/>
        </w:rPr>
        <w:t xml:space="preserve"> </w:t>
      </w:r>
      <w:r>
        <w:rPr>
          <w:i/>
        </w:rPr>
        <w:t>Microdevices</w:t>
      </w:r>
      <w:r>
        <w:t>, vol. 21, no. 1, Art. no. 1, Feb. 2019, doi: 10.1007/s10544-</w:t>
      </w:r>
    </w:p>
    <w:p w14:paraId="223E26C7">
      <w:pPr>
        <w:pStyle w:val="6"/>
        <w:spacing w:line="182" w:lineRule="exact"/>
        <w:ind w:left="380"/>
        <w:jc w:val="left"/>
      </w:pPr>
      <w:r>
        <w:rPr>
          <w:spacing w:val="-2"/>
        </w:rPr>
        <w:t>019-0363-</w:t>
      </w:r>
      <w:r>
        <w:rPr>
          <w:spacing w:val="-5"/>
        </w:rPr>
        <w:t>3.</w:t>
      </w:r>
    </w:p>
    <w:p w14:paraId="4E7AD02A">
      <w:pPr>
        <w:pStyle w:val="9"/>
        <w:numPr>
          <w:ilvl w:val="0"/>
          <w:numId w:val="8"/>
        </w:numPr>
        <w:tabs>
          <w:tab w:val="left" w:pos="1067"/>
        </w:tabs>
        <w:spacing w:before="99" w:after="0" w:line="230" w:lineRule="auto"/>
        <w:ind w:left="354" w:right="368" w:firstLine="0"/>
        <w:jc w:val="both"/>
        <w:rPr>
          <w:sz w:val="16"/>
        </w:rPr>
      </w:pPr>
      <w:r>
        <w:br w:type="column"/>
      </w:r>
      <w:r>
        <w:rPr>
          <w:sz w:val="16"/>
        </w:rPr>
        <w:t>M. Parrilla, U. Detamornrat, J. Domínguez-Robles, R. F.</w:t>
      </w:r>
      <w:r>
        <w:rPr>
          <w:spacing w:val="40"/>
          <w:sz w:val="16"/>
        </w:rPr>
        <w:t xml:space="preserve"> </w:t>
      </w:r>
      <w:r>
        <w:rPr>
          <w:sz w:val="16"/>
        </w:rPr>
        <w:t>Donnelly,</w:t>
      </w:r>
      <w:r>
        <w:rPr>
          <w:spacing w:val="-4"/>
          <w:sz w:val="16"/>
        </w:rPr>
        <w:t xml:space="preserve"> </w:t>
      </w:r>
      <w:r>
        <w:rPr>
          <w:sz w:val="16"/>
        </w:rPr>
        <w:t>and</w:t>
      </w:r>
      <w:r>
        <w:rPr>
          <w:spacing w:val="-4"/>
          <w:sz w:val="16"/>
        </w:rPr>
        <w:t xml:space="preserve"> </w:t>
      </w:r>
      <w:r>
        <w:rPr>
          <w:sz w:val="16"/>
        </w:rPr>
        <w:t>K.</w:t>
      </w:r>
      <w:r>
        <w:rPr>
          <w:spacing w:val="-4"/>
          <w:sz w:val="16"/>
        </w:rPr>
        <w:t xml:space="preserve"> </w:t>
      </w:r>
      <w:r>
        <w:rPr>
          <w:sz w:val="16"/>
        </w:rPr>
        <w:t>De</w:t>
      </w:r>
      <w:r>
        <w:rPr>
          <w:spacing w:val="-5"/>
          <w:sz w:val="16"/>
        </w:rPr>
        <w:t xml:space="preserve"> </w:t>
      </w:r>
      <w:r>
        <w:rPr>
          <w:sz w:val="16"/>
        </w:rPr>
        <w:t>Wael,</w:t>
      </w:r>
      <w:r>
        <w:rPr>
          <w:spacing w:val="-3"/>
          <w:sz w:val="16"/>
        </w:rPr>
        <w:t xml:space="preserve"> </w:t>
      </w:r>
      <w:r>
        <w:rPr>
          <w:sz w:val="16"/>
        </w:rPr>
        <w:t>‘Wearable</w:t>
      </w:r>
      <w:r>
        <w:rPr>
          <w:spacing w:val="-4"/>
          <w:sz w:val="16"/>
        </w:rPr>
        <w:t xml:space="preserve"> </w:t>
      </w:r>
      <w:r>
        <w:rPr>
          <w:sz w:val="16"/>
        </w:rPr>
        <w:t>hollow microneedle sensing patches</w:t>
      </w:r>
      <w:r>
        <w:rPr>
          <w:spacing w:val="40"/>
          <w:sz w:val="16"/>
        </w:rPr>
        <w:t xml:space="preserve"> </w:t>
      </w:r>
      <w:r>
        <w:rPr>
          <w:sz w:val="16"/>
        </w:rPr>
        <w:t xml:space="preserve">for the transdermal electrochemical monitoring of glucose’, </w:t>
      </w:r>
      <w:r>
        <w:rPr>
          <w:i/>
          <w:sz w:val="16"/>
        </w:rPr>
        <w:t>Talanta</w:t>
      </w:r>
      <w:r>
        <w:rPr>
          <w:sz w:val="16"/>
        </w:rPr>
        <w:t>, vol.</w:t>
      </w:r>
      <w:r>
        <w:rPr>
          <w:spacing w:val="40"/>
          <w:sz w:val="16"/>
        </w:rPr>
        <w:t xml:space="preserve"> </w:t>
      </w:r>
      <w:r>
        <w:rPr>
          <w:sz w:val="16"/>
        </w:rPr>
        <w:t>249, p. 123695, Nov. 2022, doi: 10.1016/j.talanta.2022.123695.</w:t>
      </w:r>
    </w:p>
    <w:p w14:paraId="06089247">
      <w:pPr>
        <w:pStyle w:val="9"/>
        <w:numPr>
          <w:ilvl w:val="0"/>
          <w:numId w:val="8"/>
        </w:numPr>
        <w:tabs>
          <w:tab w:val="left" w:pos="1067"/>
        </w:tabs>
        <w:spacing w:before="0" w:after="0" w:line="232" w:lineRule="auto"/>
        <w:ind w:left="354" w:right="367" w:firstLine="0"/>
        <w:jc w:val="both"/>
        <w:rPr>
          <w:sz w:val="16"/>
        </w:rPr>
      </w:pPr>
      <w:r>
        <w:rPr>
          <w:sz w:val="16"/>
        </w:rPr>
        <w:t>J. Kim, A. S. Campbell, and J. Wang, ‘Wearable non-invasive</w:t>
      </w:r>
      <w:r>
        <w:rPr>
          <w:spacing w:val="40"/>
          <w:sz w:val="16"/>
        </w:rPr>
        <w:t xml:space="preserve"> </w:t>
      </w:r>
      <w:r>
        <w:rPr>
          <w:sz w:val="16"/>
        </w:rPr>
        <w:t>epidermal glucose sensors: A review’,</w:t>
      </w:r>
      <w:r>
        <w:rPr>
          <w:spacing w:val="-4"/>
          <w:sz w:val="16"/>
        </w:rPr>
        <w:t xml:space="preserve"> </w:t>
      </w:r>
      <w:r>
        <w:rPr>
          <w:i/>
          <w:sz w:val="16"/>
        </w:rPr>
        <w:t>Talanta</w:t>
      </w:r>
      <w:r>
        <w:rPr>
          <w:sz w:val="16"/>
        </w:rPr>
        <w:t>,</w:t>
      </w:r>
      <w:r>
        <w:rPr>
          <w:spacing w:val="-4"/>
          <w:sz w:val="16"/>
        </w:rPr>
        <w:t xml:space="preserve"> </w:t>
      </w:r>
      <w:r>
        <w:rPr>
          <w:sz w:val="16"/>
        </w:rPr>
        <w:t>vol.</w:t>
      </w:r>
      <w:r>
        <w:rPr>
          <w:spacing w:val="-4"/>
          <w:sz w:val="16"/>
        </w:rPr>
        <w:t xml:space="preserve"> </w:t>
      </w:r>
      <w:r>
        <w:rPr>
          <w:sz w:val="16"/>
        </w:rPr>
        <w:t>177,</w:t>
      </w:r>
      <w:r>
        <w:rPr>
          <w:spacing w:val="-4"/>
          <w:sz w:val="16"/>
        </w:rPr>
        <w:t xml:space="preserve"> </w:t>
      </w:r>
      <w:r>
        <w:rPr>
          <w:sz w:val="16"/>
        </w:rPr>
        <w:t>pp.</w:t>
      </w:r>
      <w:r>
        <w:rPr>
          <w:spacing w:val="-4"/>
          <w:sz w:val="16"/>
        </w:rPr>
        <w:t xml:space="preserve"> </w:t>
      </w:r>
      <w:r>
        <w:rPr>
          <w:sz w:val="16"/>
        </w:rPr>
        <w:t>163–170, Jan.</w:t>
      </w:r>
      <w:r>
        <w:rPr>
          <w:spacing w:val="40"/>
          <w:sz w:val="16"/>
        </w:rPr>
        <w:t xml:space="preserve"> </w:t>
      </w:r>
      <w:r>
        <w:rPr>
          <w:sz w:val="16"/>
        </w:rPr>
        <w:t>2018, doi: 10.1016/j.talanta.2017.08.077.</w:t>
      </w:r>
    </w:p>
    <w:p w14:paraId="60148EE2">
      <w:pPr>
        <w:pStyle w:val="9"/>
        <w:numPr>
          <w:ilvl w:val="0"/>
          <w:numId w:val="8"/>
        </w:numPr>
        <w:tabs>
          <w:tab w:val="left" w:pos="1067"/>
        </w:tabs>
        <w:spacing w:before="0" w:after="0" w:line="232" w:lineRule="auto"/>
        <w:ind w:left="354" w:right="367" w:firstLine="0"/>
        <w:jc w:val="both"/>
        <w:rPr>
          <w:sz w:val="16"/>
        </w:rPr>
      </w:pPr>
      <w:r>
        <w:rPr>
          <w:sz w:val="16"/>
        </w:rPr>
        <w:t>X. Jin, G. Li, T. Xu, L. Su, D. Yan, and X. Zhang, ‘Fully</w:t>
      </w:r>
      <w:r>
        <w:rPr>
          <w:spacing w:val="40"/>
          <w:sz w:val="16"/>
        </w:rPr>
        <w:t xml:space="preserve"> </w:t>
      </w:r>
      <w:r>
        <w:rPr>
          <w:sz w:val="16"/>
        </w:rPr>
        <w:t>integrated flexible biosensor for wearable continuous</w:t>
      </w:r>
      <w:r>
        <w:rPr>
          <w:spacing w:val="-1"/>
          <w:sz w:val="16"/>
        </w:rPr>
        <w:t xml:space="preserve"> </w:t>
      </w:r>
      <w:r>
        <w:rPr>
          <w:sz w:val="16"/>
        </w:rPr>
        <w:t>glucose monitoring’,</w:t>
      </w:r>
      <w:r>
        <w:rPr>
          <w:spacing w:val="40"/>
          <w:sz w:val="16"/>
        </w:rPr>
        <w:t xml:space="preserve"> </w:t>
      </w:r>
      <w:r>
        <w:rPr>
          <w:i/>
          <w:sz w:val="16"/>
        </w:rPr>
        <w:t>Biosens. Bioelectron.</w:t>
      </w:r>
      <w:r>
        <w:rPr>
          <w:sz w:val="16"/>
        </w:rPr>
        <w:t>, vol. 196, p. 113760, Jan. 2022, doi:</w:t>
      </w:r>
      <w:r>
        <w:rPr>
          <w:spacing w:val="40"/>
          <w:sz w:val="16"/>
        </w:rPr>
        <w:t xml:space="preserve"> </w:t>
      </w:r>
      <w:r>
        <w:rPr>
          <w:spacing w:val="-2"/>
          <w:sz w:val="16"/>
        </w:rPr>
        <w:t>10.1016/j.bios.2021.113760.</w:t>
      </w:r>
    </w:p>
    <w:p w14:paraId="6716DE4A">
      <w:pPr>
        <w:pStyle w:val="9"/>
        <w:numPr>
          <w:ilvl w:val="0"/>
          <w:numId w:val="8"/>
        </w:numPr>
        <w:tabs>
          <w:tab w:val="left" w:pos="1067"/>
        </w:tabs>
        <w:spacing w:before="0" w:after="0" w:line="230" w:lineRule="auto"/>
        <w:ind w:left="354" w:right="367" w:firstLine="0"/>
        <w:jc w:val="both"/>
        <w:rPr>
          <w:sz w:val="16"/>
        </w:rPr>
      </w:pPr>
      <w:r>
        <w:rPr>
          <w:sz w:val="16"/>
        </w:rPr>
        <w:t xml:space="preserve">R. He </w:t>
      </w:r>
      <w:r>
        <w:rPr>
          <w:i/>
          <w:sz w:val="16"/>
        </w:rPr>
        <w:t>et al.</w:t>
      </w:r>
      <w:r>
        <w:rPr>
          <w:sz w:val="16"/>
        </w:rPr>
        <w:t>, ‘A Hydrogel Microneedle Patch for Point-of-Care</w:t>
      </w:r>
      <w:r>
        <w:rPr>
          <w:spacing w:val="40"/>
          <w:sz w:val="16"/>
        </w:rPr>
        <w:t xml:space="preserve"> </w:t>
      </w:r>
      <w:r>
        <w:rPr>
          <w:sz w:val="16"/>
        </w:rPr>
        <w:t xml:space="preserve">Testing Based on Skin Interstitial Fluid’, </w:t>
      </w:r>
      <w:r>
        <w:rPr>
          <w:i/>
          <w:sz w:val="16"/>
        </w:rPr>
        <w:t>Adv. Healthc. Mater.</w:t>
      </w:r>
      <w:r>
        <w:rPr>
          <w:sz w:val="16"/>
        </w:rPr>
        <w:t>, vol. 9, no.</w:t>
      </w:r>
      <w:r>
        <w:rPr>
          <w:spacing w:val="40"/>
          <w:sz w:val="16"/>
        </w:rPr>
        <w:t xml:space="preserve"> </w:t>
      </w:r>
      <w:r>
        <w:rPr>
          <w:sz w:val="16"/>
        </w:rPr>
        <w:t>4, Art. no. 4, 2020, doi: 10.1002/adhm.201901201.</w:t>
      </w:r>
    </w:p>
    <w:p w14:paraId="1B9F88AB">
      <w:pPr>
        <w:pStyle w:val="9"/>
        <w:numPr>
          <w:ilvl w:val="0"/>
          <w:numId w:val="8"/>
        </w:numPr>
        <w:tabs>
          <w:tab w:val="left" w:pos="1067"/>
        </w:tabs>
        <w:spacing w:before="0" w:after="0" w:line="232" w:lineRule="auto"/>
        <w:ind w:left="354" w:right="375" w:firstLine="0"/>
        <w:jc w:val="both"/>
        <w:rPr>
          <w:sz w:val="16"/>
        </w:rPr>
      </w:pPr>
      <w:r>
        <w:rPr>
          <w:sz w:val="16"/>
        </w:rPr>
        <w:t>P. P. Samant and M. R. Prausnitz, ‘Mechanisms of sampling</w:t>
      </w:r>
      <w:r>
        <w:rPr>
          <w:spacing w:val="40"/>
          <w:sz w:val="16"/>
        </w:rPr>
        <w:t xml:space="preserve"> </w:t>
      </w:r>
      <w:r>
        <w:rPr>
          <w:sz w:val="16"/>
        </w:rPr>
        <w:t xml:space="preserve">interstitial fluid from skin using a microneedle patch’, </w:t>
      </w:r>
      <w:r>
        <w:rPr>
          <w:i/>
          <w:sz w:val="16"/>
        </w:rPr>
        <w:t>Proc. Natl. Acad.</w:t>
      </w:r>
      <w:r>
        <w:rPr>
          <w:i/>
          <w:spacing w:val="40"/>
          <w:sz w:val="16"/>
        </w:rPr>
        <w:t xml:space="preserve"> </w:t>
      </w:r>
      <w:r>
        <w:rPr>
          <w:i/>
          <w:sz w:val="16"/>
        </w:rPr>
        <w:t>Sci. U. S. A.</w:t>
      </w:r>
      <w:r>
        <w:rPr>
          <w:sz w:val="16"/>
        </w:rPr>
        <w:t>, vol. 115, no. 18, Art. no. 18, May 2018, doi:</w:t>
      </w:r>
      <w:r>
        <w:rPr>
          <w:spacing w:val="40"/>
          <w:sz w:val="16"/>
        </w:rPr>
        <w:t xml:space="preserve"> </w:t>
      </w:r>
      <w:r>
        <w:rPr>
          <w:spacing w:val="-2"/>
          <w:sz w:val="16"/>
        </w:rPr>
        <w:t>10.1073/pnas.1716772115.</w:t>
      </w:r>
    </w:p>
    <w:p w14:paraId="6DDE4FDA">
      <w:pPr>
        <w:pStyle w:val="9"/>
        <w:numPr>
          <w:ilvl w:val="0"/>
          <w:numId w:val="8"/>
        </w:numPr>
        <w:tabs>
          <w:tab w:val="left" w:pos="1067"/>
        </w:tabs>
        <w:spacing w:before="0" w:after="0" w:line="228" w:lineRule="auto"/>
        <w:ind w:left="354" w:right="368" w:firstLine="0"/>
        <w:jc w:val="both"/>
        <w:rPr>
          <w:sz w:val="16"/>
        </w:rPr>
      </w:pPr>
      <w:r>
        <w:rPr>
          <w:sz w:val="16"/>
        </w:rPr>
        <w:t xml:space="preserve">H. Chang </w:t>
      </w:r>
      <w:r>
        <w:rPr>
          <w:i/>
          <w:sz w:val="16"/>
        </w:rPr>
        <w:t>et al.</w:t>
      </w:r>
      <w:r>
        <w:rPr>
          <w:sz w:val="16"/>
        </w:rPr>
        <w:t>, ‘A Swellable Microneedle Patch to Rapidly</w:t>
      </w:r>
      <w:r>
        <w:rPr>
          <w:spacing w:val="40"/>
          <w:sz w:val="16"/>
        </w:rPr>
        <w:t xml:space="preserve"> </w:t>
      </w:r>
      <w:r>
        <w:rPr>
          <w:sz w:val="16"/>
        </w:rPr>
        <w:t xml:space="preserve">Extract Skin Interstitial Fluid for Timely Metabolic Analysis’, </w:t>
      </w:r>
      <w:r>
        <w:rPr>
          <w:i/>
          <w:sz w:val="16"/>
        </w:rPr>
        <w:t>Adv.</w:t>
      </w:r>
      <w:r>
        <w:rPr>
          <w:i/>
          <w:spacing w:val="80"/>
          <w:sz w:val="16"/>
        </w:rPr>
        <w:t xml:space="preserve"> </w:t>
      </w:r>
      <w:r>
        <w:rPr>
          <w:i/>
          <w:sz w:val="16"/>
        </w:rPr>
        <w:t>Mater.</w:t>
      </w:r>
      <w:r>
        <w:rPr>
          <w:sz w:val="16"/>
        </w:rPr>
        <w:t>, vol. 29, no. 37, Art. no. 37, 2017, doi: 10.1002/adma.201702243.</w:t>
      </w:r>
    </w:p>
    <w:p w14:paraId="363D0FA0">
      <w:pPr>
        <w:pStyle w:val="9"/>
        <w:numPr>
          <w:ilvl w:val="0"/>
          <w:numId w:val="8"/>
        </w:numPr>
        <w:tabs>
          <w:tab w:val="left" w:pos="1067"/>
        </w:tabs>
        <w:spacing w:before="0" w:after="0" w:line="230" w:lineRule="auto"/>
        <w:ind w:left="354" w:right="370" w:firstLine="0"/>
        <w:jc w:val="both"/>
        <w:rPr>
          <w:sz w:val="16"/>
        </w:rPr>
      </w:pPr>
      <w:r>
        <w:rPr>
          <w:sz w:val="16"/>
        </w:rPr>
        <w:t>J. Chen, M. Wang, Y. Ye, Z. Yang, Z. Ruan, and N. Jin,</w:t>
      </w:r>
      <w:r>
        <w:rPr>
          <w:spacing w:val="40"/>
          <w:sz w:val="16"/>
        </w:rPr>
        <w:t xml:space="preserve"> </w:t>
      </w:r>
      <w:r>
        <w:rPr>
          <w:sz w:val="16"/>
        </w:rPr>
        <w:t>‘Fabrication of sponge-forming microneedle patch for rapidly sampling</w:t>
      </w:r>
      <w:r>
        <w:rPr>
          <w:spacing w:val="40"/>
          <w:sz w:val="16"/>
        </w:rPr>
        <w:t xml:space="preserve"> </w:t>
      </w:r>
      <w:r>
        <w:rPr>
          <w:sz w:val="16"/>
        </w:rPr>
        <w:t xml:space="preserve">interstitial fluid for analysis’, </w:t>
      </w:r>
      <w:r>
        <w:rPr>
          <w:i/>
          <w:sz w:val="16"/>
        </w:rPr>
        <w:t>Biomed. Microdevices</w:t>
      </w:r>
      <w:r>
        <w:rPr>
          <w:sz w:val="16"/>
        </w:rPr>
        <w:t>, vol. 21, no. 3, Art.</w:t>
      </w:r>
      <w:r>
        <w:rPr>
          <w:spacing w:val="40"/>
          <w:sz w:val="16"/>
        </w:rPr>
        <w:t xml:space="preserve"> </w:t>
      </w:r>
      <w:r>
        <w:rPr>
          <w:sz w:val="16"/>
        </w:rPr>
        <w:t>no. 3, Jul. 2019, doi: 10.1007/s10544-019-0413-x.</w:t>
      </w:r>
    </w:p>
    <w:p w14:paraId="3FFE0358">
      <w:pPr>
        <w:pStyle w:val="9"/>
        <w:numPr>
          <w:ilvl w:val="0"/>
          <w:numId w:val="8"/>
        </w:numPr>
        <w:tabs>
          <w:tab w:val="left" w:pos="1067"/>
        </w:tabs>
        <w:spacing w:before="0" w:after="0" w:line="232" w:lineRule="auto"/>
        <w:ind w:left="354" w:right="377" w:firstLine="0"/>
        <w:jc w:val="both"/>
        <w:rPr>
          <w:sz w:val="16"/>
        </w:rPr>
      </w:pPr>
      <w:r>
        <w:rPr>
          <w:sz w:val="16"/>
        </w:rPr>
        <w:t>N. Kashaninejad, A. Munaz, H. Moghadas, S. Yadav, M.</w:t>
      </w:r>
      <w:r>
        <w:rPr>
          <w:spacing w:val="80"/>
          <w:sz w:val="16"/>
        </w:rPr>
        <w:t xml:space="preserve"> </w:t>
      </w:r>
      <w:r>
        <w:rPr>
          <w:sz w:val="16"/>
        </w:rPr>
        <w:t>Umer, and N.-T. Nguyen, ‘Microneedle Arrays for Sampling and Sensing</w:t>
      </w:r>
      <w:r>
        <w:rPr>
          <w:spacing w:val="40"/>
          <w:sz w:val="16"/>
        </w:rPr>
        <w:t xml:space="preserve"> </w:t>
      </w:r>
      <w:r>
        <w:rPr>
          <w:sz w:val="16"/>
        </w:rPr>
        <w:t xml:space="preserve">Skin Interstitial Fluid’, </w:t>
      </w:r>
      <w:r>
        <w:rPr>
          <w:i/>
          <w:sz w:val="16"/>
        </w:rPr>
        <w:t>Chemosensors</w:t>
      </w:r>
      <w:r>
        <w:rPr>
          <w:sz w:val="16"/>
        </w:rPr>
        <w:t>, vol. 9, no. 4, Art. no. 4, Apr. 2021,</w:t>
      </w:r>
      <w:r>
        <w:rPr>
          <w:spacing w:val="40"/>
          <w:sz w:val="16"/>
        </w:rPr>
        <w:t xml:space="preserve"> </w:t>
      </w:r>
      <w:r>
        <w:rPr>
          <w:sz w:val="16"/>
        </w:rPr>
        <w:t>doi:</w:t>
      </w:r>
      <w:r>
        <w:rPr>
          <w:spacing w:val="-1"/>
          <w:sz w:val="16"/>
        </w:rPr>
        <w:t xml:space="preserve"> </w:t>
      </w:r>
      <w:r>
        <w:rPr>
          <w:sz w:val="16"/>
        </w:rPr>
        <w:t>10.3390/chemosensors9040083.</w:t>
      </w:r>
    </w:p>
    <w:p w14:paraId="55AA53F7">
      <w:pPr>
        <w:pStyle w:val="9"/>
        <w:numPr>
          <w:ilvl w:val="0"/>
          <w:numId w:val="8"/>
        </w:numPr>
        <w:tabs>
          <w:tab w:val="left" w:pos="1067"/>
        </w:tabs>
        <w:spacing w:before="0" w:after="0" w:line="232" w:lineRule="auto"/>
        <w:ind w:left="354" w:right="371" w:firstLine="0"/>
        <w:jc w:val="both"/>
        <w:rPr>
          <w:sz w:val="16"/>
        </w:rPr>
      </w:pPr>
      <w:r>
        <w:rPr>
          <w:sz w:val="16"/>
        </w:rPr>
        <w:t xml:space="preserve">R. Zhao </w:t>
      </w:r>
      <w:r>
        <w:rPr>
          <w:i/>
          <w:sz w:val="16"/>
        </w:rPr>
        <w:t>et al.</w:t>
      </w:r>
      <w:r>
        <w:rPr>
          <w:sz w:val="16"/>
        </w:rPr>
        <w:t>, ‘A Flexible Interdigital Electrode Used in Skin</w:t>
      </w:r>
      <w:r>
        <w:rPr>
          <w:spacing w:val="40"/>
          <w:sz w:val="16"/>
        </w:rPr>
        <w:t xml:space="preserve"> </w:t>
      </w:r>
      <w:r>
        <w:rPr>
          <w:sz w:val="16"/>
        </w:rPr>
        <w:t>Penetration Promotion and Evaluation with Electroporation and Reverse</w:t>
      </w:r>
      <w:r>
        <w:rPr>
          <w:spacing w:val="40"/>
          <w:sz w:val="16"/>
        </w:rPr>
        <w:t xml:space="preserve"> </w:t>
      </w:r>
      <w:r>
        <w:rPr>
          <w:sz w:val="16"/>
        </w:rPr>
        <w:t xml:space="preserve">Iontophoresis Synergistically’, </w:t>
      </w:r>
      <w:r>
        <w:rPr>
          <w:i/>
          <w:sz w:val="16"/>
        </w:rPr>
        <w:t>Sensors</w:t>
      </w:r>
      <w:r>
        <w:rPr>
          <w:sz w:val="16"/>
        </w:rPr>
        <w:t>, vol. 18, no. 5, Art. no. 5, May</w:t>
      </w:r>
      <w:r>
        <w:rPr>
          <w:spacing w:val="40"/>
          <w:sz w:val="16"/>
        </w:rPr>
        <w:t xml:space="preserve"> </w:t>
      </w:r>
      <w:r>
        <w:rPr>
          <w:sz w:val="16"/>
        </w:rPr>
        <w:t>2018, doi: 10.3390/s18051431.</w:t>
      </w:r>
    </w:p>
    <w:p w14:paraId="3CEC058B">
      <w:pPr>
        <w:pStyle w:val="9"/>
        <w:numPr>
          <w:ilvl w:val="0"/>
          <w:numId w:val="8"/>
        </w:numPr>
        <w:tabs>
          <w:tab w:val="left" w:pos="1067"/>
        </w:tabs>
        <w:spacing w:before="0" w:after="0" w:line="230" w:lineRule="auto"/>
        <w:ind w:left="354" w:right="370" w:firstLine="0"/>
        <w:jc w:val="both"/>
        <w:rPr>
          <w:sz w:val="16"/>
        </w:rPr>
      </w:pPr>
      <w:r>
        <w:rPr>
          <w:sz w:val="16"/>
        </w:rPr>
        <w:t>E. De la Paz, A. Barfidokht, S. Rios, C. Brown, E. Chao, and J.</w:t>
      </w:r>
      <w:r>
        <w:rPr>
          <w:spacing w:val="40"/>
          <w:sz w:val="16"/>
        </w:rPr>
        <w:t xml:space="preserve"> </w:t>
      </w:r>
      <w:r>
        <w:rPr>
          <w:sz w:val="16"/>
        </w:rPr>
        <w:t>Wang, ‘Extended Noninvasive Glucose Monitoring in the Interstitial Fluid</w:t>
      </w:r>
      <w:r>
        <w:rPr>
          <w:spacing w:val="40"/>
          <w:sz w:val="16"/>
        </w:rPr>
        <w:t xml:space="preserve"> </w:t>
      </w:r>
      <w:r>
        <w:rPr>
          <w:sz w:val="16"/>
        </w:rPr>
        <w:t xml:space="preserve">Using an Epidermal Biosensing Patch’, </w:t>
      </w:r>
      <w:r>
        <w:rPr>
          <w:i/>
          <w:sz w:val="16"/>
        </w:rPr>
        <w:t>Anal. Chem.</w:t>
      </w:r>
      <w:r>
        <w:rPr>
          <w:sz w:val="16"/>
        </w:rPr>
        <w:t>, vol. 93, no. 37, pp.</w:t>
      </w:r>
      <w:r>
        <w:rPr>
          <w:spacing w:val="40"/>
          <w:sz w:val="16"/>
        </w:rPr>
        <w:t xml:space="preserve"> </w:t>
      </w:r>
      <w:r>
        <w:rPr>
          <w:sz w:val="16"/>
        </w:rPr>
        <w:t>12767–12775, Sep. 2021, doi: 10.1021/acs.analchem.1c02887.</w:t>
      </w:r>
    </w:p>
    <w:p w14:paraId="2407240D">
      <w:pPr>
        <w:pStyle w:val="9"/>
        <w:numPr>
          <w:ilvl w:val="0"/>
          <w:numId w:val="8"/>
        </w:numPr>
        <w:tabs>
          <w:tab w:val="left" w:pos="1067"/>
        </w:tabs>
        <w:spacing w:before="0" w:after="0" w:line="230" w:lineRule="auto"/>
        <w:ind w:left="354" w:right="370" w:firstLine="0"/>
        <w:jc w:val="both"/>
        <w:rPr>
          <w:sz w:val="16"/>
        </w:rPr>
      </w:pPr>
      <w:r>
        <w:rPr>
          <w:sz w:val="16"/>
        </w:rPr>
        <w:t>A. J. Bandodkar, W. Jia, C. Yardımcı, X. Wang, J. Ramirez,</w:t>
      </w:r>
      <w:r>
        <w:rPr>
          <w:spacing w:val="40"/>
          <w:sz w:val="16"/>
        </w:rPr>
        <w:t xml:space="preserve"> </w:t>
      </w:r>
      <w:r>
        <w:rPr>
          <w:sz w:val="16"/>
        </w:rPr>
        <w:t>and</w:t>
      </w:r>
      <w:r>
        <w:rPr>
          <w:spacing w:val="-4"/>
          <w:sz w:val="16"/>
        </w:rPr>
        <w:t xml:space="preserve"> </w:t>
      </w:r>
      <w:r>
        <w:rPr>
          <w:sz w:val="16"/>
        </w:rPr>
        <w:t>J.</w:t>
      </w:r>
      <w:r>
        <w:rPr>
          <w:spacing w:val="-5"/>
          <w:sz w:val="16"/>
        </w:rPr>
        <w:t xml:space="preserve"> </w:t>
      </w:r>
      <w:r>
        <w:rPr>
          <w:sz w:val="16"/>
        </w:rPr>
        <w:t>Wang,</w:t>
      </w:r>
      <w:r>
        <w:rPr>
          <w:spacing w:val="-4"/>
          <w:sz w:val="16"/>
        </w:rPr>
        <w:t xml:space="preserve"> </w:t>
      </w:r>
      <w:r>
        <w:rPr>
          <w:sz w:val="16"/>
        </w:rPr>
        <w:t>‘Tattoo-Based Noninvasive</w:t>
      </w:r>
      <w:r>
        <w:rPr>
          <w:spacing w:val="-1"/>
          <w:sz w:val="16"/>
        </w:rPr>
        <w:t xml:space="preserve"> </w:t>
      </w:r>
      <w:r>
        <w:rPr>
          <w:sz w:val="16"/>
        </w:rPr>
        <w:t>Glucose</w:t>
      </w:r>
      <w:r>
        <w:rPr>
          <w:spacing w:val="-4"/>
          <w:sz w:val="16"/>
        </w:rPr>
        <w:t xml:space="preserve"> </w:t>
      </w:r>
      <w:r>
        <w:rPr>
          <w:sz w:val="16"/>
        </w:rPr>
        <w:t>Monitoring:</w:t>
      </w:r>
      <w:r>
        <w:rPr>
          <w:spacing w:val="-4"/>
          <w:sz w:val="16"/>
        </w:rPr>
        <w:t xml:space="preserve"> </w:t>
      </w:r>
      <w:r>
        <w:rPr>
          <w:sz w:val="16"/>
        </w:rPr>
        <w:t>A</w:t>
      </w:r>
      <w:r>
        <w:rPr>
          <w:spacing w:val="-1"/>
          <w:sz w:val="16"/>
        </w:rPr>
        <w:t xml:space="preserve"> </w:t>
      </w:r>
      <w:r>
        <w:rPr>
          <w:sz w:val="16"/>
        </w:rPr>
        <w:t>Proof-of-</w:t>
      </w:r>
      <w:r>
        <w:rPr>
          <w:spacing w:val="40"/>
          <w:sz w:val="16"/>
        </w:rPr>
        <w:t xml:space="preserve"> </w:t>
      </w:r>
      <w:r>
        <w:rPr>
          <w:sz w:val="16"/>
        </w:rPr>
        <w:t xml:space="preserve">Concept Study’, </w:t>
      </w:r>
      <w:r>
        <w:rPr>
          <w:i/>
          <w:sz w:val="16"/>
        </w:rPr>
        <w:t>Anal. Chem.</w:t>
      </w:r>
      <w:r>
        <w:rPr>
          <w:sz w:val="16"/>
        </w:rPr>
        <w:t>, vol. 87, no. 1, pp. 394–398, Jan. 2015, doi:</w:t>
      </w:r>
      <w:r>
        <w:rPr>
          <w:spacing w:val="40"/>
          <w:sz w:val="16"/>
        </w:rPr>
        <w:t xml:space="preserve"> </w:t>
      </w:r>
      <w:r>
        <w:rPr>
          <w:spacing w:val="-2"/>
          <w:sz w:val="16"/>
        </w:rPr>
        <w:t>10.1021/ac504300n.</w:t>
      </w:r>
    </w:p>
    <w:p w14:paraId="37937308">
      <w:pPr>
        <w:pStyle w:val="9"/>
        <w:numPr>
          <w:ilvl w:val="0"/>
          <w:numId w:val="8"/>
        </w:numPr>
        <w:tabs>
          <w:tab w:val="left" w:pos="1067"/>
        </w:tabs>
        <w:spacing w:before="0" w:after="0" w:line="240" w:lineRule="auto"/>
        <w:ind w:left="354" w:right="373" w:firstLine="0"/>
        <w:jc w:val="both"/>
        <w:rPr>
          <w:sz w:val="16"/>
        </w:rPr>
      </w:pPr>
      <w:r>
        <w:rPr>
          <w:sz w:val="16"/>
        </w:rPr>
        <w:t xml:space="preserve">H. C. Ates </w:t>
      </w:r>
      <w:r>
        <w:rPr>
          <w:i/>
          <w:sz w:val="16"/>
        </w:rPr>
        <w:t>et al.</w:t>
      </w:r>
      <w:r>
        <w:rPr>
          <w:sz w:val="16"/>
        </w:rPr>
        <w:t>, ‘End-to-end design of wearable</w:t>
      </w:r>
      <w:r>
        <w:rPr>
          <w:spacing w:val="-1"/>
          <w:sz w:val="16"/>
        </w:rPr>
        <w:t xml:space="preserve"> </w:t>
      </w:r>
      <w:r>
        <w:rPr>
          <w:sz w:val="16"/>
        </w:rPr>
        <w:t xml:space="preserve">sensors’, </w:t>
      </w:r>
      <w:r>
        <w:rPr>
          <w:i/>
          <w:sz w:val="16"/>
        </w:rPr>
        <w:t>Nat.</w:t>
      </w:r>
      <w:r>
        <w:rPr>
          <w:i/>
          <w:spacing w:val="40"/>
          <w:sz w:val="16"/>
        </w:rPr>
        <w:t xml:space="preserve"> </w:t>
      </w:r>
      <w:r>
        <w:rPr>
          <w:i/>
          <w:sz w:val="16"/>
        </w:rPr>
        <w:t>Rev. Mater.</w:t>
      </w:r>
      <w:r>
        <w:rPr>
          <w:sz w:val="16"/>
        </w:rPr>
        <w:t>, pp. 1–21, Jul. 2022, doi: 10.1038/s41578-022-00460-x.</w:t>
      </w:r>
    </w:p>
    <w:p w14:paraId="635C5B09">
      <w:pPr>
        <w:pStyle w:val="9"/>
        <w:numPr>
          <w:ilvl w:val="0"/>
          <w:numId w:val="8"/>
        </w:numPr>
        <w:tabs>
          <w:tab w:val="left" w:pos="1067"/>
        </w:tabs>
        <w:spacing w:before="0" w:after="0" w:line="230" w:lineRule="auto"/>
        <w:ind w:left="354" w:right="370" w:firstLine="0"/>
        <w:jc w:val="both"/>
        <w:rPr>
          <w:sz w:val="16"/>
        </w:rPr>
      </w:pPr>
      <w:r>
        <w:rPr>
          <w:sz w:val="16"/>
        </w:rPr>
        <w:t>E. De la Paz, A. Barfidokht, S. Rios, C. Brown, E. Chao, and J.</w:t>
      </w:r>
      <w:r>
        <w:rPr>
          <w:spacing w:val="40"/>
          <w:sz w:val="16"/>
        </w:rPr>
        <w:t xml:space="preserve"> </w:t>
      </w:r>
      <w:r>
        <w:rPr>
          <w:sz w:val="16"/>
        </w:rPr>
        <w:t>Wang, ‘Extended Noninvasive Glucose Monitoring in the Interstitial Fluid</w:t>
      </w:r>
      <w:r>
        <w:rPr>
          <w:spacing w:val="40"/>
          <w:sz w:val="16"/>
        </w:rPr>
        <w:t xml:space="preserve"> </w:t>
      </w:r>
      <w:r>
        <w:rPr>
          <w:sz w:val="16"/>
        </w:rPr>
        <w:t xml:space="preserve">Using an Epidermal Biosensing Patch’, </w:t>
      </w:r>
      <w:r>
        <w:rPr>
          <w:i/>
          <w:sz w:val="16"/>
        </w:rPr>
        <w:t>Anal. Chem.</w:t>
      </w:r>
      <w:r>
        <w:rPr>
          <w:sz w:val="16"/>
        </w:rPr>
        <w:t>, vol. 93, no. 37, Art.</w:t>
      </w:r>
      <w:r>
        <w:rPr>
          <w:spacing w:val="40"/>
          <w:sz w:val="16"/>
        </w:rPr>
        <w:t xml:space="preserve"> </w:t>
      </w:r>
      <w:r>
        <w:rPr>
          <w:sz w:val="16"/>
        </w:rPr>
        <w:t>no. 37, Sep. 2021, doi: 10.1021/acs.analchem.1c02887.</w:t>
      </w:r>
    </w:p>
    <w:p w14:paraId="54765EE3">
      <w:pPr>
        <w:pStyle w:val="9"/>
        <w:numPr>
          <w:ilvl w:val="0"/>
          <w:numId w:val="8"/>
        </w:numPr>
        <w:tabs>
          <w:tab w:val="left" w:pos="1067"/>
        </w:tabs>
        <w:spacing w:before="0" w:after="0" w:line="232" w:lineRule="auto"/>
        <w:ind w:left="354" w:right="373" w:firstLine="0"/>
        <w:jc w:val="both"/>
        <w:rPr>
          <w:sz w:val="16"/>
        </w:rPr>
      </w:pPr>
      <w:r>
        <w:rPr>
          <w:sz w:val="16"/>
        </w:rPr>
        <w:t>M. Venugopal, S. K. Arya, G. Chornokur, and S. Bhansali, ‘A</w:t>
      </w:r>
      <w:r>
        <w:rPr>
          <w:spacing w:val="40"/>
          <w:sz w:val="16"/>
        </w:rPr>
        <w:t xml:space="preserve"> </w:t>
      </w:r>
      <w:r>
        <w:rPr>
          <w:sz w:val="16"/>
        </w:rPr>
        <w:t>Realtime and Continuous Assessment of Cortisol in ISF Using</w:t>
      </w:r>
      <w:r>
        <w:rPr>
          <w:spacing w:val="40"/>
          <w:sz w:val="16"/>
        </w:rPr>
        <w:t xml:space="preserve"> </w:t>
      </w:r>
      <w:r>
        <w:rPr>
          <w:sz w:val="16"/>
        </w:rPr>
        <w:t xml:space="preserve">Electrochemical Impedance Spectroscopy’, </w:t>
      </w:r>
      <w:r>
        <w:rPr>
          <w:i/>
          <w:sz w:val="16"/>
        </w:rPr>
        <w:t>Sens. Actuators Phys.</w:t>
      </w:r>
      <w:r>
        <w:rPr>
          <w:sz w:val="16"/>
        </w:rPr>
        <w:t>, vol.</w:t>
      </w:r>
      <w:r>
        <w:rPr>
          <w:spacing w:val="40"/>
          <w:sz w:val="16"/>
        </w:rPr>
        <w:t xml:space="preserve"> </w:t>
      </w:r>
      <w:r>
        <w:rPr>
          <w:sz w:val="16"/>
        </w:rPr>
        <w:t>172, no. 1, Art. no. 1, Dec. 2011, doi: 10.1016/j.sna.2011.04.028.</w:t>
      </w:r>
    </w:p>
    <w:p w14:paraId="1501C6EE">
      <w:pPr>
        <w:pStyle w:val="9"/>
        <w:numPr>
          <w:ilvl w:val="0"/>
          <w:numId w:val="8"/>
        </w:numPr>
        <w:tabs>
          <w:tab w:val="left" w:pos="1067"/>
        </w:tabs>
        <w:spacing w:before="0" w:after="0" w:line="230" w:lineRule="auto"/>
        <w:ind w:left="354" w:right="368" w:firstLine="0"/>
        <w:jc w:val="both"/>
        <w:rPr>
          <w:sz w:val="16"/>
        </w:rPr>
      </w:pPr>
      <w:r>
        <w:rPr>
          <w:sz w:val="16"/>
        </w:rPr>
        <w:t xml:space="preserve">J. Kim </w:t>
      </w:r>
      <w:r>
        <w:rPr>
          <w:i/>
          <w:sz w:val="16"/>
        </w:rPr>
        <w:t>et al.</w:t>
      </w:r>
      <w:r>
        <w:rPr>
          <w:sz w:val="16"/>
        </w:rPr>
        <w:t>, ‘Simultaneous Monitoring of Sweat and</w:t>
      </w:r>
      <w:r>
        <w:rPr>
          <w:spacing w:val="40"/>
          <w:sz w:val="16"/>
        </w:rPr>
        <w:t xml:space="preserve"> </w:t>
      </w:r>
      <w:r>
        <w:rPr>
          <w:sz w:val="16"/>
        </w:rPr>
        <w:t xml:space="preserve">Interstitial Fluid Using a Single Wearable Biosensor Platform’, </w:t>
      </w:r>
      <w:r>
        <w:rPr>
          <w:i/>
          <w:sz w:val="16"/>
        </w:rPr>
        <w:t>Adv. Sci.</w:t>
      </w:r>
      <w:r>
        <w:rPr>
          <w:sz w:val="16"/>
        </w:rPr>
        <w:t>,</w:t>
      </w:r>
      <w:r>
        <w:rPr>
          <w:spacing w:val="40"/>
          <w:sz w:val="16"/>
        </w:rPr>
        <w:t xml:space="preserve"> </w:t>
      </w:r>
      <w:r>
        <w:rPr>
          <w:sz w:val="16"/>
        </w:rPr>
        <w:t>vol. 5, no. 10, p. 1800880, 2018, doi: 10.1002/advs.201800880.</w:t>
      </w:r>
    </w:p>
    <w:p w14:paraId="4F95BEE4">
      <w:pPr>
        <w:pStyle w:val="9"/>
        <w:numPr>
          <w:ilvl w:val="0"/>
          <w:numId w:val="8"/>
        </w:numPr>
        <w:tabs>
          <w:tab w:val="left" w:pos="1067"/>
          <w:tab w:val="left" w:pos="1345"/>
          <w:tab w:val="left" w:pos="2215"/>
          <w:tab w:val="left" w:pos="3251"/>
          <w:tab w:val="left" w:pos="4506"/>
        </w:tabs>
        <w:spacing w:before="0" w:after="0" w:line="232" w:lineRule="auto"/>
        <w:ind w:left="354" w:right="373" w:firstLine="0"/>
        <w:jc w:val="both"/>
        <w:rPr>
          <w:sz w:val="16"/>
        </w:rPr>
      </w:pPr>
      <w:r>
        <w:rPr>
          <w:sz w:val="16"/>
        </w:rPr>
        <w:t>‘Estimation and Statistical Analysis of Human Voice</w:t>
      </w:r>
      <w:r>
        <w:rPr>
          <w:spacing w:val="40"/>
          <w:sz w:val="16"/>
        </w:rPr>
        <w:t xml:space="preserve"> </w:t>
      </w:r>
      <w:r>
        <w:rPr>
          <w:sz w:val="16"/>
        </w:rPr>
        <w:t>Parameters to Investigate the Influence of Psychological Stress and to</w:t>
      </w:r>
      <w:r>
        <w:rPr>
          <w:spacing w:val="40"/>
          <w:sz w:val="16"/>
        </w:rPr>
        <w:t xml:space="preserve"> </w:t>
      </w:r>
      <w:r>
        <w:rPr>
          <w:sz w:val="16"/>
        </w:rPr>
        <w:t>Determine the Vocal Tract Transfer Function of an Individual’. Accessed:</w:t>
      </w:r>
      <w:r>
        <w:rPr>
          <w:spacing w:val="40"/>
          <w:sz w:val="16"/>
        </w:rPr>
        <w:t xml:space="preserve"> </w:t>
      </w:r>
      <w:r>
        <w:rPr>
          <w:spacing w:val="-4"/>
          <w:sz w:val="16"/>
        </w:rPr>
        <w:t>Aug.</w:t>
      </w:r>
      <w:r>
        <w:rPr>
          <w:sz w:val="16"/>
        </w:rPr>
        <w:tab/>
      </w:r>
      <w:r>
        <w:rPr>
          <w:sz w:val="16"/>
        </w:rPr>
        <w:tab/>
      </w:r>
      <w:r>
        <w:rPr>
          <w:spacing w:val="-4"/>
          <w:sz w:val="16"/>
        </w:rPr>
        <w:t>25,</w:t>
      </w:r>
      <w:r>
        <w:rPr>
          <w:sz w:val="16"/>
        </w:rPr>
        <w:tab/>
      </w:r>
      <w:r>
        <w:rPr>
          <w:spacing w:val="-2"/>
          <w:sz w:val="16"/>
        </w:rPr>
        <w:t>2022.</w:t>
      </w:r>
      <w:r>
        <w:rPr>
          <w:sz w:val="16"/>
        </w:rPr>
        <w:tab/>
      </w:r>
      <w:r>
        <w:rPr>
          <w:spacing w:val="-2"/>
          <w:sz w:val="16"/>
        </w:rPr>
        <w:t>[Online].</w:t>
      </w:r>
      <w:r>
        <w:rPr>
          <w:sz w:val="16"/>
        </w:rPr>
        <w:tab/>
      </w:r>
      <w:r>
        <w:rPr>
          <w:spacing w:val="-2"/>
          <w:sz w:val="16"/>
        </w:rPr>
        <w:t>Available:</w:t>
      </w:r>
      <w:r>
        <w:rPr>
          <w:spacing w:val="40"/>
          <w:sz w:val="16"/>
        </w:rPr>
        <w:t xml:space="preserve"> </w:t>
      </w:r>
      <w:r>
        <w:rPr>
          <w:spacing w:val="-2"/>
          <w:sz w:val="16"/>
        </w:rPr>
        <w:t>https:/</w:t>
      </w:r>
      <w:r>
        <w:fldChar w:fldCharType="begin"/>
      </w:r>
      <w:r>
        <w:instrText xml:space="preserve"> HYPERLINK "http://www.hindawi.com/journals/jcnc/2014/290147/" \h </w:instrText>
      </w:r>
      <w:r>
        <w:fldChar w:fldCharType="separate"/>
      </w:r>
      <w:r>
        <w:rPr>
          <w:spacing w:val="-2"/>
          <w:sz w:val="16"/>
        </w:rPr>
        <w:t>/www.hindawi.com/journals/jcnc/2014/290147/</w:t>
      </w:r>
      <w:r>
        <w:rPr>
          <w:spacing w:val="-2"/>
          <w:sz w:val="16"/>
        </w:rPr>
        <w:fldChar w:fldCharType="end"/>
      </w:r>
    </w:p>
    <w:p w14:paraId="6381AD84">
      <w:pPr>
        <w:pStyle w:val="9"/>
        <w:numPr>
          <w:ilvl w:val="0"/>
          <w:numId w:val="8"/>
        </w:numPr>
        <w:tabs>
          <w:tab w:val="left" w:pos="1067"/>
        </w:tabs>
        <w:spacing w:before="0" w:after="0" w:line="230" w:lineRule="auto"/>
        <w:ind w:left="354" w:right="374" w:firstLine="0"/>
        <w:jc w:val="both"/>
        <w:rPr>
          <w:sz w:val="16"/>
        </w:rPr>
      </w:pPr>
      <w:r>
        <w:rPr>
          <w:sz w:val="16"/>
        </w:rPr>
        <w:t>V. Tumanova and N. Backes, ‘Autonomic Nervous System</w:t>
      </w:r>
      <w:r>
        <w:rPr>
          <w:spacing w:val="40"/>
          <w:sz w:val="16"/>
        </w:rPr>
        <w:t xml:space="preserve"> </w:t>
      </w:r>
      <w:r>
        <w:rPr>
          <w:sz w:val="16"/>
        </w:rPr>
        <w:t>Response to Speech Production in Stuttering and Normally Fluent</w:t>
      </w:r>
      <w:r>
        <w:rPr>
          <w:spacing w:val="40"/>
          <w:sz w:val="16"/>
        </w:rPr>
        <w:t xml:space="preserve"> </w:t>
      </w:r>
      <w:r>
        <w:rPr>
          <w:sz w:val="16"/>
        </w:rPr>
        <w:t xml:space="preserve">Preschool-Age Children’, </w:t>
      </w:r>
      <w:r>
        <w:rPr>
          <w:i/>
          <w:sz w:val="16"/>
        </w:rPr>
        <w:t>J. Speech Lang. Hear. Res.</w:t>
      </w:r>
      <w:r>
        <w:rPr>
          <w:sz w:val="16"/>
        </w:rPr>
        <w:t>, vol. 62, no. 11, pp.</w:t>
      </w:r>
      <w:r>
        <w:rPr>
          <w:spacing w:val="40"/>
          <w:sz w:val="16"/>
        </w:rPr>
        <w:t xml:space="preserve"> </w:t>
      </w:r>
      <w:r>
        <w:rPr>
          <w:sz w:val="16"/>
        </w:rPr>
        <w:t>4030–4044, Nov. 2019, doi: 10.1044/2019_JSLHR-S-19-0121.</w:t>
      </w:r>
    </w:p>
    <w:p w14:paraId="1A26D780">
      <w:pPr>
        <w:pStyle w:val="9"/>
        <w:numPr>
          <w:ilvl w:val="0"/>
          <w:numId w:val="8"/>
        </w:numPr>
        <w:tabs>
          <w:tab w:val="left" w:pos="1067"/>
        </w:tabs>
        <w:spacing w:before="0" w:after="0" w:line="230" w:lineRule="auto"/>
        <w:ind w:left="354" w:right="373" w:firstLine="0"/>
        <w:jc w:val="both"/>
        <w:rPr>
          <w:sz w:val="16"/>
        </w:rPr>
      </w:pPr>
      <w:r>
        <w:rPr>
          <w:sz w:val="16"/>
        </w:rPr>
        <w:t>‘Frontiers | Autonomic Nervous System Activity During a</w:t>
      </w:r>
      <w:r>
        <w:rPr>
          <w:spacing w:val="40"/>
          <w:sz w:val="16"/>
        </w:rPr>
        <w:t xml:space="preserve"> </w:t>
      </w:r>
      <w:r>
        <w:rPr>
          <w:sz w:val="16"/>
        </w:rPr>
        <w:t>Speech Task’. Accessed: Aug. 25, 2022. [Online]. Available:</w:t>
      </w:r>
      <w:r>
        <w:rPr>
          <w:spacing w:val="40"/>
          <w:sz w:val="16"/>
        </w:rPr>
        <w:t xml:space="preserve"> </w:t>
      </w:r>
      <w:r>
        <w:rPr>
          <w:spacing w:val="-2"/>
          <w:sz w:val="16"/>
        </w:rPr>
        <w:t>https:/</w:t>
      </w:r>
      <w:r>
        <w:fldChar w:fldCharType="begin"/>
      </w:r>
      <w:r>
        <w:instrText xml:space="preserve"> HYPERLINK "http://www.frontiersin.org/articles/10.3389/fnins.2019.00406/full" \h </w:instrText>
      </w:r>
      <w:r>
        <w:fldChar w:fldCharType="separate"/>
      </w:r>
      <w:r>
        <w:rPr>
          <w:spacing w:val="-2"/>
          <w:sz w:val="16"/>
        </w:rPr>
        <w:t>/www.frontiersin.org/articles/10.3389/fnins.2019.00406/full</w:t>
      </w:r>
      <w:r>
        <w:rPr>
          <w:spacing w:val="-2"/>
          <w:sz w:val="16"/>
        </w:rPr>
        <w:fldChar w:fldCharType="end"/>
      </w:r>
    </w:p>
    <w:p w14:paraId="1677EBCB">
      <w:pPr>
        <w:pStyle w:val="9"/>
        <w:numPr>
          <w:ilvl w:val="0"/>
          <w:numId w:val="8"/>
        </w:numPr>
        <w:tabs>
          <w:tab w:val="left" w:pos="1067"/>
        </w:tabs>
        <w:spacing w:before="0" w:after="0" w:line="230" w:lineRule="auto"/>
        <w:ind w:left="354" w:right="378" w:firstLine="0"/>
        <w:jc w:val="both"/>
        <w:rPr>
          <w:sz w:val="16"/>
        </w:rPr>
      </w:pPr>
      <w:r>
        <w:rPr>
          <w:sz w:val="16"/>
        </w:rPr>
        <w:t>‘Full article: Stress measurement using speech: Recent</w:t>
      </w:r>
      <w:r>
        <w:rPr>
          <w:spacing w:val="40"/>
          <w:sz w:val="16"/>
        </w:rPr>
        <w:t xml:space="preserve"> </w:t>
      </w:r>
      <w:r>
        <w:rPr>
          <w:sz w:val="16"/>
        </w:rPr>
        <w:t>advancements, validation issues, and ethical and privacy considerations’.</w:t>
      </w:r>
      <w:r>
        <w:rPr>
          <w:spacing w:val="40"/>
          <w:sz w:val="16"/>
        </w:rPr>
        <w:t xml:space="preserve"> </w:t>
      </w:r>
      <w:r>
        <w:rPr>
          <w:sz w:val="16"/>
        </w:rPr>
        <w:t>Accessed: Aug. 25, 2022. [Online]. Available:</w:t>
      </w:r>
      <w:r>
        <w:rPr>
          <w:spacing w:val="40"/>
          <w:sz w:val="16"/>
        </w:rPr>
        <w:t xml:space="preserve"> </w:t>
      </w:r>
      <w:r>
        <w:rPr>
          <w:spacing w:val="-2"/>
          <w:sz w:val="16"/>
        </w:rPr>
        <w:t>https:/</w:t>
      </w:r>
      <w:r>
        <w:fldChar w:fldCharType="begin"/>
      </w:r>
      <w:r>
        <w:instrText xml:space="preserve"> HYPERLINK "http://www.tandfonline.com/doi/full/10.1080/10253890.2019.1584180" \h </w:instrText>
      </w:r>
      <w:r>
        <w:fldChar w:fldCharType="separate"/>
      </w:r>
      <w:r>
        <w:rPr>
          <w:spacing w:val="-2"/>
          <w:sz w:val="16"/>
        </w:rPr>
        <w:t>/www.tandfonline.com/doi/full/10.1080/10253890.2019.1584180</w:t>
      </w:r>
      <w:r>
        <w:rPr>
          <w:spacing w:val="-2"/>
          <w:sz w:val="16"/>
        </w:rPr>
        <w:fldChar w:fldCharType="end"/>
      </w:r>
    </w:p>
    <w:p w14:paraId="59787896">
      <w:pPr>
        <w:pStyle w:val="9"/>
        <w:numPr>
          <w:ilvl w:val="0"/>
          <w:numId w:val="8"/>
        </w:numPr>
        <w:tabs>
          <w:tab w:val="left" w:pos="1067"/>
        </w:tabs>
        <w:spacing w:before="0" w:after="0" w:line="182" w:lineRule="exact"/>
        <w:ind w:left="1067" w:right="0" w:hanging="713"/>
        <w:jc w:val="both"/>
        <w:rPr>
          <w:sz w:val="16"/>
        </w:rPr>
      </w:pPr>
      <w:r>
        <w:rPr>
          <w:sz w:val="16"/>
        </w:rPr>
        <w:t>M. Kappen,</w:t>
      </w:r>
      <w:r>
        <w:rPr>
          <w:spacing w:val="2"/>
          <w:sz w:val="16"/>
        </w:rPr>
        <w:t xml:space="preserve"> </w:t>
      </w:r>
      <w:r>
        <w:rPr>
          <w:sz w:val="16"/>
        </w:rPr>
        <w:t>K.</w:t>
      </w:r>
      <w:r>
        <w:rPr>
          <w:spacing w:val="2"/>
          <w:sz w:val="16"/>
        </w:rPr>
        <w:t xml:space="preserve"> </w:t>
      </w:r>
      <w:r>
        <w:rPr>
          <w:sz w:val="16"/>
        </w:rPr>
        <w:t>Hoorelbeke,</w:t>
      </w:r>
      <w:r>
        <w:rPr>
          <w:spacing w:val="2"/>
          <w:sz w:val="16"/>
        </w:rPr>
        <w:t xml:space="preserve"> </w:t>
      </w:r>
      <w:r>
        <w:rPr>
          <w:sz w:val="16"/>
        </w:rPr>
        <w:t>N.</w:t>
      </w:r>
      <w:r>
        <w:rPr>
          <w:spacing w:val="1"/>
          <w:sz w:val="16"/>
        </w:rPr>
        <w:t xml:space="preserve"> </w:t>
      </w:r>
      <w:r>
        <w:rPr>
          <w:sz w:val="16"/>
        </w:rPr>
        <w:t>Madhu,</w:t>
      </w:r>
      <w:r>
        <w:rPr>
          <w:spacing w:val="1"/>
          <w:sz w:val="16"/>
        </w:rPr>
        <w:t xml:space="preserve"> </w:t>
      </w:r>
      <w:r>
        <w:rPr>
          <w:sz w:val="16"/>
        </w:rPr>
        <w:t>K.</w:t>
      </w:r>
      <w:r>
        <w:rPr>
          <w:spacing w:val="1"/>
          <w:sz w:val="16"/>
        </w:rPr>
        <w:t xml:space="preserve"> </w:t>
      </w:r>
      <w:r>
        <w:rPr>
          <w:sz w:val="16"/>
        </w:rPr>
        <w:t>Demuynck,</w:t>
      </w:r>
      <w:r>
        <w:rPr>
          <w:spacing w:val="2"/>
          <w:sz w:val="16"/>
        </w:rPr>
        <w:t xml:space="preserve"> </w:t>
      </w:r>
      <w:r>
        <w:rPr>
          <w:sz w:val="16"/>
        </w:rPr>
        <w:t>and</w:t>
      </w:r>
      <w:r>
        <w:rPr>
          <w:spacing w:val="6"/>
          <w:sz w:val="16"/>
        </w:rPr>
        <w:t xml:space="preserve"> </w:t>
      </w:r>
      <w:r>
        <w:rPr>
          <w:spacing w:val="-5"/>
          <w:sz w:val="16"/>
        </w:rPr>
        <w:t>M.-</w:t>
      </w:r>
    </w:p>
    <w:p w14:paraId="38105C27">
      <w:pPr>
        <w:pStyle w:val="6"/>
        <w:ind w:left="354"/>
      </w:pPr>
      <w:r>
        <w:t>A.</w:t>
      </w:r>
      <w:r>
        <w:rPr>
          <w:spacing w:val="39"/>
        </w:rPr>
        <w:t xml:space="preserve"> </w:t>
      </w:r>
      <w:r>
        <w:t>Vanderhasselt,</w:t>
      </w:r>
      <w:r>
        <w:rPr>
          <w:spacing w:val="42"/>
        </w:rPr>
        <w:t xml:space="preserve"> </w:t>
      </w:r>
      <w:r>
        <w:t>‘Speech</w:t>
      </w:r>
      <w:r>
        <w:rPr>
          <w:spacing w:val="45"/>
        </w:rPr>
        <w:t xml:space="preserve"> </w:t>
      </w:r>
      <w:r>
        <w:t>as</w:t>
      </w:r>
      <w:r>
        <w:rPr>
          <w:spacing w:val="43"/>
        </w:rPr>
        <w:t xml:space="preserve"> </w:t>
      </w:r>
      <w:r>
        <w:t>an</w:t>
      </w:r>
      <w:r>
        <w:rPr>
          <w:spacing w:val="45"/>
        </w:rPr>
        <w:t xml:space="preserve"> </w:t>
      </w:r>
      <w:r>
        <w:t>indicator</w:t>
      </w:r>
      <w:r>
        <w:rPr>
          <w:spacing w:val="42"/>
        </w:rPr>
        <w:t xml:space="preserve"> </w:t>
      </w:r>
      <w:r>
        <w:t>for</w:t>
      </w:r>
      <w:r>
        <w:rPr>
          <w:spacing w:val="42"/>
        </w:rPr>
        <w:t xml:space="preserve"> </w:t>
      </w:r>
      <w:r>
        <w:t>psychosocial</w:t>
      </w:r>
      <w:r>
        <w:rPr>
          <w:spacing w:val="46"/>
        </w:rPr>
        <w:t xml:space="preserve"> </w:t>
      </w:r>
      <w:r>
        <w:t>stress:</w:t>
      </w:r>
      <w:r>
        <w:rPr>
          <w:spacing w:val="46"/>
        </w:rPr>
        <w:t xml:space="preserve"> </w:t>
      </w:r>
      <w:r>
        <w:rPr>
          <w:spacing w:val="-10"/>
        </w:rPr>
        <w:t>A</w:t>
      </w:r>
    </w:p>
    <w:p w14:paraId="338205E3">
      <w:pPr>
        <w:pStyle w:val="6"/>
        <w:spacing w:after="0"/>
        <w:sectPr>
          <w:type w:val="continuous"/>
          <w:pgSz w:w="11520" w:h="15670"/>
          <w:pgMar w:top="240" w:right="360" w:bottom="1100" w:left="360" w:header="0" w:footer="906" w:gutter="0"/>
          <w:cols w:equalWidth="0" w:num="2">
            <w:col w:w="5208" w:space="40"/>
            <w:col w:w="5552"/>
          </w:cols>
        </w:sectPr>
      </w:pPr>
    </w:p>
    <w:p w14:paraId="1175FAF4">
      <w:pPr>
        <w:pStyle w:val="6"/>
        <w:spacing w:before="56"/>
        <w:jc w:val="left"/>
        <w:rPr>
          <w:sz w:val="20"/>
        </w:rPr>
      </w:pPr>
    </w:p>
    <w:p w14:paraId="73963C66">
      <w:pPr>
        <w:pStyle w:val="6"/>
        <w:spacing w:after="0"/>
        <w:jc w:val="left"/>
        <w:rPr>
          <w:sz w:val="20"/>
        </w:rPr>
        <w:sectPr>
          <w:headerReference r:id="rId53" w:type="default"/>
          <w:footerReference r:id="rId54" w:type="default"/>
          <w:pgSz w:w="11520" w:h="15670"/>
          <w:pgMar w:top="900" w:right="360" w:bottom="1100" w:left="360" w:header="0" w:footer="906" w:gutter="0"/>
          <w:cols w:space="720" w:num="1"/>
        </w:sectPr>
      </w:pPr>
    </w:p>
    <w:p w14:paraId="6E398926">
      <w:pPr>
        <w:pStyle w:val="6"/>
        <w:spacing w:before="101" w:line="228" w:lineRule="auto"/>
        <w:ind w:left="380"/>
      </w:pPr>
      <w:r>
        <w:t xml:space="preserve">network analytic approach’, </w:t>
      </w:r>
      <w:r>
        <w:rPr>
          <w:i/>
        </w:rPr>
        <w:t>Behav. Res. Methods</w:t>
      </w:r>
      <w:r>
        <w:t>, vol. 54, no. 2, pp. 910–</w:t>
      </w:r>
      <w:r>
        <w:rPr>
          <w:spacing w:val="40"/>
        </w:rPr>
        <w:t xml:space="preserve"> </w:t>
      </w:r>
      <w:r>
        <w:t>921, Apr. 2022, doi: 10.3758/s13428-021-01670-x.</w:t>
      </w:r>
    </w:p>
    <w:p w14:paraId="1DC026EA">
      <w:pPr>
        <w:pStyle w:val="9"/>
        <w:numPr>
          <w:ilvl w:val="0"/>
          <w:numId w:val="8"/>
        </w:numPr>
        <w:tabs>
          <w:tab w:val="left" w:pos="1093"/>
        </w:tabs>
        <w:spacing w:before="0" w:after="0" w:line="232" w:lineRule="auto"/>
        <w:ind w:left="380" w:right="4" w:firstLine="0"/>
        <w:jc w:val="both"/>
        <w:rPr>
          <w:sz w:val="16"/>
        </w:rPr>
      </w:pPr>
      <w:r>
        <w:rPr>
          <w:sz w:val="16"/>
        </w:rPr>
        <w:t>J. H. L. Hansen and S. Patil, ‘Speech Under Stress: Analysis,</w:t>
      </w:r>
      <w:r>
        <w:rPr>
          <w:spacing w:val="40"/>
          <w:sz w:val="16"/>
        </w:rPr>
        <w:t xml:space="preserve"> </w:t>
      </w:r>
      <w:r>
        <w:rPr>
          <w:sz w:val="16"/>
        </w:rPr>
        <w:t xml:space="preserve">Modeling and Recognition’, in </w:t>
      </w:r>
      <w:r>
        <w:rPr>
          <w:i/>
          <w:sz w:val="16"/>
        </w:rPr>
        <w:t>Speaker Classification I: Fundamentals,</w:t>
      </w:r>
      <w:r>
        <w:rPr>
          <w:i/>
          <w:spacing w:val="40"/>
          <w:sz w:val="16"/>
        </w:rPr>
        <w:t xml:space="preserve"> </w:t>
      </w:r>
      <w:r>
        <w:rPr>
          <w:i/>
          <w:sz w:val="16"/>
        </w:rPr>
        <w:t>Features, and Methods</w:t>
      </w:r>
      <w:r>
        <w:rPr>
          <w:sz w:val="16"/>
        </w:rPr>
        <w:t>, C. Müller, Ed., in Lecture Notes in Computer</w:t>
      </w:r>
      <w:r>
        <w:rPr>
          <w:spacing w:val="40"/>
          <w:sz w:val="16"/>
        </w:rPr>
        <w:t xml:space="preserve"> </w:t>
      </w:r>
      <w:r>
        <w:rPr>
          <w:sz w:val="16"/>
        </w:rPr>
        <w:t>Science. , Berlin, Heidelberg: Springer, 2007, pp. 108–137. doi:</w:t>
      </w:r>
      <w:r>
        <w:rPr>
          <w:spacing w:val="40"/>
          <w:sz w:val="16"/>
        </w:rPr>
        <w:t xml:space="preserve"> </w:t>
      </w:r>
      <w:r>
        <w:rPr>
          <w:spacing w:val="-2"/>
          <w:sz w:val="16"/>
        </w:rPr>
        <w:t>10.1007/978-3-540-74200-5_6.</w:t>
      </w:r>
    </w:p>
    <w:p w14:paraId="05CF7260">
      <w:pPr>
        <w:pStyle w:val="9"/>
        <w:numPr>
          <w:ilvl w:val="0"/>
          <w:numId w:val="8"/>
        </w:numPr>
        <w:tabs>
          <w:tab w:val="left" w:pos="1093"/>
        </w:tabs>
        <w:spacing w:before="0" w:after="0" w:line="232" w:lineRule="auto"/>
        <w:ind w:left="380" w:right="3" w:firstLine="0"/>
        <w:jc w:val="both"/>
        <w:rPr>
          <w:sz w:val="16"/>
        </w:rPr>
      </w:pPr>
      <w:r>
        <w:rPr>
          <w:sz w:val="16"/>
        </w:rPr>
        <w:t>G. M. Slavich, S. Taylor, and R. W. Picard, ‘Stress</w:t>
      </w:r>
      <w:r>
        <w:rPr>
          <w:spacing w:val="40"/>
          <w:sz w:val="16"/>
        </w:rPr>
        <w:t xml:space="preserve"> </w:t>
      </w:r>
      <w:r>
        <w:rPr>
          <w:sz w:val="16"/>
        </w:rPr>
        <w:t>measurement using speech: Recent advancements, validation issues, and</w:t>
      </w:r>
      <w:r>
        <w:rPr>
          <w:spacing w:val="40"/>
          <w:sz w:val="16"/>
        </w:rPr>
        <w:t xml:space="preserve"> </w:t>
      </w:r>
      <w:r>
        <w:rPr>
          <w:sz w:val="16"/>
        </w:rPr>
        <w:t>ethical</w:t>
      </w:r>
      <w:r>
        <w:rPr>
          <w:spacing w:val="-3"/>
          <w:sz w:val="16"/>
        </w:rPr>
        <w:t xml:space="preserve"> </w:t>
      </w:r>
      <w:r>
        <w:rPr>
          <w:sz w:val="16"/>
        </w:rPr>
        <w:t>and</w:t>
      </w:r>
      <w:r>
        <w:rPr>
          <w:spacing w:val="-4"/>
          <w:sz w:val="16"/>
        </w:rPr>
        <w:t xml:space="preserve"> </w:t>
      </w:r>
      <w:r>
        <w:rPr>
          <w:sz w:val="16"/>
        </w:rPr>
        <w:t>privacy</w:t>
      </w:r>
      <w:r>
        <w:rPr>
          <w:spacing w:val="-4"/>
          <w:sz w:val="16"/>
        </w:rPr>
        <w:t xml:space="preserve"> </w:t>
      </w:r>
      <w:r>
        <w:rPr>
          <w:sz w:val="16"/>
        </w:rPr>
        <w:t>considerations’,</w:t>
      </w:r>
      <w:r>
        <w:rPr>
          <w:spacing w:val="-3"/>
          <w:sz w:val="16"/>
        </w:rPr>
        <w:t xml:space="preserve"> </w:t>
      </w:r>
      <w:r>
        <w:rPr>
          <w:i/>
          <w:sz w:val="16"/>
        </w:rPr>
        <w:t>Stress</w:t>
      </w:r>
      <w:r>
        <w:rPr>
          <w:sz w:val="16"/>
        </w:rPr>
        <w:t>, vol.</w:t>
      </w:r>
      <w:r>
        <w:rPr>
          <w:spacing w:val="-4"/>
          <w:sz w:val="16"/>
        </w:rPr>
        <w:t xml:space="preserve"> </w:t>
      </w:r>
      <w:r>
        <w:rPr>
          <w:sz w:val="16"/>
        </w:rPr>
        <w:t>22,</w:t>
      </w:r>
      <w:r>
        <w:rPr>
          <w:spacing w:val="-4"/>
          <w:sz w:val="16"/>
        </w:rPr>
        <w:t xml:space="preserve"> </w:t>
      </w:r>
      <w:r>
        <w:rPr>
          <w:sz w:val="16"/>
        </w:rPr>
        <w:t>no.</w:t>
      </w:r>
      <w:r>
        <w:rPr>
          <w:spacing w:val="-4"/>
          <w:sz w:val="16"/>
        </w:rPr>
        <w:t xml:space="preserve"> </w:t>
      </w:r>
      <w:r>
        <w:rPr>
          <w:sz w:val="16"/>
        </w:rPr>
        <w:t>4,</w:t>
      </w:r>
      <w:r>
        <w:rPr>
          <w:spacing w:val="-4"/>
          <w:sz w:val="16"/>
        </w:rPr>
        <w:t xml:space="preserve"> </w:t>
      </w:r>
      <w:r>
        <w:rPr>
          <w:sz w:val="16"/>
        </w:rPr>
        <w:t>pp. 408–413,</w:t>
      </w:r>
      <w:r>
        <w:rPr>
          <w:spacing w:val="-4"/>
          <w:sz w:val="16"/>
        </w:rPr>
        <w:t xml:space="preserve"> </w:t>
      </w:r>
      <w:r>
        <w:rPr>
          <w:sz w:val="16"/>
        </w:rPr>
        <w:t>Jul.</w:t>
      </w:r>
      <w:r>
        <w:rPr>
          <w:spacing w:val="40"/>
          <w:sz w:val="16"/>
        </w:rPr>
        <w:t xml:space="preserve"> </w:t>
      </w:r>
      <w:r>
        <w:rPr>
          <w:sz w:val="16"/>
        </w:rPr>
        <w:t>2019, doi: 10.1080/10253890.2019.1584180.</w:t>
      </w:r>
    </w:p>
    <w:p w14:paraId="3C9035D6">
      <w:pPr>
        <w:pStyle w:val="9"/>
        <w:numPr>
          <w:ilvl w:val="0"/>
          <w:numId w:val="8"/>
        </w:numPr>
        <w:tabs>
          <w:tab w:val="left" w:pos="1093"/>
        </w:tabs>
        <w:spacing w:before="0" w:after="0" w:line="232" w:lineRule="auto"/>
        <w:ind w:left="380" w:right="0" w:firstLine="0"/>
        <w:jc w:val="both"/>
        <w:rPr>
          <w:sz w:val="16"/>
        </w:rPr>
      </w:pPr>
      <w:r>
        <w:rPr>
          <w:sz w:val="16"/>
        </w:rPr>
        <w:t>B. Shahidi, A. Haight, and K. Maluf, ‘Differential effects of</w:t>
      </w:r>
      <w:r>
        <w:rPr>
          <w:spacing w:val="40"/>
          <w:sz w:val="16"/>
        </w:rPr>
        <w:t xml:space="preserve"> </w:t>
      </w:r>
      <w:r>
        <w:rPr>
          <w:sz w:val="16"/>
        </w:rPr>
        <w:t>mental concentration and acute psychosocial stress on cervical muscle</w:t>
      </w:r>
      <w:r>
        <w:rPr>
          <w:spacing w:val="40"/>
          <w:sz w:val="16"/>
        </w:rPr>
        <w:t xml:space="preserve"> </w:t>
      </w:r>
      <w:r>
        <w:rPr>
          <w:sz w:val="16"/>
        </w:rPr>
        <w:t xml:space="preserve">activity and posture’, </w:t>
      </w:r>
      <w:r>
        <w:rPr>
          <w:i/>
          <w:sz w:val="16"/>
        </w:rPr>
        <w:t>J. Electromyogr. Kinesiol. Off. J. Int. Soc.</w:t>
      </w:r>
      <w:r>
        <w:rPr>
          <w:i/>
          <w:spacing w:val="40"/>
          <w:sz w:val="16"/>
        </w:rPr>
        <w:t xml:space="preserve"> </w:t>
      </w:r>
      <w:r>
        <w:rPr>
          <w:i/>
          <w:sz w:val="16"/>
        </w:rPr>
        <w:t>Electrophysiol. Kinesiol.</w:t>
      </w:r>
      <w:r>
        <w:rPr>
          <w:sz w:val="16"/>
        </w:rPr>
        <w:t>, vol. 23, no. 5, pp. 1082–1089, Oct. 2013, doi:</w:t>
      </w:r>
      <w:r>
        <w:rPr>
          <w:spacing w:val="40"/>
          <w:sz w:val="16"/>
        </w:rPr>
        <w:t xml:space="preserve"> </w:t>
      </w:r>
      <w:r>
        <w:rPr>
          <w:spacing w:val="-2"/>
          <w:sz w:val="16"/>
        </w:rPr>
        <w:t>10.1016/j.jelekin.2013.05.009.</w:t>
      </w:r>
    </w:p>
    <w:p w14:paraId="04A37976">
      <w:pPr>
        <w:pStyle w:val="9"/>
        <w:numPr>
          <w:ilvl w:val="0"/>
          <w:numId w:val="8"/>
        </w:numPr>
        <w:tabs>
          <w:tab w:val="left" w:pos="1093"/>
        </w:tabs>
        <w:spacing w:before="0" w:after="0" w:line="232" w:lineRule="auto"/>
        <w:ind w:left="380" w:right="4" w:firstLine="0"/>
        <w:jc w:val="both"/>
        <w:rPr>
          <w:sz w:val="16"/>
        </w:rPr>
      </w:pPr>
      <w:r>
        <w:rPr>
          <w:sz w:val="16"/>
        </w:rPr>
        <w:t>M.</w:t>
      </w:r>
      <w:r>
        <w:rPr>
          <w:spacing w:val="-4"/>
          <w:sz w:val="16"/>
        </w:rPr>
        <w:t xml:space="preserve"> </w:t>
      </w:r>
      <w:r>
        <w:rPr>
          <w:sz w:val="16"/>
        </w:rPr>
        <w:t>Landers,</w:t>
      </w:r>
      <w:r>
        <w:rPr>
          <w:spacing w:val="-3"/>
          <w:sz w:val="16"/>
        </w:rPr>
        <w:t xml:space="preserve"> </w:t>
      </w:r>
      <w:r>
        <w:rPr>
          <w:sz w:val="16"/>
        </w:rPr>
        <w:t>G.</w:t>
      </w:r>
      <w:r>
        <w:rPr>
          <w:spacing w:val="-4"/>
          <w:sz w:val="16"/>
        </w:rPr>
        <w:t xml:space="preserve"> </w:t>
      </w:r>
      <w:r>
        <w:rPr>
          <w:sz w:val="16"/>
        </w:rPr>
        <w:t>Barker,</w:t>
      </w:r>
      <w:r>
        <w:rPr>
          <w:spacing w:val="-2"/>
          <w:sz w:val="16"/>
        </w:rPr>
        <w:t xml:space="preserve"> </w:t>
      </w:r>
      <w:r>
        <w:rPr>
          <w:sz w:val="16"/>
        </w:rPr>
        <w:t>S.</w:t>
      </w:r>
      <w:r>
        <w:rPr>
          <w:spacing w:val="-4"/>
          <w:sz w:val="16"/>
        </w:rPr>
        <w:t xml:space="preserve"> </w:t>
      </w:r>
      <w:r>
        <w:rPr>
          <w:sz w:val="16"/>
        </w:rPr>
        <w:t>Wallentine,</w:t>
      </w:r>
      <w:r>
        <w:rPr>
          <w:spacing w:val="-2"/>
          <w:sz w:val="16"/>
        </w:rPr>
        <w:t xml:space="preserve"> </w:t>
      </w:r>
      <w:r>
        <w:rPr>
          <w:sz w:val="16"/>
        </w:rPr>
        <w:t>J.</w:t>
      </w:r>
      <w:r>
        <w:rPr>
          <w:spacing w:val="-3"/>
          <w:sz w:val="16"/>
        </w:rPr>
        <w:t xml:space="preserve"> </w:t>
      </w:r>
      <w:r>
        <w:rPr>
          <w:sz w:val="16"/>
        </w:rPr>
        <w:t>W.</w:t>
      </w:r>
      <w:r>
        <w:rPr>
          <w:spacing w:val="-3"/>
          <w:sz w:val="16"/>
        </w:rPr>
        <w:t xml:space="preserve"> </w:t>
      </w:r>
      <w:r>
        <w:rPr>
          <w:sz w:val="16"/>
        </w:rPr>
        <w:t>McWhorter,</w:t>
      </w:r>
      <w:r>
        <w:rPr>
          <w:spacing w:val="-3"/>
          <w:sz w:val="16"/>
        </w:rPr>
        <w:t xml:space="preserve"> </w:t>
      </w:r>
      <w:r>
        <w:rPr>
          <w:sz w:val="16"/>
        </w:rPr>
        <w:t>and</w:t>
      </w:r>
      <w:r>
        <w:rPr>
          <w:spacing w:val="-3"/>
          <w:sz w:val="16"/>
        </w:rPr>
        <w:t xml:space="preserve"> </w:t>
      </w:r>
      <w:r>
        <w:rPr>
          <w:sz w:val="16"/>
        </w:rPr>
        <w:t>C.</w:t>
      </w:r>
      <w:r>
        <w:rPr>
          <w:spacing w:val="40"/>
          <w:sz w:val="16"/>
        </w:rPr>
        <w:t xml:space="preserve"> </w:t>
      </w:r>
      <w:r>
        <w:rPr>
          <w:sz w:val="16"/>
        </w:rPr>
        <w:t>Peel, ‘A comparison of tidal volume, breathing frequency, and minute</w:t>
      </w:r>
      <w:r>
        <w:rPr>
          <w:spacing w:val="40"/>
          <w:sz w:val="16"/>
        </w:rPr>
        <w:t xml:space="preserve"> </w:t>
      </w:r>
      <w:r>
        <w:rPr>
          <w:sz w:val="16"/>
        </w:rPr>
        <w:t xml:space="preserve">ventilation between two sitting postures in healthy adults’, </w:t>
      </w:r>
      <w:r>
        <w:rPr>
          <w:i/>
          <w:sz w:val="16"/>
        </w:rPr>
        <w:t>Physiother.</w:t>
      </w:r>
      <w:r>
        <w:rPr>
          <w:i/>
          <w:spacing w:val="40"/>
          <w:sz w:val="16"/>
        </w:rPr>
        <w:t xml:space="preserve"> </w:t>
      </w:r>
      <w:r>
        <w:rPr>
          <w:i/>
          <w:sz w:val="16"/>
        </w:rPr>
        <w:t>Theory Pract.</w:t>
      </w:r>
      <w:r>
        <w:rPr>
          <w:sz w:val="16"/>
        </w:rPr>
        <w:t>, Jul. 2009, doi: 10.1080/09593980307958.</w:t>
      </w:r>
    </w:p>
    <w:p w14:paraId="51B0899F">
      <w:pPr>
        <w:pStyle w:val="9"/>
        <w:numPr>
          <w:ilvl w:val="0"/>
          <w:numId w:val="8"/>
        </w:numPr>
        <w:tabs>
          <w:tab w:val="left" w:pos="1093"/>
        </w:tabs>
        <w:spacing w:before="0" w:after="0" w:line="230" w:lineRule="auto"/>
        <w:ind w:left="380" w:right="3" w:firstLine="0"/>
        <w:jc w:val="both"/>
        <w:rPr>
          <w:sz w:val="16"/>
        </w:rPr>
      </w:pPr>
      <w:r>
        <w:rPr>
          <w:sz w:val="16"/>
        </w:rPr>
        <w:t>S. Nair, M. Sagar, J. Sollers, N. Consedine, and E. Broadbent,</w:t>
      </w:r>
      <w:r>
        <w:rPr>
          <w:spacing w:val="40"/>
          <w:sz w:val="16"/>
        </w:rPr>
        <w:t xml:space="preserve"> </w:t>
      </w:r>
      <w:r>
        <w:rPr>
          <w:sz w:val="16"/>
        </w:rPr>
        <w:t>‘Do slumped and upright postures affect stress responses? A randomized</w:t>
      </w:r>
      <w:r>
        <w:rPr>
          <w:spacing w:val="40"/>
          <w:sz w:val="16"/>
        </w:rPr>
        <w:t xml:space="preserve"> </w:t>
      </w:r>
      <w:r>
        <w:rPr>
          <w:sz w:val="16"/>
        </w:rPr>
        <w:t xml:space="preserve">trial’, </w:t>
      </w:r>
      <w:r>
        <w:rPr>
          <w:i/>
          <w:sz w:val="16"/>
        </w:rPr>
        <w:t>Health Psychol. Off. J. Div. Health Psychol. Am. Psychol. Assoc.</w:t>
      </w:r>
      <w:r>
        <w:rPr>
          <w:sz w:val="16"/>
        </w:rPr>
        <w:t>,</w:t>
      </w:r>
      <w:r>
        <w:rPr>
          <w:spacing w:val="40"/>
          <w:sz w:val="16"/>
        </w:rPr>
        <w:t xml:space="preserve"> </w:t>
      </w:r>
      <w:r>
        <w:rPr>
          <w:sz w:val="16"/>
        </w:rPr>
        <w:t>vol. 34, no. 6, pp. 632–641, Jun. 2015, doi: 10.1037/hea0000146.</w:t>
      </w:r>
    </w:p>
    <w:p w14:paraId="1957B429">
      <w:pPr>
        <w:pStyle w:val="9"/>
        <w:numPr>
          <w:ilvl w:val="0"/>
          <w:numId w:val="8"/>
        </w:numPr>
        <w:tabs>
          <w:tab w:val="left" w:pos="1093"/>
        </w:tabs>
        <w:spacing w:before="0" w:after="0" w:line="230" w:lineRule="auto"/>
        <w:ind w:left="380" w:right="3" w:firstLine="0"/>
        <w:jc w:val="both"/>
        <w:rPr>
          <w:sz w:val="16"/>
        </w:rPr>
      </w:pPr>
      <w:r>
        <w:rPr>
          <w:sz w:val="16"/>
        </w:rPr>
        <w:t>M. Ardito, F. Mascolo, M. Valentini, and F. Dell’Olio, ‘Low-</w:t>
      </w:r>
      <w:r>
        <w:rPr>
          <w:spacing w:val="40"/>
          <w:sz w:val="16"/>
        </w:rPr>
        <w:t xml:space="preserve"> </w:t>
      </w:r>
      <w:r>
        <w:rPr>
          <w:sz w:val="16"/>
        </w:rPr>
        <w:t xml:space="preserve">Cost Wireless Wearable System for Posture Monitoring’, </w:t>
      </w:r>
      <w:r>
        <w:rPr>
          <w:i/>
          <w:sz w:val="16"/>
        </w:rPr>
        <w:t>Electronics</w:t>
      </w:r>
      <w:r>
        <w:rPr>
          <w:sz w:val="16"/>
        </w:rPr>
        <w:t>, vol.</w:t>
      </w:r>
      <w:r>
        <w:rPr>
          <w:spacing w:val="40"/>
          <w:sz w:val="16"/>
        </w:rPr>
        <w:t xml:space="preserve"> </w:t>
      </w:r>
      <w:r>
        <w:rPr>
          <w:sz w:val="16"/>
        </w:rPr>
        <w:t>10, no. 21, Art. no. 21, Jan. 2021, doi: 10.3390/electronics10212569.</w:t>
      </w:r>
    </w:p>
    <w:p w14:paraId="1F42135E">
      <w:pPr>
        <w:pStyle w:val="9"/>
        <w:numPr>
          <w:ilvl w:val="0"/>
          <w:numId w:val="8"/>
        </w:numPr>
        <w:tabs>
          <w:tab w:val="left" w:pos="1093"/>
        </w:tabs>
        <w:spacing w:before="0" w:after="0" w:line="232" w:lineRule="auto"/>
        <w:ind w:left="380" w:right="6" w:firstLine="0"/>
        <w:jc w:val="both"/>
        <w:rPr>
          <w:sz w:val="16"/>
        </w:rPr>
      </w:pPr>
      <w:r>
        <w:rPr>
          <w:sz w:val="16"/>
        </w:rPr>
        <w:t>R. Bootsman, P. Markopoulos, Q. Qi, Q. Wang, and A. A.</w:t>
      </w:r>
      <w:r>
        <w:rPr>
          <w:spacing w:val="40"/>
          <w:sz w:val="16"/>
        </w:rPr>
        <w:t xml:space="preserve"> </w:t>
      </w:r>
      <w:r>
        <w:rPr>
          <w:sz w:val="16"/>
        </w:rPr>
        <w:t>Timmermans, ‘Wearable technology for posture monitoring at the</w:t>
      </w:r>
      <w:r>
        <w:rPr>
          <w:spacing w:val="40"/>
          <w:sz w:val="16"/>
        </w:rPr>
        <w:t xml:space="preserve"> </w:t>
      </w:r>
      <w:r>
        <w:rPr>
          <w:sz w:val="16"/>
        </w:rPr>
        <w:t xml:space="preserve">workplace’, </w:t>
      </w:r>
      <w:r>
        <w:rPr>
          <w:i/>
          <w:sz w:val="16"/>
        </w:rPr>
        <w:t>Int. J. Hum.-Comput. Stud.</w:t>
      </w:r>
      <w:r>
        <w:rPr>
          <w:sz w:val="16"/>
        </w:rPr>
        <w:t>, vol. 132, pp. 99–111, Dec. 2019,</w:t>
      </w:r>
      <w:r>
        <w:rPr>
          <w:spacing w:val="40"/>
          <w:sz w:val="16"/>
        </w:rPr>
        <w:t xml:space="preserve"> </w:t>
      </w:r>
      <w:r>
        <w:rPr>
          <w:sz w:val="16"/>
        </w:rPr>
        <w:t>doi:</w:t>
      </w:r>
      <w:r>
        <w:rPr>
          <w:spacing w:val="-1"/>
          <w:sz w:val="16"/>
        </w:rPr>
        <w:t xml:space="preserve"> </w:t>
      </w:r>
      <w:r>
        <w:rPr>
          <w:sz w:val="16"/>
        </w:rPr>
        <w:t>10.1016/j.ijhcs.2019.08.003.</w:t>
      </w:r>
    </w:p>
    <w:p w14:paraId="735AAC29">
      <w:pPr>
        <w:pStyle w:val="9"/>
        <w:numPr>
          <w:ilvl w:val="0"/>
          <w:numId w:val="8"/>
        </w:numPr>
        <w:tabs>
          <w:tab w:val="left" w:pos="1098"/>
          <w:tab w:val="left" w:pos="1435"/>
          <w:tab w:val="left" w:pos="2160"/>
          <w:tab w:val="left" w:pos="2771"/>
          <w:tab w:val="left" w:pos="4536"/>
        </w:tabs>
        <w:spacing w:before="0" w:after="0" w:line="230" w:lineRule="auto"/>
        <w:ind w:left="380" w:right="19" w:firstLine="0"/>
        <w:jc w:val="both"/>
        <w:rPr>
          <w:sz w:val="16"/>
        </w:rPr>
      </w:pPr>
      <w:r>
        <w:rPr>
          <w:sz w:val="16"/>
        </w:rPr>
        <w:t>‘Smart Clothing Can Monitor UV Levels, Improve Posture’.</w:t>
      </w:r>
      <w:r>
        <w:rPr>
          <w:spacing w:val="40"/>
          <w:sz w:val="16"/>
        </w:rPr>
        <w:t xml:space="preserve"> </w:t>
      </w:r>
      <w:r>
        <w:rPr>
          <w:spacing w:val="-2"/>
          <w:sz w:val="16"/>
        </w:rPr>
        <w:t>Accessed:</w:t>
      </w:r>
      <w:r>
        <w:rPr>
          <w:sz w:val="16"/>
        </w:rPr>
        <w:tab/>
      </w:r>
      <w:r>
        <w:rPr>
          <w:sz w:val="16"/>
        </w:rPr>
        <w:tab/>
      </w:r>
      <w:r>
        <w:rPr>
          <w:spacing w:val="-4"/>
          <w:sz w:val="16"/>
        </w:rPr>
        <w:t>Aug.</w:t>
      </w:r>
      <w:r>
        <w:rPr>
          <w:sz w:val="16"/>
        </w:rPr>
        <w:tab/>
      </w:r>
      <w:r>
        <w:rPr>
          <w:spacing w:val="-4"/>
          <w:sz w:val="16"/>
        </w:rPr>
        <w:t>25,</w:t>
      </w:r>
      <w:r>
        <w:rPr>
          <w:sz w:val="16"/>
        </w:rPr>
        <w:tab/>
      </w:r>
      <w:r>
        <w:rPr>
          <w:sz w:val="16"/>
        </w:rPr>
        <w:t>2022.</w:t>
      </w:r>
      <w:r>
        <w:rPr>
          <w:spacing w:val="80"/>
          <w:w w:val="150"/>
          <w:sz w:val="16"/>
        </w:rPr>
        <w:t xml:space="preserve">  </w:t>
      </w:r>
      <w:r>
        <w:rPr>
          <w:sz w:val="16"/>
        </w:rPr>
        <w:t>[Online].</w:t>
      </w:r>
      <w:r>
        <w:rPr>
          <w:sz w:val="16"/>
        </w:rPr>
        <w:tab/>
      </w:r>
      <w:r>
        <w:rPr>
          <w:spacing w:val="-4"/>
          <w:sz w:val="16"/>
        </w:rPr>
        <w:t>Available:</w:t>
      </w:r>
      <w:r>
        <w:rPr>
          <w:spacing w:val="40"/>
          <w:sz w:val="16"/>
        </w:rPr>
        <w:t xml:space="preserve"> </w:t>
      </w:r>
      <w:r>
        <w:rPr>
          <w:spacing w:val="-2"/>
          <w:sz w:val="16"/>
        </w:rPr>
        <w:t>https:/</w:t>
      </w:r>
      <w:r>
        <w:fldChar w:fldCharType="begin"/>
      </w:r>
      <w:r>
        <w:instrText xml:space="preserve"> HYPERLINK "http://www.thomasnet.com/insights/smart-clothing-can-monitor-uv-" \h </w:instrText>
      </w:r>
      <w:r>
        <w:fldChar w:fldCharType="separate"/>
      </w:r>
      <w:r>
        <w:rPr>
          <w:spacing w:val="-2"/>
          <w:sz w:val="16"/>
        </w:rPr>
        <w:t>/www.thomasnet.com/insights/smart-clothing-can-monitor-uv-</w:t>
      </w:r>
      <w:r>
        <w:rPr>
          <w:spacing w:val="-2"/>
          <w:sz w:val="16"/>
        </w:rPr>
        <w:fldChar w:fldCharType="end"/>
      </w:r>
    </w:p>
    <w:p w14:paraId="01B27AEA">
      <w:pPr>
        <w:pStyle w:val="6"/>
        <w:spacing w:line="176" w:lineRule="exact"/>
        <w:ind w:left="380"/>
        <w:jc w:val="left"/>
      </w:pPr>
      <w:r>
        <w:rPr>
          <w:spacing w:val="-4"/>
        </w:rPr>
        <w:t>levels-improve-posture/</w:t>
      </w:r>
    </w:p>
    <w:p w14:paraId="624D1840">
      <w:pPr>
        <w:pStyle w:val="9"/>
        <w:numPr>
          <w:ilvl w:val="0"/>
          <w:numId w:val="8"/>
        </w:numPr>
        <w:tabs>
          <w:tab w:val="left" w:pos="1093"/>
        </w:tabs>
        <w:spacing w:before="0" w:after="0" w:line="230" w:lineRule="auto"/>
        <w:ind w:left="380" w:right="1" w:firstLine="0"/>
        <w:jc w:val="both"/>
        <w:rPr>
          <w:sz w:val="16"/>
        </w:rPr>
      </w:pPr>
      <w:r>
        <w:rPr>
          <w:sz w:val="16"/>
        </w:rPr>
        <w:t>W. Y. Wong and M. S. Wong, ‘Smart garment for trunk</w:t>
      </w:r>
      <w:r>
        <w:rPr>
          <w:spacing w:val="80"/>
          <w:sz w:val="16"/>
        </w:rPr>
        <w:t xml:space="preserve"> </w:t>
      </w:r>
      <w:r>
        <w:rPr>
          <w:sz w:val="16"/>
        </w:rPr>
        <w:t xml:space="preserve">posture monitoring: A preliminary study’, </w:t>
      </w:r>
      <w:r>
        <w:rPr>
          <w:i/>
          <w:sz w:val="16"/>
        </w:rPr>
        <w:t>Scoliosis</w:t>
      </w:r>
      <w:r>
        <w:rPr>
          <w:sz w:val="16"/>
        </w:rPr>
        <w:t>, vol. 3, no. 1, Art. no.</w:t>
      </w:r>
      <w:r>
        <w:rPr>
          <w:spacing w:val="40"/>
          <w:sz w:val="16"/>
        </w:rPr>
        <w:t xml:space="preserve"> </w:t>
      </w:r>
      <w:r>
        <w:rPr>
          <w:sz w:val="16"/>
        </w:rPr>
        <w:t>1, May 2008, doi: 10.1186/1748-7161-3-7.</w:t>
      </w:r>
    </w:p>
    <w:p w14:paraId="17658B9A">
      <w:pPr>
        <w:pStyle w:val="9"/>
        <w:numPr>
          <w:ilvl w:val="0"/>
          <w:numId w:val="8"/>
        </w:numPr>
        <w:tabs>
          <w:tab w:val="left" w:pos="1093"/>
        </w:tabs>
        <w:spacing w:before="0" w:after="0" w:line="176" w:lineRule="exact"/>
        <w:ind w:left="1093" w:right="0" w:hanging="713"/>
        <w:jc w:val="both"/>
        <w:rPr>
          <w:sz w:val="16"/>
        </w:rPr>
      </w:pPr>
      <w:r>
        <w:rPr>
          <w:sz w:val="16"/>
        </w:rPr>
        <w:t>Q. Wang,</w:t>
      </w:r>
      <w:r>
        <w:rPr>
          <w:spacing w:val="7"/>
          <w:sz w:val="16"/>
        </w:rPr>
        <w:t xml:space="preserve"> </w:t>
      </w:r>
      <w:r>
        <w:rPr>
          <w:sz w:val="16"/>
        </w:rPr>
        <w:t>W.</w:t>
      </w:r>
      <w:r>
        <w:rPr>
          <w:spacing w:val="7"/>
          <w:sz w:val="16"/>
        </w:rPr>
        <w:t xml:space="preserve"> </w:t>
      </w:r>
      <w:r>
        <w:rPr>
          <w:sz w:val="16"/>
        </w:rPr>
        <w:t>Chen,</w:t>
      </w:r>
      <w:r>
        <w:rPr>
          <w:spacing w:val="1"/>
          <w:sz w:val="16"/>
        </w:rPr>
        <w:t xml:space="preserve"> </w:t>
      </w:r>
      <w:r>
        <w:rPr>
          <w:sz w:val="16"/>
        </w:rPr>
        <w:t>A.</w:t>
      </w:r>
      <w:r>
        <w:rPr>
          <w:spacing w:val="7"/>
          <w:sz w:val="16"/>
        </w:rPr>
        <w:t xml:space="preserve"> </w:t>
      </w:r>
      <w:r>
        <w:rPr>
          <w:sz w:val="16"/>
        </w:rPr>
        <w:t>A.</w:t>
      </w:r>
      <w:r>
        <w:rPr>
          <w:spacing w:val="6"/>
          <w:sz w:val="16"/>
        </w:rPr>
        <w:t xml:space="preserve"> </w:t>
      </w:r>
      <w:r>
        <w:rPr>
          <w:sz w:val="16"/>
        </w:rPr>
        <w:t>A.</w:t>
      </w:r>
      <w:r>
        <w:rPr>
          <w:spacing w:val="1"/>
          <w:sz w:val="16"/>
        </w:rPr>
        <w:t xml:space="preserve"> </w:t>
      </w:r>
      <w:r>
        <w:rPr>
          <w:sz w:val="16"/>
        </w:rPr>
        <w:t>Timmermans,</w:t>
      </w:r>
      <w:r>
        <w:rPr>
          <w:spacing w:val="7"/>
          <w:sz w:val="16"/>
        </w:rPr>
        <w:t xml:space="preserve"> </w:t>
      </w:r>
      <w:r>
        <w:rPr>
          <w:sz w:val="16"/>
        </w:rPr>
        <w:t>C.</w:t>
      </w:r>
      <w:r>
        <w:rPr>
          <w:spacing w:val="7"/>
          <w:sz w:val="16"/>
        </w:rPr>
        <w:t xml:space="preserve"> </w:t>
      </w:r>
      <w:r>
        <w:rPr>
          <w:sz w:val="16"/>
        </w:rPr>
        <w:t>Karachristos,</w:t>
      </w:r>
      <w:r>
        <w:rPr>
          <w:spacing w:val="3"/>
          <w:sz w:val="16"/>
        </w:rPr>
        <w:t xml:space="preserve"> </w:t>
      </w:r>
      <w:r>
        <w:rPr>
          <w:spacing w:val="-5"/>
          <w:sz w:val="16"/>
        </w:rPr>
        <w:t>J.</w:t>
      </w:r>
    </w:p>
    <w:p w14:paraId="76F3C1C4">
      <w:pPr>
        <w:spacing w:before="0" w:line="228" w:lineRule="auto"/>
        <w:ind w:left="380" w:right="11" w:firstLine="0"/>
        <w:jc w:val="both"/>
        <w:rPr>
          <w:sz w:val="16"/>
        </w:rPr>
      </w:pPr>
      <w:r>
        <w:rPr>
          <w:sz w:val="16"/>
        </w:rPr>
        <w:t>B. Martens, and P. Markopoulos, ‘Smart Rehabilitation Garment for</w:t>
      </w:r>
      <w:r>
        <w:rPr>
          <w:spacing w:val="40"/>
          <w:sz w:val="16"/>
        </w:rPr>
        <w:t xml:space="preserve"> </w:t>
      </w:r>
      <w:r>
        <w:rPr>
          <w:sz w:val="16"/>
        </w:rPr>
        <w:t xml:space="preserve">posture monitoring’, in </w:t>
      </w:r>
      <w:r>
        <w:rPr>
          <w:i/>
          <w:sz w:val="16"/>
        </w:rPr>
        <w:t>2015 37th Annual International Conference of the</w:t>
      </w:r>
      <w:r>
        <w:rPr>
          <w:i/>
          <w:spacing w:val="40"/>
          <w:sz w:val="16"/>
        </w:rPr>
        <w:t xml:space="preserve"> </w:t>
      </w:r>
      <w:r>
        <w:rPr>
          <w:i/>
          <w:sz w:val="16"/>
        </w:rPr>
        <w:t>IEEE Engineering in Medicine and Biology Society (EMBC)</w:t>
      </w:r>
      <w:r>
        <w:rPr>
          <w:sz w:val="16"/>
        </w:rPr>
        <w:t>, Aug. 2015,</w:t>
      </w:r>
    </w:p>
    <w:p w14:paraId="74B347B5">
      <w:pPr>
        <w:pStyle w:val="6"/>
        <w:spacing w:line="179" w:lineRule="exact"/>
        <w:ind w:left="380"/>
      </w:pPr>
      <w:r>
        <w:t>pp.</w:t>
      </w:r>
      <w:r>
        <w:rPr>
          <w:spacing w:val="-5"/>
        </w:rPr>
        <w:t xml:space="preserve"> </w:t>
      </w:r>
      <w:r>
        <w:t>5736–5739.</w:t>
      </w:r>
      <w:r>
        <w:rPr>
          <w:spacing w:val="-5"/>
        </w:rPr>
        <w:t xml:space="preserve"> </w:t>
      </w:r>
      <w:r>
        <w:t>doi:</w:t>
      </w:r>
      <w:r>
        <w:rPr>
          <w:spacing w:val="-5"/>
        </w:rPr>
        <w:t xml:space="preserve"> </w:t>
      </w:r>
      <w:r>
        <w:rPr>
          <w:spacing w:val="-2"/>
        </w:rPr>
        <w:t>10.1109/EMBC.2015.7319695.</w:t>
      </w:r>
    </w:p>
    <w:p w14:paraId="1929CF8A">
      <w:pPr>
        <w:pStyle w:val="9"/>
        <w:numPr>
          <w:ilvl w:val="0"/>
          <w:numId w:val="8"/>
        </w:numPr>
        <w:tabs>
          <w:tab w:val="left" w:pos="1093"/>
        </w:tabs>
        <w:spacing w:before="0" w:after="0" w:line="228" w:lineRule="auto"/>
        <w:ind w:left="380" w:right="4" w:firstLine="0"/>
        <w:jc w:val="both"/>
        <w:rPr>
          <w:sz w:val="16"/>
        </w:rPr>
      </w:pPr>
      <w:r>
        <w:rPr>
          <w:sz w:val="16"/>
        </w:rPr>
        <w:t>Q. Wang, M. Toeters, W. Chen, A. Timmermans, and P.</w:t>
      </w:r>
      <w:r>
        <w:rPr>
          <w:spacing w:val="40"/>
          <w:sz w:val="16"/>
        </w:rPr>
        <w:t xml:space="preserve"> </w:t>
      </w:r>
      <w:r>
        <w:rPr>
          <w:sz w:val="16"/>
        </w:rPr>
        <w:t xml:space="preserve">Markopoulos, </w:t>
      </w:r>
      <w:r>
        <w:rPr>
          <w:i/>
          <w:sz w:val="16"/>
        </w:rPr>
        <w:t>Zishi: A Smart Garment for Posture Monitoring</w:t>
      </w:r>
      <w:r>
        <w:rPr>
          <w:sz w:val="16"/>
        </w:rPr>
        <w:t>. 2016. doi:</w:t>
      </w:r>
      <w:r>
        <w:rPr>
          <w:spacing w:val="40"/>
          <w:sz w:val="16"/>
        </w:rPr>
        <w:t xml:space="preserve"> </w:t>
      </w:r>
      <w:r>
        <w:rPr>
          <w:spacing w:val="-2"/>
          <w:sz w:val="16"/>
        </w:rPr>
        <w:t>10.1145/2851581.2890262.</w:t>
      </w:r>
    </w:p>
    <w:p w14:paraId="5E00BB69">
      <w:pPr>
        <w:pStyle w:val="9"/>
        <w:numPr>
          <w:ilvl w:val="0"/>
          <w:numId w:val="8"/>
        </w:numPr>
        <w:tabs>
          <w:tab w:val="left" w:pos="1093"/>
        </w:tabs>
        <w:spacing w:before="3" w:after="0" w:line="230" w:lineRule="auto"/>
        <w:ind w:left="380" w:right="7" w:firstLine="0"/>
        <w:jc w:val="both"/>
        <w:rPr>
          <w:sz w:val="16"/>
        </w:rPr>
      </w:pPr>
      <w:r>
        <w:rPr>
          <w:sz w:val="16"/>
        </w:rPr>
        <w:t xml:space="preserve">Y. Jiang </w:t>
      </w:r>
      <w:r>
        <w:rPr>
          <w:i/>
          <w:sz w:val="16"/>
        </w:rPr>
        <w:t>et al.</w:t>
      </w:r>
      <w:r>
        <w:rPr>
          <w:sz w:val="16"/>
        </w:rPr>
        <w:t>, ‘Knitted self-powered sensing textiles for</w:t>
      </w:r>
      <w:r>
        <w:rPr>
          <w:spacing w:val="40"/>
          <w:sz w:val="16"/>
        </w:rPr>
        <w:t xml:space="preserve"> </w:t>
      </w:r>
      <w:r>
        <w:rPr>
          <w:sz w:val="16"/>
        </w:rPr>
        <w:t>machine</w:t>
      </w:r>
      <w:r>
        <w:rPr>
          <w:spacing w:val="-5"/>
          <w:sz w:val="16"/>
        </w:rPr>
        <w:t xml:space="preserve"> </w:t>
      </w:r>
      <w:r>
        <w:rPr>
          <w:sz w:val="16"/>
        </w:rPr>
        <w:t>learning-assisted sitting</w:t>
      </w:r>
      <w:r>
        <w:rPr>
          <w:spacing w:val="-4"/>
          <w:sz w:val="16"/>
        </w:rPr>
        <w:t xml:space="preserve"> </w:t>
      </w:r>
      <w:r>
        <w:rPr>
          <w:sz w:val="16"/>
        </w:rPr>
        <w:t>posture</w:t>
      </w:r>
      <w:r>
        <w:rPr>
          <w:spacing w:val="-4"/>
          <w:sz w:val="16"/>
        </w:rPr>
        <w:t xml:space="preserve"> </w:t>
      </w:r>
      <w:r>
        <w:rPr>
          <w:sz w:val="16"/>
        </w:rPr>
        <w:t>monitoring</w:t>
      </w:r>
      <w:r>
        <w:rPr>
          <w:spacing w:val="-4"/>
          <w:sz w:val="16"/>
        </w:rPr>
        <w:t xml:space="preserve"> </w:t>
      </w:r>
      <w:r>
        <w:rPr>
          <w:sz w:val="16"/>
        </w:rPr>
        <w:t>and correction’,</w:t>
      </w:r>
      <w:r>
        <w:rPr>
          <w:spacing w:val="-4"/>
          <w:sz w:val="16"/>
        </w:rPr>
        <w:t xml:space="preserve"> </w:t>
      </w:r>
      <w:r>
        <w:rPr>
          <w:i/>
          <w:sz w:val="16"/>
        </w:rPr>
        <w:t>Nano</w:t>
      </w:r>
      <w:r>
        <w:rPr>
          <w:i/>
          <w:spacing w:val="40"/>
          <w:sz w:val="16"/>
        </w:rPr>
        <w:t xml:space="preserve"> </w:t>
      </w:r>
      <w:r>
        <w:rPr>
          <w:i/>
          <w:sz w:val="16"/>
        </w:rPr>
        <w:t>Res.</w:t>
      </w:r>
      <w:r>
        <w:rPr>
          <w:sz w:val="16"/>
        </w:rPr>
        <w:t>, vol. 15, no. 9, Art. no. 9, Sep. 2022, doi: 10.1007/s12274-022-4409-</w:t>
      </w:r>
    </w:p>
    <w:p w14:paraId="19BD966E">
      <w:pPr>
        <w:pStyle w:val="6"/>
        <w:spacing w:before="5" w:line="179" w:lineRule="exact"/>
        <w:ind w:left="380"/>
        <w:jc w:val="left"/>
      </w:pPr>
      <w:r>
        <w:rPr>
          <w:spacing w:val="-5"/>
        </w:rPr>
        <w:t>0.</w:t>
      </w:r>
    </w:p>
    <w:p w14:paraId="1E2B44F0">
      <w:pPr>
        <w:pStyle w:val="9"/>
        <w:numPr>
          <w:ilvl w:val="0"/>
          <w:numId w:val="8"/>
        </w:numPr>
        <w:tabs>
          <w:tab w:val="left" w:pos="1093"/>
        </w:tabs>
        <w:spacing w:before="1" w:after="0" w:line="230" w:lineRule="auto"/>
        <w:ind w:left="380" w:right="1" w:firstLine="0"/>
        <w:jc w:val="both"/>
        <w:rPr>
          <w:sz w:val="16"/>
        </w:rPr>
      </w:pPr>
      <w:r>
        <w:rPr>
          <w:sz w:val="16"/>
        </w:rPr>
        <w:t>W.-Y. Lin, M.-Y. Lee, and W.-C. Chou, ‘The design and</w:t>
      </w:r>
      <w:r>
        <w:rPr>
          <w:spacing w:val="40"/>
          <w:sz w:val="16"/>
        </w:rPr>
        <w:t xml:space="preserve"> </w:t>
      </w:r>
      <w:r>
        <w:rPr>
          <w:sz w:val="16"/>
        </w:rPr>
        <w:t xml:space="preserve">development of a wearable posture monitoring vest’, in </w:t>
      </w:r>
      <w:r>
        <w:rPr>
          <w:i/>
          <w:sz w:val="16"/>
        </w:rPr>
        <w:t>2014 IEEE</w:t>
      </w:r>
      <w:r>
        <w:rPr>
          <w:i/>
          <w:spacing w:val="40"/>
          <w:sz w:val="16"/>
        </w:rPr>
        <w:t xml:space="preserve"> </w:t>
      </w:r>
      <w:r>
        <w:rPr>
          <w:i/>
          <w:sz w:val="16"/>
        </w:rPr>
        <w:t>International Conference on Consumer Electronics (ICCE)</w:t>
      </w:r>
      <w:r>
        <w:rPr>
          <w:sz w:val="16"/>
        </w:rPr>
        <w:t>, Jan. 2014, pp.</w:t>
      </w:r>
      <w:r>
        <w:rPr>
          <w:spacing w:val="40"/>
          <w:sz w:val="16"/>
        </w:rPr>
        <w:t xml:space="preserve"> </w:t>
      </w:r>
      <w:r>
        <w:rPr>
          <w:sz w:val="16"/>
        </w:rPr>
        <w:t>329–330. doi: 10.1109/ICCE.2014.6776027.</w:t>
      </w:r>
    </w:p>
    <w:p w14:paraId="12B66F1F">
      <w:pPr>
        <w:pStyle w:val="9"/>
        <w:numPr>
          <w:ilvl w:val="0"/>
          <w:numId w:val="8"/>
        </w:numPr>
        <w:tabs>
          <w:tab w:val="left" w:pos="1093"/>
        </w:tabs>
        <w:spacing w:before="3" w:after="0" w:line="179" w:lineRule="exact"/>
        <w:ind w:left="1093" w:right="0" w:hanging="713"/>
        <w:jc w:val="both"/>
        <w:rPr>
          <w:sz w:val="16"/>
        </w:rPr>
      </w:pPr>
      <w:r>
        <w:rPr>
          <w:sz w:val="16"/>
        </w:rPr>
        <w:t>W.-Y.</w:t>
      </w:r>
      <w:r>
        <w:rPr>
          <w:spacing w:val="2"/>
          <w:sz w:val="16"/>
        </w:rPr>
        <w:t xml:space="preserve"> </w:t>
      </w:r>
      <w:r>
        <w:rPr>
          <w:sz w:val="16"/>
        </w:rPr>
        <w:t>Lin,</w:t>
      </w:r>
      <w:r>
        <w:rPr>
          <w:spacing w:val="3"/>
          <w:sz w:val="16"/>
        </w:rPr>
        <w:t xml:space="preserve"> </w:t>
      </w:r>
      <w:r>
        <w:rPr>
          <w:sz w:val="16"/>
        </w:rPr>
        <w:t>W.-C.</w:t>
      </w:r>
      <w:r>
        <w:rPr>
          <w:spacing w:val="8"/>
          <w:sz w:val="16"/>
        </w:rPr>
        <w:t xml:space="preserve"> </w:t>
      </w:r>
      <w:r>
        <w:rPr>
          <w:sz w:val="16"/>
        </w:rPr>
        <w:t>Chou,</w:t>
      </w:r>
      <w:r>
        <w:rPr>
          <w:spacing w:val="3"/>
          <w:sz w:val="16"/>
        </w:rPr>
        <w:t xml:space="preserve"> </w:t>
      </w:r>
      <w:r>
        <w:rPr>
          <w:sz w:val="16"/>
        </w:rPr>
        <w:t>T.-H.</w:t>
      </w:r>
      <w:r>
        <w:rPr>
          <w:spacing w:val="1"/>
          <w:sz w:val="16"/>
        </w:rPr>
        <w:t xml:space="preserve"> </w:t>
      </w:r>
      <w:r>
        <w:rPr>
          <w:sz w:val="16"/>
        </w:rPr>
        <w:t>Tsai,</w:t>
      </w:r>
      <w:r>
        <w:rPr>
          <w:spacing w:val="8"/>
          <w:sz w:val="16"/>
        </w:rPr>
        <w:t xml:space="preserve"> </w:t>
      </w:r>
      <w:r>
        <w:rPr>
          <w:sz w:val="16"/>
        </w:rPr>
        <w:t>C.-C.</w:t>
      </w:r>
      <w:r>
        <w:rPr>
          <w:spacing w:val="3"/>
          <w:sz w:val="16"/>
        </w:rPr>
        <w:t xml:space="preserve"> </w:t>
      </w:r>
      <w:r>
        <w:rPr>
          <w:sz w:val="16"/>
        </w:rPr>
        <w:t>Lin,</w:t>
      </w:r>
      <w:r>
        <w:rPr>
          <w:spacing w:val="7"/>
          <w:sz w:val="16"/>
        </w:rPr>
        <w:t xml:space="preserve"> </w:t>
      </w:r>
      <w:r>
        <w:rPr>
          <w:sz w:val="16"/>
        </w:rPr>
        <w:t>and</w:t>
      </w:r>
      <w:r>
        <w:rPr>
          <w:spacing w:val="8"/>
          <w:sz w:val="16"/>
        </w:rPr>
        <w:t xml:space="preserve"> </w:t>
      </w:r>
      <w:r>
        <w:rPr>
          <w:sz w:val="16"/>
        </w:rPr>
        <w:t>M.-Y.</w:t>
      </w:r>
      <w:r>
        <w:rPr>
          <w:spacing w:val="8"/>
          <w:sz w:val="16"/>
        </w:rPr>
        <w:t xml:space="preserve"> </w:t>
      </w:r>
      <w:r>
        <w:rPr>
          <w:spacing w:val="-4"/>
          <w:sz w:val="16"/>
        </w:rPr>
        <w:t>Lee,</w:t>
      </w:r>
    </w:p>
    <w:p w14:paraId="7D95815E">
      <w:pPr>
        <w:pStyle w:val="6"/>
        <w:spacing w:line="232" w:lineRule="auto"/>
        <w:ind w:left="380" w:right="1"/>
      </w:pPr>
      <w:r>
        <w:t>‘Development of a Wearable Instrumented Vest for Posture Monitoring</w:t>
      </w:r>
      <w:r>
        <w:rPr>
          <w:spacing w:val="40"/>
        </w:rPr>
        <w:t xml:space="preserve"> </w:t>
      </w:r>
      <w:r>
        <w:t>and System Usability Verification Based on the Technology Acceptance</w:t>
      </w:r>
      <w:r>
        <w:rPr>
          <w:spacing w:val="40"/>
        </w:rPr>
        <w:t xml:space="preserve"> </w:t>
      </w:r>
      <w:r>
        <w:t xml:space="preserve">Model’, </w:t>
      </w:r>
      <w:r>
        <w:rPr>
          <w:i/>
        </w:rPr>
        <w:t>Sensors</w:t>
      </w:r>
      <w:r>
        <w:t>, vol. 16, no. 12, p. 2172, Dec. 2016, doi:</w:t>
      </w:r>
      <w:r>
        <w:rPr>
          <w:spacing w:val="40"/>
        </w:rPr>
        <w:t xml:space="preserve"> </w:t>
      </w:r>
      <w:r>
        <w:rPr>
          <w:spacing w:val="-2"/>
        </w:rPr>
        <w:t>10.3390/s16122172.</w:t>
      </w:r>
    </w:p>
    <w:p w14:paraId="2C774B36">
      <w:pPr>
        <w:pStyle w:val="9"/>
        <w:numPr>
          <w:ilvl w:val="0"/>
          <w:numId w:val="8"/>
        </w:numPr>
        <w:tabs>
          <w:tab w:val="left" w:pos="1093"/>
        </w:tabs>
        <w:spacing w:before="0" w:after="0" w:line="232" w:lineRule="auto"/>
        <w:ind w:left="380" w:right="1" w:firstLine="0"/>
        <w:jc w:val="both"/>
        <w:rPr>
          <w:sz w:val="16"/>
        </w:rPr>
      </w:pPr>
      <w:r>
        <w:rPr>
          <w:sz w:val="16"/>
        </w:rPr>
        <w:t xml:space="preserve">H. Yoon </w:t>
      </w:r>
      <w:r>
        <w:rPr>
          <w:i/>
          <w:sz w:val="16"/>
        </w:rPr>
        <w:t>et al.</w:t>
      </w:r>
      <w:r>
        <w:rPr>
          <w:sz w:val="16"/>
        </w:rPr>
        <w:t>, ‘Estimation of sleep posture using a patch-type</w:t>
      </w:r>
      <w:r>
        <w:rPr>
          <w:spacing w:val="40"/>
          <w:sz w:val="16"/>
        </w:rPr>
        <w:t xml:space="preserve"> </w:t>
      </w:r>
      <w:r>
        <w:rPr>
          <w:sz w:val="16"/>
        </w:rPr>
        <w:t xml:space="preserve">accelerometer based device’, in </w:t>
      </w:r>
      <w:r>
        <w:rPr>
          <w:i/>
          <w:sz w:val="16"/>
        </w:rPr>
        <w:t>2015 37th Annual International</w:t>
      </w:r>
      <w:r>
        <w:rPr>
          <w:i/>
          <w:spacing w:val="40"/>
          <w:sz w:val="16"/>
        </w:rPr>
        <w:t xml:space="preserve"> </w:t>
      </w:r>
      <w:r>
        <w:rPr>
          <w:i/>
          <w:sz w:val="16"/>
        </w:rPr>
        <w:t>Conference of the IEEE Engineering in Medicine and Biology Society</w:t>
      </w:r>
      <w:r>
        <w:rPr>
          <w:i/>
          <w:spacing w:val="40"/>
          <w:sz w:val="16"/>
        </w:rPr>
        <w:t xml:space="preserve"> </w:t>
      </w:r>
      <w:r>
        <w:rPr>
          <w:i/>
          <w:sz w:val="16"/>
        </w:rPr>
        <w:t>(EMBC)</w:t>
      </w:r>
      <w:r>
        <w:rPr>
          <w:sz w:val="16"/>
        </w:rPr>
        <w:t>, Aug. 2015, pp. 4942–4945. doi: 10.1109/EMBC.2015.7319500.</w:t>
      </w:r>
    </w:p>
    <w:p w14:paraId="04927AE8">
      <w:pPr>
        <w:pStyle w:val="9"/>
        <w:numPr>
          <w:ilvl w:val="0"/>
          <w:numId w:val="8"/>
        </w:numPr>
        <w:tabs>
          <w:tab w:val="left" w:pos="1093"/>
        </w:tabs>
        <w:spacing w:before="1" w:after="0" w:line="228" w:lineRule="auto"/>
        <w:ind w:left="380" w:right="5" w:firstLine="0"/>
        <w:jc w:val="both"/>
        <w:rPr>
          <w:sz w:val="16"/>
        </w:rPr>
      </w:pPr>
      <w:r>
        <w:rPr>
          <w:sz w:val="16"/>
        </w:rPr>
        <w:t>P.-Y. Jeng, L.-C. Wang, C.-J. Hu, and D. Wu, ‘A Wrist Sensor</w:t>
      </w:r>
      <w:r>
        <w:rPr>
          <w:spacing w:val="40"/>
          <w:sz w:val="16"/>
        </w:rPr>
        <w:t xml:space="preserve"> </w:t>
      </w:r>
      <w:r>
        <w:rPr>
          <w:sz w:val="16"/>
        </w:rPr>
        <w:t>Sleep Posture Monitoring System: An Automatic Labeling Approach’,</w:t>
      </w:r>
      <w:r>
        <w:rPr>
          <w:spacing w:val="40"/>
          <w:sz w:val="16"/>
        </w:rPr>
        <w:t xml:space="preserve"> </w:t>
      </w:r>
      <w:r>
        <w:rPr>
          <w:i/>
          <w:sz w:val="16"/>
        </w:rPr>
        <w:t>Sensors</w:t>
      </w:r>
      <w:r>
        <w:rPr>
          <w:sz w:val="16"/>
        </w:rPr>
        <w:t>, vol. 21, no. 1, Art. no. 1, Jan. 2021, doi: 10.3390/s21010258.</w:t>
      </w:r>
    </w:p>
    <w:p w14:paraId="6BED4D53">
      <w:pPr>
        <w:pStyle w:val="9"/>
        <w:numPr>
          <w:ilvl w:val="0"/>
          <w:numId w:val="8"/>
        </w:numPr>
        <w:tabs>
          <w:tab w:val="left" w:pos="1093"/>
        </w:tabs>
        <w:spacing w:before="0" w:after="0" w:line="232" w:lineRule="auto"/>
        <w:ind w:left="380" w:right="0" w:firstLine="0"/>
        <w:jc w:val="both"/>
        <w:rPr>
          <w:sz w:val="16"/>
        </w:rPr>
      </w:pPr>
      <w:r>
        <w:rPr>
          <w:sz w:val="16"/>
        </w:rPr>
        <w:t>F. Foerster, M. Smeja, and J. Fahrenberg, ‘Detection of posture</w:t>
      </w:r>
      <w:r>
        <w:rPr>
          <w:spacing w:val="40"/>
          <w:sz w:val="16"/>
        </w:rPr>
        <w:t xml:space="preserve"> </w:t>
      </w:r>
      <w:r>
        <w:rPr>
          <w:sz w:val="16"/>
        </w:rPr>
        <w:t>and motion by accelerometry: a validation study in ambulatory</w:t>
      </w:r>
      <w:r>
        <w:rPr>
          <w:spacing w:val="40"/>
          <w:sz w:val="16"/>
        </w:rPr>
        <w:t xml:space="preserve"> </w:t>
      </w:r>
      <w:r>
        <w:rPr>
          <w:sz w:val="16"/>
        </w:rPr>
        <w:t xml:space="preserve">monitoring’, </w:t>
      </w:r>
      <w:r>
        <w:rPr>
          <w:i/>
          <w:sz w:val="16"/>
        </w:rPr>
        <w:t>Comput. Hum. Behav.</w:t>
      </w:r>
      <w:r>
        <w:rPr>
          <w:sz w:val="16"/>
        </w:rPr>
        <w:t>, vol. 15, no. 5, pp. 571–583, Sep.</w:t>
      </w:r>
      <w:r>
        <w:rPr>
          <w:spacing w:val="80"/>
          <w:sz w:val="16"/>
        </w:rPr>
        <w:t xml:space="preserve"> </w:t>
      </w:r>
      <w:r>
        <w:rPr>
          <w:sz w:val="16"/>
        </w:rPr>
        <w:t>1999, doi: 10.1016/S0747-5632(99)00037-0.</w:t>
      </w:r>
    </w:p>
    <w:p w14:paraId="1AE4873A">
      <w:pPr>
        <w:pStyle w:val="9"/>
        <w:numPr>
          <w:ilvl w:val="0"/>
          <w:numId w:val="8"/>
        </w:numPr>
        <w:tabs>
          <w:tab w:val="left" w:pos="1093"/>
        </w:tabs>
        <w:spacing w:before="0" w:after="0" w:line="235" w:lineRule="auto"/>
        <w:ind w:left="380" w:right="14" w:firstLine="0"/>
        <w:jc w:val="both"/>
        <w:rPr>
          <w:sz w:val="16"/>
        </w:rPr>
      </w:pPr>
      <w:r>
        <w:rPr>
          <w:sz w:val="16"/>
        </w:rPr>
        <w:t>D. Curone, G. M. Bertolotti, A. Cristiani, E. L. Secco, and G.</w:t>
      </w:r>
      <w:r>
        <w:rPr>
          <w:spacing w:val="40"/>
          <w:sz w:val="16"/>
        </w:rPr>
        <w:t xml:space="preserve"> </w:t>
      </w:r>
      <w:r>
        <w:rPr>
          <w:sz w:val="16"/>
        </w:rPr>
        <w:t>Magenes, ‘A</w:t>
      </w:r>
      <w:r>
        <w:rPr>
          <w:spacing w:val="-1"/>
          <w:sz w:val="16"/>
        </w:rPr>
        <w:t xml:space="preserve"> </w:t>
      </w:r>
      <w:r>
        <w:rPr>
          <w:sz w:val="16"/>
        </w:rPr>
        <w:t>Real-Time</w:t>
      </w:r>
      <w:r>
        <w:rPr>
          <w:spacing w:val="-2"/>
          <w:sz w:val="16"/>
        </w:rPr>
        <w:t xml:space="preserve"> </w:t>
      </w:r>
      <w:r>
        <w:rPr>
          <w:sz w:val="16"/>
        </w:rPr>
        <w:t>and Self-Calibrating Algorithm Based on Triaxial</w:t>
      </w:r>
    </w:p>
    <w:p w14:paraId="4DFB4557">
      <w:pPr>
        <w:pStyle w:val="6"/>
        <w:spacing w:before="101" w:line="228" w:lineRule="auto"/>
        <w:ind w:left="354" w:right="368"/>
      </w:pPr>
      <w:r>
        <w:br w:type="column"/>
      </w:r>
      <w:r>
        <w:t>Accelerometer Signals for the Detection of Human Posture and Activity’,</w:t>
      </w:r>
      <w:r>
        <w:rPr>
          <w:spacing w:val="40"/>
        </w:rPr>
        <w:t xml:space="preserve"> </w:t>
      </w:r>
      <w:r>
        <w:rPr>
          <w:i/>
        </w:rPr>
        <w:t>IEEE Trans. Inf. Technol. Biomed.</w:t>
      </w:r>
      <w:r>
        <w:t>, vol. 14, no. 4, pp. 1098–1105, Jul.</w:t>
      </w:r>
      <w:r>
        <w:rPr>
          <w:spacing w:val="40"/>
        </w:rPr>
        <w:t xml:space="preserve"> </w:t>
      </w:r>
      <w:r>
        <w:t>2010, doi: 10.1109/TITB.2010.2050696.</w:t>
      </w:r>
    </w:p>
    <w:p w14:paraId="4E53AC70">
      <w:pPr>
        <w:pStyle w:val="9"/>
        <w:numPr>
          <w:ilvl w:val="0"/>
          <w:numId w:val="8"/>
        </w:numPr>
        <w:tabs>
          <w:tab w:val="left" w:pos="1067"/>
        </w:tabs>
        <w:spacing w:before="4" w:after="0" w:line="230" w:lineRule="auto"/>
        <w:ind w:left="354" w:right="372" w:firstLine="0"/>
        <w:jc w:val="both"/>
        <w:rPr>
          <w:sz w:val="16"/>
        </w:rPr>
      </w:pPr>
      <w:r>
        <w:rPr>
          <w:sz w:val="16"/>
        </w:rPr>
        <w:t>L. Q. Vu, K. H. Kim, L. J. H. Schulze, and S. L. Rajulu,</w:t>
      </w:r>
      <w:r>
        <w:rPr>
          <w:spacing w:val="40"/>
          <w:sz w:val="16"/>
        </w:rPr>
        <w:t xml:space="preserve"> </w:t>
      </w:r>
      <w:r>
        <w:rPr>
          <w:sz w:val="16"/>
        </w:rPr>
        <w:t xml:space="preserve">‘Lumbar posture assessment with fabric strain sensors’, </w:t>
      </w:r>
      <w:r>
        <w:rPr>
          <w:i/>
          <w:sz w:val="16"/>
        </w:rPr>
        <w:t>Comput. Biol.</w:t>
      </w:r>
      <w:r>
        <w:rPr>
          <w:i/>
          <w:spacing w:val="40"/>
          <w:sz w:val="16"/>
        </w:rPr>
        <w:t xml:space="preserve"> </w:t>
      </w:r>
      <w:r>
        <w:rPr>
          <w:i/>
          <w:sz w:val="16"/>
        </w:rPr>
        <w:t>Med.</w:t>
      </w:r>
      <w:r>
        <w:rPr>
          <w:sz w:val="16"/>
        </w:rPr>
        <w:t>, vol. 118, p. 103624, Mar. 2020, doi:</w:t>
      </w:r>
      <w:r>
        <w:rPr>
          <w:spacing w:val="40"/>
          <w:sz w:val="16"/>
        </w:rPr>
        <w:t xml:space="preserve"> </w:t>
      </w:r>
      <w:r>
        <w:rPr>
          <w:spacing w:val="-2"/>
          <w:sz w:val="16"/>
        </w:rPr>
        <w:t>10.1016/j.compbiomed.2020.103624.</w:t>
      </w:r>
    </w:p>
    <w:p w14:paraId="27E3B6BE">
      <w:pPr>
        <w:pStyle w:val="9"/>
        <w:numPr>
          <w:ilvl w:val="0"/>
          <w:numId w:val="8"/>
        </w:numPr>
        <w:tabs>
          <w:tab w:val="left" w:pos="1067"/>
        </w:tabs>
        <w:spacing w:before="0" w:after="0" w:line="232" w:lineRule="auto"/>
        <w:ind w:left="354" w:right="369" w:firstLine="0"/>
        <w:jc w:val="both"/>
        <w:rPr>
          <w:sz w:val="16"/>
        </w:rPr>
      </w:pPr>
      <w:r>
        <w:rPr>
          <w:sz w:val="16"/>
        </w:rPr>
        <w:t>Y.-R. Guo, X.-C. Zhang, and N. An, ‘Monitoring Neck Posture</w:t>
      </w:r>
      <w:r>
        <w:rPr>
          <w:spacing w:val="40"/>
          <w:sz w:val="16"/>
        </w:rPr>
        <w:t xml:space="preserve"> </w:t>
      </w:r>
      <w:r>
        <w:rPr>
          <w:sz w:val="16"/>
        </w:rPr>
        <w:t xml:space="preserve">with Flex Sensors’, in </w:t>
      </w:r>
      <w:r>
        <w:rPr>
          <w:i/>
          <w:sz w:val="16"/>
        </w:rPr>
        <w:t>2019 9th International Conference on Information</w:t>
      </w:r>
      <w:r>
        <w:rPr>
          <w:i/>
          <w:spacing w:val="40"/>
          <w:sz w:val="16"/>
        </w:rPr>
        <w:t xml:space="preserve"> </w:t>
      </w:r>
      <w:r>
        <w:rPr>
          <w:i/>
          <w:sz w:val="16"/>
        </w:rPr>
        <w:t>Science and Technology (ICIST)</w:t>
      </w:r>
      <w:r>
        <w:rPr>
          <w:sz w:val="16"/>
        </w:rPr>
        <w:t>, Dec. 2019, pp. 459–463. doi:</w:t>
      </w:r>
      <w:r>
        <w:rPr>
          <w:spacing w:val="40"/>
          <w:sz w:val="16"/>
        </w:rPr>
        <w:t xml:space="preserve"> </w:t>
      </w:r>
      <w:r>
        <w:rPr>
          <w:spacing w:val="-2"/>
          <w:sz w:val="16"/>
        </w:rPr>
        <w:t>10.1109/ICIST.2019.8836806.</w:t>
      </w:r>
    </w:p>
    <w:p w14:paraId="4EE2879B">
      <w:pPr>
        <w:pStyle w:val="9"/>
        <w:numPr>
          <w:ilvl w:val="0"/>
          <w:numId w:val="8"/>
        </w:numPr>
        <w:tabs>
          <w:tab w:val="left" w:pos="1067"/>
        </w:tabs>
        <w:spacing w:before="0" w:after="0" w:line="230" w:lineRule="auto"/>
        <w:ind w:left="354" w:right="365" w:firstLine="0"/>
        <w:jc w:val="both"/>
        <w:rPr>
          <w:sz w:val="16"/>
        </w:rPr>
      </w:pPr>
      <w:r>
        <w:rPr>
          <w:sz w:val="16"/>
        </w:rPr>
        <w:t>Y. Cha, H. Kim, and D. Kim, ‘Flexible Piezoelectric Sensor-</w:t>
      </w:r>
      <w:r>
        <w:rPr>
          <w:spacing w:val="40"/>
          <w:sz w:val="16"/>
        </w:rPr>
        <w:t xml:space="preserve"> </w:t>
      </w:r>
      <w:r>
        <w:rPr>
          <w:sz w:val="16"/>
        </w:rPr>
        <w:t xml:space="preserve">Based Gait Recognition’, </w:t>
      </w:r>
      <w:r>
        <w:rPr>
          <w:i/>
          <w:sz w:val="16"/>
        </w:rPr>
        <w:t>Sensors</w:t>
      </w:r>
      <w:r>
        <w:rPr>
          <w:sz w:val="16"/>
        </w:rPr>
        <w:t>, vol. 18, no. 2, Art. no. 2, Feb. 2018,</w:t>
      </w:r>
      <w:r>
        <w:rPr>
          <w:spacing w:val="80"/>
          <w:sz w:val="16"/>
        </w:rPr>
        <w:t xml:space="preserve"> </w:t>
      </w:r>
      <w:r>
        <w:rPr>
          <w:sz w:val="16"/>
        </w:rPr>
        <w:t>doi:</w:t>
      </w:r>
      <w:r>
        <w:rPr>
          <w:spacing w:val="-1"/>
          <w:sz w:val="16"/>
        </w:rPr>
        <w:t xml:space="preserve"> </w:t>
      </w:r>
      <w:r>
        <w:rPr>
          <w:sz w:val="16"/>
        </w:rPr>
        <w:t>10.3390/s18020468.</w:t>
      </w:r>
    </w:p>
    <w:p w14:paraId="26763687">
      <w:pPr>
        <w:pStyle w:val="9"/>
        <w:numPr>
          <w:ilvl w:val="0"/>
          <w:numId w:val="8"/>
        </w:numPr>
        <w:tabs>
          <w:tab w:val="left" w:pos="1067"/>
        </w:tabs>
        <w:spacing w:before="0" w:after="0" w:line="230" w:lineRule="auto"/>
        <w:ind w:left="354" w:right="373" w:firstLine="0"/>
        <w:jc w:val="both"/>
        <w:rPr>
          <w:sz w:val="16"/>
        </w:rPr>
      </w:pPr>
      <w:r>
        <w:rPr>
          <w:sz w:val="16"/>
        </w:rPr>
        <w:t>J. A. Bell and M. Stigant, ‘Development of a fibre optic</w:t>
      </w:r>
      <w:r>
        <w:rPr>
          <w:spacing w:val="40"/>
          <w:sz w:val="16"/>
        </w:rPr>
        <w:t xml:space="preserve"> </w:t>
      </w:r>
      <w:r>
        <w:rPr>
          <w:sz w:val="16"/>
        </w:rPr>
        <w:t>goniometer system to measure lumbar and hip movement to detect</w:t>
      </w:r>
      <w:r>
        <w:rPr>
          <w:spacing w:val="40"/>
          <w:sz w:val="16"/>
        </w:rPr>
        <w:t xml:space="preserve"> </w:t>
      </w:r>
      <w:r>
        <w:rPr>
          <w:sz w:val="16"/>
        </w:rPr>
        <w:t>activities</w:t>
      </w:r>
      <w:r>
        <w:rPr>
          <w:spacing w:val="-1"/>
          <w:sz w:val="16"/>
        </w:rPr>
        <w:t xml:space="preserve"> </w:t>
      </w:r>
      <w:r>
        <w:rPr>
          <w:sz w:val="16"/>
        </w:rPr>
        <w:t xml:space="preserve">and their lumbar postures’, </w:t>
      </w:r>
      <w:r>
        <w:rPr>
          <w:i/>
          <w:sz w:val="16"/>
        </w:rPr>
        <w:t>J. Med. Eng. Technol.</w:t>
      </w:r>
      <w:r>
        <w:rPr>
          <w:sz w:val="16"/>
        </w:rPr>
        <w:t>, vol. 31, no. 5,</w:t>
      </w:r>
    </w:p>
    <w:p w14:paraId="57BA3426">
      <w:pPr>
        <w:pStyle w:val="6"/>
        <w:spacing w:line="181" w:lineRule="exact"/>
        <w:ind w:left="354"/>
      </w:pPr>
      <w:r>
        <w:t>pp.</w:t>
      </w:r>
      <w:r>
        <w:rPr>
          <w:spacing w:val="-6"/>
        </w:rPr>
        <w:t xml:space="preserve"> </w:t>
      </w:r>
      <w:r>
        <w:t>361–366,</w:t>
      </w:r>
      <w:r>
        <w:rPr>
          <w:spacing w:val="-6"/>
        </w:rPr>
        <w:t xml:space="preserve"> </w:t>
      </w:r>
      <w:r>
        <w:t>Oct.</w:t>
      </w:r>
      <w:r>
        <w:rPr>
          <w:spacing w:val="-5"/>
        </w:rPr>
        <w:t xml:space="preserve"> </w:t>
      </w:r>
      <w:r>
        <w:t>2007,</w:t>
      </w:r>
      <w:r>
        <w:rPr>
          <w:spacing w:val="-1"/>
        </w:rPr>
        <w:t xml:space="preserve"> </w:t>
      </w:r>
      <w:r>
        <w:t>doi:</w:t>
      </w:r>
      <w:r>
        <w:rPr>
          <w:spacing w:val="-4"/>
        </w:rPr>
        <w:t xml:space="preserve"> </w:t>
      </w:r>
      <w:r>
        <w:rPr>
          <w:spacing w:val="-2"/>
        </w:rPr>
        <w:t>10.1080/03091900600996735.</w:t>
      </w:r>
    </w:p>
    <w:p w14:paraId="2ACFFE0F">
      <w:pPr>
        <w:pStyle w:val="9"/>
        <w:numPr>
          <w:ilvl w:val="0"/>
          <w:numId w:val="8"/>
        </w:numPr>
        <w:tabs>
          <w:tab w:val="left" w:pos="1067"/>
        </w:tabs>
        <w:spacing w:before="1" w:after="0" w:line="228" w:lineRule="auto"/>
        <w:ind w:left="354" w:right="373" w:firstLine="0"/>
        <w:jc w:val="both"/>
        <w:rPr>
          <w:sz w:val="16"/>
        </w:rPr>
      </w:pPr>
      <w:r>
        <w:rPr>
          <w:sz w:val="16"/>
        </w:rPr>
        <w:t>P. Ribeiro, A. R. Soares, R. Girão, M. Neto, and S. Cardoso,</w:t>
      </w:r>
      <w:r>
        <w:rPr>
          <w:spacing w:val="40"/>
          <w:sz w:val="16"/>
        </w:rPr>
        <w:t xml:space="preserve"> </w:t>
      </w:r>
      <w:r>
        <w:rPr>
          <w:sz w:val="16"/>
        </w:rPr>
        <w:t xml:space="preserve">‘Spine Cop: Posture Correction Monitor and Assistant’, </w:t>
      </w:r>
      <w:r>
        <w:rPr>
          <w:i/>
          <w:sz w:val="16"/>
        </w:rPr>
        <w:t>Sensors</w:t>
      </w:r>
      <w:r>
        <w:rPr>
          <w:sz w:val="16"/>
        </w:rPr>
        <w:t>, vol. 20,</w:t>
      </w:r>
      <w:r>
        <w:rPr>
          <w:spacing w:val="40"/>
          <w:sz w:val="16"/>
        </w:rPr>
        <w:t xml:space="preserve"> </w:t>
      </w:r>
      <w:r>
        <w:rPr>
          <w:sz w:val="16"/>
        </w:rPr>
        <w:t>no. 18, p. 5376, Sep. 2020, doi: 10.3390/s20185376.</w:t>
      </w:r>
    </w:p>
    <w:p w14:paraId="4BA68E76">
      <w:pPr>
        <w:pStyle w:val="9"/>
        <w:numPr>
          <w:ilvl w:val="0"/>
          <w:numId w:val="8"/>
        </w:numPr>
        <w:tabs>
          <w:tab w:val="left" w:pos="1067"/>
        </w:tabs>
        <w:spacing w:before="4" w:after="0" w:line="230" w:lineRule="auto"/>
        <w:ind w:left="354" w:right="370" w:firstLine="0"/>
        <w:jc w:val="both"/>
        <w:rPr>
          <w:sz w:val="16"/>
        </w:rPr>
      </w:pPr>
      <w:r>
        <w:rPr>
          <w:sz w:val="16"/>
        </w:rPr>
        <w:t>A. Bhattacharya, J. Warren, J. Teuschler, M. Dimov, M.</w:t>
      </w:r>
      <w:r>
        <w:rPr>
          <w:spacing w:val="40"/>
          <w:sz w:val="16"/>
        </w:rPr>
        <w:t xml:space="preserve"> </w:t>
      </w:r>
      <w:r>
        <w:rPr>
          <w:sz w:val="16"/>
        </w:rPr>
        <w:t>Medvedovic, and G. Lemasters, ‘Development and evaluation of a</w:t>
      </w:r>
      <w:r>
        <w:rPr>
          <w:spacing w:val="40"/>
          <w:sz w:val="16"/>
        </w:rPr>
        <w:t xml:space="preserve"> </w:t>
      </w:r>
      <w:r>
        <w:rPr>
          <w:sz w:val="16"/>
        </w:rPr>
        <w:t>microprocessor-based ergonomic dosimeter for evaluating carpentry</w:t>
      </w:r>
      <w:r>
        <w:rPr>
          <w:spacing w:val="40"/>
          <w:sz w:val="16"/>
        </w:rPr>
        <w:t xml:space="preserve"> </w:t>
      </w:r>
      <w:r>
        <w:rPr>
          <w:sz w:val="16"/>
        </w:rPr>
        <w:t xml:space="preserve">tasks’, </w:t>
      </w:r>
      <w:r>
        <w:rPr>
          <w:i/>
          <w:sz w:val="16"/>
        </w:rPr>
        <w:t>Appl. Ergon.</w:t>
      </w:r>
      <w:r>
        <w:rPr>
          <w:sz w:val="16"/>
        </w:rPr>
        <w:t>, vol. 30, pp. 543–53, Jan. 2000, doi: 10.1016/S0003-</w:t>
      </w:r>
      <w:r>
        <w:rPr>
          <w:spacing w:val="40"/>
          <w:sz w:val="16"/>
        </w:rPr>
        <w:t xml:space="preserve"> </w:t>
      </w:r>
      <w:r>
        <w:rPr>
          <w:spacing w:val="-2"/>
          <w:sz w:val="16"/>
        </w:rPr>
        <w:t>6870(99)00006-X.</w:t>
      </w:r>
    </w:p>
    <w:p w14:paraId="25D471AC">
      <w:pPr>
        <w:pStyle w:val="9"/>
        <w:numPr>
          <w:ilvl w:val="0"/>
          <w:numId w:val="8"/>
        </w:numPr>
        <w:tabs>
          <w:tab w:val="left" w:pos="1067"/>
        </w:tabs>
        <w:spacing w:before="3" w:after="0" w:line="230" w:lineRule="auto"/>
        <w:ind w:left="354" w:right="366" w:firstLine="0"/>
        <w:jc w:val="both"/>
        <w:rPr>
          <w:sz w:val="16"/>
        </w:rPr>
      </w:pPr>
      <w:r>
        <w:rPr>
          <w:sz w:val="16"/>
        </w:rPr>
        <w:t>W. Y. Wong and M. S. Wong, ‘Trunk posture monitoring with</w:t>
      </w:r>
      <w:r>
        <w:rPr>
          <w:spacing w:val="40"/>
          <w:sz w:val="16"/>
        </w:rPr>
        <w:t xml:space="preserve"> </w:t>
      </w:r>
      <w:r>
        <w:rPr>
          <w:sz w:val="16"/>
        </w:rPr>
        <w:t xml:space="preserve">inertial sensors’, </w:t>
      </w:r>
      <w:r>
        <w:rPr>
          <w:i/>
          <w:sz w:val="16"/>
        </w:rPr>
        <w:t>Eur. Spine J.</w:t>
      </w:r>
      <w:r>
        <w:rPr>
          <w:sz w:val="16"/>
        </w:rPr>
        <w:t>, vol. 17, no. 5, p. 743, May 2008, doi:</w:t>
      </w:r>
      <w:r>
        <w:rPr>
          <w:spacing w:val="40"/>
          <w:sz w:val="16"/>
        </w:rPr>
        <w:t xml:space="preserve"> </w:t>
      </w:r>
      <w:r>
        <w:rPr>
          <w:spacing w:val="-2"/>
          <w:sz w:val="16"/>
        </w:rPr>
        <w:t>10.1007/s00586-008-0586-0.</w:t>
      </w:r>
    </w:p>
    <w:p w14:paraId="039F40C1">
      <w:pPr>
        <w:pStyle w:val="9"/>
        <w:numPr>
          <w:ilvl w:val="0"/>
          <w:numId w:val="8"/>
        </w:numPr>
        <w:tabs>
          <w:tab w:val="left" w:pos="1067"/>
        </w:tabs>
        <w:spacing w:before="0" w:after="0" w:line="232" w:lineRule="auto"/>
        <w:ind w:left="354" w:right="375" w:firstLine="0"/>
        <w:jc w:val="both"/>
        <w:rPr>
          <w:sz w:val="16"/>
        </w:rPr>
      </w:pPr>
      <w:r>
        <w:rPr>
          <w:sz w:val="16"/>
        </w:rPr>
        <w:t>‘Essential Tremor: What It Is, Causes, Symptoms &amp;</w:t>
      </w:r>
      <w:r>
        <w:rPr>
          <w:spacing w:val="40"/>
          <w:sz w:val="16"/>
        </w:rPr>
        <w:t xml:space="preserve"> </w:t>
      </w:r>
      <w:r>
        <w:rPr>
          <w:sz w:val="16"/>
        </w:rPr>
        <w:t>Treatment’, Cleveland Clinic. Accessed: Aug. 25, 2022. [Online].</w:t>
      </w:r>
      <w:r>
        <w:rPr>
          <w:spacing w:val="40"/>
          <w:sz w:val="16"/>
        </w:rPr>
        <w:t xml:space="preserve"> </w:t>
      </w:r>
      <w:r>
        <w:rPr>
          <w:sz w:val="16"/>
        </w:rPr>
        <w:t>Available: https://my.clevelandclinic.org/health/diseases/11886-essential-</w:t>
      </w:r>
      <w:r>
        <w:rPr>
          <w:spacing w:val="40"/>
          <w:sz w:val="16"/>
        </w:rPr>
        <w:t xml:space="preserve"> </w:t>
      </w:r>
      <w:r>
        <w:rPr>
          <w:spacing w:val="-2"/>
          <w:sz w:val="16"/>
        </w:rPr>
        <w:t>tremor</w:t>
      </w:r>
    </w:p>
    <w:p w14:paraId="48FDE60D">
      <w:pPr>
        <w:pStyle w:val="9"/>
        <w:numPr>
          <w:ilvl w:val="0"/>
          <w:numId w:val="8"/>
        </w:numPr>
        <w:tabs>
          <w:tab w:val="left" w:pos="1067"/>
        </w:tabs>
        <w:spacing w:before="0" w:after="0" w:line="230" w:lineRule="auto"/>
        <w:ind w:left="354" w:right="378" w:firstLine="0"/>
        <w:jc w:val="both"/>
        <w:rPr>
          <w:sz w:val="16"/>
        </w:rPr>
      </w:pPr>
      <w:r>
        <w:rPr>
          <w:sz w:val="16"/>
        </w:rPr>
        <w:t>‘Shaking hands (hand tremors): 14 causes and treatments’.</w:t>
      </w:r>
      <w:r>
        <w:rPr>
          <w:spacing w:val="40"/>
          <w:sz w:val="16"/>
        </w:rPr>
        <w:t xml:space="preserve"> </w:t>
      </w:r>
      <w:r>
        <w:rPr>
          <w:sz w:val="16"/>
        </w:rPr>
        <w:t>Accessed: Aug. 25, 2022. [Online]. Available:</w:t>
      </w:r>
      <w:r>
        <w:rPr>
          <w:spacing w:val="40"/>
          <w:sz w:val="16"/>
        </w:rPr>
        <w:t xml:space="preserve"> </w:t>
      </w:r>
      <w:r>
        <w:rPr>
          <w:spacing w:val="-2"/>
          <w:sz w:val="16"/>
        </w:rPr>
        <w:t>https:/</w:t>
      </w:r>
      <w:r>
        <w:fldChar w:fldCharType="begin"/>
      </w:r>
      <w:r>
        <w:instrText xml:space="preserve"> HYPERLINK "http://www.medicalnewstoday.com/articles/322195" \h </w:instrText>
      </w:r>
      <w:r>
        <w:fldChar w:fldCharType="separate"/>
      </w:r>
      <w:r>
        <w:rPr>
          <w:spacing w:val="-2"/>
          <w:sz w:val="16"/>
        </w:rPr>
        <w:t>/www.medicalnewstoday.com/articles/322195</w:t>
      </w:r>
      <w:r>
        <w:rPr>
          <w:spacing w:val="-2"/>
          <w:sz w:val="16"/>
        </w:rPr>
        <w:fldChar w:fldCharType="end"/>
      </w:r>
    </w:p>
    <w:p w14:paraId="26A96686">
      <w:pPr>
        <w:pStyle w:val="9"/>
        <w:numPr>
          <w:ilvl w:val="0"/>
          <w:numId w:val="8"/>
        </w:numPr>
        <w:tabs>
          <w:tab w:val="left" w:pos="1067"/>
        </w:tabs>
        <w:spacing w:before="0" w:after="0" w:line="230" w:lineRule="auto"/>
        <w:ind w:left="354" w:right="370" w:firstLine="0"/>
        <w:jc w:val="both"/>
        <w:rPr>
          <w:sz w:val="16"/>
        </w:rPr>
      </w:pPr>
      <w:r>
        <w:rPr>
          <w:sz w:val="16"/>
        </w:rPr>
        <w:t>‘What Causes Shaky Hands and How Is It Treated?’ Accessed:</w:t>
      </w:r>
      <w:r>
        <w:rPr>
          <w:spacing w:val="40"/>
          <w:sz w:val="16"/>
        </w:rPr>
        <w:t xml:space="preserve"> </w:t>
      </w:r>
      <w:r>
        <w:rPr>
          <w:sz w:val="16"/>
        </w:rPr>
        <w:t>Aug. 25, 2022.</w:t>
      </w:r>
      <w:r>
        <w:rPr>
          <w:spacing w:val="-3"/>
          <w:sz w:val="16"/>
        </w:rPr>
        <w:t xml:space="preserve"> </w:t>
      </w:r>
      <w:r>
        <w:rPr>
          <w:sz w:val="16"/>
        </w:rPr>
        <w:t>[Online]. Available: https:/</w:t>
      </w:r>
      <w:r>
        <w:fldChar w:fldCharType="begin"/>
      </w:r>
      <w:r>
        <w:instrText xml:space="preserve"> HYPERLINK "http://www.webmd.com/brain/shaky-" \h </w:instrText>
      </w:r>
      <w:r>
        <w:fldChar w:fldCharType="separate"/>
      </w:r>
      <w:r>
        <w:rPr>
          <w:sz w:val="16"/>
        </w:rPr>
        <w:t>/www.webmd.com/brain/shaky-</w:t>
      </w:r>
      <w:r>
        <w:rPr>
          <w:sz w:val="16"/>
        </w:rPr>
        <w:fldChar w:fldCharType="end"/>
      </w:r>
      <w:r>
        <w:rPr>
          <w:spacing w:val="40"/>
          <w:sz w:val="16"/>
        </w:rPr>
        <w:t xml:space="preserve"> </w:t>
      </w:r>
      <w:r>
        <w:rPr>
          <w:spacing w:val="-2"/>
          <w:sz w:val="16"/>
        </w:rPr>
        <w:t>hands</w:t>
      </w:r>
    </w:p>
    <w:p w14:paraId="38C34F75">
      <w:pPr>
        <w:pStyle w:val="9"/>
        <w:numPr>
          <w:ilvl w:val="0"/>
          <w:numId w:val="8"/>
        </w:numPr>
        <w:tabs>
          <w:tab w:val="left" w:pos="1067"/>
        </w:tabs>
        <w:spacing w:before="3" w:after="0" w:line="228" w:lineRule="auto"/>
        <w:ind w:left="354" w:right="370" w:firstLine="0"/>
        <w:jc w:val="both"/>
        <w:rPr>
          <w:sz w:val="16"/>
        </w:rPr>
      </w:pPr>
      <w:r>
        <w:rPr>
          <w:sz w:val="16"/>
        </w:rPr>
        <w:t xml:space="preserve">H. Abbas </w:t>
      </w:r>
      <w:r>
        <w:rPr>
          <w:i/>
          <w:sz w:val="16"/>
        </w:rPr>
        <w:t>et al.</w:t>
      </w:r>
      <w:r>
        <w:rPr>
          <w:sz w:val="16"/>
        </w:rPr>
        <w:t>, ‘A Wearable, Low-cost Hand Tremor Sensor</w:t>
      </w:r>
      <w:r>
        <w:rPr>
          <w:spacing w:val="40"/>
          <w:sz w:val="16"/>
        </w:rPr>
        <w:t xml:space="preserve"> </w:t>
      </w:r>
      <w:r>
        <w:rPr>
          <w:sz w:val="16"/>
        </w:rPr>
        <w:t xml:space="preserve">for Detecting Hypoglycemic Events in Diabetic Patients’, in </w:t>
      </w:r>
      <w:r>
        <w:rPr>
          <w:i/>
          <w:sz w:val="16"/>
        </w:rPr>
        <w:t>2018 IEEE</w:t>
      </w:r>
      <w:r>
        <w:rPr>
          <w:i/>
          <w:spacing w:val="40"/>
          <w:sz w:val="16"/>
        </w:rPr>
        <w:t xml:space="preserve"> </w:t>
      </w:r>
      <w:r>
        <w:rPr>
          <w:i/>
          <w:sz w:val="16"/>
        </w:rPr>
        <w:t>International RF and Microwave Conference (RFM)</w:t>
      </w:r>
      <w:r>
        <w:rPr>
          <w:sz w:val="16"/>
        </w:rPr>
        <w:t>, Dec. 2018, pp. 182–</w:t>
      </w:r>
    </w:p>
    <w:p w14:paraId="6671CF52">
      <w:pPr>
        <w:pStyle w:val="6"/>
        <w:spacing w:before="9" w:line="179" w:lineRule="exact"/>
        <w:ind w:left="354"/>
      </w:pPr>
      <w:r>
        <w:t>184.</w:t>
      </w:r>
      <w:r>
        <w:rPr>
          <w:spacing w:val="-5"/>
        </w:rPr>
        <w:t xml:space="preserve"> </w:t>
      </w:r>
      <w:r>
        <w:t>doi:</w:t>
      </w:r>
      <w:r>
        <w:rPr>
          <w:spacing w:val="-4"/>
        </w:rPr>
        <w:t xml:space="preserve"> </w:t>
      </w:r>
      <w:r>
        <w:rPr>
          <w:spacing w:val="-2"/>
        </w:rPr>
        <w:t>10.1109/RFM.2018.8846546.</w:t>
      </w:r>
    </w:p>
    <w:p w14:paraId="1C7B229D">
      <w:pPr>
        <w:pStyle w:val="9"/>
        <w:numPr>
          <w:ilvl w:val="0"/>
          <w:numId w:val="8"/>
        </w:numPr>
        <w:tabs>
          <w:tab w:val="left" w:pos="1067"/>
        </w:tabs>
        <w:spacing w:before="3" w:after="0" w:line="228" w:lineRule="auto"/>
        <w:ind w:left="354" w:right="374" w:firstLine="0"/>
        <w:jc w:val="both"/>
        <w:rPr>
          <w:sz w:val="16"/>
        </w:rPr>
      </w:pPr>
      <w:r>
        <w:rPr>
          <w:sz w:val="16"/>
        </w:rPr>
        <w:t xml:space="preserve">H. Jeon </w:t>
      </w:r>
      <w:r>
        <w:rPr>
          <w:i/>
          <w:sz w:val="16"/>
        </w:rPr>
        <w:t>et al.</w:t>
      </w:r>
      <w:r>
        <w:rPr>
          <w:sz w:val="16"/>
        </w:rPr>
        <w:t>, ‘Automatic Classification of Tremor Severity in</w:t>
      </w:r>
      <w:r>
        <w:rPr>
          <w:spacing w:val="40"/>
          <w:sz w:val="16"/>
        </w:rPr>
        <w:t xml:space="preserve"> </w:t>
      </w:r>
      <w:r>
        <w:rPr>
          <w:sz w:val="16"/>
        </w:rPr>
        <w:t xml:space="preserve">Parkinson’s Disease Using a Wearable Device’, </w:t>
      </w:r>
      <w:r>
        <w:rPr>
          <w:i/>
          <w:sz w:val="16"/>
        </w:rPr>
        <w:t>Sensors</w:t>
      </w:r>
      <w:r>
        <w:rPr>
          <w:sz w:val="16"/>
        </w:rPr>
        <w:t>, vol. 17, no. 9,</w:t>
      </w:r>
      <w:r>
        <w:rPr>
          <w:spacing w:val="40"/>
          <w:sz w:val="16"/>
        </w:rPr>
        <w:t xml:space="preserve"> </w:t>
      </w:r>
      <w:r>
        <w:rPr>
          <w:sz w:val="16"/>
        </w:rPr>
        <w:t>Art. no. 9, Sep. 2017, doi: 10.3390/s17092067.</w:t>
      </w:r>
    </w:p>
    <w:p w14:paraId="1A762CC1">
      <w:pPr>
        <w:pStyle w:val="9"/>
        <w:numPr>
          <w:ilvl w:val="0"/>
          <w:numId w:val="8"/>
        </w:numPr>
        <w:tabs>
          <w:tab w:val="left" w:pos="1067"/>
        </w:tabs>
        <w:spacing w:before="4" w:after="0" w:line="230" w:lineRule="auto"/>
        <w:ind w:left="354" w:right="378" w:firstLine="0"/>
        <w:jc w:val="both"/>
        <w:rPr>
          <w:sz w:val="16"/>
        </w:rPr>
      </w:pPr>
      <w:r>
        <w:rPr>
          <w:sz w:val="16"/>
        </w:rPr>
        <w:t>M. Delrobaei, S. Memar, M. Pieterman, T. W. Stratton, K.</w:t>
      </w:r>
      <w:r>
        <w:rPr>
          <w:spacing w:val="40"/>
          <w:sz w:val="16"/>
        </w:rPr>
        <w:t xml:space="preserve"> </w:t>
      </w:r>
      <w:r>
        <w:rPr>
          <w:sz w:val="16"/>
        </w:rPr>
        <w:t>McIsaac, and M. Jog, ‘Towards remote monitoring of Parkinson’s disease</w:t>
      </w:r>
      <w:r>
        <w:rPr>
          <w:spacing w:val="40"/>
          <w:sz w:val="16"/>
        </w:rPr>
        <w:t xml:space="preserve"> </w:t>
      </w:r>
      <w:r>
        <w:rPr>
          <w:sz w:val="16"/>
        </w:rPr>
        <w:t xml:space="preserve">tremor using wearable motion capture systems’, </w:t>
      </w:r>
      <w:r>
        <w:rPr>
          <w:i/>
          <w:sz w:val="16"/>
        </w:rPr>
        <w:t>J. Neurol. Sci.</w:t>
      </w:r>
      <w:r>
        <w:rPr>
          <w:sz w:val="16"/>
        </w:rPr>
        <w:t>, vol. 384,</w:t>
      </w:r>
    </w:p>
    <w:p w14:paraId="6429DC1F">
      <w:pPr>
        <w:pStyle w:val="6"/>
        <w:spacing w:before="4" w:line="179" w:lineRule="exact"/>
        <w:ind w:left="354"/>
      </w:pPr>
      <w:r>
        <w:t>pp.</w:t>
      </w:r>
      <w:r>
        <w:rPr>
          <w:spacing w:val="-5"/>
        </w:rPr>
        <w:t xml:space="preserve"> </w:t>
      </w:r>
      <w:r>
        <w:t>38–45,</w:t>
      </w:r>
      <w:r>
        <w:rPr>
          <w:spacing w:val="-5"/>
        </w:rPr>
        <w:t xml:space="preserve"> </w:t>
      </w:r>
      <w:r>
        <w:t>Jan.</w:t>
      </w:r>
      <w:r>
        <w:rPr>
          <w:spacing w:val="-5"/>
        </w:rPr>
        <w:t xml:space="preserve"> </w:t>
      </w:r>
      <w:r>
        <w:t>2018,</w:t>
      </w:r>
      <w:r>
        <w:rPr>
          <w:spacing w:val="-5"/>
        </w:rPr>
        <w:t xml:space="preserve"> </w:t>
      </w:r>
      <w:r>
        <w:t>doi:</w:t>
      </w:r>
      <w:r>
        <w:rPr>
          <w:spacing w:val="-4"/>
        </w:rPr>
        <w:t xml:space="preserve"> </w:t>
      </w:r>
      <w:r>
        <w:rPr>
          <w:spacing w:val="-2"/>
        </w:rPr>
        <w:t>10.1016/j.jns.2017.11.004.</w:t>
      </w:r>
    </w:p>
    <w:p w14:paraId="7F380470">
      <w:pPr>
        <w:pStyle w:val="9"/>
        <w:numPr>
          <w:ilvl w:val="0"/>
          <w:numId w:val="8"/>
        </w:numPr>
        <w:tabs>
          <w:tab w:val="left" w:pos="1067"/>
        </w:tabs>
        <w:spacing w:before="2" w:after="0" w:line="230" w:lineRule="auto"/>
        <w:ind w:left="354" w:right="368" w:firstLine="0"/>
        <w:jc w:val="both"/>
        <w:rPr>
          <w:sz w:val="16"/>
        </w:rPr>
      </w:pPr>
      <w:r>
        <w:rPr>
          <w:sz w:val="16"/>
        </w:rPr>
        <w:t>B. Vescio, A. Quattrone, R. Nisticò, M. Crasà, and A.</w:t>
      </w:r>
      <w:r>
        <w:rPr>
          <w:spacing w:val="40"/>
          <w:sz w:val="16"/>
        </w:rPr>
        <w:t xml:space="preserve"> </w:t>
      </w:r>
      <w:r>
        <w:rPr>
          <w:sz w:val="16"/>
        </w:rPr>
        <w:t xml:space="preserve">Quattrone, ‘Wearable Devices for Assessment of Tremor’, </w:t>
      </w:r>
      <w:r>
        <w:rPr>
          <w:i/>
          <w:sz w:val="16"/>
        </w:rPr>
        <w:t>Front. Neurol.</w:t>
      </w:r>
      <w:r>
        <w:rPr>
          <w:sz w:val="16"/>
        </w:rPr>
        <w:t>,</w:t>
      </w:r>
      <w:r>
        <w:rPr>
          <w:spacing w:val="40"/>
          <w:sz w:val="16"/>
        </w:rPr>
        <w:t xml:space="preserve"> </w:t>
      </w:r>
      <w:r>
        <w:rPr>
          <w:sz w:val="16"/>
        </w:rPr>
        <w:t>vol. 12, 2021, Accessed: Aug. 28, 2022. [Online]. Available:</w:t>
      </w:r>
      <w:r>
        <w:rPr>
          <w:spacing w:val="40"/>
          <w:sz w:val="16"/>
        </w:rPr>
        <w:t xml:space="preserve"> </w:t>
      </w:r>
      <w:r>
        <w:rPr>
          <w:spacing w:val="-2"/>
          <w:sz w:val="16"/>
        </w:rPr>
        <w:t>https:/</w:t>
      </w:r>
      <w:r>
        <w:fldChar w:fldCharType="begin"/>
      </w:r>
      <w:r>
        <w:instrText xml:space="preserve"> HYPERLINK "http://www.frontiersin.org/articles/10.3389/fneur.2021.680011" \h </w:instrText>
      </w:r>
      <w:r>
        <w:fldChar w:fldCharType="separate"/>
      </w:r>
      <w:r>
        <w:rPr>
          <w:spacing w:val="-2"/>
          <w:sz w:val="16"/>
        </w:rPr>
        <w:t>/www.frontiersin.org/articles/10.3389/fneur.2021.680011</w:t>
      </w:r>
      <w:r>
        <w:rPr>
          <w:spacing w:val="-2"/>
          <w:sz w:val="16"/>
        </w:rPr>
        <w:fldChar w:fldCharType="end"/>
      </w:r>
    </w:p>
    <w:p w14:paraId="2B48D94D">
      <w:pPr>
        <w:pStyle w:val="9"/>
        <w:numPr>
          <w:ilvl w:val="0"/>
          <w:numId w:val="8"/>
        </w:numPr>
        <w:tabs>
          <w:tab w:val="left" w:pos="1067"/>
        </w:tabs>
        <w:spacing w:before="3" w:after="0" w:line="230" w:lineRule="auto"/>
        <w:ind w:left="354" w:right="368" w:firstLine="0"/>
        <w:jc w:val="both"/>
        <w:rPr>
          <w:sz w:val="16"/>
        </w:rPr>
      </w:pPr>
      <w:r>
        <w:rPr>
          <w:sz w:val="16"/>
        </w:rPr>
        <w:t>R. Stojanovic and D. Karadaglic, ‘A LED-LED-based</w:t>
      </w:r>
      <w:r>
        <w:rPr>
          <w:spacing w:val="40"/>
          <w:sz w:val="16"/>
        </w:rPr>
        <w:t xml:space="preserve"> </w:t>
      </w:r>
      <w:r>
        <w:rPr>
          <w:sz w:val="16"/>
        </w:rPr>
        <w:t xml:space="preserve">photoplethysmography sensor’, </w:t>
      </w:r>
      <w:r>
        <w:rPr>
          <w:i/>
          <w:sz w:val="16"/>
        </w:rPr>
        <w:t>Physiol. Meas.</w:t>
      </w:r>
      <w:r>
        <w:rPr>
          <w:sz w:val="16"/>
        </w:rPr>
        <w:t>, vol. 28, no. 6, pp. N19-27,</w:t>
      </w:r>
      <w:r>
        <w:rPr>
          <w:spacing w:val="40"/>
          <w:sz w:val="16"/>
        </w:rPr>
        <w:t xml:space="preserve"> </w:t>
      </w:r>
      <w:r>
        <w:rPr>
          <w:sz w:val="16"/>
        </w:rPr>
        <w:t>Jun. 2007, doi: 10.1088/0967-3334/28/6/N01.</w:t>
      </w:r>
    </w:p>
    <w:p w14:paraId="08F7D042">
      <w:pPr>
        <w:pStyle w:val="9"/>
        <w:numPr>
          <w:ilvl w:val="0"/>
          <w:numId w:val="8"/>
        </w:numPr>
        <w:tabs>
          <w:tab w:val="left" w:pos="1067"/>
        </w:tabs>
        <w:spacing w:before="0" w:after="0" w:line="232" w:lineRule="auto"/>
        <w:ind w:left="354" w:right="373" w:firstLine="0"/>
        <w:jc w:val="both"/>
        <w:rPr>
          <w:sz w:val="16"/>
        </w:rPr>
      </w:pPr>
      <w:r>
        <w:rPr>
          <w:sz w:val="16"/>
        </w:rPr>
        <w:t>D. Castaneda, A. Esparza, M. Ghamari, C. Soltanpur, and H.</w:t>
      </w:r>
      <w:r>
        <w:rPr>
          <w:spacing w:val="40"/>
          <w:sz w:val="16"/>
        </w:rPr>
        <w:t xml:space="preserve"> </w:t>
      </w:r>
      <w:r>
        <w:rPr>
          <w:sz w:val="16"/>
        </w:rPr>
        <w:t>Nazeran, ‘A review on wearable photoplethysmography sensors and their</w:t>
      </w:r>
      <w:r>
        <w:rPr>
          <w:spacing w:val="40"/>
          <w:sz w:val="16"/>
        </w:rPr>
        <w:t xml:space="preserve"> </w:t>
      </w:r>
      <w:r>
        <w:rPr>
          <w:sz w:val="16"/>
        </w:rPr>
        <w:t xml:space="preserve">potential future applications in health care’, </w:t>
      </w:r>
      <w:r>
        <w:rPr>
          <w:i/>
          <w:sz w:val="16"/>
        </w:rPr>
        <w:t>Int. J. Biosens. Bioelectron.</w:t>
      </w:r>
      <w:r>
        <w:rPr>
          <w:sz w:val="16"/>
        </w:rPr>
        <w:t>,</w:t>
      </w:r>
      <w:r>
        <w:rPr>
          <w:spacing w:val="40"/>
          <w:sz w:val="16"/>
        </w:rPr>
        <w:t xml:space="preserve"> </w:t>
      </w:r>
      <w:r>
        <w:rPr>
          <w:sz w:val="16"/>
        </w:rPr>
        <w:t>vol. 4, no. 4, pp. 195–202, 2018, doi: 10.15406/ijbsbe.2018.04.00125.</w:t>
      </w:r>
    </w:p>
    <w:p w14:paraId="2FC13186">
      <w:pPr>
        <w:pStyle w:val="9"/>
        <w:numPr>
          <w:ilvl w:val="0"/>
          <w:numId w:val="8"/>
        </w:numPr>
        <w:tabs>
          <w:tab w:val="left" w:pos="1067"/>
        </w:tabs>
        <w:spacing w:before="0" w:after="0" w:line="228" w:lineRule="auto"/>
        <w:ind w:left="354" w:right="372" w:firstLine="0"/>
        <w:jc w:val="both"/>
        <w:rPr>
          <w:sz w:val="16"/>
        </w:rPr>
      </w:pPr>
      <w:r>
        <w:rPr>
          <w:i/>
          <w:sz w:val="16"/>
        </w:rPr>
        <w:t>Photoplethysmography: Technology, Signal Analysis and</w:t>
      </w:r>
      <w:r>
        <w:rPr>
          <w:i/>
          <w:spacing w:val="40"/>
          <w:sz w:val="16"/>
        </w:rPr>
        <w:t xml:space="preserve"> </w:t>
      </w:r>
      <w:r>
        <w:rPr>
          <w:i/>
          <w:sz w:val="16"/>
        </w:rPr>
        <w:t>Applications</w:t>
      </w:r>
      <w:r>
        <w:rPr>
          <w:sz w:val="16"/>
        </w:rPr>
        <w:t>. Elsevier, 2021. doi: 10.1016/C2020-0-00098-8.</w:t>
      </w:r>
    </w:p>
    <w:p w14:paraId="473461BF">
      <w:pPr>
        <w:pStyle w:val="9"/>
        <w:numPr>
          <w:ilvl w:val="0"/>
          <w:numId w:val="8"/>
        </w:numPr>
        <w:tabs>
          <w:tab w:val="left" w:pos="1067"/>
        </w:tabs>
        <w:spacing w:before="3" w:after="0" w:line="230" w:lineRule="auto"/>
        <w:ind w:left="354" w:right="371" w:firstLine="0"/>
        <w:jc w:val="both"/>
        <w:rPr>
          <w:sz w:val="16"/>
        </w:rPr>
      </w:pPr>
      <w:r>
        <w:rPr>
          <w:sz w:val="16"/>
        </w:rPr>
        <w:t>E. Mejia-Mejia, J. Allen, K. Budidha, C. El-Hajj, P. A.</w:t>
      </w:r>
      <w:r>
        <w:rPr>
          <w:spacing w:val="40"/>
          <w:sz w:val="16"/>
        </w:rPr>
        <w:t xml:space="preserve"> </w:t>
      </w:r>
      <w:r>
        <w:rPr>
          <w:sz w:val="16"/>
        </w:rPr>
        <w:t>Kyriacou, and P. H. Charlton, ‘Photoplethysmography signal processing</w:t>
      </w:r>
      <w:r>
        <w:rPr>
          <w:spacing w:val="40"/>
          <w:sz w:val="16"/>
        </w:rPr>
        <w:t xml:space="preserve"> </w:t>
      </w:r>
      <w:r>
        <w:rPr>
          <w:sz w:val="16"/>
        </w:rPr>
        <w:t xml:space="preserve">and synthesis’, in </w:t>
      </w:r>
      <w:r>
        <w:rPr>
          <w:i/>
          <w:sz w:val="16"/>
        </w:rPr>
        <w:t>Photoplethysmography</w:t>
      </w:r>
      <w:r>
        <w:rPr>
          <w:sz w:val="16"/>
        </w:rPr>
        <w:t>, P. Kyriacou and J. Allen, Eds.,</w:t>
      </w:r>
      <w:r>
        <w:rPr>
          <w:spacing w:val="40"/>
          <w:sz w:val="16"/>
        </w:rPr>
        <w:t xml:space="preserve"> </w:t>
      </w:r>
      <w:r>
        <w:rPr>
          <w:sz w:val="16"/>
        </w:rPr>
        <w:t>Elsevier, 2021, pp. 69–146. doi: 10.1016/B978-0-12-823374-0.00015-3.</w:t>
      </w:r>
    </w:p>
    <w:p w14:paraId="413EF926">
      <w:pPr>
        <w:pStyle w:val="9"/>
        <w:numPr>
          <w:ilvl w:val="0"/>
          <w:numId w:val="8"/>
        </w:numPr>
        <w:tabs>
          <w:tab w:val="left" w:pos="1067"/>
        </w:tabs>
        <w:spacing w:before="4" w:after="0" w:line="230" w:lineRule="auto"/>
        <w:ind w:left="354" w:right="372" w:firstLine="0"/>
        <w:jc w:val="both"/>
        <w:rPr>
          <w:sz w:val="16"/>
        </w:rPr>
      </w:pPr>
      <w:r>
        <w:rPr>
          <w:sz w:val="16"/>
        </w:rPr>
        <w:t>J. M. M. Torres, A. Ghosh, E. A. Stepanov, and G. Riccardi,</w:t>
      </w:r>
      <w:r>
        <w:rPr>
          <w:spacing w:val="40"/>
          <w:sz w:val="16"/>
        </w:rPr>
        <w:t xml:space="preserve"> </w:t>
      </w:r>
      <w:r>
        <w:rPr>
          <w:sz w:val="16"/>
        </w:rPr>
        <w:t>‘Heal-T: An efficient PPG-based heart-rate and IBI estimation method</w:t>
      </w:r>
      <w:r>
        <w:rPr>
          <w:spacing w:val="40"/>
          <w:sz w:val="16"/>
        </w:rPr>
        <w:t xml:space="preserve"> </w:t>
      </w:r>
      <w:r>
        <w:rPr>
          <w:sz w:val="16"/>
        </w:rPr>
        <w:t xml:space="preserve">during physical exercise’, in </w:t>
      </w:r>
      <w:r>
        <w:rPr>
          <w:i/>
          <w:sz w:val="16"/>
        </w:rPr>
        <w:t>2016 24th European Signal Processing</w:t>
      </w:r>
      <w:r>
        <w:rPr>
          <w:i/>
          <w:spacing w:val="40"/>
          <w:sz w:val="16"/>
        </w:rPr>
        <w:t xml:space="preserve"> </w:t>
      </w:r>
      <w:r>
        <w:rPr>
          <w:i/>
          <w:sz w:val="16"/>
        </w:rPr>
        <w:t>Conference (EUSIPCO)</w:t>
      </w:r>
      <w:r>
        <w:rPr>
          <w:sz w:val="16"/>
        </w:rPr>
        <w:t>, Aug. 2016, pp. 1438–1442. doi:</w:t>
      </w:r>
      <w:r>
        <w:rPr>
          <w:spacing w:val="40"/>
          <w:sz w:val="16"/>
        </w:rPr>
        <w:t xml:space="preserve"> </w:t>
      </w:r>
      <w:r>
        <w:rPr>
          <w:spacing w:val="-2"/>
          <w:sz w:val="16"/>
        </w:rPr>
        <w:t>10.1109/EUSIPCO.2016.7760486.</w:t>
      </w:r>
    </w:p>
    <w:p w14:paraId="0AB6C147">
      <w:pPr>
        <w:pStyle w:val="9"/>
        <w:spacing w:after="0" w:line="230" w:lineRule="auto"/>
        <w:jc w:val="both"/>
        <w:rPr>
          <w:sz w:val="16"/>
        </w:rPr>
        <w:sectPr>
          <w:type w:val="continuous"/>
          <w:pgSz w:w="11520" w:h="15670"/>
          <w:pgMar w:top="240" w:right="360" w:bottom="1100" w:left="360" w:header="0" w:footer="906" w:gutter="0"/>
          <w:cols w:equalWidth="0" w:num="2">
            <w:col w:w="5208" w:space="40"/>
            <w:col w:w="5552"/>
          </w:cols>
        </w:sectPr>
      </w:pPr>
    </w:p>
    <w:p w14:paraId="31E4750B">
      <w:pPr>
        <w:pStyle w:val="6"/>
        <w:spacing w:before="56"/>
        <w:jc w:val="left"/>
        <w:rPr>
          <w:sz w:val="20"/>
        </w:rPr>
      </w:pPr>
    </w:p>
    <w:p w14:paraId="2F0E46FE">
      <w:pPr>
        <w:pStyle w:val="6"/>
        <w:spacing w:after="0"/>
        <w:jc w:val="left"/>
        <w:rPr>
          <w:sz w:val="20"/>
        </w:rPr>
        <w:sectPr>
          <w:headerReference r:id="rId55" w:type="default"/>
          <w:footerReference r:id="rId56" w:type="default"/>
          <w:pgSz w:w="11520" w:h="15670"/>
          <w:pgMar w:top="900" w:right="360" w:bottom="1100" w:left="360" w:header="0" w:footer="906" w:gutter="0"/>
          <w:cols w:space="720" w:num="1"/>
        </w:sectPr>
      </w:pPr>
    </w:p>
    <w:p w14:paraId="33F58825">
      <w:pPr>
        <w:pStyle w:val="9"/>
        <w:numPr>
          <w:ilvl w:val="0"/>
          <w:numId w:val="8"/>
        </w:numPr>
        <w:tabs>
          <w:tab w:val="left" w:pos="1093"/>
        </w:tabs>
        <w:spacing w:before="101" w:after="0" w:line="228" w:lineRule="auto"/>
        <w:ind w:left="380" w:right="3" w:firstLine="0"/>
        <w:jc w:val="both"/>
        <w:rPr>
          <w:sz w:val="16"/>
        </w:rPr>
      </w:pPr>
      <w:r>
        <w:rPr>
          <w:sz w:val="16"/>
        </w:rPr>
        <w:t>S. Elzeiny and M. Qaraqe, ‘Automatic and Intelligent Stressor</w:t>
      </w:r>
      <w:r>
        <w:rPr>
          <w:spacing w:val="40"/>
          <w:sz w:val="16"/>
        </w:rPr>
        <w:t xml:space="preserve"> </w:t>
      </w:r>
      <w:r>
        <w:rPr>
          <w:sz w:val="16"/>
        </w:rPr>
        <w:t xml:space="preserve">Identification Based on Photoplethysmography Analysis’, </w:t>
      </w:r>
      <w:r>
        <w:rPr>
          <w:i/>
          <w:sz w:val="16"/>
        </w:rPr>
        <w:t>IEEE Access</w:t>
      </w:r>
      <w:r>
        <w:rPr>
          <w:sz w:val="16"/>
        </w:rPr>
        <w:t>,</w:t>
      </w:r>
      <w:r>
        <w:rPr>
          <w:spacing w:val="40"/>
          <w:sz w:val="16"/>
        </w:rPr>
        <w:t xml:space="preserve"> </w:t>
      </w:r>
      <w:r>
        <w:rPr>
          <w:sz w:val="16"/>
        </w:rPr>
        <w:t>vol.</w:t>
      </w:r>
      <w:r>
        <w:rPr>
          <w:spacing w:val="-3"/>
          <w:sz w:val="16"/>
        </w:rPr>
        <w:t xml:space="preserve"> </w:t>
      </w:r>
      <w:r>
        <w:rPr>
          <w:sz w:val="16"/>
        </w:rPr>
        <w:t>9,</w:t>
      </w:r>
      <w:r>
        <w:rPr>
          <w:spacing w:val="-3"/>
          <w:sz w:val="16"/>
        </w:rPr>
        <w:t xml:space="preserve"> </w:t>
      </w:r>
      <w:r>
        <w:rPr>
          <w:sz w:val="16"/>
        </w:rPr>
        <w:t>pp.</w:t>
      </w:r>
      <w:r>
        <w:rPr>
          <w:spacing w:val="-3"/>
          <w:sz w:val="16"/>
        </w:rPr>
        <w:t xml:space="preserve"> </w:t>
      </w:r>
      <w:r>
        <w:rPr>
          <w:sz w:val="16"/>
        </w:rPr>
        <w:t>68498–68510,</w:t>
      </w:r>
      <w:r>
        <w:rPr>
          <w:spacing w:val="-3"/>
          <w:sz w:val="16"/>
        </w:rPr>
        <w:t xml:space="preserve"> </w:t>
      </w:r>
      <w:r>
        <w:rPr>
          <w:sz w:val="16"/>
        </w:rPr>
        <w:t>Jan. 2021,</w:t>
      </w:r>
      <w:r>
        <w:rPr>
          <w:spacing w:val="-3"/>
          <w:sz w:val="16"/>
        </w:rPr>
        <w:t xml:space="preserve"> </w:t>
      </w:r>
      <w:r>
        <w:rPr>
          <w:sz w:val="16"/>
        </w:rPr>
        <w:t>doi:</w:t>
      </w:r>
      <w:r>
        <w:rPr>
          <w:spacing w:val="-3"/>
          <w:sz w:val="16"/>
        </w:rPr>
        <w:t xml:space="preserve"> </w:t>
      </w:r>
      <w:r>
        <w:rPr>
          <w:sz w:val="16"/>
        </w:rPr>
        <w:t>10.1109/ACCESS.2021.3077358.</w:t>
      </w:r>
    </w:p>
    <w:p w14:paraId="720F4A31">
      <w:pPr>
        <w:pStyle w:val="9"/>
        <w:numPr>
          <w:ilvl w:val="0"/>
          <w:numId w:val="8"/>
        </w:numPr>
        <w:tabs>
          <w:tab w:val="left" w:pos="1093"/>
        </w:tabs>
        <w:spacing w:before="4" w:after="0" w:line="230" w:lineRule="auto"/>
        <w:ind w:left="380" w:right="1" w:firstLine="0"/>
        <w:jc w:val="both"/>
        <w:rPr>
          <w:sz w:val="16"/>
        </w:rPr>
      </w:pPr>
      <w:r>
        <w:rPr>
          <w:sz w:val="16"/>
        </w:rPr>
        <w:t>T. Iqbal, A. Elahi, S. Ganly, W. Wijns, and A. Shahzad,</w:t>
      </w:r>
      <w:r>
        <w:rPr>
          <w:spacing w:val="40"/>
          <w:sz w:val="16"/>
        </w:rPr>
        <w:t xml:space="preserve"> </w:t>
      </w:r>
      <w:r>
        <w:rPr>
          <w:sz w:val="16"/>
        </w:rPr>
        <w:t>‘Photoplethysmography-Based Respiratory Rate Estimation Algorithm for</w:t>
      </w:r>
      <w:r>
        <w:rPr>
          <w:spacing w:val="40"/>
          <w:sz w:val="16"/>
        </w:rPr>
        <w:t xml:space="preserve"> </w:t>
      </w:r>
      <w:r>
        <w:rPr>
          <w:sz w:val="16"/>
        </w:rPr>
        <w:t xml:space="preserve">Health Monitoring Applications’, </w:t>
      </w:r>
      <w:r>
        <w:rPr>
          <w:i/>
          <w:sz w:val="16"/>
        </w:rPr>
        <w:t>J. Med. Biol. Eng.</w:t>
      </w:r>
      <w:r>
        <w:rPr>
          <w:sz w:val="16"/>
        </w:rPr>
        <w:t>, vol. 42, no. 2, pp.</w:t>
      </w:r>
      <w:r>
        <w:rPr>
          <w:spacing w:val="40"/>
          <w:sz w:val="16"/>
        </w:rPr>
        <w:t xml:space="preserve"> </w:t>
      </w:r>
      <w:r>
        <w:rPr>
          <w:sz w:val="16"/>
        </w:rPr>
        <w:t>242–252, Apr. 2022, doi: 10.1007/s40846-022-00700-z.</w:t>
      </w:r>
    </w:p>
    <w:p w14:paraId="141C03A1">
      <w:pPr>
        <w:pStyle w:val="9"/>
        <w:numPr>
          <w:ilvl w:val="0"/>
          <w:numId w:val="8"/>
        </w:numPr>
        <w:tabs>
          <w:tab w:val="left" w:pos="1093"/>
        </w:tabs>
        <w:spacing w:before="0" w:after="0" w:line="232" w:lineRule="auto"/>
        <w:ind w:left="380" w:right="0" w:firstLine="0"/>
        <w:jc w:val="both"/>
        <w:rPr>
          <w:sz w:val="16"/>
        </w:rPr>
      </w:pPr>
      <w:r>
        <w:rPr>
          <w:sz w:val="16"/>
        </w:rPr>
        <w:t>S. Blok, M. A. Piek, I. I. Tulevski, G. A. Somsen, and M. M.</w:t>
      </w:r>
      <w:r>
        <w:rPr>
          <w:spacing w:val="40"/>
          <w:sz w:val="16"/>
        </w:rPr>
        <w:t xml:space="preserve"> </w:t>
      </w:r>
      <w:r>
        <w:rPr>
          <w:sz w:val="16"/>
        </w:rPr>
        <w:t>Winter, ‘The accuracy of heartbeat detection using photoplethysmography</w:t>
      </w:r>
      <w:r>
        <w:rPr>
          <w:spacing w:val="40"/>
          <w:sz w:val="16"/>
        </w:rPr>
        <w:t xml:space="preserve"> </w:t>
      </w:r>
      <w:r>
        <w:rPr>
          <w:sz w:val="16"/>
        </w:rPr>
        <w:t xml:space="preserve">technology in cardiac patients’, </w:t>
      </w:r>
      <w:r>
        <w:rPr>
          <w:i/>
          <w:sz w:val="16"/>
        </w:rPr>
        <w:t>J. Electrocardiol.</w:t>
      </w:r>
      <w:r>
        <w:rPr>
          <w:sz w:val="16"/>
        </w:rPr>
        <w:t>, vol. 67, pp. 148–157,</w:t>
      </w:r>
      <w:r>
        <w:rPr>
          <w:spacing w:val="40"/>
          <w:sz w:val="16"/>
        </w:rPr>
        <w:t xml:space="preserve"> </w:t>
      </w:r>
      <w:r>
        <w:rPr>
          <w:sz w:val="16"/>
        </w:rPr>
        <w:t>Jul. 2021, doi: 10.1016/j.jelectrocard.2021.06.009.</w:t>
      </w:r>
    </w:p>
    <w:p w14:paraId="1E39A935">
      <w:pPr>
        <w:pStyle w:val="9"/>
        <w:numPr>
          <w:ilvl w:val="0"/>
          <w:numId w:val="8"/>
        </w:numPr>
        <w:tabs>
          <w:tab w:val="left" w:pos="1093"/>
        </w:tabs>
        <w:spacing w:before="0" w:after="0" w:line="232" w:lineRule="auto"/>
        <w:ind w:left="380" w:right="3" w:firstLine="0"/>
        <w:jc w:val="both"/>
        <w:rPr>
          <w:sz w:val="16"/>
        </w:rPr>
      </w:pPr>
      <w:r>
        <w:rPr>
          <w:sz w:val="16"/>
        </w:rPr>
        <w:t>R. Lei, B. W.-K. Ling, P. Feng, and J. Chen, ‘Estimation of</w:t>
      </w:r>
      <w:r>
        <w:rPr>
          <w:spacing w:val="40"/>
          <w:sz w:val="16"/>
        </w:rPr>
        <w:t xml:space="preserve"> </w:t>
      </w:r>
      <w:r>
        <w:rPr>
          <w:sz w:val="16"/>
        </w:rPr>
        <w:t>Heart Rate and Respiratory Rate from PPG Signal Using Complementary</w:t>
      </w:r>
      <w:r>
        <w:rPr>
          <w:spacing w:val="40"/>
          <w:sz w:val="16"/>
        </w:rPr>
        <w:t xml:space="preserve"> </w:t>
      </w:r>
      <w:r>
        <w:rPr>
          <w:sz w:val="16"/>
        </w:rPr>
        <w:t>Ensemble Empirical Mode Decomposition with both Independent</w:t>
      </w:r>
      <w:r>
        <w:rPr>
          <w:spacing w:val="40"/>
          <w:sz w:val="16"/>
        </w:rPr>
        <w:t xml:space="preserve"> </w:t>
      </w:r>
      <w:r>
        <w:rPr>
          <w:sz w:val="16"/>
        </w:rPr>
        <w:t xml:space="preserve">Component Analysis and Non-Negative Matrix Factorization’, </w:t>
      </w:r>
      <w:r>
        <w:rPr>
          <w:i/>
          <w:sz w:val="16"/>
        </w:rPr>
        <w:t>Sensors</w:t>
      </w:r>
      <w:r>
        <w:rPr>
          <w:sz w:val="16"/>
        </w:rPr>
        <w:t>,</w:t>
      </w:r>
      <w:r>
        <w:rPr>
          <w:spacing w:val="40"/>
          <w:sz w:val="16"/>
        </w:rPr>
        <w:t xml:space="preserve"> </w:t>
      </w:r>
      <w:r>
        <w:rPr>
          <w:sz w:val="16"/>
        </w:rPr>
        <w:t>vol. 20, no. 11, p. 3238, Jun. 2020, doi: 10.3390/s20113238.</w:t>
      </w:r>
    </w:p>
    <w:p w14:paraId="05E1D891">
      <w:pPr>
        <w:pStyle w:val="9"/>
        <w:numPr>
          <w:ilvl w:val="0"/>
          <w:numId w:val="8"/>
        </w:numPr>
        <w:tabs>
          <w:tab w:val="left" w:pos="1093"/>
        </w:tabs>
        <w:spacing w:before="0" w:after="0" w:line="232" w:lineRule="auto"/>
        <w:ind w:left="380" w:right="2" w:firstLine="0"/>
        <w:jc w:val="both"/>
        <w:rPr>
          <w:sz w:val="16"/>
        </w:rPr>
      </w:pPr>
      <w:r>
        <w:rPr>
          <w:sz w:val="16"/>
        </w:rPr>
        <w:t>J. D. Campbell, C. G. Pretty, J. G. Chase, and P. J. Bones,</w:t>
      </w:r>
      <w:r>
        <w:rPr>
          <w:spacing w:val="40"/>
          <w:sz w:val="16"/>
        </w:rPr>
        <w:t xml:space="preserve"> </w:t>
      </w:r>
      <w:r>
        <w:rPr>
          <w:sz w:val="16"/>
        </w:rPr>
        <w:t>‘Near-Real-Time Detection of Pulse Oximeter PPG Peaks Using Wavelet</w:t>
      </w:r>
      <w:r>
        <w:rPr>
          <w:spacing w:val="40"/>
          <w:sz w:val="16"/>
        </w:rPr>
        <w:t xml:space="preserve"> </w:t>
      </w:r>
      <w:r>
        <w:rPr>
          <w:sz w:val="16"/>
        </w:rPr>
        <w:t xml:space="preserve">Decomposition’, </w:t>
      </w:r>
      <w:r>
        <w:rPr>
          <w:i/>
          <w:sz w:val="16"/>
        </w:rPr>
        <w:t>IFAC-Pap.</w:t>
      </w:r>
      <w:r>
        <w:rPr>
          <w:sz w:val="16"/>
        </w:rPr>
        <w:t>, vol. 51, no. 27, Art. no. 27, Jan. 2018, doi:</w:t>
      </w:r>
      <w:r>
        <w:rPr>
          <w:spacing w:val="40"/>
          <w:sz w:val="16"/>
        </w:rPr>
        <w:t xml:space="preserve"> </w:t>
      </w:r>
      <w:r>
        <w:rPr>
          <w:spacing w:val="-2"/>
          <w:sz w:val="16"/>
        </w:rPr>
        <w:t>10.1016/j.ifacol.2018.11.652.</w:t>
      </w:r>
    </w:p>
    <w:p w14:paraId="26365B1C">
      <w:pPr>
        <w:pStyle w:val="9"/>
        <w:numPr>
          <w:ilvl w:val="0"/>
          <w:numId w:val="8"/>
        </w:numPr>
        <w:tabs>
          <w:tab w:val="left" w:pos="1093"/>
        </w:tabs>
        <w:spacing w:before="0" w:after="0" w:line="230" w:lineRule="auto"/>
        <w:ind w:left="380" w:right="0" w:firstLine="0"/>
        <w:jc w:val="both"/>
        <w:rPr>
          <w:sz w:val="16"/>
        </w:rPr>
      </w:pPr>
      <w:r>
        <w:rPr>
          <w:sz w:val="16"/>
        </w:rPr>
        <w:t>B. Ibrahim and R. Jafari, ‘Cuffless blood pressure monitoring</w:t>
      </w:r>
      <w:r>
        <w:rPr>
          <w:spacing w:val="40"/>
          <w:sz w:val="16"/>
        </w:rPr>
        <w:t xml:space="preserve"> </w:t>
      </w:r>
      <w:r>
        <w:rPr>
          <w:sz w:val="16"/>
        </w:rPr>
        <w:t>from a wristband with calibration-free algorithms for sensing location</w:t>
      </w:r>
      <w:r>
        <w:rPr>
          <w:spacing w:val="40"/>
          <w:sz w:val="16"/>
        </w:rPr>
        <w:t xml:space="preserve"> </w:t>
      </w:r>
      <w:r>
        <w:rPr>
          <w:sz w:val="16"/>
        </w:rPr>
        <w:t xml:space="preserve">based on bio-impedance sensor array and autoencoder’, </w:t>
      </w:r>
      <w:r>
        <w:rPr>
          <w:i/>
          <w:sz w:val="16"/>
        </w:rPr>
        <w:t>Sci. Rep.</w:t>
      </w:r>
      <w:r>
        <w:rPr>
          <w:sz w:val="16"/>
        </w:rPr>
        <w:t>, vol. 12,</w:t>
      </w:r>
      <w:r>
        <w:rPr>
          <w:spacing w:val="40"/>
          <w:sz w:val="16"/>
        </w:rPr>
        <w:t xml:space="preserve"> </w:t>
      </w:r>
      <w:r>
        <w:rPr>
          <w:sz w:val="16"/>
        </w:rPr>
        <w:t>no. 1, Art. no. 1, Jan. 2022, doi: 10.1038/s41598-021-03612-1.</w:t>
      </w:r>
    </w:p>
    <w:p w14:paraId="20222DB8">
      <w:pPr>
        <w:pStyle w:val="9"/>
        <w:numPr>
          <w:ilvl w:val="0"/>
          <w:numId w:val="8"/>
        </w:numPr>
        <w:tabs>
          <w:tab w:val="left" w:pos="1093"/>
        </w:tabs>
        <w:spacing w:before="0" w:after="0" w:line="230" w:lineRule="auto"/>
        <w:ind w:left="380" w:right="4" w:firstLine="0"/>
        <w:jc w:val="both"/>
        <w:rPr>
          <w:sz w:val="16"/>
        </w:rPr>
      </w:pPr>
      <w:r>
        <w:rPr>
          <w:sz w:val="16"/>
        </w:rPr>
        <w:t xml:space="preserve">A. Sharma </w:t>
      </w:r>
      <w:r>
        <w:rPr>
          <w:i/>
          <w:sz w:val="16"/>
        </w:rPr>
        <w:t>et al.</w:t>
      </w:r>
      <w:r>
        <w:rPr>
          <w:sz w:val="16"/>
        </w:rPr>
        <w:t>, ‘Heart rate and blood pressure measurement</w:t>
      </w:r>
      <w:r>
        <w:rPr>
          <w:spacing w:val="40"/>
          <w:sz w:val="16"/>
        </w:rPr>
        <w:t xml:space="preserve"> </w:t>
      </w:r>
      <w:r>
        <w:rPr>
          <w:sz w:val="16"/>
        </w:rPr>
        <w:t>based on photoplethysmogram signal using fast Fourier transform’,</w:t>
      </w:r>
      <w:r>
        <w:rPr>
          <w:spacing w:val="40"/>
          <w:sz w:val="16"/>
        </w:rPr>
        <w:t xml:space="preserve"> </w:t>
      </w:r>
      <w:r>
        <w:rPr>
          <w:i/>
          <w:sz w:val="16"/>
        </w:rPr>
        <w:t>Comput. Electr. Eng.</w:t>
      </w:r>
      <w:r>
        <w:rPr>
          <w:sz w:val="16"/>
        </w:rPr>
        <w:t>, vol. 101, p. 108057, Jul. 2022, doi:</w:t>
      </w:r>
      <w:r>
        <w:rPr>
          <w:spacing w:val="40"/>
          <w:sz w:val="16"/>
        </w:rPr>
        <w:t xml:space="preserve"> </w:t>
      </w:r>
      <w:r>
        <w:rPr>
          <w:spacing w:val="-2"/>
          <w:sz w:val="16"/>
        </w:rPr>
        <w:t>10.1016/j.compeleceng.2022.108057.</w:t>
      </w:r>
    </w:p>
    <w:p w14:paraId="5D44642D">
      <w:pPr>
        <w:pStyle w:val="9"/>
        <w:numPr>
          <w:ilvl w:val="0"/>
          <w:numId w:val="8"/>
        </w:numPr>
        <w:tabs>
          <w:tab w:val="left" w:pos="1093"/>
        </w:tabs>
        <w:spacing w:before="0" w:after="0" w:line="230" w:lineRule="auto"/>
        <w:ind w:left="380" w:right="0" w:firstLine="0"/>
        <w:jc w:val="both"/>
        <w:rPr>
          <w:sz w:val="16"/>
        </w:rPr>
      </w:pPr>
      <w:r>
        <w:rPr>
          <w:sz w:val="16"/>
        </w:rPr>
        <w:t>B. Ibrahim and R. Jafari, ‘Cuffless blood pressure monitoring</w:t>
      </w:r>
      <w:r>
        <w:rPr>
          <w:spacing w:val="40"/>
          <w:sz w:val="16"/>
        </w:rPr>
        <w:t xml:space="preserve"> </w:t>
      </w:r>
      <w:r>
        <w:rPr>
          <w:sz w:val="16"/>
        </w:rPr>
        <w:t>from a wristband with calibration-free algorithms for sensing location</w:t>
      </w:r>
      <w:r>
        <w:rPr>
          <w:spacing w:val="40"/>
          <w:sz w:val="16"/>
        </w:rPr>
        <w:t xml:space="preserve"> </w:t>
      </w:r>
      <w:r>
        <w:rPr>
          <w:sz w:val="16"/>
        </w:rPr>
        <w:t xml:space="preserve">based on bio-impedance sensor array and autoencoder’, </w:t>
      </w:r>
      <w:r>
        <w:rPr>
          <w:i/>
          <w:sz w:val="16"/>
        </w:rPr>
        <w:t>Sci. Rep.</w:t>
      </w:r>
      <w:r>
        <w:rPr>
          <w:sz w:val="16"/>
        </w:rPr>
        <w:t>, vol. 12,</w:t>
      </w:r>
      <w:r>
        <w:rPr>
          <w:spacing w:val="40"/>
          <w:sz w:val="16"/>
        </w:rPr>
        <w:t xml:space="preserve"> </w:t>
      </w:r>
      <w:r>
        <w:rPr>
          <w:sz w:val="16"/>
        </w:rPr>
        <w:t>no. 1, Art. no. 1, Jan. 2022, doi: 10.1038/s41598-021-03612-1.</w:t>
      </w:r>
    </w:p>
    <w:p w14:paraId="6A1D3AF5">
      <w:pPr>
        <w:pStyle w:val="9"/>
        <w:numPr>
          <w:ilvl w:val="0"/>
          <w:numId w:val="8"/>
        </w:numPr>
        <w:tabs>
          <w:tab w:val="left" w:pos="1093"/>
        </w:tabs>
        <w:spacing w:before="0" w:after="0" w:line="228" w:lineRule="auto"/>
        <w:ind w:left="380" w:right="5" w:firstLine="0"/>
        <w:jc w:val="both"/>
        <w:rPr>
          <w:sz w:val="16"/>
        </w:rPr>
      </w:pPr>
      <w:r>
        <w:rPr>
          <w:sz w:val="16"/>
        </w:rPr>
        <w:t>R. Lazazzera, Y. Belhaj, and G. Carrault, ‘A New Wearable</w:t>
      </w:r>
      <w:r>
        <w:rPr>
          <w:spacing w:val="40"/>
          <w:sz w:val="16"/>
        </w:rPr>
        <w:t xml:space="preserve"> </w:t>
      </w:r>
      <w:r>
        <w:rPr>
          <w:sz w:val="16"/>
        </w:rPr>
        <w:t>Device for Blood Pressure Estimation Using Photoplethysmogram’,</w:t>
      </w:r>
      <w:r>
        <w:rPr>
          <w:spacing w:val="40"/>
          <w:sz w:val="16"/>
        </w:rPr>
        <w:t xml:space="preserve"> </w:t>
      </w:r>
      <w:r>
        <w:rPr>
          <w:i/>
          <w:sz w:val="16"/>
        </w:rPr>
        <w:t>Sensors</w:t>
      </w:r>
      <w:r>
        <w:rPr>
          <w:sz w:val="16"/>
        </w:rPr>
        <w:t>, vol. 19, p. 2557, Jun. 2019, doi: 10.3390/s19112557.</w:t>
      </w:r>
    </w:p>
    <w:p w14:paraId="6561DB50">
      <w:pPr>
        <w:pStyle w:val="9"/>
        <w:numPr>
          <w:ilvl w:val="0"/>
          <w:numId w:val="8"/>
        </w:numPr>
        <w:tabs>
          <w:tab w:val="left" w:pos="1093"/>
        </w:tabs>
        <w:spacing w:before="1" w:after="0" w:line="230" w:lineRule="auto"/>
        <w:ind w:left="380" w:right="4" w:firstLine="0"/>
        <w:jc w:val="both"/>
        <w:rPr>
          <w:sz w:val="16"/>
        </w:rPr>
      </w:pPr>
      <w:r>
        <w:rPr>
          <w:sz w:val="16"/>
        </w:rPr>
        <w:t>C. Hale, ‘FDA clears “cuffless” blood pressure tracking</w:t>
      </w:r>
      <w:r>
        <w:rPr>
          <w:spacing w:val="40"/>
          <w:sz w:val="16"/>
        </w:rPr>
        <w:t xml:space="preserve"> </w:t>
      </w:r>
      <w:r>
        <w:rPr>
          <w:sz w:val="16"/>
        </w:rPr>
        <w:t>smartwatch from Biobeat’, Fierce Biotech. Accessed: Nov. 13, 2022.</w:t>
      </w:r>
      <w:r>
        <w:rPr>
          <w:spacing w:val="40"/>
          <w:sz w:val="16"/>
        </w:rPr>
        <w:t xml:space="preserve"> </w:t>
      </w:r>
      <w:r>
        <w:rPr>
          <w:sz w:val="16"/>
        </w:rPr>
        <w:t>[Online]. Available: https:/</w:t>
      </w:r>
      <w:r>
        <w:fldChar w:fldCharType="begin"/>
      </w:r>
      <w:r>
        <w:instrText xml:space="preserve"> HYPERLINK "http://www.fiercebiotech.com/medtech/fda-clears-" \h </w:instrText>
      </w:r>
      <w:r>
        <w:fldChar w:fldCharType="separate"/>
      </w:r>
      <w:r>
        <w:rPr>
          <w:sz w:val="16"/>
        </w:rPr>
        <w:t>/www.fiercebiotech.com/medtech/fda-clears-</w:t>
      </w:r>
      <w:r>
        <w:rPr>
          <w:sz w:val="16"/>
        </w:rPr>
        <w:fldChar w:fldCharType="end"/>
      </w:r>
      <w:r>
        <w:rPr>
          <w:spacing w:val="40"/>
          <w:sz w:val="16"/>
        </w:rPr>
        <w:t xml:space="preserve"> </w:t>
      </w:r>
      <w:r>
        <w:rPr>
          <w:spacing w:val="-2"/>
          <w:sz w:val="16"/>
        </w:rPr>
        <w:t>cuffless-blood-pressure-tracking-smartwatch-from-biobeat</w:t>
      </w:r>
    </w:p>
    <w:p w14:paraId="6EDF3093">
      <w:pPr>
        <w:pStyle w:val="9"/>
        <w:numPr>
          <w:ilvl w:val="0"/>
          <w:numId w:val="8"/>
        </w:numPr>
        <w:tabs>
          <w:tab w:val="left" w:pos="1093"/>
        </w:tabs>
        <w:spacing w:before="3" w:after="0" w:line="182" w:lineRule="exact"/>
        <w:ind w:left="1093" w:right="0" w:hanging="713"/>
        <w:jc w:val="both"/>
        <w:rPr>
          <w:sz w:val="16"/>
        </w:rPr>
      </w:pPr>
      <w:r>
        <w:rPr>
          <w:sz w:val="16"/>
        </w:rPr>
        <w:t>D.</w:t>
      </w:r>
      <w:r>
        <w:rPr>
          <w:spacing w:val="-4"/>
          <w:sz w:val="16"/>
        </w:rPr>
        <w:t xml:space="preserve"> </w:t>
      </w:r>
      <w:r>
        <w:rPr>
          <w:sz w:val="16"/>
        </w:rPr>
        <w:t>H.</w:t>
      </w:r>
      <w:r>
        <w:rPr>
          <w:spacing w:val="-2"/>
          <w:sz w:val="16"/>
        </w:rPr>
        <w:t xml:space="preserve"> </w:t>
      </w:r>
      <w:r>
        <w:rPr>
          <w:sz w:val="16"/>
        </w:rPr>
        <w:t>Sliney,</w:t>
      </w:r>
      <w:r>
        <w:rPr>
          <w:spacing w:val="-7"/>
          <w:sz w:val="16"/>
        </w:rPr>
        <w:t xml:space="preserve"> </w:t>
      </w:r>
      <w:r>
        <w:rPr>
          <w:sz w:val="16"/>
        </w:rPr>
        <w:t>‘What</w:t>
      </w:r>
      <w:r>
        <w:rPr>
          <w:spacing w:val="-2"/>
          <w:sz w:val="16"/>
        </w:rPr>
        <w:t xml:space="preserve"> </w:t>
      </w:r>
      <w:r>
        <w:rPr>
          <w:sz w:val="16"/>
        </w:rPr>
        <w:t>is</w:t>
      </w:r>
      <w:r>
        <w:rPr>
          <w:spacing w:val="-4"/>
          <w:sz w:val="16"/>
        </w:rPr>
        <w:t xml:space="preserve"> </w:t>
      </w:r>
      <w:r>
        <w:rPr>
          <w:sz w:val="16"/>
        </w:rPr>
        <w:t>light?</w:t>
      </w:r>
      <w:r>
        <w:rPr>
          <w:spacing w:val="2"/>
          <w:sz w:val="16"/>
        </w:rPr>
        <w:t xml:space="preserve"> </w:t>
      </w:r>
      <w:r>
        <w:rPr>
          <w:sz w:val="16"/>
        </w:rPr>
        <w:t>The</w:t>
      </w:r>
      <w:r>
        <w:rPr>
          <w:spacing w:val="-3"/>
          <w:sz w:val="16"/>
        </w:rPr>
        <w:t xml:space="preserve"> </w:t>
      </w:r>
      <w:r>
        <w:rPr>
          <w:sz w:val="16"/>
        </w:rPr>
        <w:t>visible</w:t>
      </w:r>
      <w:r>
        <w:rPr>
          <w:spacing w:val="-3"/>
          <w:sz w:val="16"/>
        </w:rPr>
        <w:t xml:space="preserve"> </w:t>
      </w:r>
      <w:r>
        <w:rPr>
          <w:sz w:val="16"/>
        </w:rPr>
        <w:t>spectrum</w:t>
      </w:r>
      <w:r>
        <w:rPr>
          <w:spacing w:val="-2"/>
          <w:sz w:val="16"/>
        </w:rPr>
        <w:t xml:space="preserve"> </w:t>
      </w:r>
      <w:r>
        <w:rPr>
          <w:sz w:val="16"/>
        </w:rPr>
        <w:t>and</w:t>
      </w:r>
      <w:r>
        <w:rPr>
          <w:spacing w:val="-2"/>
          <w:sz w:val="16"/>
        </w:rPr>
        <w:t xml:space="preserve"> beyond’,</w:t>
      </w:r>
    </w:p>
    <w:p w14:paraId="4D7FBD1C">
      <w:pPr>
        <w:pStyle w:val="6"/>
        <w:spacing w:line="182" w:lineRule="exact"/>
        <w:ind w:left="380"/>
      </w:pPr>
      <w:r>
        <w:rPr>
          <w:i/>
        </w:rPr>
        <w:t>Eye</w:t>
      </w:r>
      <w:r>
        <w:t>,</w:t>
      </w:r>
      <w:r>
        <w:rPr>
          <w:spacing w:val="-6"/>
        </w:rPr>
        <w:t xml:space="preserve"> </w:t>
      </w:r>
      <w:r>
        <w:t>vol.</w:t>
      </w:r>
      <w:r>
        <w:rPr>
          <w:spacing w:val="-5"/>
        </w:rPr>
        <w:t xml:space="preserve"> </w:t>
      </w:r>
      <w:r>
        <w:t>30,</w:t>
      </w:r>
      <w:r>
        <w:rPr>
          <w:spacing w:val="-5"/>
        </w:rPr>
        <w:t xml:space="preserve"> </w:t>
      </w:r>
      <w:r>
        <w:t>no.</w:t>
      </w:r>
      <w:r>
        <w:rPr>
          <w:spacing w:val="-1"/>
        </w:rPr>
        <w:t xml:space="preserve"> </w:t>
      </w:r>
      <w:r>
        <w:t>2,</w:t>
      </w:r>
      <w:r>
        <w:rPr>
          <w:spacing w:val="-5"/>
        </w:rPr>
        <w:t xml:space="preserve"> </w:t>
      </w:r>
      <w:r>
        <w:t>pp.</w:t>
      </w:r>
      <w:r>
        <w:rPr>
          <w:spacing w:val="-5"/>
        </w:rPr>
        <w:t xml:space="preserve"> </w:t>
      </w:r>
      <w:r>
        <w:t>222–229,</w:t>
      </w:r>
      <w:r>
        <w:rPr>
          <w:spacing w:val="-1"/>
        </w:rPr>
        <w:t xml:space="preserve"> </w:t>
      </w:r>
      <w:r>
        <w:t>Feb. 2016,</w:t>
      </w:r>
      <w:r>
        <w:rPr>
          <w:spacing w:val="-5"/>
        </w:rPr>
        <w:t xml:space="preserve"> </w:t>
      </w:r>
      <w:r>
        <w:t>doi:</w:t>
      </w:r>
      <w:r>
        <w:rPr>
          <w:spacing w:val="-5"/>
        </w:rPr>
        <w:t xml:space="preserve"> </w:t>
      </w:r>
      <w:r>
        <w:rPr>
          <w:spacing w:val="-2"/>
        </w:rPr>
        <w:t>10.1038/eye.2015.252.</w:t>
      </w:r>
    </w:p>
    <w:p w14:paraId="6314BA60">
      <w:pPr>
        <w:pStyle w:val="9"/>
        <w:numPr>
          <w:ilvl w:val="0"/>
          <w:numId w:val="8"/>
        </w:numPr>
        <w:tabs>
          <w:tab w:val="left" w:pos="1093"/>
        </w:tabs>
        <w:spacing w:before="1" w:after="0" w:line="240" w:lineRule="auto"/>
        <w:ind w:left="1093" w:right="0" w:hanging="713"/>
        <w:jc w:val="both"/>
        <w:rPr>
          <w:sz w:val="16"/>
        </w:rPr>
      </w:pPr>
      <w:r>
        <w:rPr>
          <w:sz w:val="16"/>
        </w:rPr>
        <w:t>‘ISO</w:t>
      </w:r>
      <w:r>
        <w:rPr>
          <w:spacing w:val="72"/>
          <w:w w:val="150"/>
          <w:sz w:val="16"/>
        </w:rPr>
        <w:t xml:space="preserve"> </w:t>
      </w:r>
      <w:r>
        <w:rPr>
          <w:sz w:val="16"/>
        </w:rPr>
        <w:t>20473:2007’.</w:t>
      </w:r>
      <w:r>
        <w:rPr>
          <w:spacing w:val="72"/>
          <w:w w:val="150"/>
          <w:sz w:val="16"/>
        </w:rPr>
        <w:t xml:space="preserve"> </w:t>
      </w:r>
      <w:r>
        <w:rPr>
          <w:sz w:val="16"/>
        </w:rPr>
        <w:t>Accessed:</w:t>
      </w:r>
      <w:r>
        <w:rPr>
          <w:spacing w:val="73"/>
          <w:w w:val="150"/>
          <w:sz w:val="16"/>
        </w:rPr>
        <w:t xml:space="preserve"> </w:t>
      </w:r>
      <w:r>
        <w:rPr>
          <w:sz w:val="16"/>
        </w:rPr>
        <w:t>Mar.</w:t>
      </w:r>
      <w:r>
        <w:rPr>
          <w:spacing w:val="72"/>
          <w:w w:val="150"/>
          <w:sz w:val="16"/>
        </w:rPr>
        <w:t xml:space="preserve"> </w:t>
      </w:r>
      <w:r>
        <w:rPr>
          <w:sz w:val="16"/>
        </w:rPr>
        <w:t>12,</w:t>
      </w:r>
      <w:r>
        <w:rPr>
          <w:spacing w:val="72"/>
          <w:w w:val="150"/>
          <w:sz w:val="16"/>
        </w:rPr>
        <w:t xml:space="preserve"> </w:t>
      </w:r>
      <w:r>
        <w:rPr>
          <w:sz w:val="16"/>
        </w:rPr>
        <w:t>2023.</w:t>
      </w:r>
      <w:r>
        <w:rPr>
          <w:spacing w:val="73"/>
          <w:w w:val="150"/>
          <w:sz w:val="16"/>
        </w:rPr>
        <w:t xml:space="preserve"> </w:t>
      </w:r>
      <w:r>
        <w:rPr>
          <w:spacing w:val="-2"/>
          <w:sz w:val="16"/>
        </w:rPr>
        <w:t>[Online].</w:t>
      </w:r>
    </w:p>
    <w:p w14:paraId="34DED9A8">
      <w:pPr>
        <w:pStyle w:val="6"/>
        <w:spacing w:before="1" w:line="179" w:lineRule="exact"/>
        <w:ind w:left="380"/>
      </w:pPr>
      <w:r>
        <w:rPr>
          <w:spacing w:val="-2"/>
        </w:rPr>
        <w:t>Available:</w:t>
      </w:r>
      <w:r>
        <w:rPr>
          <w:spacing w:val="9"/>
        </w:rPr>
        <w:t xml:space="preserve"> </w:t>
      </w:r>
      <w:r>
        <w:rPr>
          <w:spacing w:val="-2"/>
        </w:rPr>
        <w:t>https:/</w:t>
      </w:r>
      <w:r>
        <w:fldChar w:fldCharType="begin"/>
      </w:r>
      <w:r>
        <w:instrText xml:space="preserve"> HYPERLINK "http://www.iso.org/standard/39482.html" \h </w:instrText>
      </w:r>
      <w:r>
        <w:fldChar w:fldCharType="separate"/>
      </w:r>
      <w:r>
        <w:rPr>
          <w:spacing w:val="-2"/>
        </w:rPr>
        <w:t>/www.iso.org/standard/39482.html</w:t>
      </w:r>
      <w:r>
        <w:rPr>
          <w:spacing w:val="-2"/>
        </w:rPr>
        <w:fldChar w:fldCharType="end"/>
      </w:r>
    </w:p>
    <w:p w14:paraId="47D24241">
      <w:pPr>
        <w:pStyle w:val="9"/>
        <w:numPr>
          <w:ilvl w:val="0"/>
          <w:numId w:val="8"/>
        </w:numPr>
        <w:tabs>
          <w:tab w:val="left" w:pos="1093"/>
        </w:tabs>
        <w:spacing w:before="0" w:after="0" w:line="235" w:lineRule="auto"/>
        <w:ind w:left="380" w:right="10" w:firstLine="0"/>
        <w:jc w:val="both"/>
        <w:rPr>
          <w:sz w:val="16"/>
        </w:rPr>
      </w:pPr>
      <w:r>
        <w:rPr>
          <w:sz w:val="16"/>
        </w:rPr>
        <w:t>J. E. Sinex, ‘Pulse oximetry: Principles</w:t>
      </w:r>
      <w:r>
        <w:rPr>
          <w:spacing w:val="-1"/>
          <w:sz w:val="16"/>
        </w:rPr>
        <w:t xml:space="preserve"> </w:t>
      </w:r>
      <w:r>
        <w:rPr>
          <w:sz w:val="16"/>
        </w:rPr>
        <w:t xml:space="preserve">and limitations’, </w:t>
      </w:r>
      <w:r>
        <w:rPr>
          <w:i/>
          <w:sz w:val="16"/>
        </w:rPr>
        <w:t>Am. J.</w:t>
      </w:r>
      <w:r>
        <w:rPr>
          <w:i/>
          <w:spacing w:val="40"/>
          <w:sz w:val="16"/>
        </w:rPr>
        <w:t xml:space="preserve"> </w:t>
      </w:r>
      <w:r>
        <w:rPr>
          <w:i/>
          <w:sz w:val="16"/>
        </w:rPr>
        <w:t>Emerg.</w:t>
      </w:r>
      <w:r>
        <w:rPr>
          <w:i/>
          <w:spacing w:val="19"/>
          <w:sz w:val="16"/>
        </w:rPr>
        <w:t xml:space="preserve"> </w:t>
      </w:r>
      <w:r>
        <w:rPr>
          <w:i/>
          <w:sz w:val="16"/>
        </w:rPr>
        <w:t>Med.</w:t>
      </w:r>
      <w:r>
        <w:rPr>
          <w:sz w:val="16"/>
        </w:rPr>
        <w:t>,</w:t>
      </w:r>
      <w:r>
        <w:rPr>
          <w:spacing w:val="19"/>
          <w:sz w:val="16"/>
        </w:rPr>
        <w:t xml:space="preserve"> </w:t>
      </w:r>
      <w:r>
        <w:rPr>
          <w:sz w:val="16"/>
        </w:rPr>
        <w:t>vol.</w:t>
      </w:r>
      <w:r>
        <w:rPr>
          <w:spacing w:val="19"/>
          <w:sz w:val="16"/>
        </w:rPr>
        <w:t xml:space="preserve"> </w:t>
      </w:r>
      <w:r>
        <w:rPr>
          <w:sz w:val="16"/>
        </w:rPr>
        <w:t>17,</w:t>
      </w:r>
      <w:r>
        <w:rPr>
          <w:spacing w:val="19"/>
          <w:sz w:val="16"/>
        </w:rPr>
        <w:t xml:space="preserve"> </w:t>
      </w:r>
      <w:r>
        <w:rPr>
          <w:sz w:val="16"/>
        </w:rPr>
        <w:t>no.</w:t>
      </w:r>
      <w:r>
        <w:rPr>
          <w:spacing w:val="19"/>
          <w:sz w:val="16"/>
        </w:rPr>
        <w:t xml:space="preserve"> </w:t>
      </w:r>
      <w:r>
        <w:rPr>
          <w:sz w:val="16"/>
        </w:rPr>
        <w:t>1,</w:t>
      </w:r>
      <w:r>
        <w:rPr>
          <w:spacing w:val="19"/>
          <w:sz w:val="16"/>
        </w:rPr>
        <w:t xml:space="preserve"> </w:t>
      </w:r>
      <w:r>
        <w:rPr>
          <w:sz w:val="16"/>
        </w:rPr>
        <w:t>pp.</w:t>
      </w:r>
      <w:r>
        <w:rPr>
          <w:spacing w:val="19"/>
          <w:sz w:val="16"/>
        </w:rPr>
        <w:t xml:space="preserve"> </w:t>
      </w:r>
      <w:r>
        <w:rPr>
          <w:sz w:val="16"/>
        </w:rPr>
        <w:t>59–66, Jan.</w:t>
      </w:r>
      <w:r>
        <w:rPr>
          <w:spacing w:val="19"/>
          <w:sz w:val="16"/>
        </w:rPr>
        <w:t xml:space="preserve"> </w:t>
      </w:r>
      <w:r>
        <w:rPr>
          <w:sz w:val="16"/>
        </w:rPr>
        <w:t>1999,</w:t>
      </w:r>
      <w:r>
        <w:rPr>
          <w:spacing w:val="19"/>
          <w:sz w:val="16"/>
        </w:rPr>
        <w:t xml:space="preserve"> </w:t>
      </w:r>
      <w:r>
        <w:rPr>
          <w:sz w:val="16"/>
        </w:rPr>
        <w:t>doi:</w:t>
      </w:r>
      <w:r>
        <w:rPr>
          <w:spacing w:val="19"/>
          <w:sz w:val="16"/>
        </w:rPr>
        <w:t xml:space="preserve"> </w:t>
      </w:r>
      <w:r>
        <w:rPr>
          <w:sz w:val="16"/>
        </w:rPr>
        <w:t>10.1016/S0735-</w:t>
      </w:r>
    </w:p>
    <w:p w14:paraId="36797C8F">
      <w:pPr>
        <w:pStyle w:val="6"/>
        <w:spacing w:line="179" w:lineRule="exact"/>
        <w:ind w:left="380"/>
        <w:jc w:val="left"/>
      </w:pPr>
      <w:r>
        <w:rPr>
          <w:spacing w:val="-2"/>
        </w:rPr>
        <w:t>6757(99)90019-</w:t>
      </w:r>
      <w:r>
        <w:rPr>
          <w:spacing w:val="-5"/>
        </w:rPr>
        <w:t>0.</w:t>
      </w:r>
    </w:p>
    <w:p w14:paraId="10DDD414">
      <w:pPr>
        <w:pStyle w:val="9"/>
        <w:numPr>
          <w:ilvl w:val="0"/>
          <w:numId w:val="8"/>
        </w:numPr>
        <w:tabs>
          <w:tab w:val="left" w:pos="1093"/>
        </w:tabs>
        <w:spacing w:before="0" w:after="0" w:line="235" w:lineRule="auto"/>
        <w:ind w:left="380" w:right="1" w:firstLine="0"/>
        <w:jc w:val="both"/>
        <w:rPr>
          <w:sz w:val="16"/>
        </w:rPr>
      </w:pPr>
      <w:r>
        <w:rPr>
          <w:sz w:val="16"/>
        </w:rPr>
        <w:t xml:space="preserve">A. Jubran, ‘Pulse oximetry’, </w:t>
      </w:r>
      <w:r>
        <w:rPr>
          <w:i/>
          <w:sz w:val="16"/>
        </w:rPr>
        <w:t>Crit. Care</w:t>
      </w:r>
      <w:r>
        <w:rPr>
          <w:sz w:val="16"/>
        </w:rPr>
        <w:t>, vol. 19, no. 1, p. 272,</w:t>
      </w:r>
      <w:r>
        <w:rPr>
          <w:spacing w:val="40"/>
          <w:sz w:val="16"/>
        </w:rPr>
        <w:t xml:space="preserve"> </w:t>
      </w:r>
      <w:r>
        <w:rPr>
          <w:sz w:val="16"/>
        </w:rPr>
        <w:t>Dec. 2015, doi: 10.1186/s13054-015-0984-8.</w:t>
      </w:r>
    </w:p>
    <w:p w14:paraId="65D8A99F">
      <w:pPr>
        <w:pStyle w:val="9"/>
        <w:numPr>
          <w:ilvl w:val="0"/>
          <w:numId w:val="8"/>
        </w:numPr>
        <w:tabs>
          <w:tab w:val="left" w:pos="1093"/>
        </w:tabs>
        <w:spacing w:before="2" w:after="0" w:line="228" w:lineRule="auto"/>
        <w:ind w:left="380" w:right="9" w:firstLine="0"/>
        <w:jc w:val="both"/>
        <w:rPr>
          <w:sz w:val="16"/>
        </w:rPr>
      </w:pPr>
      <w:r>
        <w:rPr>
          <w:sz w:val="16"/>
        </w:rPr>
        <w:t>M. Nitzan, A. Romem, and R. Koppel, ‘Pulse oximetry:</w:t>
      </w:r>
      <w:r>
        <w:rPr>
          <w:spacing w:val="40"/>
          <w:sz w:val="16"/>
        </w:rPr>
        <w:t xml:space="preserve"> </w:t>
      </w:r>
      <w:r>
        <w:rPr>
          <w:sz w:val="16"/>
        </w:rPr>
        <w:t>fundamentals</w:t>
      </w:r>
      <w:r>
        <w:rPr>
          <w:spacing w:val="-1"/>
          <w:sz w:val="16"/>
        </w:rPr>
        <w:t xml:space="preserve"> </w:t>
      </w:r>
      <w:r>
        <w:rPr>
          <w:sz w:val="16"/>
        </w:rPr>
        <w:t xml:space="preserve">and technology update’, </w:t>
      </w:r>
      <w:r>
        <w:rPr>
          <w:i/>
          <w:sz w:val="16"/>
        </w:rPr>
        <w:t>Med. Devices</w:t>
      </w:r>
      <w:r>
        <w:rPr>
          <w:i/>
          <w:spacing w:val="-1"/>
          <w:sz w:val="16"/>
        </w:rPr>
        <w:t xml:space="preserve"> </w:t>
      </w:r>
      <w:r>
        <w:rPr>
          <w:i/>
          <w:sz w:val="16"/>
        </w:rPr>
        <w:t>Auckl. NZ</w:t>
      </w:r>
      <w:r>
        <w:rPr>
          <w:sz w:val="16"/>
        </w:rPr>
        <w:t>, vol. 7, pp.</w:t>
      </w:r>
      <w:r>
        <w:rPr>
          <w:spacing w:val="40"/>
          <w:sz w:val="16"/>
        </w:rPr>
        <w:t xml:space="preserve"> </w:t>
      </w:r>
      <w:r>
        <w:rPr>
          <w:sz w:val="16"/>
        </w:rPr>
        <w:t>231–239, Jul. 2014, doi: 10.2147/MDER.S47319.</w:t>
      </w:r>
    </w:p>
    <w:p w14:paraId="33CE81A6">
      <w:pPr>
        <w:pStyle w:val="9"/>
        <w:numPr>
          <w:ilvl w:val="0"/>
          <w:numId w:val="8"/>
        </w:numPr>
        <w:tabs>
          <w:tab w:val="left" w:pos="1093"/>
        </w:tabs>
        <w:spacing w:before="0" w:after="0" w:line="230" w:lineRule="auto"/>
        <w:ind w:left="380" w:right="8" w:firstLine="0"/>
        <w:jc w:val="both"/>
        <w:rPr>
          <w:sz w:val="16"/>
        </w:rPr>
      </w:pPr>
      <w:r>
        <w:rPr>
          <w:sz w:val="16"/>
        </w:rPr>
        <w:t xml:space="preserve">T. Liang </w:t>
      </w:r>
      <w:r>
        <w:rPr>
          <w:i/>
          <w:sz w:val="16"/>
        </w:rPr>
        <w:t>et al.</w:t>
      </w:r>
      <w:r>
        <w:rPr>
          <w:sz w:val="16"/>
        </w:rPr>
        <w:t>, ‘Design and Fabrication of a Low-Cost</w:t>
      </w:r>
      <w:r>
        <w:rPr>
          <w:spacing w:val="40"/>
          <w:sz w:val="16"/>
        </w:rPr>
        <w:t xml:space="preserve"> </w:t>
      </w:r>
      <w:r>
        <w:rPr>
          <w:sz w:val="16"/>
        </w:rPr>
        <w:t xml:space="preserve">Thermopile Infrared Detector’, </w:t>
      </w:r>
      <w:r>
        <w:rPr>
          <w:i/>
          <w:sz w:val="16"/>
        </w:rPr>
        <w:t>Micromachines</w:t>
      </w:r>
      <w:r>
        <w:rPr>
          <w:sz w:val="16"/>
        </w:rPr>
        <w:t>, vol. 12, no. 9, p. 1134,</w:t>
      </w:r>
      <w:r>
        <w:rPr>
          <w:spacing w:val="40"/>
          <w:sz w:val="16"/>
        </w:rPr>
        <w:t xml:space="preserve"> </w:t>
      </w:r>
      <w:r>
        <w:rPr>
          <w:sz w:val="16"/>
        </w:rPr>
        <w:t>Sep. 2021, doi: 10.3390/mi12091134.</w:t>
      </w:r>
    </w:p>
    <w:p w14:paraId="6A3B4972">
      <w:pPr>
        <w:pStyle w:val="9"/>
        <w:numPr>
          <w:ilvl w:val="0"/>
          <w:numId w:val="8"/>
        </w:numPr>
        <w:tabs>
          <w:tab w:val="left" w:pos="1093"/>
        </w:tabs>
        <w:spacing w:before="5" w:after="0" w:line="230" w:lineRule="auto"/>
        <w:ind w:left="380" w:right="7" w:firstLine="0"/>
        <w:jc w:val="both"/>
        <w:rPr>
          <w:sz w:val="16"/>
        </w:rPr>
      </w:pPr>
      <w:r>
        <w:rPr>
          <w:sz w:val="16"/>
        </w:rPr>
        <w:t>D. D. Soerensen and L. J. Pedersen, ‘Infrared skin temperature</w:t>
      </w:r>
      <w:r>
        <w:rPr>
          <w:spacing w:val="40"/>
          <w:sz w:val="16"/>
        </w:rPr>
        <w:t xml:space="preserve"> </w:t>
      </w:r>
      <w:r>
        <w:rPr>
          <w:sz w:val="16"/>
        </w:rPr>
        <w:t xml:space="preserve">measurements for monitoring health in pigs: a review’, </w:t>
      </w:r>
      <w:r>
        <w:rPr>
          <w:i/>
          <w:sz w:val="16"/>
        </w:rPr>
        <w:t>Acta Vet. Scand.</w:t>
      </w:r>
      <w:r>
        <w:rPr>
          <w:sz w:val="16"/>
        </w:rPr>
        <w:t>,</w:t>
      </w:r>
      <w:r>
        <w:rPr>
          <w:spacing w:val="40"/>
          <w:sz w:val="16"/>
        </w:rPr>
        <w:t xml:space="preserve"> </w:t>
      </w:r>
      <w:r>
        <w:rPr>
          <w:sz w:val="16"/>
        </w:rPr>
        <w:t>vol. 57, no. 1, p. 5, Feb. 2015, doi: 10.1186/s13028-015-0094-2.</w:t>
      </w:r>
    </w:p>
    <w:p w14:paraId="4F1AC6F7">
      <w:pPr>
        <w:pStyle w:val="9"/>
        <w:numPr>
          <w:ilvl w:val="0"/>
          <w:numId w:val="8"/>
        </w:numPr>
        <w:tabs>
          <w:tab w:val="left" w:pos="1093"/>
        </w:tabs>
        <w:spacing w:before="0" w:after="0" w:line="235" w:lineRule="auto"/>
        <w:ind w:left="380" w:right="11" w:firstLine="0"/>
        <w:jc w:val="both"/>
        <w:rPr>
          <w:sz w:val="16"/>
        </w:rPr>
      </w:pPr>
      <w:r>
        <w:rPr>
          <w:sz w:val="16"/>
        </w:rPr>
        <w:t xml:space="preserve">T. Jue and K. Masuda, </w:t>
      </w:r>
      <w:r>
        <w:rPr>
          <w:i/>
          <w:sz w:val="16"/>
        </w:rPr>
        <w:t>Application of Near Infrared</w:t>
      </w:r>
      <w:r>
        <w:rPr>
          <w:i/>
          <w:spacing w:val="40"/>
          <w:sz w:val="16"/>
        </w:rPr>
        <w:t xml:space="preserve"> </w:t>
      </w:r>
      <w:r>
        <w:rPr>
          <w:i/>
          <w:sz w:val="16"/>
        </w:rPr>
        <w:t>Spectroscopy in Biomedicine</w:t>
      </w:r>
      <w:r>
        <w:rPr>
          <w:sz w:val="16"/>
        </w:rPr>
        <w:t>. Springer Science &amp; Business Media, 2013.</w:t>
      </w:r>
    </w:p>
    <w:p w14:paraId="64D7FFA3">
      <w:pPr>
        <w:pStyle w:val="9"/>
        <w:numPr>
          <w:ilvl w:val="0"/>
          <w:numId w:val="8"/>
        </w:numPr>
        <w:tabs>
          <w:tab w:val="left" w:pos="1093"/>
        </w:tabs>
        <w:spacing w:before="0" w:after="0" w:line="230" w:lineRule="auto"/>
        <w:ind w:left="380" w:right="1" w:firstLine="0"/>
        <w:jc w:val="both"/>
        <w:rPr>
          <w:sz w:val="16"/>
        </w:rPr>
      </w:pPr>
      <w:r>
        <w:rPr>
          <w:sz w:val="16"/>
        </w:rPr>
        <w:t xml:space="preserve">D. K. Nguyen </w:t>
      </w:r>
      <w:r>
        <w:rPr>
          <w:i/>
          <w:sz w:val="16"/>
        </w:rPr>
        <w:t>et al.</w:t>
      </w:r>
      <w:r>
        <w:rPr>
          <w:sz w:val="16"/>
        </w:rPr>
        <w:t>, ‘Non-invasive continuous EEG-fNIRS</w:t>
      </w:r>
      <w:r>
        <w:rPr>
          <w:spacing w:val="40"/>
          <w:sz w:val="16"/>
        </w:rPr>
        <w:t xml:space="preserve"> </w:t>
      </w:r>
      <w:r>
        <w:rPr>
          <w:sz w:val="16"/>
        </w:rPr>
        <w:t xml:space="preserve">recording of temporal lobe seizures’, </w:t>
      </w:r>
      <w:r>
        <w:rPr>
          <w:i/>
          <w:sz w:val="16"/>
        </w:rPr>
        <w:t>Epilepsy Res.</w:t>
      </w:r>
      <w:r>
        <w:rPr>
          <w:sz w:val="16"/>
        </w:rPr>
        <w:t>, vol. 99, no. 1, pp.</w:t>
      </w:r>
      <w:r>
        <w:rPr>
          <w:spacing w:val="40"/>
          <w:sz w:val="16"/>
        </w:rPr>
        <w:t xml:space="preserve"> </w:t>
      </w:r>
      <w:r>
        <w:rPr>
          <w:sz w:val="16"/>
        </w:rPr>
        <w:t>112–126, Mar. 2012, doi: 10.1016/j.eplepsyres.2011.10.035.</w:t>
      </w:r>
    </w:p>
    <w:p w14:paraId="14905940">
      <w:pPr>
        <w:pStyle w:val="9"/>
        <w:numPr>
          <w:ilvl w:val="0"/>
          <w:numId w:val="8"/>
        </w:numPr>
        <w:tabs>
          <w:tab w:val="left" w:pos="1093"/>
        </w:tabs>
        <w:spacing w:before="0" w:after="0" w:line="232" w:lineRule="auto"/>
        <w:ind w:left="380" w:right="3" w:firstLine="0"/>
        <w:jc w:val="both"/>
        <w:rPr>
          <w:sz w:val="16"/>
        </w:rPr>
      </w:pPr>
      <w:r>
        <w:rPr>
          <w:sz w:val="16"/>
        </w:rPr>
        <w:t>N. K. Schaal, P. Hepp, A. Schweda, O. T. Wolf, and C.</w:t>
      </w:r>
      <w:r>
        <w:rPr>
          <w:spacing w:val="40"/>
          <w:sz w:val="16"/>
        </w:rPr>
        <w:t xml:space="preserve"> </w:t>
      </w:r>
      <w:r>
        <w:rPr>
          <w:sz w:val="16"/>
        </w:rPr>
        <w:t>Krampe, ‘A Functional Near-Infrared Spectroscopy Study on the Cortical</w:t>
      </w:r>
      <w:r>
        <w:rPr>
          <w:spacing w:val="40"/>
          <w:sz w:val="16"/>
        </w:rPr>
        <w:t xml:space="preserve"> </w:t>
      </w:r>
      <w:r>
        <w:rPr>
          <w:sz w:val="16"/>
        </w:rPr>
        <w:t xml:space="preserve">Haemodynamic Responses During the Maastricht Acute Stress Test’, </w:t>
      </w:r>
      <w:r>
        <w:rPr>
          <w:i/>
          <w:sz w:val="16"/>
        </w:rPr>
        <w:t>Sci.</w:t>
      </w:r>
      <w:r>
        <w:rPr>
          <w:i/>
          <w:spacing w:val="40"/>
          <w:sz w:val="16"/>
        </w:rPr>
        <w:t xml:space="preserve"> </w:t>
      </w:r>
      <w:r>
        <w:rPr>
          <w:i/>
          <w:sz w:val="16"/>
        </w:rPr>
        <w:t>Rep.</w:t>
      </w:r>
      <w:r>
        <w:rPr>
          <w:sz w:val="16"/>
        </w:rPr>
        <w:t>, vol. 9, no. 1, Art. no. 1, Sep. 2019, doi: 10.1038/s41598-019-49826-</w:t>
      </w:r>
    </w:p>
    <w:p w14:paraId="774C2925">
      <w:pPr>
        <w:pStyle w:val="6"/>
        <w:spacing w:line="179" w:lineRule="exact"/>
        <w:ind w:left="380"/>
        <w:jc w:val="left"/>
      </w:pPr>
      <w:r>
        <w:rPr>
          <w:spacing w:val="-5"/>
        </w:rPr>
        <w:t>2.</w:t>
      </w:r>
    </w:p>
    <w:p w14:paraId="4ACB6821">
      <w:pPr>
        <w:pStyle w:val="9"/>
        <w:numPr>
          <w:ilvl w:val="0"/>
          <w:numId w:val="8"/>
        </w:numPr>
        <w:tabs>
          <w:tab w:val="left" w:pos="1093"/>
        </w:tabs>
        <w:spacing w:before="0" w:after="0" w:line="228" w:lineRule="auto"/>
        <w:ind w:left="380" w:right="1" w:firstLine="0"/>
        <w:jc w:val="both"/>
        <w:rPr>
          <w:sz w:val="16"/>
        </w:rPr>
      </w:pPr>
      <w:r>
        <w:rPr>
          <w:sz w:val="16"/>
        </w:rPr>
        <w:t xml:space="preserve">P. Pinti </w:t>
      </w:r>
      <w:r>
        <w:rPr>
          <w:i/>
          <w:sz w:val="16"/>
        </w:rPr>
        <w:t>et al.</w:t>
      </w:r>
      <w:r>
        <w:rPr>
          <w:sz w:val="16"/>
        </w:rPr>
        <w:t>, ‘The present and future use of functional near-</w:t>
      </w:r>
      <w:r>
        <w:rPr>
          <w:spacing w:val="40"/>
          <w:sz w:val="16"/>
        </w:rPr>
        <w:t xml:space="preserve"> </w:t>
      </w:r>
      <w:r>
        <w:rPr>
          <w:sz w:val="16"/>
        </w:rPr>
        <w:t xml:space="preserve">infrared spectroscopy (fNIRS) for cognitive neuroscience’, </w:t>
      </w:r>
      <w:r>
        <w:rPr>
          <w:i/>
          <w:sz w:val="16"/>
        </w:rPr>
        <w:t>Ann. N. Y.</w:t>
      </w:r>
      <w:r>
        <w:rPr>
          <w:i/>
          <w:spacing w:val="40"/>
          <w:sz w:val="16"/>
        </w:rPr>
        <w:t xml:space="preserve"> </w:t>
      </w:r>
      <w:r>
        <w:rPr>
          <w:i/>
          <w:sz w:val="16"/>
        </w:rPr>
        <w:t>Acad. Sci.</w:t>
      </w:r>
      <w:r>
        <w:rPr>
          <w:sz w:val="16"/>
        </w:rPr>
        <w:t>, vol. 1464, no. 1, pp. 5–29, 2020, doi: 10.1111/nyas.13948.</w:t>
      </w:r>
    </w:p>
    <w:p w14:paraId="41EF7C63">
      <w:pPr>
        <w:pStyle w:val="9"/>
        <w:numPr>
          <w:ilvl w:val="0"/>
          <w:numId w:val="8"/>
        </w:numPr>
        <w:tabs>
          <w:tab w:val="left" w:pos="1093"/>
        </w:tabs>
        <w:spacing w:before="0" w:after="0" w:line="178" w:lineRule="exact"/>
        <w:ind w:left="1093" w:right="0" w:hanging="713"/>
        <w:jc w:val="both"/>
        <w:rPr>
          <w:sz w:val="16"/>
        </w:rPr>
      </w:pPr>
      <w:r>
        <w:rPr>
          <w:sz w:val="16"/>
        </w:rPr>
        <w:t>A.</w:t>
      </w:r>
      <w:r>
        <w:rPr>
          <w:spacing w:val="72"/>
          <w:sz w:val="16"/>
        </w:rPr>
        <w:t xml:space="preserve"> </w:t>
      </w:r>
      <w:r>
        <w:rPr>
          <w:sz w:val="16"/>
        </w:rPr>
        <w:t>R.</w:t>
      </w:r>
      <w:r>
        <w:rPr>
          <w:spacing w:val="73"/>
          <w:sz w:val="16"/>
        </w:rPr>
        <w:t xml:space="preserve"> </w:t>
      </w:r>
      <w:r>
        <w:rPr>
          <w:sz w:val="16"/>
        </w:rPr>
        <w:t>Anwar</w:t>
      </w:r>
      <w:r>
        <w:rPr>
          <w:spacing w:val="76"/>
          <w:sz w:val="16"/>
        </w:rPr>
        <w:t xml:space="preserve"> </w:t>
      </w:r>
      <w:r>
        <w:rPr>
          <w:i/>
          <w:sz w:val="16"/>
        </w:rPr>
        <w:t>et</w:t>
      </w:r>
      <w:r>
        <w:rPr>
          <w:i/>
          <w:spacing w:val="74"/>
          <w:sz w:val="16"/>
        </w:rPr>
        <w:t xml:space="preserve"> </w:t>
      </w:r>
      <w:r>
        <w:rPr>
          <w:i/>
          <w:sz w:val="16"/>
        </w:rPr>
        <w:t>al.</w:t>
      </w:r>
      <w:r>
        <w:rPr>
          <w:sz w:val="16"/>
        </w:rPr>
        <w:t>,</w:t>
      </w:r>
      <w:r>
        <w:rPr>
          <w:spacing w:val="73"/>
          <w:sz w:val="16"/>
        </w:rPr>
        <w:t xml:space="preserve"> </w:t>
      </w:r>
      <w:r>
        <w:rPr>
          <w:sz w:val="16"/>
        </w:rPr>
        <w:t>‘Effective</w:t>
      </w:r>
      <w:r>
        <w:rPr>
          <w:spacing w:val="72"/>
          <w:sz w:val="16"/>
        </w:rPr>
        <w:t xml:space="preserve"> </w:t>
      </w:r>
      <w:r>
        <w:rPr>
          <w:sz w:val="16"/>
        </w:rPr>
        <w:t>Connectivity</w:t>
      </w:r>
      <w:r>
        <w:rPr>
          <w:spacing w:val="73"/>
          <w:sz w:val="16"/>
        </w:rPr>
        <w:t xml:space="preserve"> </w:t>
      </w:r>
      <w:r>
        <w:rPr>
          <w:sz w:val="16"/>
        </w:rPr>
        <w:t>of</w:t>
      </w:r>
      <w:r>
        <w:rPr>
          <w:spacing w:val="75"/>
          <w:sz w:val="16"/>
        </w:rPr>
        <w:t xml:space="preserve"> </w:t>
      </w:r>
      <w:r>
        <w:rPr>
          <w:spacing w:val="-2"/>
          <w:sz w:val="16"/>
        </w:rPr>
        <w:t>Cortical</w:t>
      </w:r>
    </w:p>
    <w:p w14:paraId="4C434A3F">
      <w:pPr>
        <w:pStyle w:val="6"/>
        <w:spacing w:line="179" w:lineRule="exact"/>
        <w:ind w:left="380"/>
      </w:pPr>
      <w:r>
        <w:t>Sensorimotor</w:t>
      </w:r>
      <w:r>
        <w:rPr>
          <w:spacing w:val="-3"/>
        </w:rPr>
        <w:t xml:space="preserve"> </w:t>
      </w:r>
      <w:r>
        <w:t>Networks</w:t>
      </w:r>
      <w:r>
        <w:rPr>
          <w:spacing w:val="-7"/>
        </w:rPr>
        <w:t xml:space="preserve"> </w:t>
      </w:r>
      <w:r>
        <w:t>During</w:t>
      </w:r>
      <w:r>
        <w:rPr>
          <w:spacing w:val="-3"/>
        </w:rPr>
        <w:t xml:space="preserve"> </w:t>
      </w:r>
      <w:r>
        <w:t>Finger</w:t>
      </w:r>
      <w:r>
        <w:rPr>
          <w:spacing w:val="-3"/>
        </w:rPr>
        <w:t xml:space="preserve"> </w:t>
      </w:r>
      <w:r>
        <w:t>Movement</w:t>
      </w:r>
      <w:r>
        <w:rPr>
          <w:spacing w:val="-3"/>
        </w:rPr>
        <w:t xml:space="preserve"> </w:t>
      </w:r>
      <w:r>
        <w:t>Tasks:</w:t>
      </w:r>
      <w:r>
        <w:rPr>
          <w:spacing w:val="-4"/>
        </w:rPr>
        <w:t xml:space="preserve"> </w:t>
      </w:r>
      <w:r>
        <w:t>A</w:t>
      </w:r>
      <w:r>
        <w:rPr>
          <w:spacing w:val="-4"/>
        </w:rPr>
        <w:t xml:space="preserve"> </w:t>
      </w:r>
      <w:r>
        <w:rPr>
          <w:spacing w:val="-2"/>
        </w:rPr>
        <w:t>Simultaneous</w:t>
      </w:r>
    </w:p>
    <w:p w14:paraId="4B9B74DE">
      <w:pPr>
        <w:pStyle w:val="6"/>
        <w:spacing w:before="101" w:line="228" w:lineRule="auto"/>
        <w:ind w:left="354" w:right="363"/>
      </w:pPr>
      <w:r>
        <w:br w:type="column"/>
      </w:r>
      <w:r>
        <w:t xml:space="preserve">fNIRS, fMRI, EEG Study’, </w:t>
      </w:r>
      <w:r>
        <w:rPr>
          <w:i/>
        </w:rPr>
        <w:t>Brain Topogr.</w:t>
      </w:r>
      <w:r>
        <w:t>, vol. 29, no. 5, pp. 645–660,</w:t>
      </w:r>
      <w:r>
        <w:rPr>
          <w:spacing w:val="40"/>
        </w:rPr>
        <w:t xml:space="preserve"> </w:t>
      </w:r>
      <w:r>
        <w:t>Sep. 2016, doi: 10.1007/s10548-016-0507-1.</w:t>
      </w:r>
    </w:p>
    <w:p w14:paraId="6C386B52">
      <w:pPr>
        <w:pStyle w:val="9"/>
        <w:numPr>
          <w:ilvl w:val="0"/>
          <w:numId w:val="8"/>
        </w:numPr>
        <w:tabs>
          <w:tab w:val="left" w:pos="1067"/>
        </w:tabs>
        <w:spacing w:before="0" w:after="0" w:line="232" w:lineRule="auto"/>
        <w:ind w:left="354" w:right="371" w:firstLine="0"/>
        <w:jc w:val="both"/>
        <w:rPr>
          <w:sz w:val="16"/>
        </w:rPr>
      </w:pPr>
      <w:r>
        <w:rPr>
          <w:sz w:val="16"/>
        </w:rPr>
        <w:t>S. Knopp, P. Bones, S. Weddell, C. Innes, and R. Jones, ‘A</w:t>
      </w:r>
      <w:r>
        <w:rPr>
          <w:spacing w:val="40"/>
          <w:sz w:val="16"/>
        </w:rPr>
        <w:t xml:space="preserve"> </w:t>
      </w:r>
      <w:r>
        <w:rPr>
          <w:sz w:val="16"/>
        </w:rPr>
        <w:t>wearable device for measuring eye dynamics in real-world conditions’, in</w:t>
      </w:r>
      <w:r>
        <w:rPr>
          <w:spacing w:val="40"/>
          <w:sz w:val="16"/>
        </w:rPr>
        <w:t xml:space="preserve"> </w:t>
      </w:r>
      <w:r>
        <w:rPr>
          <w:i/>
          <w:sz w:val="16"/>
        </w:rPr>
        <w:t>2013 35th Annual International Conference of the IEEE Engineering in</w:t>
      </w:r>
      <w:r>
        <w:rPr>
          <w:i/>
          <w:spacing w:val="40"/>
          <w:sz w:val="16"/>
        </w:rPr>
        <w:t xml:space="preserve"> </w:t>
      </w:r>
      <w:r>
        <w:rPr>
          <w:i/>
          <w:sz w:val="16"/>
        </w:rPr>
        <w:t>Medicine and Biology Society (EMBC)</w:t>
      </w:r>
      <w:r>
        <w:rPr>
          <w:sz w:val="16"/>
        </w:rPr>
        <w:t>, Jul. 2013, pp. 6615–6618. doi:</w:t>
      </w:r>
      <w:r>
        <w:rPr>
          <w:spacing w:val="40"/>
          <w:sz w:val="16"/>
        </w:rPr>
        <w:t xml:space="preserve"> </w:t>
      </w:r>
      <w:r>
        <w:rPr>
          <w:spacing w:val="-2"/>
          <w:sz w:val="16"/>
        </w:rPr>
        <w:t>10.1109/EMBC.2013.6611072.</w:t>
      </w:r>
    </w:p>
    <w:p w14:paraId="10C0DC5A">
      <w:pPr>
        <w:pStyle w:val="9"/>
        <w:numPr>
          <w:ilvl w:val="0"/>
          <w:numId w:val="8"/>
        </w:numPr>
        <w:tabs>
          <w:tab w:val="left" w:pos="1067"/>
        </w:tabs>
        <w:spacing w:before="0" w:after="0" w:line="232" w:lineRule="auto"/>
        <w:ind w:left="354" w:right="368" w:firstLine="0"/>
        <w:jc w:val="both"/>
        <w:rPr>
          <w:sz w:val="16"/>
        </w:rPr>
      </w:pPr>
      <w:r>
        <w:rPr>
          <w:sz w:val="16"/>
        </w:rPr>
        <w:t>A. Bulling, D. Roggen, and G. Tröster, ‘Wearable EOG</w:t>
      </w:r>
      <w:r>
        <w:rPr>
          <w:spacing w:val="40"/>
          <w:sz w:val="16"/>
        </w:rPr>
        <w:t xml:space="preserve"> </w:t>
      </w:r>
      <w:r>
        <w:rPr>
          <w:sz w:val="16"/>
        </w:rPr>
        <w:t xml:space="preserve">goggles: eye-based interaction in everyday environments’, in </w:t>
      </w:r>
      <w:r>
        <w:rPr>
          <w:i/>
          <w:sz w:val="16"/>
        </w:rPr>
        <w:t>CHI ’09</w:t>
      </w:r>
      <w:r>
        <w:rPr>
          <w:i/>
          <w:spacing w:val="40"/>
          <w:sz w:val="16"/>
        </w:rPr>
        <w:t xml:space="preserve"> </w:t>
      </w:r>
      <w:r>
        <w:rPr>
          <w:i/>
          <w:sz w:val="16"/>
        </w:rPr>
        <w:t>Extended Abstracts</w:t>
      </w:r>
      <w:r>
        <w:rPr>
          <w:i/>
          <w:spacing w:val="-1"/>
          <w:sz w:val="16"/>
        </w:rPr>
        <w:t xml:space="preserve"> </w:t>
      </w:r>
      <w:r>
        <w:rPr>
          <w:i/>
          <w:sz w:val="16"/>
        </w:rPr>
        <w:t>on Human Factors</w:t>
      </w:r>
      <w:r>
        <w:rPr>
          <w:i/>
          <w:spacing w:val="-1"/>
          <w:sz w:val="16"/>
        </w:rPr>
        <w:t xml:space="preserve"> </w:t>
      </w:r>
      <w:r>
        <w:rPr>
          <w:i/>
          <w:sz w:val="16"/>
        </w:rPr>
        <w:t>in Computing Systems</w:t>
      </w:r>
      <w:r>
        <w:rPr>
          <w:sz w:val="16"/>
        </w:rPr>
        <w:t>, Boston MA</w:t>
      </w:r>
      <w:r>
        <w:rPr>
          <w:spacing w:val="40"/>
          <w:sz w:val="16"/>
        </w:rPr>
        <w:t xml:space="preserve"> </w:t>
      </w:r>
      <w:r>
        <w:rPr>
          <w:sz w:val="16"/>
        </w:rPr>
        <w:t>USA: ACM, Apr. 2009, pp. 3259–3264. doi: 10.1145/1520340.1520468.</w:t>
      </w:r>
    </w:p>
    <w:p w14:paraId="2D05FBF1">
      <w:pPr>
        <w:pStyle w:val="9"/>
        <w:numPr>
          <w:ilvl w:val="0"/>
          <w:numId w:val="8"/>
        </w:numPr>
        <w:tabs>
          <w:tab w:val="left" w:pos="1067"/>
        </w:tabs>
        <w:spacing w:before="0" w:after="0" w:line="230" w:lineRule="auto"/>
        <w:ind w:left="354" w:right="374" w:firstLine="0"/>
        <w:jc w:val="both"/>
        <w:rPr>
          <w:sz w:val="16"/>
        </w:rPr>
      </w:pPr>
      <w:r>
        <w:rPr>
          <w:sz w:val="16"/>
        </w:rPr>
        <w:t>Mrs. M. Kalas and B. Momin, ‘Blink detection using</w:t>
      </w:r>
      <w:r>
        <w:rPr>
          <w:spacing w:val="40"/>
          <w:sz w:val="16"/>
        </w:rPr>
        <w:t xml:space="preserve"> </w:t>
      </w:r>
      <w:r>
        <w:rPr>
          <w:sz w:val="16"/>
        </w:rPr>
        <w:t>Electrooculography for stress</w:t>
      </w:r>
      <w:r>
        <w:rPr>
          <w:spacing w:val="-2"/>
          <w:sz w:val="16"/>
        </w:rPr>
        <w:t xml:space="preserve"> </w:t>
      </w:r>
      <w:r>
        <w:rPr>
          <w:sz w:val="16"/>
        </w:rPr>
        <w:t xml:space="preserve">detection’, in </w:t>
      </w:r>
      <w:r>
        <w:rPr>
          <w:i/>
          <w:sz w:val="16"/>
        </w:rPr>
        <w:t>National Research Symposium</w:t>
      </w:r>
      <w:r>
        <w:rPr>
          <w:i/>
          <w:spacing w:val="40"/>
          <w:sz w:val="16"/>
        </w:rPr>
        <w:t xml:space="preserve"> </w:t>
      </w:r>
      <w:r>
        <w:rPr>
          <w:i/>
          <w:sz w:val="16"/>
        </w:rPr>
        <w:t>on Computing - RSC 2016</w:t>
      </w:r>
      <w:r>
        <w:rPr>
          <w:sz w:val="16"/>
        </w:rPr>
        <w:t>, Vishrambag, India: Department of Computer</w:t>
      </w:r>
      <w:r>
        <w:rPr>
          <w:spacing w:val="40"/>
          <w:sz w:val="16"/>
        </w:rPr>
        <w:t xml:space="preserve"> </w:t>
      </w:r>
      <w:r>
        <w:rPr>
          <w:sz w:val="16"/>
        </w:rPr>
        <w:t>Science and Engineering &amp; Department of Information Technology</w:t>
      </w:r>
      <w:r>
        <w:rPr>
          <w:spacing w:val="40"/>
          <w:sz w:val="16"/>
        </w:rPr>
        <w:t xml:space="preserve"> </w:t>
      </w:r>
      <w:r>
        <w:rPr>
          <w:sz w:val="16"/>
        </w:rPr>
        <w:t>Walchand College of Engineering, Vishrambag Sangli- 416415, INDIA,</w:t>
      </w:r>
      <w:r>
        <w:rPr>
          <w:spacing w:val="40"/>
          <w:sz w:val="16"/>
        </w:rPr>
        <w:t xml:space="preserve"> </w:t>
      </w:r>
      <w:r>
        <w:rPr>
          <w:sz w:val="16"/>
        </w:rPr>
        <w:t>Dec.</w:t>
      </w:r>
      <w:r>
        <w:rPr>
          <w:spacing w:val="-1"/>
          <w:sz w:val="16"/>
        </w:rPr>
        <w:t xml:space="preserve"> </w:t>
      </w:r>
      <w:r>
        <w:rPr>
          <w:sz w:val="16"/>
        </w:rPr>
        <w:t>2016.</w:t>
      </w:r>
    </w:p>
    <w:p w14:paraId="03DD4A40">
      <w:pPr>
        <w:pStyle w:val="9"/>
        <w:numPr>
          <w:ilvl w:val="0"/>
          <w:numId w:val="8"/>
        </w:numPr>
        <w:tabs>
          <w:tab w:val="left" w:pos="1067"/>
        </w:tabs>
        <w:spacing w:before="0" w:after="0" w:line="230" w:lineRule="auto"/>
        <w:ind w:left="354" w:right="363" w:firstLine="0"/>
        <w:jc w:val="both"/>
        <w:rPr>
          <w:sz w:val="16"/>
        </w:rPr>
      </w:pPr>
      <w:r>
        <w:rPr>
          <w:sz w:val="16"/>
        </w:rPr>
        <w:t xml:space="preserve">G. Giannakakis </w:t>
      </w:r>
      <w:r>
        <w:rPr>
          <w:i/>
          <w:sz w:val="16"/>
        </w:rPr>
        <w:t>et al.</w:t>
      </w:r>
      <w:r>
        <w:rPr>
          <w:sz w:val="16"/>
        </w:rPr>
        <w:t>, ‘Stress and anxiety detection using facial</w:t>
      </w:r>
      <w:r>
        <w:rPr>
          <w:spacing w:val="40"/>
          <w:sz w:val="16"/>
        </w:rPr>
        <w:t xml:space="preserve"> </w:t>
      </w:r>
      <w:r>
        <w:rPr>
          <w:sz w:val="16"/>
        </w:rPr>
        <w:t xml:space="preserve">cues from videos’, </w:t>
      </w:r>
      <w:r>
        <w:rPr>
          <w:i/>
          <w:sz w:val="16"/>
        </w:rPr>
        <w:t>Biomed. Signal Process. Control</w:t>
      </w:r>
      <w:r>
        <w:rPr>
          <w:sz w:val="16"/>
        </w:rPr>
        <w:t>, vol. 31, pp. 89–101,</w:t>
      </w:r>
      <w:r>
        <w:rPr>
          <w:spacing w:val="40"/>
          <w:sz w:val="16"/>
        </w:rPr>
        <w:t xml:space="preserve"> </w:t>
      </w:r>
      <w:r>
        <w:rPr>
          <w:sz w:val="16"/>
        </w:rPr>
        <w:t>Jan. 2017, doi: 10.1016/j.bspc.2016.06.020.</w:t>
      </w:r>
    </w:p>
    <w:p w14:paraId="72FD9129">
      <w:pPr>
        <w:pStyle w:val="9"/>
        <w:numPr>
          <w:ilvl w:val="0"/>
          <w:numId w:val="8"/>
        </w:numPr>
        <w:tabs>
          <w:tab w:val="left" w:pos="1067"/>
        </w:tabs>
        <w:spacing w:before="0" w:after="0" w:line="230" w:lineRule="auto"/>
        <w:ind w:left="354" w:right="365" w:firstLine="0"/>
        <w:jc w:val="both"/>
        <w:rPr>
          <w:sz w:val="16"/>
        </w:rPr>
      </w:pPr>
      <w:r>
        <w:rPr>
          <w:sz w:val="16"/>
        </w:rPr>
        <w:t xml:space="preserve">P. A. de L. Medeiros </w:t>
      </w:r>
      <w:r>
        <w:rPr>
          <w:i/>
          <w:sz w:val="16"/>
        </w:rPr>
        <w:t>et al.</w:t>
      </w:r>
      <w:r>
        <w:rPr>
          <w:sz w:val="16"/>
        </w:rPr>
        <w:t>, ‘Efficient machine learning</w:t>
      </w:r>
      <w:r>
        <w:rPr>
          <w:spacing w:val="40"/>
          <w:sz w:val="16"/>
        </w:rPr>
        <w:t xml:space="preserve"> </w:t>
      </w:r>
      <w:r>
        <w:rPr>
          <w:sz w:val="16"/>
        </w:rPr>
        <w:t>approach for volunteer eye-blink detection in real-time using webcam’,</w:t>
      </w:r>
      <w:r>
        <w:rPr>
          <w:spacing w:val="40"/>
          <w:sz w:val="16"/>
        </w:rPr>
        <w:t xml:space="preserve"> </w:t>
      </w:r>
      <w:r>
        <w:rPr>
          <w:i/>
          <w:sz w:val="16"/>
        </w:rPr>
        <w:t>Expert Syst. Appl.</w:t>
      </w:r>
      <w:r>
        <w:rPr>
          <w:sz w:val="16"/>
        </w:rPr>
        <w:t>, vol. 188, p. 116073, Feb. 2022, doi:</w:t>
      </w:r>
      <w:r>
        <w:rPr>
          <w:spacing w:val="40"/>
          <w:sz w:val="16"/>
        </w:rPr>
        <w:t xml:space="preserve"> </w:t>
      </w:r>
      <w:r>
        <w:rPr>
          <w:spacing w:val="-2"/>
          <w:sz w:val="16"/>
        </w:rPr>
        <w:t>10.1016/j.eswa.2021.116073.</w:t>
      </w:r>
    </w:p>
    <w:p w14:paraId="506EFD77">
      <w:pPr>
        <w:pStyle w:val="9"/>
        <w:numPr>
          <w:ilvl w:val="0"/>
          <w:numId w:val="8"/>
        </w:numPr>
        <w:tabs>
          <w:tab w:val="left" w:pos="1067"/>
        </w:tabs>
        <w:spacing w:before="0" w:after="0" w:line="230" w:lineRule="auto"/>
        <w:ind w:left="354" w:right="366" w:firstLine="0"/>
        <w:jc w:val="both"/>
        <w:rPr>
          <w:sz w:val="16"/>
        </w:rPr>
      </w:pPr>
      <w:r>
        <w:rPr>
          <w:sz w:val="16"/>
        </w:rPr>
        <w:t>A. F. Klaib, N. O. Alsrehin, W. Y. Melhem, H. O. Bashtawi,</w:t>
      </w:r>
      <w:r>
        <w:rPr>
          <w:spacing w:val="40"/>
          <w:sz w:val="16"/>
        </w:rPr>
        <w:t xml:space="preserve"> </w:t>
      </w:r>
      <w:r>
        <w:rPr>
          <w:sz w:val="16"/>
        </w:rPr>
        <w:t>and A. A. Magableh, ‘Eye tracking algorithms, techniques, tools, and</w:t>
      </w:r>
      <w:r>
        <w:rPr>
          <w:spacing w:val="40"/>
          <w:sz w:val="16"/>
        </w:rPr>
        <w:t xml:space="preserve"> </w:t>
      </w:r>
      <w:r>
        <w:rPr>
          <w:sz w:val="16"/>
        </w:rPr>
        <w:t>applications with an emphasis on machine learning and Internet of Things</w:t>
      </w:r>
      <w:r>
        <w:rPr>
          <w:spacing w:val="40"/>
          <w:sz w:val="16"/>
        </w:rPr>
        <w:t xml:space="preserve"> </w:t>
      </w:r>
      <w:r>
        <w:rPr>
          <w:sz w:val="16"/>
        </w:rPr>
        <w:t xml:space="preserve">technologies’, </w:t>
      </w:r>
      <w:r>
        <w:rPr>
          <w:i/>
          <w:sz w:val="16"/>
        </w:rPr>
        <w:t>Expert Syst. Appl.</w:t>
      </w:r>
      <w:r>
        <w:rPr>
          <w:sz w:val="16"/>
        </w:rPr>
        <w:t>, vol. 166, p. 114037, Mar. 2021, doi:</w:t>
      </w:r>
      <w:r>
        <w:rPr>
          <w:spacing w:val="40"/>
          <w:sz w:val="16"/>
        </w:rPr>
        <w:t xml:space="preserve"> </w:t>
      </w:r>
      <w:r>
        <w:rPr>
          <w:spacing w:val="-2"/>
          <w:sz w:val="16"/>
        </w:rPr>
        <w:t>10.1016/j.eswa.2020.114037.</w:t>
      </w:r>
    </w:p>
    <w:p w14:paraId="03986DE0">
      <w:pPr>
        <w:pStyle w:val="9"/>
        <w:numPr>
          <w:ilvl w:val="0"/>
          <w:numId w:val="8"/>
        </w:numPr>
        <w:tabs>
          <w:tab w:val="left" w:pos="1067"/>
        </w:tabs>
        <w:spacing w:before="0" w:after="0" w:line="230" w:lineRule="auto"/>
        <w:ind w:left="354" w:right="364" w:firstLine="0"/>
        <w:jc w:val="both"/>
        <w:rPr>
          <w:sz w:val="16"/>
        </w:rPr>
      </w:pPr>
      <w:r>
        <w:rPr>
          <w:sz w:val="16"/>
        </w:rPr>
        <w:t>K. I. Lee, J. H. Jeon, and B. C. Song, ‘Deep Learning-Based</w:t>
      </w:r>
      <w:r>
        <w:rPr>
          <w:spacing w:val="40"/>
          <w:sz w:val="16"/>
        </w:rPr>
        <w:t xml:space="preserve"> </w:t>
      </w:r>
      <w:r>
        <w:rPr>
          <w:sz w:val="16"/>
        </w:rPr>
        <w:t>Pupil Center Detection for Fast and Accurate Eye Tracking System’, in</w:t>
      </w:r>
      <w:r>
        <w:rPr>
          <w:spacing w:val="40"/>
          <w:sz w:val="16"/>
        </w:rPr>
        <w:t xml:space="preserve"> </w:t>
      </w:r>
      <w:r>
        <w:rPr>
          <w:i/>
          <w:sz w:val="16"/>
        </w:rPr>
        <w:t>Computer Vision – ECCV 2020</w:t>
      </w:r>
      <w:r>
        <w:rPr>
          <w:sz w:val="16"/>
        </w:rPr>
        <w:t>, vol. 12364, A. Vedaldi, H. Bischof, T.</w:t>
      </w:r>
      <w:r>
        <w:rPr>
          <w:spacing w:val="40"/>
          <w:sz w:val="16"/>
        </w:rPr>
        <w:t xml:space="preserve"> </w:t>
      </w:r>
      <w:r>
        <w:rPr>
          <w:sz w:val="16"/>
        </w:rPr>
        <w:t>Brox, and J.-M. Frahm, Eds., in Lecture Notes in Computer Science, vol.</w:t>
      </w:r>
      <w:r>
        <w:rPr>
          <w:spacing w:val="40"/>
          <w:sz w:val="16"/>
        </w:rPr>
        <w:t xml:space="preserve"> </w:t>
      </w:r>
      <w:r>
        <w:rPr>
          <w:sz w:val="16"/>
        </w:rPr>
        <w:t>12364. , Cham: Springer International Publishing, 2020, pp. 36–52. doi:</w:t>
      </w:r>
      <w:r>
        <w:rPr>
          <w:spacing w:val="40"/>
          <w:sz w:val="16"/>
        </w:rPr>
        <w:t xml:space="preserve"> </w:t>
      </w:r>
      <w:r>
        <w:rPr>
          <w:spacing w:val="-2"/>
          <w:sz w:val="16"/>
        </w:rPr>
        <w:t>10.1007/978-3-030-58529-7_3.</w:t>
      </w:r>
    </w:p>
    <w:p w14:paraId="255C9932">
      <w:pPr>
        <w:pStyle w:val="9"/>
        <w:numPr>
          <w:ilvl w:val="0"/>
          <w:numId w:val="8"/>
        </w:numPr>
        <w:tabs>
          <w:tab w:val="left" w:pos="1067"/>
        </w:tabs>
        <w:spacing w:before="5" w:after="0" w:line="230" w:lineRule="auto"/>
        <w:ind w:left="354" w:right="368" w:firstLine="0"/>
        <w:jc w:val="both"/>
        <w:rPr>
          <w:sz w:val="16"/>
        </w:rPr>
      </w:pPr>
      <w:r>
        <w:rPr>
          <w:sz w:val="16"/>
        </w:rPr>
        <w:t>Y. Shan, S. Li, and T. Chen, ‘Respiratory signal and human</w:t>
      </w:r>
      <w:r>
        <w:rPr>
          <w:spacing w:val="40"/>
          <w:sz w:val="16"/>
        </w:rPr>
        <w:t xml:space="preserve"> </w:t>
      </w:r>
      <w:r>
        <w:rPr>
          <w:sz w:val="16"/>
        </w:rPr>
        <w:t>stress: non-contact detection of stress with a low-cost depth sensing</w:t>
      </w:r>
      <w:r>
        <w:rPr>
          <w:spacing w:val="40"/>
          <w:sz w:val="16"/>
        </w:rPr>
        <w:t xml:space="preserve"> </w:t>
      </w:r>
      <w:r>
        <w:rPr>
          <w:sz w:val="16"/>
        </w:rPr>
        <w:t xml:space="preserve">camera’, </w:t>
      </w:r>
      <w:r>
        <w:rPr>
          <w:i/>
          <w:sz w:val="16"/>
        </w:rPr>
        <w:t>Int. J. Mach.</w:t>
      </w:r>
      <w:r>
        <w:rPr>
          <w:i/>
          <w:spacing w:val="-4"/>
          <w:sz w:val="16"/>
        </w:rPr>
        <w:t xml:space="preserve"> </w:t>
      </w:r>
      <w:r>
        <w:rPr>
          <w:i/>
          <w:sz w:val="16"/>
        </w:rPr>
        <w:t>Learn. Cybern.</w:t>
      </w:r>
      <w:r>
        <w:rPr>
          <w:sz w:val="16"/>
        </w:rPr>
        <w:t>, vol. 11, no. 8, pp. 1825–1837,</w:t>
      </w:r>
      <w:r>
        <w:rPr>
          <w:spacing w:val="-4"/>
          <w:sz w:val="16"/>
        </w:rPr>
        <w:t xml:space="preserve"> </w:t>
      </w:r>
      <w:r>
        <w:rPr>
          <w:sz w:val="16"/>
        </w:rPr>
        <w:t>Aug.</w:t>
      </w:r>
      <w:r>
        <w:rPr>
          <w:spacing w:val="40"/>
          <w:sz w:val="16"/>
        </w:rPr>
        <w:t xml:space="preserve"> </w:t>
      </w:r>
      <w:r>
        <w:rPr>
          <w:sz w:val="16"/>
        </w:rPr>
        <w:t>2020, doi: 10.1007/s13042-020-01074-x.</w:t>
      </w:r>
    </w:p>
    <w:p w14:paraId="5892CAAB">
      <w:pPr>
        <w:pStyle w:val="9"/>
        <w:numPr>
          <w:ilvl w:val="0"/>
          <w:numId w:val="8"/>
        </w:numPr>
        <w:tabs>
          <w:tab w:val="left" w:pos="1067"/>
        </w:tabs>
        <w:spacing w:before="5" w:after="0" w:line="228" w:lineRule="auto"/>
        <w:ind w:left="354" w:right="373" w:firstLine="0"/>
        <w:jc w:val="both"/>
        <w:rPr>
          <w:sz w:val="16"/>
        </w:rPr>
      </w:pPr>
      <w:r>
        <w:rPr>
          <w:sz w:val="16"/>
        </w:rPr>
        <w:t>I. Pavlidis, J. Dowdall, N. Sun, C. Puri, J. Fei, and M. Garbey,</w:t>
      </w:r>
      <w:r>
        <w:rPr>
          <w:spacing w:val="40"/>
          <w:sz w:val="16"/>
        </w:rPr>
        <w:t xml:space="preserve"> </w:t>
      </w:r>
      <w:r>
        <w:rPr>
          <w:sz w:val="16"/>
        </w:rPr>
        <w:t xml:space="preserve">‘Interacting with human physiology’, </w:t>
      </w:r>
      <w:r>
        <w:rPr>
          <w:i/>
          <w:sz w:val="16"/>
        </w:rPr>
        <w:t>Comput. Vis. Image Underst.</w:t>
      </w:r>
      <w:r>
        <w:rPr>
          <w:sz w:val="16"/>
        </w:rPr>
        <w:t>, vol.</w:t>
      </w:r>
      <w:r>
        <w:rPr>
          <w:spacing w:val="40"/>
          <w:sz w:val="16"/>
        </w:rPr>
        <w:t xml:space="preserve"> </w:t>
      </w:r>
      <w:r>
        <w:rPr>
          <w:sz w:val="16"/>
        </w:rPr>
        <w:t>108, no. 1, pp. 150–170, Oct. 2007, doi: 10.1016/j.cviu.2006.11.018.</w:t>
      </w:r>
    </w:p>
    <w:p w14:paraId="50F5AFDA">
      <w:pPr>
        <w:pStyle w:val="9"/>
        <w:numPr>
          <w:ilvl w:val="0"/>
          <w:numId w:val="8"/>
        </w:numPr>
        <w:tabs>
          <w:tab w:val="left" w:pos="1067"/>
        </w:tabs>
        <w:spacing w:before="5" w:after="0" w:line="230" w:lineRule="auto"/>
        <w:ind w:left="354" w:right="368" w:firstLine="0"/>
        <w:jc w:val="both"/>
        <w:rPr>
          <w:sz w:val="16"/>
        </w:rPr>
      </w:pPr>
      <w:r>
        <w:rPr>
          <w:sz w:val="16"/>
        </w:rPr>
        <w:t>D. Shastri, M. Papadakis, P. Tsiamyrtzis, B. Bass, and I.</w:t>
      </w:r>
      <w:r>
        <w:rPr>
          <w:spacing w:val="40"/>
          <w:sz w:val="16"/>
        </w:rPr>
        <w:t xml:space="preserve"> </w:t>
      </w:r>
      <w:r>
        <w:rPr>
          <w:sz w:val="16"/>
        </w:rPr>
        <w:t>Pavlidis, ‘Perinasal Imaging of Physiological Stress and Its Affective</w:t>
      </w:r>
      <w:r>
        <w:rPr>
          <w:spacing w:val="40"/>
          <w:sz w:val="16"/>
        </w:rPr>
        <w:t xml:space="preserve"> </w:t>
      </w:r>
      <w:r>
        <w:rPr>
          <w:sz w:val="16"/>
        </w:rPr>
        <w:t xml:space="preserve">Potential’, </w:t>
      </w:r>
      <w:r>
        <w:rPr>
          <w:i/>
          <w:sz w:val="16"/>
        </w:rPr>
        <w:t>IEEE Trans. Affect. Comput.</w:t>
      </w:r>
      <w:r>
        <w:rPr>
          <w:sz w:val="16"/>
        </w:rPr>
        <w:t>, vol. 3, no. 3, pp. 366–378, Jul.</w:t>
      </w:r>
      <w:r>
        <w:rPr>
          <w:spacing w:val="40"/>
          <w:sz w:val="16"/>
        </w:rPr>
        <w:t xml:space="preserve"> </w:t>
      </w:r>
      <w:r>
        <w:rPr>
          <w:sz w:val="16"/>
        </w:rPr>
        <w:t>2012, doi: 10.1109/T-AFFC.2012.13.</w:t>
      </w:r>
    </w:p>
    <w:p w14:paraId="6B903683">
      <w:pPr>
        <w:pStyle w:val="9"/>
        <w:numPr>
          <w:ilvl w:val="0"/>
          <w:numId w:val="8"/>
        </w:numPr>
        <w:tabs>
          <w:tab w:val="left" w:pos="1067"/>
        </w:tabs>
        <w:spacing w:before="4" w:after="0" w:line="230" w:lineRule="auto"/>
        <w:ind w:left="354" w:right="368" w:firstLine="0"/>
        <w:jc w:val="both"/>
        <w:rPr>
          <w:sz w:val="16"/>
        </w:rPr>
      </w:pPr>
      <w:r>
        <w:rPr>
          <w:sz w:val="16"/>
        </w:rPr>
        <w:t>T. Chen, P. Yuen, M. Richardson, G. Liu, and Z. She,</w:t>
      </w:r>
      <w:r>
        <w:rPr>
          <w:spacing w:val="40"/>
          <w:sz w:val="16"/>
        </w:rPr>
        <w:t xml:space="preserve"> </w:t>
      </w:r>
      <w:r>
        <w:rPr>
          <w:sz w:val="16"/>
        </w:rPr>
        <w:t>‘Detection of Psychological Stress Using a Hyperspectral Imaging</w:t>
      </w:r>
      <w:r>
        <w:rPr>
          <w:spacing w:val="40"/>
          <w:sz w:val="16"/>
        </w:rPr>
        <w:t xml:space="preserve"> </w:t>
      </w:r>
      <w:r>
        <w:rPr>
          <w:sz w:val="16"/>
        </w:rPr>
        <w:t xml:space="preserve">Technique’, </w:t>
      </w:r>
      <w:r>
        <w:rPr>
          <w:i/>
          <w:sz w:val="16"/>
        </w:rPr>
        <w:t>IEEE Trans. Affect. Comput.</w:t>
      </w:r>
      <w:r>
        <w:rPr>
          <w:sz w:val="16"/>
        </w:rPr>
        <w:t>, vol. 5, no. 4, pp. 391–405, Oct.</w:t>
      </w:r>
      <w:r>
        <w:rPr>
          <w:spacing w:val="40"/>
          <w:sz w:val="16"/>
        </w:rPr>
        <w:t xml:space="preserve"> </w:t>
      </w:r>
      <w:r>
        <w:rPr>
          <w:sz w:val="16"/>
        </w:rPr>
        <w:t>2014, doi: 10.1109/TAFFC.2014.2362513.</w:t>
      </w:r>
    </w:p>
    <w:p w14:paraId="5A06197F">
      <w:pPr>
        <w:pStyle w:val="9"/>
        <w:numPr>
          <w:ilvl w:val="0"/>
          <w:numId w:val="8"/>
        </w:numPr>
        <w:tabs>
          <w:tab w:val="left" w:pos="1067"/>
          <w:tab w:val="left" w:pos="1715"/>
          <w:tab w:val="left" w:pos="2425"/>
          <w:tab w:val="left" w:pos="3231"/>
          <w:tab w:val="left" w:pos="3881"/>
          <w:tab w:val="left" w:pos="4926"/>
        </w:tabs>
        <w:spacing w:before="0" w:after="0" w:line="230" w:lineRule="auto"/>
        <w:ind w:left="354" w:right="372" w:firstLine="0"/>
        <w:jc w:val="both"/>
        <w:rPr>
          <w:sz w:val="16"/>
        </w:rPr>
      </w:pPr>
      <w:r>
        <w:rPr>
          <w:sz w:val="16"/>
        </w:rPr>
        <w:t>I. Pavlidis, J. Levine, and P. Baukol, ‘Thermal imaging for</w:t>
      </w:r>
      <w:r>
        <w:rPr>
          <w:spacing w:val="40"/>
          <w:sz w:val="16"/>
        </w:rPr>
        <w:t xml:space="preserve"> </w:t>
      </w:r>
      <w:r>
        <w:rPr>
          <w:sz w:val="16"/>
        </w:rPr>
        <w:t xml:space="preserve">anxiety detection’, in </w:t>
      </w:r>
      <w:r>
        <w:rPr>
          <w:i/>
          <w:sz w:val="16"/>
        </w:rPr>
        <w:t>Proceedings IEEE Workshop on Computer Vision</w:t>
      </w:r>
      <w:r>
        <w:rPr>
          <w:i/>
          <w:spacing w:val="40"/>
          <w:sz w:val="16"/>
        </w:rPr>
        <w:t xml:space="preserve"> </w:t>
      </w:r>
      <w:r>
        <w:rPr>
          <w:i/>
          <w:sz w:val="16"/>
        </w:rPr>
        <w:t>Beyond the Visible Spectrum: Methods and Applications (Cat.</w:t>
      </w:r>
      <w:r>
        <w:rPr>
          <w:i/>
          <w:spacing w:val="40"/>
          <w:sz w:val="16"/>
        </w:rPr>
        <w:t xml:space="preserve"> </w:t>
      </w:r>
      <w:r>
        <w:rPr>
          <w:i/>
          <w:spacing w:val="-2"/>
          <w:sz w:val="16"/>
        </w:rPr>
        <w:t>No.PR00640)</w:t>
      </w:r>
      <w:r>
        <w:rPr>
          <w:spacing w:val="-2"/>
          <w:sz w:val="16"/>
        </w:rPr>
        <w:t>,</w:t>
      </w:r>
      <w:r>
        <w:rPr>
          <w:sz w:val="16"/>
        </w:rPr>
        <w:tab/>
      </w:r>
      <w:r>
        <w:rPr>
          <w:spacing w:val="-4"/>
          <w:sz w:val="16"/>
        </w:rPr>
        <w:t>Jun.</w:t>
      </w:r>
      <w:r>
        <w:rPr>
          <w:sz w:val="16"/>
        </w:rPr>
        <w:tab/>
      </w:r>
      <w:r>
        <w:rPr>
          <w:spacing w:val="-2"/>
          <w:sz w:val="16"/>
        </w:rPr>
        <w:t>2000,</w:t>
      </w:r>
      <w:r>
        <w:rPr>
          <w:sz w:val="16"/>
        </w:rPr>
        <w:tab/>
      </w:r>
      <w:r>
        <w:rPr>
          <w:spacing w:val="-4"/>
          <w:sz w:val="16"/>
        </w:rPr>
        <w:t>pp.</w:t>
      </w:r>
      <w:r>
        <w:rPr>
          <w:sz w:val="16"/>
        </w:rPr>
        <w:tab/>
      </w:r>
      <w:r>
        <w:rPr>
          <w:spacing w:val="-2"/>
          <w:sz w:val="16"/>
        </w:rPr>
        <w:t>104–109.</w:t>
      </w:r>
      <w:r>
        <w:rPr>
          <w:sz w:val="16"/>
        </w:rPr>
        <w:tab/>
      </w:r>
      <w:r>
        <w:rPr>
          <w:spacing w:val="-4"/>
          <w:sz w:val="16"/>
        </w:rPr>
        <w:t>doi:</w:t>
      </w:r>
      <w:r>
        <w:rPr>
          <w:spacing w:val="40"/>
          <w:sz w:val="16"/>
        </w:rPr>
        <w:t xml:space="preserve"> </w:t>
      </w:r>
      <w:r>
        <w:rPr>
          <w:spacing w:val="-2"/>
          <w:sz w:val="16"/>
        </w:rPr>
        <w:t>10.1109/CVBVS.2000.855255.</w:t>
      </w:r>
    </w:p>
    <w:p w14:paraId="4EEF35A8">
      <w:pPr>
        <w:pStyle w:val="9"/>
        <w:numPr>
          <w:ilvl w:val="0"/>
          <w:numId w:val="8"/>
        </w:numPr>
        <w:tabs>
          <w:tab w:val="left" w:pos="1067"/>
        </w:tabs>
        <w:spacing w:before="7" w:after="0" w:line="228" w:lineRule="auto"/>
        <w:ind w:left="354" w:right="373" w:firstLine="0"/>
        <w:jc w:val="both"/>
        <w:rPr>
          <w:sz w:val="16"/>
        </w:rPr>
      </w:pPr>
      <w:r>
        <w:rPr>
          <w:sz w:val="16"/>
        </w:rPr>
        <w:t>‘Electroencephalogram (EEG)’. Accessed: Sep. 20, 2022.</w:t>
      </w:r>
      <w:r>
        <w:rPr>
          <w:spacing w:val="40"/>
          <w:sz w:val="16"/>
        </w:rPr>
        <w:t xml:space="preserve"> </w:t>
      </w:r>
      <w:r>
        <w:rPr>
          <w:sz w:val="16"/>
        </w:rPr>
        <w:t>[Online]. Available: https:/</w:t>
      </w:r>
      <w:r>
        <w:fldChar w:fldCharType="begin"/>
      </w:r>
      <w:r>
        <w:instrText xml:space="preserve"> HYPERLINK "http://www.hopkinsmedicine.org/health/treatment-" \h </w:instrText>
      </w:r>
      <w:r>
        <w:fldChar w:fldCharType="separate"/>
      </w:r>
      <w:r>
        <w:rPr>
          <w:sz w:val="16"/>
        </w:rPr>
        <w:t>/www.hopkinsmedicine.org/health/treatment-</w:t>
      </w:r>
      <w:r>
        <w:rPr>
          <w:sz w:val="16"/>
        </w:rPr>
        <w:fldChar w:fldCharType="end"/>
      </w:r>
      <w:r>
        <w:rPr>
          <w:spacing w:val="40"/>
          <w:sz w:val="16"/>
        </w:rPr>
        <w:t xml:space="preserve"> </w:t>
      </w:r>
      <w:r>
        <w:rPr>
          <w:spacing w:val="-2"/>
          <w:sz w:val="16"/>
        </w:rPr>
        <w:t>tests-and-therapies/electroencephalogram-eeg</w:t>
      </w:r>
    </w:p>
    <w:p w14:paraId="10E8F5B9">
      <w:pPr>
        <w:pStyle w:val="9"/>
        <w:numPr>
          <w:ilvl w:val="0"/>
          <w:numId w:val="8"/>
        </w:numPr>
        <w:tabs>
          <w:tab w:val="left" w:pos="1067"/>
        </w:tabs>
        <w:spacing w:before="5" w:after="0" w:line="230" w:lineRule="auto"/>
        <w:ind w:left="354" w:right="368" w:firstLine="0"/>
        <w:jc w:val="both"/>
        <w:rPr>
          <w:sz w:val="16"/>
        </w:rPr>
      </w:pPr>
      <w:r>
        <w:rPr>
          <w:sz w:val="16"/>
        </w:rPr>
        <w:t>J. S. Kumar and P. Bhuvaneswari, ‘Analysis of</w:t>
      </w:r>
      <w:r>
        <w:rPr>
          <w:spacing w:val="40"/>
          <w:sz w:val="16"/>
        </w:rPr>
        <w:t xml:space="preserve"> </w:t>
      </w:r>
      <w:r>
        <w:rPr>
          <w:sz w:val="16"/>
        </w:rPr>
        <w:t>Electroencephalography (EEG) Signals and Its Categorization–A Study’,</w:t>
      </w:r>
      <w:r>
        <w:rPr>
          <w:spacing w:val="40"/>
          <w:sz w:val="16"/>
        </w:rPr>
        <w:t xml:space="preserve"> </w:t>
      </w:r>
      <w:r>
        <w:rPr>
          <w:i/>
          <w:sz w:val="16"/>
        </w:rPr>
        <w:t>Procedia Eng.</w:t>
      </w:r>
      <w:r>
        <w:rPr>
          <w:sz w:val="16"/>
        </w:rPr>
        <w:t>, vol. 38, pp. 2525–2536, Jan. 2012, doi:</w:t>
      </w:r>
      <w:r>
        <w:rPr>
          <w:spacing w:val="40"/>
          <w:sz w:val="16"/>
        </w:rPr>
        <w:t xml:space="preserve"> </w:t>
      </w:r>
      <w:r>
        <w:rPr>
          <w:spacing w:val="-2"/>
          <w:sz w:val="16"/>
        </w:rPr>
        <w:t>10.1016/j.proeng.2012.06.298.</w:t>
      </w:r>
    </w:p>
    <w:p w14:paraId="338AF024">
      <w:pPr>
        <w:pStyle w:val="9"/>
        <w:numPr>
          <w:ilvl w:val="0"/>
          <w:numId w:val="8"/>
        </w:numPr>
        <w:tabs>
          <w:tab w:val="left" w:pos="1067"/>
        </w:tabs>
        <w:spacing w:before="5" w:after="0" w:line="235" w:lineRule="auto"/>
        <w:ind w:left="354" w:right="379" w:firstLine="0"/>
        <w:jc w:val="both"/>
        <w:rPr>
          <w:sz w:val="16"/>
        </w:rPr>
      </w:pPr>
      <w:r>
        <w:rPr>
          <w:sz w:val="16"/>
        </w:rPr>
        <w:t>R. Sharma and K. Chopra, ‘EEG signal analysis and detection</w:t>
      </w:r>
      <w:r>
        <w:rPr>
          <w:spacing w:val="40"/>
          <w:sz w:val="16"/>
        </w:rPr>
        <w:t xml:space="preserve"> </w:t>
      </w:r>
      <w:r>
        <w:rPr>
          <w:sz w:val="16"/>
        </w:rPr>
        <w:t>of stress</w:t>
      </w:r>
      <w:r>
        <w:rPr>
          <w:spacing w:val="-1"/>
          <w:sz w:val="16"/>
        </w:rPr>
        <w:t xml:space="preserve"> </w:t>
      </w:r>
      <w:r>
        <w:rPr>
          <w:sz w:val="16"/>
        </w:rPr>
        <w:t xml:space="preserve">using classification techniques’, </w:t>
      </w:r>
      <w:r>
        <w:rPr>
          <w:i/>
          <w:sz w:val="16"/>
        </w:rPr>
        <w:t>J. Inf. Optim. Sci.</w:t>
      </w:r>
      <w:r>
        <w:rPr>
          <w:sz w:val="16"/>
        </w:rPr>
        <w:t>, vol. 41, no. 1,</w:t>
      </w:r>
    </w:p>
    <w:p w14:paraId="7EF87C0A">
      <w:pPr>
        <w:pStyle w:val="6"/>
        <w:spacing w:line="171" w:lineRule="exact"/>
        <w:ind w:left="354"/>
      </w:pPr>
      <w:r>
        <w:t>pp.</w:t>
      </w:r>
      <w:r>
        <w:rPr>
          <w:spacing w:val="-5"/>
        </w:rPr>
        <w:t xml:space="preserve"> </w:t>
      </w:r>
      <w:r>
        <w:t>229–238,</w:t>
      </w:r>
      <w:r>
        <w:rPr>
          <w:spacing w:val="-5"/>
        </w:rPr>
        <w:t xml:space="preserve"> </w:t>
      </w:r>
      <w:r>
        <w:t>Jan.</w:t>
      </w:r>
      <w:r>
        <w:rPr>
          <w:spacing w:val="-5"/>
        </w:rPr>
        <w:t xml:space="preserve"> </w:t>
      </w:r>
      <w:r>
        <w:t>2020,</w:t>
      </w:r>
      <w:r>
        <w:rPr>
          <w:spacing w:val="-5"/>
        </w:rPr>
        <w:t xml:space="preserve"> </w:t>
      </w:r>
      <w:r>
        <w:t>doi:</w:t>
      </w:r>
      <w:r>
        <w:rPr>
          <w:spacing w:val="-4"/>
        </w:rPr>
        <w:t xml:space="preserve"> </w:t>
      </w:r>
      <w:r>
        <w:rPr>
          <w:spacing w:val="-2"/>
        </w:rPr>
        <w:t>10.1080/02522667.2020.1714187.</w:t>
      </w:r>
    </w:p>
    <w:p w14:paraId="02502C13">
      <w:pPr>
        <w:pStyle w:val="9"/>
        <w:numPr>
          <w:ilvl w:val="0"/>
          <w:numId w:val="8"/>
        </w:numPr>
        <w:tabs>
          <w:tab w:val="left" w:pos="1067"/>
        </w:tabs>
        <w:spacing w:before="0" w:after="0" w:line="232" w:lineRule="auto"/>
        <w:ind w:left="354" w:right="377" w:firstLine="0"/>
        <w:jc w:val="both"/>
        <w:rPr>
          <w:sz w:val="16"/>
        </w:rPr>
      </w:pPr>
      <w:r>
        <w:rPr>
          <w:sz w:val="16"/>
        </w:rPr>
        <w:t>M. S. Kalas and B. F. Momin, ‘Stress detection and reduction</w:t>
      </w:r>
      <w:r>
        <w:rPr>
          <w:spacing w:val="40"/>
          <w:sz w:val="16"/>
        </w:rPr>
        <w:t xml:space="preserve"> </w:t>
      </w:r>
      <w:r>
        <w:rPr>
          <w:sz w:val="16"/>
        </w:rPr>
        <w:t xml:space="preserve">using EEG signals’, in </w:t>
      </w:r>
      <w:r>
        <w:rPr>
          <w:i/>
          <w:sz w:val="16"/>
        </w:rPr>
        <w:t>2016 International Conference on Electrical,</w:t>
      </w:r>
      <w:r>
        <w:rPr>
          <w:i/>
          <w:spacing w:val="40"/>
          <w:sz w:val="16"/>
        </w:rPr>
        <w:t xml:space="preserve"> </w:t>
      </w:r>
      <w:r>
        <w:rPr>
          <w:i/>
          <w:sz w:val="16"/>
        </w:rPr>
        <w:t>Electronics, and</w:t>
      </w:r>
      <w:r>
        <w:rPr>
          <w:i/>
          <w:spacing w:val="-1"/>
          <w:sz w:val="16"/>
        </w:rPr>
        <w:t xml:space="preserve"> </w:t>
      </w:r>
      <w:r>
        <w:rPr>
          <w:i/>
          <w:sz w:val="16"/>
        </w:rPr>
        <w:t>Optimization Techniques</w:t>
      </w:r>
      <w:r>
        <w:rPr>
          <w:i/>
          <w:spacing w:val="-3"/>
          <w:sz w:val="16"/>
        </w:rPr>
        <w:t xml:space="preserve"> </w:t>
      </w:r>
      <w:r>
        <w:rPr>
          <w:i/>
          <w:sz w:val="16"/>
        </w:rPr>
        <w:t>(ICEEOT)</w:t>
      </w:r>
      <w:r>
        <w:rPr>
          <w:sz w:val="16"/>
        </w:rPr>
        <w:t>,</w:t>
      </w:r>
      <w:r>
        <w:rPr>
          <w:spacing w:val="-1"/>
          <w:sz w:val="16"/>
        </w:rPr>
        <w:t xml:space="preserve"> </w:t>
      </w:r>
      <w:r>
        <w:rPr>
          <w:sz w:val="16"/>
        </w:rPr>
        <w:t>Mar.</w:t>
      </w:r>
      <w:r>
        <w:rPr>
          <w:spacing w:val="-1"/>
          <w:sz w:val="16"/>
        </w:rPr>
        <w:t xml:space="preserve"> </w:t>
      </w:r>
      <w:r>
        <w:rPr>
          <w:sz w:val="16"/>
        </w:rPr>
        <w:t>2016,</w:t>
      </w:r>
      <w:r>
        <w:rPr>
          <w:spacing w:val="-1"/>
          <w:sz w:val="16"/>
        </w:rPr>
        <w:t xml:space="preserve"> </w:t>
      </w:r>
      <w:r>
        <w:rPr>
          <w:sz w:val="16"/>
        </w:rPr>
        <w:t>pp.</w:t>
      </w:r>
      <w:r>
        <w:rPr>
          <w:spacing w:val="-2"/>
          <w:sz w:val="16"/>
        </w:rPr>
        <w:t xml:space="preserve"> </w:t>
      </w:r>
      <w:r>
        <w:rPr>
          <w:sz w:val="16"/>
        </w:rPr>
        <w:t>471–</w:t>
      </w:r>
    </w:p>
    <w:p w14:paraId="102EC4B0">
      <w:pPr>
        <w:pStyle w:val="6"/>
        <w:spacing w:line="173" w:lineRule="exact"/>
        <w:ind w:left="354"/>
      </w:pPr>
      <w:r>
        <w:t>475.</w:t>
      </w:r>
      <w:r>
        <w:rPr>
          <w:spacing w:val="-5"/>
        </w:rPr>
        <w:t xml:space="preserve"> </w:t>
      </w:r>
      <w:r>
        <w:t>doi:</w:t>
      </w:r>
      <w:r>
        <w:rPr>
          <w:spacing w:val="-4"/>
        </w:rPr>
        <w:t xml:space="preserve"> </w:t>
      </w:r>
      <w:r>
        <w:rPr>
          <w:spacing w:val="-2"/>
        </w:rPr>
        <w:t>10.1109/ICEEOT.2016.7755604.</w:t>
      </w:r>
    </w:p>
    <w:p w14:paraId="1BABADD7">
      <w:pPr>
        <w:pStyle w:val="9"/>
        <w:numPr>
          <w:ilvl w:val="0"/>
          <w:numId w:val="8"/>
        </w:numPr>
        <w:tabs>
          <w:tab w:val="left" w:pos="1067"/>
        </w:tabs>
        <w:spacing w:before="6" w:after="0" w:line="228" w:lineRule="auto"/>
        <w:ind w:left="354" w:right="379" w:firstLine="0"/>
        <w:jc w:val="both"/>
        <w:rPr>
          <w:i/>
          <w:sz w:val="16"/>
        </w:rPr>
      </w:pPr>
      <w:r>
        <w:rPr>
          <w:sz w:val="16"/>
        </w:rPr>
        <w:t>G. Jun and K. G. Smitha, ‘EEG based stress level</w:t>
      </w:r>
      <w:r>
        <w:rPr>
          <w:spacing w:val="40"/>
          <w:sz w:val="16"/>
        </w:rPr>
        <w:t xml:space="preserve"> </w:t>
      </w:r>
      <w:r>
        <w:rPr>
          <w:sz w:val="16"/>
        </w:rPr>
        <w:t xml:space="preserve">identification’, in </w:t>
      </w:r>
      <w:r>
        <w:rPr>
          <w:i/>
          <w:sz w:val="16"/>
        </w:rPr>
        <w:t>2016 IEEE International Conference on Systems, Man,</w:t>
      </w:r>
    </w:p>
    <w:p w14:paraId="4220CDD5">
      <w:pPr>
        <w:pStyle w:val="9"/>
        <w:spacing w:after="0" w:line="228" w:lineRule="auto"/>
        <w:jc w:val="both"/>
        <w:rPr>
          <w:i/>
          <w:sz w:val="16"/>
        </w:rPr>
        <w:sectPr>
          <w:type w:val="continuous"/>
          <w:pgSz w:w="11520" w:h="15670"/>
          <w:pgMar w:top="240" w:right="360" w:bottom="1100" w:left="360" w:header="0" w:footer="906" w:gutter="0"/>
          <w:cols w:equalWidth="0" w:num="2">
            <w:col w:w="5208" w:space="40"/>
            <w:col w:w="5552"/>
          </w:cols>
        </w:sectPr>
      </w:pPr>
    </w:p>
    <w:p w14:paraId="3CB871FD">
      <w:pPr>
        <w:pStyle w:val="6"/>
        <w:spacing w:before="56"/>
        <w:jc w:val="left"/>
        <w:rPr>
          <w:i/>
          <w:sz w:val="20"/>
        </w:rPr>
      </w:pPr>
    </w:p>
    <w:p w14:paraId="4405210E">
      <w:pPr>
        <w:pStyle w:val="6"/>
        <w:spacing w:after="0"/>
        <w:jc w:val="left"/>
        <w:rPr>
          <w:i/>
          <w:sz w:val="20"/>
        </w:rPr>
        <w:sectPr>
          <w:headerReference r:id="rId57" w:type="default"/>
          <w:footerReference r:id="rId58" w:type="default"/>
          <w:pgSz w:w="11520" w:h="15670"/>
          <w:pgMar w:top="900" w:right="360" w:bottom="1100" w:left="360" w:header="0" w:footer="906" w:gutter="0"/>
          <w:cols w:space="720" w:num="1"/>
        </w:sectPr>
      </w:pPr>
    </w:p>
    <w:p w14:paraId="545DDBFF">
      <w:pPr>
        <w:spacing w:before="101" w:line="228" w:lineRule="auto"/>
        <w:ind w:left="380" w:right="4" w:firstLine="0"/>
        <w:jc w:val="both"/>
        <w:rPr>
          <w:sz w:val="16"/>
        </w:rPr>
      </w:pPr>
      <w:r>
        <w:rPr>
          <w:i/>
          <w:sz w:val="16"/>
        </w:rPr>
        <w:t>and Cybernetics (SMC)</w:t>
      </w:r>
      <w:r>
        <w:rPr>
          <w:sz w:val="16"/>
        </w:rPr>
        <w:t>, Oct. 2016, pp. 003270–003274. doi:</w:t>
      </w:r>
      <w:r>
        <w:rPr>
          <w:spacing w:val="40"/>
          <w:sz w:val="16"/>
        </w:rPr>
        <w:t xml:space="preserve"> </w:t>
      </w:r>
      <w:r>
        <w:rPr>
          <w:spacing w:val="-2"/>
          <w:sz w:val="16"/>
        </w:rPr>
        <w:t>10.1109/SMC.2016.7844738.</w:t>
      </w:r>
    </w:p>
    <w:p w14:paraId="67809C94">
      <w:pPr>
        <w:pStyle w:val="9"/>
        <w:numPr>
          <w:ilvl w:val="0"/>
          <w:numId w:val="8"/>
        </w:numPr>
        <w:tabs>
          <w:tab w:val="left" w:pos="1093"/>
        </w:tabs>
        <w:spacing w:before="0" w:after="0" w:line="230" w:lineRule="auto"/>
        <w:ind w:left="380" w:right="1" w:firstLine="0"/>
        <w:jc w:val="both"/>
        <w:rPr>
          <w:sz w:val="16"/>
        </w:rPr>
      </w:pPr>
      <w:r>
        <w:rPr>
          <w:sz w:val="16"/>
        </w:rPr>
        <w:t>C.-Y. Liao, R.-C. Chen, and S.-K. Tai, ‘Emotion stress</w:t>
      </w:r>
      <w:r>
        <w:rPr>
          <w:spacing w:val="40"/>
          <w:sz w:val="16"/>
        </w:rPr>
        <w:t xml:space="preserve"> </w:t>
      </w:r>
      <w:r>
        <w:rPr>
          <w:sz w:val="16"/>
        </w:rPr>
        <w:t xml:space="preserve">detection using EEG signal and deep learning technologies’, in </w:t>
      </w:r>
      <w:r>
        <w:rPr>
          <w:i/>
          <w:sz w:val="16"/>
        </w:rPr>
        <w:t>2018 IEEE</w:t>
      </w:r>
      <w:r>
        <w:rPr>
          <w:i/>
          <w:spacing w:val="40"/>
          <w:sz w:val="16"/>
        </w:rPr>
        <w:t xml:space="preserve"> </w:t>
      </w:r>
      <w:r>
        <w:rPr>
          <w:i/>
          <w:sz w:val="16"/>
        </w:rPr>
        <w:t>International</w:t>
      </w:r>
      <w:r>
        <w:rPr>
          <w:i/>
          <w:spacing w:val="-3"/>
          <w:sz w:val="16"/>
        </w:rPr>
        <w:t xml:space="preserve"> </w:t>
      </w:r>
      <w:r>
        <w:rPr>
          <w:i/>
          <w:sz w:val="16"/>
        </w:rPr>
        <w:t>Conference</w:t>
      </w:r>
      <w:r>
        <w:rPr>
          <w:i/>
          <w:spacing w:val="-4"/>
          <w:sz w:val="16"/>
        </w:rPr>
        <w:t xml:space="preserve"> </w:t>
      </w:r>
      <w:r>
        <w:rPr>
          <w:i/>
          <w:sz w:val="16"/>
        </w:rPr>
        <w:t>on Applied System Invention (ICASI)</w:t>
      </w:r>
      <w:r>
        <w:rPr>
          <w:sz w:val="16"/>
        </w:rPr>
        <w:t>,</w:t>
      </w:r>
      <w:r>
        <w:rPr>
          <w:spacing w:val="-4"/>
          <w:sz w:val="16"/>
        </w:rPr>
        <w:t xml:space="preserve"> </w:t>
      </w:r>
      <w:r>
        <w:rPr>
          <w:sz w:val="16"/>
        </w:rPr>
        <w:t>Apr.</w:t>
      </w:r>
      <w:r>
        <w:rPr>
          <w:spacing w:val="-4"/>
          <w:sz w:val="16"/>
        </w:rPr>
        <w:t xml:space="preserve"> </w:t>
      </w:r>
      <w:r>
        <w:rPr>
          <w:sz w:val="16"/>
        </w:rPr>
        <w:t>2018,</w:t>
      </w:r>
    </w:p>
    <w:p w14:paraId="190FCD06">
      <w:pPr>
        <w:pStyle w:val="6"/>
        <w:spacing w:line="182" w:lineRule="exact"/>
        <w:ind w:left="380"/>
      </w:pPr>
      <w:r>
        <w:t>pp.</w:t>
      </w:r>
      <w:r>
        <w:rPr>
          <w:spacing w:val="-5"/>
        </w:rPr>
        <w:t xml:space="preserve"> </w:t>
      </w:r>
      <w:r>
        <w:t>90–93.</w:t>
      </w:r>
      <w:r>
        <w:rPr>
          <w:spacing w:val="-5"/>
        </w:rPr>
        <w:t xml:space="preserve"> </w:t>
      </w:r>
      <w:r>
        <w:t>doi:</w:t>
      </w:r>
      <w:r>
        <w:rPr>
          <w:spacing w:val="-4"/>
        </w:rPr>
        <w:t xml:space="preserve"> </w:t>
      </w:r>
      <w:r>
        <w:rPr>
          <w:spacing w:val="-2"/>
        </w:rPr>
        <w:t>10.1109/ICASI.2018.8394414.</w:t>
      </w:r>
    </w:p>
    <w:p w14:paraId="2D8E16F1">
      <w:pPr>
        <w:pStyle w:val="9"/>
        <w:numPr>
          <w:ilvl w:val="0"/>
          <w:numId w:val="8"/>
        </w:numPr>
        <w:tabs>
          <w:tab w:val="left" w:pos="1093"/>
        </w:tabs>
        <w:spacing w:before="4" w:after="0" w:line="228" w:lineRule="auto"/>
        <w:ind w:left="380" w:right="1" w:firstLine="0"/>
        <w:jc w:val="both"/>
        <w:rPr>
          <w:sz w:val="16"/>
        </w:rPr>
      </w:pPr>
      <w:r>
        <w:rPr>
          <w:sz w:val="16"/>
        </w:rPr>
        <w:t>R. Katmah, F. Al-Shargie, U. Tariq, F. Babiloni, F. Al-</w:t>
      </w:r>
      <w:r>
        <w:rPr>
          <w:spacing w:val="40"/>
          <w:sz w:val="16"/>
        </w:rPr>
        <w:t xml:space="preserve"> </w:t>
      </w:r>
      <w:r>
        <w:rPr>
          <w:sz w:val="16"/>
        </w:rPr>
        <w:t>Mughairbi, and H. Al-Nashash, ‘A Review on Mental Stress Assessment</w:t>
      </w:r>
      <w:r>
        <w:rPr>
          <w:spacing w:val="40"/>
          <w:sz w:val="16"/>
        </w:rPr>
        <w:t xml:space="preserve"> </w:t>
      </w:r>
      <w:r>
        <w:rPr>
          <w:sz w:val="16"/>
        </w:rPr>
        <w:t xml:space="preserve">Methods Using EEG Signals’, </w:t>
      </w:r>
      <w:r>
        <w:rPr>
          <w:i/>
          <w:sz w:val="16"/>
        </w:rPr>
        <w:t>Sensors</w:t>
      </w:r>
      <w:r>
        <w:rPr>
          <w:sz w:val="16"/>
        </w:rPr>
        <w:t>, vol. 21, no. 15, p. 5043, Jul. 2021,</w:t>
      </w:r>
      <w:r>
        <w:rPr>
          <w:spacing w:val="40"/>
          <w:sz w:val="16"/>
        </w:rPr>
        <w:t xml:space="preserve"> </w:t>
      </w:r>
      <w:r>
        <w:rPr>
          <w:sz w:val="16"/>
        </w:rPr>
        <w:t>doi:</w:t>
      </w:r>
      <w:r>
        <w:rPr>
          <w:spacing w:val="-1"/>
          <w:sz w:val="16"/>
        </w:rPr>
        <w:t xml:space="preserve"> </w:t>
      </w:r>
      <w:r>
        <w:rPr>
          <w:sz w:val="16"/>
        </w:rPr>
        <w:t>10.3390/s21155043.</w:t>
      </w:r>
    </w:p>
    <w:p w14:paraId="45AA73BB">
      <w:pPr>
        <w:pStyle w:val="9"/>
        <w:numPr>
          <w:ilvl w:val="0"/>
          <w:numId w:val="8"/>
        </w:numPr>
        <w:tabs>
          <w:tab w:val="left" w:pos="1093"/>
        </w:tabs>
        <w:spacing w:before="5" w:after="0" w:line="230" w:lineRule="auto"/>
        <w:ind w:left="380" w:right="3" w:firstLine="0"/>
        <w:jc w:val="both"/>
        <w:rPr>
          <w:sz w:val="16"/>
        </w:rPr>
      </w:pPr>
      <w:r>
        <w:rPr>
          <w:sz w:val="16"/>
        </w:rPr>
        <w:t>M. Haak, S. Bos, S. Panic, and L. J. M. Rothkrantz, ‘Detecting</w:t>
      </w:r>
      <w:r>
        <w:rPr>
          <w:spacing w:val="40"/>
          <w:sz w:val="16"/>
        </w:rPr>
        <w:t xml:space="preserve"> </w:t>
      </w:r>
      <w:r>
        <w:rPr>
          <w:sz w:val="16"/>
        </w:rPr>
        <w:t>stress</w:t>
      </w:r>
      <w:r>
        <w:rPr>
          <w:spacing w:val="-5"/>
          <w:sz w:val="16"/>
        </w:rPr>
        <w:t xml:space="preserve"> </w:t>
      </w:r>
      <w:r>
        <w:rPr>
          <w:sz w:val="16"/>
        </w:rPr>
        <w:t>using</w:t>
      </w:r>
      <w:r>
        <w:rPr>
          <w:spacing w:val="-3"/>
          <w:sz w:val="16"/>
        </w:rPr>
        <w:t xml:space="preserve"> </w:t>
      </w:r>
      <w:r>
        <w:rPr>
          <w:sz w:val="16"/>
        </w:rPr>
        <w:t>eye</w:t>
      </w:r>
      <w:r>
        <w:rPr>
          <w:spacing w:val="-4"/>
          <w:sz w:val="16"/>
        </w:rPr>
        <w:t xml:space="preserve"> </w:t>
      </w:r>
      <w:r>
        <w:rPr>
          <w:sz w:val="16"/>
        </w:rPr>
        <w:t>blinks</w:t>
      </w:r>
      <w:r>
        <w:rPr>
          <w:spacing w:val="-5"/>
          <w:sz w:val="16"/>
        </w:rPr>
        <w:t xml:space="preserve"> </w:t>
      </w:r>
      <w:r>
        <w:rPr>
          <w:sz w:val="16"/>
        </w:rPr>
        <w:t>and brain</w:t>
      </w:r>
      <w:r>
        <w:rPr>
          <w:spacing w:val="-3"/>
          <w:sz w:val="16"/>
        </w:rPr>
        <w:t xml:space="preserve"> </w:t>
      </w:r>
      <w:r>
        <w:rPr>
          <w:sz w:val="16"/>
        </w:rPr>
        <w:t>activity</w:t>
      </w:r>
      <w:r>
        <w:rPr>
          <w:spacing w:val="-2"/>
          <w:sz w:val="16"/>
        </w:rPr>
        <w:t xml:space="preserve"> </w:t>
      </w:r>
      <w:r>
        <w:rPr>
          <w:sz w:val="16"/>
        </w:rPr>
        <w:t>from</w:t>
      </w:r>
      <w:r>
        <w:rPr>
          <w:spacing w:val="-3"/>
          <w:sz w:val="16"/>
        </w:rPr>
        <w:t xml:space="preserve"> </w:t>
      </w:r>
      <w:r>
        <w:rPr>
          <w:sz w:val="16"/>
        </w:rPr>
        <w:t>EEG</w:t>
      </w:r>
      <w:r>
        <w:rPr>
          <w:spacing w:val="-4"/>
          <w:sz w:val="16"/>
        </w:rPr>
        <w:t xml:space="preserve"> </w:t>
      </w:r>
      <w:r>
        <w:rPr>
          <w:sz w:val="16"/>
        </w:rPr>
        <w:t>signals’,</w:t>
      </w:r>
      <w:r>
        <w:rPr>
          <w:spacing w:val="-3"/>
          <w:sz w:val="16"/>
        </w:rPr>
        <w:t xml:space="preserve"> </w:t>
      </w:r>
      <w:r>
        <w:rPr>
          <w:sz w:val="16"/>
        </w:rPr>
        <w:t>in</w:t>
      </w:r>
      <w:r>
        <w:rPr>
          <w:spacing w:val="-3"/>
          <w:sz w:val="16"/>
        </w:rPr>
        <w:t xml:space="preserve"> </w:t>
      </w:r>
      <w:r>
        <w:rPr>
          <w:i/>
          <w:sz w:val="16"/>
        </w:rPr>
        <w:t>Proceeding</w:t>
      </w:r>
      <w:r>
        <w:rPr>
          <w:i/>
          <w:spacing w:val="40"/>
          <w:sz w:val="16"/>
        </w:rPr>
        <w:t xml:space="preserve"> </w:t>
      </w:r>
      <w:r>
        <w:rPr>
          <w:i/>
          <w:sz w:val="16"/>
        </w:rPr>
        <w:t>of the 1st driver car interaction and interface (DCII 2008)</w:t>
      </w:r>
      <w:r>
        <w:rPr>
          <w:sz w:val="16"/>
        </w:rPr>
        <w:t>, 2009, pp. 35–</w:t>
      </w:r>
      <w:r>
        <w:rPr>
          <w:spacing w:val="40"/>
          <w:sz w:val="16"/>
        </w:rPr>
        <w:t xml:space="preserve"> </w:t>
      </w:r>
      <w:r>
        <w:rPr>
          <w:spacing w:val="-4"/>
          <w:sz w:val="16"/>
        </w:rPr>
        <w:t>60.</w:t>
      </w:r>
    </w:p>
    <w:p w14:paraId="66B76715">
      <w:pPr>
        <w:pStyle w:val="9"/>
        <w:numPr>
          <w:ilvl w:val="0"/>
          <w:numId w:val="8"/>
        </w:numPr>
        <w:tabs>
          <w:tab w:val="left" w:pos="1093"/>
        </w:tabs>
        <w:spacing w:before="4" w:after="0" w:line="230" w:lineRule="auto"/>
        <w:ind w:left="380" w:right="1" w:firstLine="0"/>
        <w:jc w:val="both"/>
        <w:rPr>
          <w:sz w:val="16"/>
        </w:rPr>
      </w:pPr>
      <w:r>
        <w:rPr>
          <w:sz w:val="16"/>
        </w:rPr>
        <w:t>A. J. Casson, D. C. Yates, S. J. M. Smith, J. S. Duncan, and E.</w:t>
      </w:r>
      <w:r>
        <w:rPr>
          <w:spacing w:val="40"/>
          <w:sz w:val="16"/>
        </w:rPr>
        <w:t xml:space="preserve"> </w:t>
      </w:r>
      <w:r>
        <w:rPr>
          <w:sz w:val="16"/>
        </w:rPr>
        <w:t xml:space="preserve">Rodriguez-Villegas, ‘Wearable Electroencephalography’, </w:t>
      </w:r>
      <w:r>
        <w:rPr>
          <w:i/>
          <w:sz w:val="16"/>
        </w:rPr>
        <w:t>IEEE Eng.</w:t>
      </w:r>
      <w:r>
        <w:rPr>
          <w:i/>
          <w:spacing w:val="-3"/>
          <w:sz w:val="16"/>
        </w:rPr>
        <w:t xml:space="preserve"> </w:t>
      </w:r>
      <w:r>
        <w:rPr>
          <w:i/>
          <w:sz w:val="16"/>
        </w:rPr>
        <w:t>Med.</w:t>
      </w:r>
      <w:r>
        <w:rPr>
          <w:i/>
          <w:spacing w:val="40"/>
          <w:sz w:val="16"/>
        </w:rPr>
        <w:t xml:space="preserve"> </w:t>
      </w:r>
      <w:r>
        <w:rPr>
          <w:i/>
          <w:sz w:val="16"/>
        </w:rPr>
        <w:t>Biol. Mag.</w:t>
      </w:r>
      <w:r>
        <w:rPr>
          <w:sz w:val="16"/>
        </w:rPr>
        <w:t>, vol. 29, no. 3, pp. 44–56, May 2010, doi:</w:t>
      </w:r>
      <w:r>
        <w:rPr>
          <w:spacing w:val="40"/>
          <w:sz w:val="16"/>
        </w:rPr>
        <w:t xml:space="preserve"> </w:t>
      </w:r>
      <w:r>
        <w:rPr>
          <w:spacing w:val="-2"/>
          <w:sz w:val="16"/>
        </w:rPr>
        <w:t>10.1109/MEMB.2010.936545.</w:t>
      </w:r>
    </w:p>
    <w:p w14:paraId="68436910">
      <w:pPr>
        <w:pStyle w:val="9"/>
        <w:numPr>
          <w:ilvl w:val="0"/>
          <w:numId w:val="8"/>
        </w:numPr>
        <w:tabs>
          <w:tab w:val="left" w:pos="1093"/>
        </w:tabs>
        <w:spacing w:before="0" w:after="0" w:line="230" w:lineRule="auto"/>
        <w:ind w:left="380" w:right="3" w:firstLine="0"/>
        <w:jc w:val="both"/>
        <w:rPr>
          <w:sz w:val="16"/>
        </w:rPr>
      </w:pPr>
      <w:r>
        <w:rPr>
          <w:sz w:val="16"/>
        </w:rPr>
        <w:t xml:space="preserve">C.-T. Lin </w:t>
      </w:r>
      <w:r>
        <w:rPr>
          <w:i/>
          <w:sz w:val="16"/>
        </w:rPr>
        <w:t>et al.</w:t>
      </w:r>
      <w:r>
        <w:rPr>
          <w:sz w:val="16"/>
        </w:rPr>
        <w:t>, ‘Wireless and Wearable EEG System for</w:t>
      </w:r>
      <w:r>
        <w:rPr>
          <w:spacing w:val="40"/>
          <w:sz w:val="16"/>
        </w:rPr>
        <w:t xml:space="preserve"> </w:t>
      </w:r>
      <w:r>
        <w:rPr>
          <w:sz w:val="16"/>
        </w:rPr>
        <w:t xml:space="preserve">Evaluating Driver Vigilance’, </w:t>
      </w:r>
      <w:r>
        <w:rPr>
          <w:i/>
          <w:sz w:val="16"/>
        </w:rPr>
        <w:t>IEEE Trans. Biomed. Circuits Syst.</w:t>
      </w:r>
      <w:r>
        <w:rPr>
          <w:sz w:val="16"/>
        </w:rPr>
        <w:t>, vol. 8,</w:t>
      </w:r>
      <w:r>
        <w:rPr>
          <w:spacing w:val="40"/>
          <w:sz w:val="16"/>
        </w:rPr>
        <w:t xml:space="preserve"> </w:t>
      </w:r>
      <w:r>
        <w:rPr>
          <w:sz w:val="16"/>
        </w:rPr>
        <w:t>no. 2, pp. 165–176, Apr. 2014, doi: 10.1109/TBCAS.2014.2316224.</w:t>
      </w:r>
    </w:p>
    <w:p w14:paraId="2D2632F7">
      <w:pPr>
        <w:pStyle w:val="9"/>
        <w:numPr>
          <w:ilvl w:val="0"/>
          <w:numId w:val="8"/>
        </w:numPr>
        <w:tabs>
          <w:tab w:val="left" w:pos="1093"/>
        </w:tabs>
        <w:spacing w:before="3" w:after="0" w:line="230" w:lineRule="auto"/>
        <w:ind w:left="380" w:right="0" w:firstLine="0"/>
        <w:jc w:val="both"/>
        <w:rPr>
          <w:sz w:val="16"/>
        </w:rPr>
      </w:pPr>
      <w:r>
        <w:rPr>
          <w:sz w:val="16"/>
        </w:rPr>
        <w:t>G. Li, B.-L. Lee, and W.-Y. Chung, ‘Smartwatch-Based</w:t>
      </w:r>
      <w:r>
        <w:rPr>
          <w:spacing w:val="40"/>
          <w:sz w:val="16"/>
        </w:rPr>
        <w:t xml:space="preserve"> </w:t>
      </w:r>
      <w:r>
        <w:rPr>
          <w:sz w:val="16"/>
        </w:rPr>
        <w:t xml:space="preserve">Wearable EEG System for Driver Drowsiness Detection’, </w:t>
      </w:r>
      <w:r>
        <w:rPr>
          <w:i/>
          <w:sz w:val="16"/>
        </w:rPr>
        <w:t>IEEE Sens. J.</w:t>
      </w:r>
      <w:r>
        <w:rPr>
          <w:sz w:val="16"/>
        </w:rPr>
        <w:t>,</w:t>
      </w:r>
      <w:r>
        <w:rPr>
          <w:spacing w:val="40"/>
          <w:sz w:val="16"/>
        </w:rPr>
        <w:t xml:space="preserve"> </w:t>
      </w:r>
      <w:r>
        <w:rPr>
          <w:sz w:val="16"/>
        </w:rPr>
        <w:t>vol. 15, no. 12, pp. 7169–7180, Dec. 2015, doi:</w:t>
      </w:r>
      <w:r>
        <w:rPr>
          <w:spacing w:val="40"/>
          <w:sz w:val="16"/>
        </w:rPr>
        <w:t xml:space="preserve"> </w:t>
      </w:r>
      <w:r>
        <w:rPr>
          <w:spacing w:val="-2"/>
          <w:sz w:val="16"/>
        </w:rPr>
        <w:t>10.1109/JSEN.2015.2473679.</w:t>
      </w:r>
    </w:p>
    <w:p w14:paraId="6C390D45">
      <w:pPr>
        <w:pStyle w:val="9"/>
        <w:numPr>
          <w:ilvl w:val="0"/>
          <w:numId w:val="8"/>
        </w:numPr>
        <w:tabs>
          <w:tab w:val="left" w:pos="1093"/>
        </w:tabs>
        <w:spacing w:before="0" w:after="0" w:line="232" w:lineRule="auto"/>
        <w:ind w:left="380" w:right="1" w:firstLine="0"/>
        <w:jc w:val="both"/>
        <w:rPr>
          <w:sz w:val="16"/>
        </w:rPr>
      </w:pPr>
      <w:r>
        <w:rPr>
          <w:sz w:val="16"/>
        </w:rPr>
        <w:t>S.</w:t>
      </w:r>
      <w:r>
        <w:rPr>
          <w:spacing w:val="-4"/>
          <w:sz w:val="16"/>
        </w:rPr>
        <w:t xml:space="preserve"> </w:t>
      </w:r>
      <w:r>
        <w:rPr>
          <w:sz w:val="16"/>
        </w:rPr>
        <w:t>Hwang,</w:t>
      </w:r>
      <w:r>
        <w:rPr>
          <w:spacing w:val="-4"/>
          <w:sz w:val="16"/>
        </w:rPr>
        <w:t xml:space="preserve"> </w:t>
      </w:r>
      <w:r>
        <w:rPr>
          <w:sz w:val="16"/>
        </w:rPr>
        <w:t>H.</w:t>
      </w:r>
      <w:r>
        <w:rPr>
          <w:spacing w:val="-4"/>
          <w:sz w:val="16"/>
        </w:rPr>
        <w:t xml:space="preserve"> </w:t>
      </w:r>
      <w:r>
        <w:rPr>
          <w:sz w:val="16"/>
        </w:rPr>
        <w:t>Jebelli,</w:t>
      </w:r>
      <w:r>
        <w:rPr>
          <w:spacing w:val="-4"/>
          <w:sz w:val="16"/>
        </w:rPr>
        <w:t xml:space="preserve"> </w:t>
      </w:r>
      <w:r>
        <w:rPr>
          <w:sz w:val="16"/>
        </w:rPr>
        <w:t>B. Choi,</w:t>
      </w:r>
      <w:r>
        <w:rPr>
          <w:spacing w:val="-4"/>
          <w:sz w:val="16"/>
        </w:rPr>
        <w:t xml:space="preserve"> </w:t>
      </w:r>
      <w:r>
        <w:rPr>
          <w:sz w:val="16"/>
        </w:rPr>
        <w:t>M. Choi,</w:t>
      </w:r>
      <w:r>
        <w:rPr>
          <w:spacing w:val="-4"/>
          <w:sz w:val="16"/>
        </w:rPr>
        <w:t xml:space="preserve"> </w:t>
      </w:r>
      <w:r>
        <w:rPr>
          <w:sz w:val="16"/>
        </w:rPr>
        <w:t>and</w:t>
      </w:r>
      <w:r>
        <w:rPr>
          <w:spacing w:val="-4"/>
          <w:sz w:val="16"/>
        </w:rPr>
        <w:t xml:space="preserve"> </w:t>
      </w:r>
      <w:r>
        <w:rPr>
          <w:sz w:val="16"/>
        </w:rPr>
        <w:t>S. Lee, ‘Measuring</w:t>
      </w:r>
      <w:r>
        <w:rPr>
          <w:spacing w:val="40"/>
          <w:sz w:val="16"/>
        </w:rPr>
        <w:t xml:space="preserve"> </w:t>
      </w:r>
      <w:r>
        <w:rPr>
          <w:sz w:val="16"/>
        </w:rPr>
        <w:t>Workers’ Emotional State during Construction Tasks Using Wearable</w:t>
      </w:r>
      <w:r>
        <w:rPr>
          <w:spacing w:val="40"/>
          <w:sz w:val="16"/>
        </w:rPr>
        <w:t xml:space="preserve"> </w:t>
      </w:r>
      <w:r>
        <w:rPr>
          <w:sz w:val="16"/>
        </w:rPr>
        <w:t xml:space="preserve">EEG’, </w:t>
      </w:r>
      <w:r>
        <w:rPr>
          <w:i/>
          <w:sz w:val="16"/>
        </w:rPr>
        <w:t>J. Constr. Eng. Manag.</w:t>
      </w:r>
      <w:r>
        <w:rPr>
          <w:sz w:val="16"/>
        </w:rPr>
        <w:t>, vol. 144, no. 7, p. 04018050, Jul. 2018,</w:t>
      </w:r>
      <w:r>
        <w:rPr>
          <w:spacing w:val="80"/>
          <w:sz w:val="16"/>
        </w:rPr>
        <w:t xml:space="preserve"> </w:t>
      </w:r>
      <w:r>
        <w:rPr>
          <w:sz w:val="16"/>
        </w:rPr>
        <w:t>doi:</w:t>
      </w:r>
      <w:r>
        <w:rPr>
          <w:spacing w:val="-1"/>
          <w:sz w:val="16"/>
        </w:rPr>
        <w:t xml:space="preserve"> </w:t>
      </w:r>
      <w:r>
        <w:rPr>
          <w:sz w:val="16"/>
        </w:rPr>
        <w:t>10.1061/(ASCE)CO.1943-7862.0001506.</w:t>
      </w:r>
    </w:p>
    <w:p w14:paraId="1B31A3D8">
      <w:pPr>
        <w:pStyle w:val="9"/>
        <w:numPr>
          <w:ilvl w:val="0"/>
          <w:numId w:val="8"/>
        </w:numPr>
        <w:tabs>
          <w:tab w:val="left" w:pos="1093"/>
        </w:tabs>
        <w:spacing w:before="0" w:after="0" w:line="232" w:lineRule="auto"/>
        <w:ind w:left="380" w:right="4" w:firstLine="0"/>
        <w:jc w:val="both"/>
        <w:rPr>
          <w:sz w:val="16"/>
        </w:rPr>
      </w:pPr>
      <w:r>
        <w:rPr>
          <w:sz w:val="16"/>
        </w:rPr>
        <w:t>U.</w:t>
      </w:r>
      <w:r>
        <w:rPr>
          <w:spacing w:val="-2"/>
          <w:sz w:val="16"/>
        </w:rPr>
        <w:t xml:space="preserve"> </w:t>
      </w:r>
      <w:r>
        <w:rPr>
          <w:sz w:val="16"/>
        </w:rPr>
        <w:t>Ha</w:t>
      </w:r>
      <w:r>
        <w:rPr>
          <w:spacing w:val="-2"/>
          <w:sz w:val="16"/>
        </w:rPr>
        <w:t xml:space="preserve"> </w:t>
      </w:r>
      <w:r>
        <w:rPr>
          <w:i/>
          <w:sz w:val="16"/>
        </w:rPr>
        <w:t>et</w:t>
      </w:r>
      <w:r>
        <w:rPr>
          <w:i/>
          <w:spacing w:val="-1"/>
          <w:sz w:val="16"/>
        </w:rPr>
        <w:t xml:space="preserve"> </w:t>
      </w:r>
      <w:r>
        <w:rPr>
          <w:i/>
          <w:sz w:val="16"/>
        </w:rPr>
        <w:t>al.</w:t>
      </w:r>
      <w:r>
        <w:rPr>
          <w:sz w:val="16"/>
        </w:rPr>
        <w:t>,</w:t>
      </w:r>
      <w:r>
        <w:rPr>
          <w:spacing w:val="-1"/>
          <w:sz w:val="16"/>
        </w:rPr>
        <w:t xml:space="preserve"> </w:t>
      </w:r>
      <w:r>
        <w:rPr>
          <w:sz w:val="16"/>
        </w:rPr>
        <w:t>‘A</w:t>
      </w:r>
      <w:r>
        <w:rPr>
          <w:spacing w:val="-2"/>
          <w:sz w:val="16"/>
        </w:rPr>
        <w:t xml:space="preserve"> </w:t>
      </w:r>
      <w:r>
        <w:rPr>
          <w:sz w:val="16"/>
        </w:rPr>
        <w:t>Wearable</w:t>
      </w:r>
      <w:r>
        <w:rPr>
          <w:spacing w:val="-1"/>
          <w:sz w:val="16"/>
        </w:rPr>
        <w:t xml:space="preserve"> </w:t>
      </w:r>
      <w:r>
        <w:rPr>
          <w:sz w:val="16"/>
        </w:rPr>
        <w:t>EEG-HEG-HRV</w:t>
      </w:r>
      <w:r>
        <w:rPr>
          <w:spacing w:val="-2"/>
          <w:sz w:val="16"/>
        </w:rPr>
        <w:t xml:space="preserve"> </w:t>
      </w:r>
      <w:r>
        <w:rPr>
          <w:sz w:val="16"/>
        </w:rPr>
        <w:t>Multimodal System</w:t>
      </w:r>
      <w:r>
        <w:rPr>
          <w:spacing w:val="40"/>
          <w:sz w:val="16"/>
        </w:rPr>
        <w:t xml:space="preserve"> </w:t>
      </w:r>
      <w:r>
        <w:rPr>
          <w:sz w:val="16"/>
        </w:rPr>
        <w:t>With Simultaneous Monitoring of tES for Mental Health Management’,</w:t>
      </w:r>
      <w:r>
        <w:rPr>
          <w:spacing w:val="40"/>
          <w:sz w:val="16"/>
        </w:rPr>
        <w:t xml:space="preserve"> </w:t>
      </w:r>
      <w:r>
        <w:rPr>
          <w:i/>
          <w:sz w:val="16"/>
        </w:rPr>
        <w:t>IEEE Trans. Biomed. Circuits</w:t>
      </w:r>
      <w:r>
        <w:rPr>
          <w:i/>
          <w:spacing w:val="-1"/>
          <w:sz w:val="16"/>
        </w:rPr>
        <w:t xml:space="preserve"> </w:t>
      </w:r>
      <w:r>
        <w:rPr>
          <w:i/>
          <w:sz w:val="16"/>
        </w:rPr>
        <w:t>Syst.</w:t>
      </w:r>
      <w:r>
        <w:rPr>
          <w:sz w:val="16"/>
        </w:rPr>
        <w:t>, vol. 9, no. 6, pp. 758–766, Dec. 2015,</w:t>
      </w:r>
      <w:r>
        <w:rPr>
          <w:spacing w:val="40"/>
          <w:sz w:val="16"/>
        </w:rPr>
        <w:t xml:space="preserve"> </w:t>
      </w:r>
      <w:r>
        <w:rPr>
          <w:sz w:val="16"/>
        </w:rPr>
        <w:t>doi:</w:t>
      </w:r>
      <w:r>
        <w:rPr>
          <w:spacing w:val="-1"/>
          <w:sz w:val="16"/>
        </w:rPr>
        <w:t xml:space="preserve"> </w:t>
      </w:r>
      <w:r>
        <w:rPr>
          <w:sz w:val="16"/>
        </w:rPr>
        <w:t>10.1109/TBCAS.2015.2504959.</w:t>
      </w:r>
    </w:p>
    <w:p w14:paraId="5346208F">
      <w:pPr>
        <w:pStyle w:val="9"/>
        <w:numPr>
          <w:ilvl w:val="0"/>
          <w:numId w:val="8"/>
        </w:numPr>
        <w:tabs>
          <w:tab w:val="left" w:pos="1093"/>
        </w:tabs>
        <w:spacing w:before="0" w:after="0" w:line="230" w:lineRule="auto"/>
        <w:ind w:left="380" w:right="0" w:firstLine="0"/>
        <w:jc w:val="both"/>
        <w:rPr>
          <w:sz w:val="16"/>
        </w:rPr>
      </w:pPr>
      <w:r>
        <w:rPr>
          <w:sz w:val="16"/>
        </w:rPr>
        <w:t>P.</w:t>
      </w:r>
      <w:r>
        <w:rPr>
          <w:spacing w:val="-4"/>
          <w:sz w:val="16"/>
        </w:rPr>
        <w:t xml:space="preserve"> </w:t>
      </w:r>
      <w:r>
        <w:rPr>
          <w:sz w:val="16"/>
        </w:rPr>
        <w:t>Arpaia,</w:t>
      </w:r>
      <w:r>
        <w:rPr>
          <w:spacing w:val="-3"/>
          <w:sz w:val="16"/>
        </w:rPr>
        <w:t xml:space="preserve"> </w:t>
      </w:r>
      <w:r>
        <w:rPr>
          <w:sz w:val="16"/>
        </w:rPr>
        <w:t>N.</w:t>
      </w:r>
      <w:r>
        <w:rPr>
          <w:spacing w:val="-4"/>
          <w:sz w:val="16"/>
        </w:rPr>
        <w:t xml:space="preserve"> </w:t>
      </w:r>
      <w:r>
        <w:rPr>
          <w:sz w:val="16"/>
        </w:rPr>
        <w:t>Moccaldi, R.</w:t>
      </w:r>
      <w:r>
        <w:rPr>
          <w:spacing w:val="-3"/>
          <w:sz w:val="16"/>
        </w:rPr>
        <w:t xml:space="preserve"> </w:t>
      </w:r>
      <w:r>
        <w:rPr>
          <w:sz w:val="16"/>
        </w:rPr>
        <w:t>Prevete,</w:t>
      </w:r>
      <w:r>
        <w:rPr>
          <w:spacing w:val="-3"/>
          <w:sz w:val="16"/>
        </w:rPr>
        <w:t xml:space="preserve"> </w:t>
      </w:r>
      <w:r>
        <w:rPr>
          <w:sz w:val="16"/>
        </w:rPr>
        <w:t>I.</w:t>
      </w:r>
      <w:r>
        <w:rPr>
          <w:spacing w:val="-3"/>
          <w:sz w:val="16"/>
        </w:rPr>
        <w:t xml:space="preserve"> </w:t>
      </w:r>
      <w:r>
        <w:rPr>
          <w:sz w:val="16"/>
        </w:rPr>
        <w:t>Sannino, and</w:t>
      </w:r>
      <w:r>
        <w:rPr>
          <w:spacing w:val="-3"/>
          <w:sz w:val="16"/>
        </w:rPr>
        <w:t xml:space="preserve"> </w:t>
      </w:r>
      <w:r>
        <w:rPr>
          <w:sz w:val="16"/>
        </w:rPr>
        <w:t>A.</w:t>
      </w:r>
      <w:r>
        <w:rPr>
          <w:spacing w:val="-4"/>
          <w:sz w:val="16"/>
        </w:rPr>
        <w:t xml:space="preserve"> </w:t>
      </w:r>
      <w:r>
        <w:rPr>
          <w:sz w:val="16"/>
        </w:rPr>
        <w:t>Tedesco,</w:t>
      </w:r>
      <w:r>
        <w:rPr>
          <w:spacing w:val="40"/>
          <w:sz w:val="16"/>
        </w:rPr>
        <w:t xml:space="preserve"> </w:t>
      </w:r>
      <w:r>
        <w:rPr>
          <w:sz w:val="16"/>
        </w:rPr>
        <w:t>‘A Wearable EEG Instrument for Real-Time Frontal Asymmetry</w:t>
      </w:r>
      <w:r>
        <w:rPr>
          <w:spacing w:val="40"/>
          <w:sz w:val="16"/>
        </w:rPr>
        <w:t xml:space="preserve"> </w:t>
      </w:r>
      <w:r>
        <w:rPr>
          <w:sz w:val="16"/>
        </w:rPr>
        <w:t xml:space="preserve">Monitoring in Worker Stress Analysis’, </w:t>
      </w:r>
      <w:r>
        <w:rPr>
          <w:i/>
          <w:sz w:val="16"/>
        </w:rPr>
        <w:t>IEEE Trans. Instrum. Meas.</w:t>
      </w:r>
      <w:r>
        <w:rPr>
          <w:sz w:val="16"/>
        </w:rPr>
        <w:t>, vol.</w:t>
      </w:r>
      <w:r>
        <w:rPr>
          <w:spacing w:val="40"/>
          <w:sz w:val="16"/>
        </w:rPr>
        <w:t xml:space="preserve"> </w:t>
      </w:r>
      <w:r>
        <w:rPr>
          <w:sz w:val="16"/>
        </w:rPr>
        <w:t>69, no. 10, pp. 8335–8343, Oct. 2020, doi: 10.1109/TIM.2020.2988744.</w:t>
      </w:r>
    </w:p>
    <w:p w14:paraId="309EF2B3">
      <w:pPr>
        <w:pStyle w:val="9"/>
        <w:numPr>
          <w:ilvl w:val="0"/>
          <w:numId w:val="8"/>
        </w:numPr>
        <w:tabs>
          <w:tab w:val="left" w:pos="1093"/>
        </w:tabs>
        <w:spacing w:before="0" w:after="0" w:line="230" w:lineRule="auto"/>
        <w:ind w:left="380" w:right="1" w:firstLine="0"/>
        <w:jc w:val="both"/>
        <w:rPr>
          <w:sz w:val="16"/>
        </w:rPr>
      </w:pPr>
      <w:r>
        <w:rPr>
          <w:sz w:val="16"/>
        </w:rPr>
        <w:t xml:space="preserve">X. Zhang </w:t>
      </w:r>
      <w:r>
        <w:rPr>
          <w:i/>
          <w:sz w:val="16"/>
        </w:rPr>
        <w:t>et al.</w:t>
      </w:r>
      <w:r>
        <w:rPr>
          <w:sz w:val="16"/>
        </w:rPr>
        <w:t>, ‘Design of a Fatigue Detection System for</w:t>
      </w:r>
      <w:r>
        <w:rPr>
          <w:spacing w:val="40"/>
          <w:sz w:val="16"/>
        </w:rPr>
        <w:t xml:space="preserve"> </w:t>
      </w:r>
      <w:r>
        <w:rPr>
          <w:sz w:val="16"/>
        </w:rPr>
        <w:t>High-Speed Trains Based on Driver Vigilance Using a Wireless Wearable</w:t>
      </w:r>
      <w:r>
        <w:rPr>
          <w:spacing w:val="40"/>
          <w:sz w:val="16"/>
        </w:rPr>
        <w:t xml:space="preserve"> </w:t>
      </w:r>
      <w:r>
        <w:rPr>
          <w:sz w:val="16"/>
        </w:rPr>
        <w:t xml:space="preserve">EEG’, </w:t>
      </w:r>
      <w:r>
        <w:rPr>
          <w:i/>
          <w:sz w:val="16"/>
        </w:rPr>
        <w:t>Sensors</w:t>
      </w:r>
      <w:r>
        <w:rPr>
          <w:sz w:val="16"/>
        </w:rPr>
        <w:t>, vol. 17, no. 3, Art. no. 3, Mar. 2017, doi:</w:t>
      </w:r>
      <w:r>
        <w:rPr>
          <w:spacing w:val="40"/>
          <w:sz w:val="16"/>
        </w:rPr>
        <w:t xml:space="preserve"> </w:t>
      </w:r>
      <w:r>
        <w:rPr>
          <w:spacing w:val="-2"/>
          <w:sz w:val="16"/>
        </w:rPr>
        <w:t>10.3390/s17030486.</w:t>
      </w:r>
    </w:p>
    <w:p w14:paraId="54DF7778">
      <w:pPr>
        <w:pStyle w:val="9"/>
        <w:numPr>
          <w:ilvl w:val="0"/>
          <w:numId w:val="8"/>
        </w:numPr>
        <w:tabs>
          <w:tab w:val="left" w:pos="1093"/>
        </w:tabs>
        <w:spacing w:before="0" w:after="0" w:line="232" w:lineRule="auto"/>
        <w:ind w:left="380" w:right="1" w:firstLine="0"/>
        <w:jc w:val="both"/>
        <w:rPr>
          <w:sz w:val="16"/>
        </w:rPr>
      </w:pPr>
      <w:r>
        <w:rPr>
          <w:sz w:val="16"/>
        </w:rPr>
        <w:t>H. Jebelli, M. M. Khalili, and S. Lee, ‘Mobile EEG-Based</w:t>
      </w:r>
      <w:r>
        <w:rPr>
          <w:spacing w:val="40"/>
          <w:sz w:val="16"/>
        </w:rPr>
        <w:t xml:space="preserve"> </w:t>
      </w:r>
      <w:r>
        <w:rPr>
          <w:sz w:val="16"/>
        </w:rPr>
        <w:t>Workers’ Stress Recognition by Applying Deep Neural Network’, in</w:t>
      </w:r>
      <w:r>
        <w:rPr>
          <w:spacing w:val="40"/>
          <w:sz w:val="16"/>
        </w:rPr>
        <w:t xml:space="preserve"> </w:t>
      </w:r>
      <w:r>
        <w:rPr>
          <w:i/>
          <w:sz w:val="16"/>
        </w:rPr>
        <w:t>Advances in Informatics and Computing in Civil and Construction</w:t>
      </w:r>
      <w:r>
        <w:rPr>
          <w:i/>
          <w:spacing w:val="40"/>
          <w:sz w:val="16"/>
        </w:rPr>
        <w:t xml:space="preserve"> </w:t>
      </w:r>
      <w:r>
        <w:rPr>
          <w:i/>
          <w:sz w:val="16"/>
        </w:rPr>
        <w:t>Engineering</w:t>
      </w:r>
      <w:r>
        <w:rPr>
          <w:sz w:val="16"/>
        </w:rPr>
        <w:t>, I. Mutis and T. Hartmann, Eds., Cham: Springer</w:t>
      </w:r>
      <w:r>
        <w:rPr>
          <w:spacing w:val="80"/>
          <w:sz w:val="16"/>
        </w:rPr>
        <w:t xml:space="preserve"> </w:t>
      </w:r>
      <w:r>
        <w:rPr>
          <w:sz w:val="16"/>
        </w:rPr>
        <w:t>International Publishing, 2019, pp. 173–180. doi: 10.1007/978-3-030-</w:t>
      </w:r>
      <w:r>
        <w:rPr>
          <w:spacing w:val="40"/>
          <w:sz w:val="16"/>
        </w:rPr>
        <w:t xml:space="preserve"> </w:t>
      </w:r>
      <w:r>
        <w:rPr>
          <w:spacing w:val="-2"/>
          <w:sz w:val="16"/>
        </w:rPr>
        <w:t>00220-6_21.</w:t>
      </w:r>
    </w:p>
    <w:p w14:paraId="39DC6741">
      <w:pPr>
        <w:pStyle w:val="9"/>
        <w:numPr>
          <w:ilvl w:val="0"/>
          <w:numId w:val="8"/>
        </w:numPr>
        <w:tabs>
          <w:tab w:val="left" w:pos="1093"/>
        </w:tabs>
        <w:spacing w:before="0" w:after="0" w:line="232" w:lineRule="auto"/>
        <w:ind w:left="380" w:right="5" w:firstLine="0"/>
        <w:jc w:val="both"/>
        <w:rPr>
          <w:sz w:val="16"/>
        </w:rPr>
      </w:pPr>
      <w:r>
        <w:rPr>
          <w:sz w:val="16"/>
        </w:rPr>
        <w:t>‘EEG Headset Prices – An Overview of 15+ EEG Devices’,</w:t>
      </w:r>
      <w:r>
        <w:rPr>
          <w:spacing w:val="40"/>
          <w:sz w:val="16"/>
        </w:rPr>
        <w:t xml:space="preserve"> </w:t>
      </w:r>
      <w:r>
        <w:rPr>
          <w:sz w:val="16"/>
        </w:rPr>
        <w:t>Imotions. Accessed: Sep. 20, 2022. [Online]. Available:</w:t>
      </w:r>
      <w:r>
        <w:rPr>
          <w:spacing w:val="40"/>
          <w:sz w:val="16"/>
        </w:rPr>
        <w:t xml:space="preserve"> </w:t>
      </w:r>
      <w:r>
        <w:rPr>
          <w:spacing w:val="-2"/>
          <w:sz w:val="16"/>
        </w:rPr>
        <w:t>https://imotions.com/blog/eeg-headset-prices/</w:t>
      </w:r>
    </w:p>
    <w:p w14:paraId="3BA54B8F">
      <w:pPr>
        <w:pStyle w:val="9"/>
        <w:numPr>
          <w:ilvl w:val="0"/>
          <w:numId w:val="8"/>
        </w:numPr>
        <w:tabs>
          <w:tab w:val="left" w:pos="1093"/>
        </w:tabs>
        <w:spacing w:before="0" w:after="0" w:line="230" w:lineRule="auto"/>
        <w:ind w:left="380" w:right="1" w:firstLine="0"/>
        <w:jc w:val="both"/>
        <w:rPr>
          <w:sz w:val="16"/>
        </w:rPr>
      </w:pPr>
      <w:r>
        <w:rPr>
          <w:sz w:val="16"/>
        </w:rPr>
        <w:t xml:space="preserve">L.-D. Liao </w:t>
      </w:r>
      <w:r>
        <w:rPr>
          <w:i/>
          <w:sz w:val="16"/>
        </w:rPr>
        <w:t>et al.</w:t>
      </w:r>
      <w:r>
        <w:rPr>
          <w:sz w:val="16"/>
        </w:rPr>
        <w:t>, ‘Biosensor Technologies for Augmented</w:t>
      </w:r>
      <w:r>
        <w:rPr>
          <w:spacing w:val="40"/>
          <w:sz w:val="16"/>
        </w:rPr>
        <w:t xml:space="preserve"> </w:t>
      </w:r>
      <w:r>
        <w:rPr>
          <w:sz w:val="16"/>
        </w:rPr>
        <w:t xml:space="preserve">Brain–Computer Interfaces in the Next Decades’, </w:t>
      </w:r>
      <w:r>
        <w:rPr>
          <w:i/>
          <w:sz w:val="16"/>
        </w:rPr>
        <w:t>Proc. IEEE</w:t>
      </w:r>
      <w:r>
        <w:rPr>
          <w:sz w:val="16"/>
        </w:rPr>
        <w:t>, vol. 100,</w:t>
      </w:r>
      <w:r>
        <w:rPr>
          <w:spacing w:val="40"/>
          <w:sz w:val="16"/>
        </w:rPr>
        <w:t xml:space="preserve"> </w:t>
      </w:r>
      <w:r>
        <w:rPr>
          <w:sz w:val="16"/>
        </w:rPr>
        <w:t>May 2012, doi: 10.1109/JPROC.2012.2184829.</w:t>
      </w:r>
    </w:p>
    <w:p w14:paraId="5541D045">
      <w:pPr>
        <w:pStyle w:val="9"/>
        <w:numPr>
          <w:ilvl w:val="0"/>
          <w:numId w:val="8"/>
        </w:numPr>
        <w:tabs>
          <w:tab w:val="left" w:pos="1093"/>
        </w:tabs>
        <w:spacing w:before="0" w:after="0" w:line="230" w:lineRule="auto"/>
        <w:ind w:left="380" w:right="1" w:firstLine="0"/>
        <w:jc w:val="both"/>
        <w:rPr>
          <w:sz w:val="16"/>
        </w:rPr>
      </w:pPr>
      <w:r>
        <w:rPr>
          <w:sz w:val="16"/>
        </w:rPr>
        <w:t>Z. Liang and M. A. Chapa Martell, ‘Validity of Consumer</w:t>
      </w:r>
      <w:r>
        <w:rPr>
          <w:spacing w:val="40"/>
          <w:sz w:val="16"/>
        </w:rPr>
        <w:t xml:space="preserve"> </w:t>
      </w:r>
      <w:r>
        <w:rPr>
          <w:sz w:val="16"/>
        </w:rPr>
        <w:t>Activity Wristbands and Wearable EEG for Measuring Overall Sleep</w:t>
      </w:r>
      <w:r>
        <w:rPr>
          <w:spacing w:val="40"/>
          <w:sz w:val="16"/>
        </w:rPr>
        <w:t xml:space="preserve"> </w:t>
      </w:r>
      <w:r>
        <w:rPr>
          <w:sz w:val="16"/>
        </w:rPr>
        <w:t xml:space="preserve">Parameters and Sleep Structure in Free-Living Conditions’, </w:t>
      </w:r>
      <w:r>
        <w:rPr>
          <w:i/>
          <w:sz w:val="16"/>
        </w:rPr>
        <w:t>J. Healthc.</w:t>
      </w:r>
      <w:r>
        <w:rPr>
          <w:i/>
          <w:spacing w:val="40"/>
          <w:sz w:val="16"/>
        </w:rPr>
        <w:t xml:space="preserve"> </w:t>
      </w:r>
      <w:r>
        <w:rPr>
          <w:i/>
          <w:sz w:val="16"/>
        </w:rPr>
        <w:t>Inform. Res.</w:t>
      </w:r>
      <w:r>
        <w:rPr>
          <w:sz w:val="16"/>
        </w:rPr>
        <w:t>, vol. 2,</w:t>
      </w:r>
      <w:r>
        <w:rPr>
          <w:spacing w:val="40"/>
          <w:sz w:val="16"/>
        </w:rPr>
        <w:t xml:space="preserve"> </w:t>
      </w:r>
      <w:r>
        <w:rPr>
          <w:sz w:val="16"/>
        </w:rPr>
        <w:t>no. 1–2,</w:t>
      </w:r>
      <w:r>
        <w:rPr>
          <w:spacing w:val="40"/>
          <w:sz w:val="16"/>
        </w:rPr>
        <w:t xml:space="preserve"> </w:t>
      </w:r>
      <w:r>
        <w:rPr>
          <w:sz w:val="16"/>
        </w:rPr>
        <w:t>pp. 152–178, Jun. 2018,</w:t>
      </w:r>
      <w:r>
        <w:rPr>
          <w:spacing w:val="40"/>
          <w:sz w:val="16"/>
        </w:rPr>
        <w:t xml:space="preserve"> </w:t>
      </w:r>
      <w:r>
        <w:rPr>
          <w:sz w:val="16"/>
        </w:rPr>
        <w:t>doi:</w:t>
      </w:r>
      <w:r>
        <w:rPr>
          <w:spacing w:val="40"/>
          <w:sz w:val="16"/>
        </w:rPr>
        <w:t xml:space="preserve"> </w:t>
      </w:r>
      <w:r>
        <w:rPr>
          <w:spacing w:val="-2"/>
          <w:sz w:val="16"/>
        </w:rPr>
        <w:t>10.1007/s41666-018-0013-1.</w:t>
      </w:r>
    </w:p>
    <w:p w14:paraId="177C30AD">
      <w:pPr>
        <w:pStyle w:val="9"/>
        <w:numPr>
          <w:ilvl w:val="0"/>
          <w:numId w:val="8"/>
        </w:numPr>
        <w:tabs>
          <w:tab w:val="left" w:pos="1093"/>
        </w:tabs>
        <w:spacing w:before="0" w:after="0" w:line="230" w:lineRule="auto"/>
        <w:ind w:left="380" w:right="4" w:firstLine="0"/>
        <w:jc w:val="both"/>
        <w:rPr>
          <w:sz w:val="16"/>
        </w:rPr>
      </w:pPr>
      <w:r>
        <w:rPr>
          <w:sz w:val="16"/>
        </w:rPr>
        <w:t>‘ECG interpretation: Characteristics of the normal ECG (P-</w:t>
      </w:r>
      <w:r>
        <w:rPr>
          <w:spacing w:val="40"/>
          <w:sz w:val="16"/>
        </w:rPr>
        <w:t xml:space="preserve"> </w:t>
      </w:r>
      <w:r>
        <w:rPr>
          <w:sz w:val="16"/>
        </w:rPr>
        <w:t>wave, QRS complex, ST segment, T-wave)’, ECG &amp; ECHO. Accessed:</w:t>
      </w:r>
      <w:r>
        <w:rPr>
          <w:spacing w:val="40"/>
          <w:sz w:val="16"/>
        </w:rPr>
        <w:t xml:space="preserve"> </w:t>
      </w:r>
      <w:r>
        <w:rPr>
          <w:sz w:val="16"/>
        </w:rPr>
        <w:t>Sep. 18, 2022. [Online]. Available: https://ecgwaves.com/topic/ecg-</w:t>
      </w:r>
      <w:r>
        <w:rPr>
          <w:spacing w:val="40"/>
          <w:sz w:val="16"/>
        </w:rPr>
        <w:t xml:space="preserve"> </w:t>
      </w:r>
      <w:r>
        <w:rPr>
          <w:spacing w:val="-2"/>
          <w:sz w:val="16"/>
        </w:rPr>
        <w:t>normal-p-wave-qrs-complex-st-segment-t-wave-j-point/</w:t>
      </w:r>
    </w:p>
    <w:p w14:paraId="131C881B">
      <w:pPr>
        <w:pStyle w:val="9"/>
        <w:numPr>
          <w:ilvl w:val="0"/>
          <w:numId w:val="8"/>
        </w:numPr>
        <w:tabs>
          <w:tab w:val="left" w:pos="1093"/>
        </w:tabs>
        <w:spacing w:before="0" w:after="0" w:line="230" w:lineRule="auto"/>
        <w:ind w:left="380" w:right="0" w:firstLine="0"/>
        <w:jc w:val="both"/>
        <w:rPr>
          <w:sz w:val="16"/>
        </w:rPr>
      </w:pPr>
      <w:r>
        <w:rPr>
          <w:sz w:val="16"/>
        </w:rPr>
        <w:t>V. Bhagyalakshmi, R. Pujeri, and G. Devanagavi, ‘GB-SVNN:</w:t>
      </w:r>
      <w:r>
        <w:rPr>
          <w:spacing w:val="40"/>
          <w:sz w:val="16"/>
        </w:rPr>
        <w:t xml:space="preserve"> </w:t>
      </w:r>
      <w:r>
        <w:rPr>
          <w:sz w:val="16"/>
        </w:rPr>
        <w:t>Genetic BAT assisted support vector neural network for arrhythmia</w:t>
      </w:r>
      <w:r>
        <w:rPr>
          <w:spacing w:val="40"/>
          <w:sz w:val="16"/>
        </w:rPr>
        <w:t xml:space="preserve"> </w:t>
      </w:r>
      <w:r>
        <w:rPr>
          <w:sz w:val="16"/>
        </w:rPr>
        <w:t xml:space="preserve">classification using ECG signals’, </w:t>
      </w:r>
      <w:r>
        <w:rPr>
          <w:i/>
          <w:sz w:val="16"/>
        </w:rPr>
        <w:t>J. King Saud Univ. - Comput. Inf. Sci.</w:t>
      </w:r>
      <w:r>
        <w:rPr>
          <w:sz w:val="16"/>
        </w:rPr>
        <w:t>,</w:t>
      </w:r>
      <w:r>
        <w:rPr>
          <w:spacing w:val="40"/>
          <w:sz w:val="16"/>
        </w:rPr>
        <w:t xml:space="preserve"> </w:t>
      </w:r>
      <w:r>
        <w:rPr>
          <w:sz w:val="16"/>
        </w:rPr>
        <w:t>vol. 33, Mar. 2018, doi: 10.1016/j.jksuci.2018.02.005.</w:t>
      </w:r>
    </w:p>
    <w:p w14:paraId="6098F5CF">
      <w:pPr>
        <w:pStyle w:val="9"/>
        <w:numPr>
          <w:ilvl w:val="0"/>
          <w:numId w:val="8"/>
        </w:numPr>
        <w:tabs>
          <w:tab w:val="left" w:pos="1093"/>
        </w:tabs>
        <w:spacing w:before="0" w:after="0" w:line="232" w:lineRule="auto"/>
        <w:ind w:left="380" w:right="13" w:firstLine="0"/>
        <w:jc w:val="both"/>
        <w:rPr>
          <w:sz w:val="16"/>
        </w:rPr>
      </w:pPr>
      <w:r>
        <w:rPr>
          <w:sz w:val="16"/>
        </w:rPr>
        <w:t>J. Malmivuo, ‘The Basis of ECG Diagnosis’, in</w:t>
      </w:r>
      <w:r>
        <w:rPr>
          <w:spacing w:val="40"/>
          <w:sz w:val="16"/>
        </w:rPr>
        <w:t xml:space="preserve"> </w:t>
      </w:r>
      <w:r>
        <w:rPr>
          <w:i/>
          <w:sz w:val="16"/>
        </w:rPr>
        <w:t>Bioelectromagnetism: Principles and Applications of Bioelectric and</w:t>
      </w:r>
      <w:r>
        <w:rPr>
          <w:i/>
          <w:spacing w:val="40"/>
          <w:sz w:val="16"/>
        </w:rPr>
        <w:t xml:space="preserve"> </w:t>
      </w:r>
      <w:r>
        <w:rPr>
          <w:i/>
          <w:sz w:val="16"/>
        </w:rPr>
        <w:t>Biomagnetic Fields</w:t>
      </w:r>
      <w:r>
        <w:rPr>
          <w:sz w:val="16"/>
        </w:rPr>
        <w:t>, J. Malmivuo and R. Plonsey, Eds., Oxford University</w:t>
      </w:r>
      <w:r>
        <w:rPr>
          <w:spacing w:val="40"/>
          <w:sz w:val="16"/>
        </w:rPr>
        <w:t xml:space="preserve"> </w:t>
      </w:r>
      <w:r>
        <w:rPr>
          <w:sz w:val="16"/>
        </w:rPr>
        <w:t>Press, 1995, p. 0. doi: 10.1093/acprof:oso/9780195058239.003.0019.</w:t>
      </w:r>
    </w:p>
    <w:p w14:paraId="4F12C5B3">
      <w:pPr>
        <w:pStyle w:val="9"/>
        <w:numPr>
          <w:ilvl w:val="0"/>
          <w:numId w:val="8"/>
        </w:numPr>
        <w:tabs>
          <w:tab w:val="left" w:pos="1093"/>
        </w:tabs>
        <w:spacing w:before="0" w:after="0" w:line="174" w:lineRule="exact"/>
        <w:ind w:left="1093" w:right="0" w:hanging="713"/>
        <w:jc w:val="both"/>
        <w:rPr>
          <w:sz w:val="16"/>
        </w:rPr>
      </w:pPr>
      <w:r>
        <w:rPr>
          <w:sz w:val="16"/>
        </w:rPr>
        <w:t>G.</w:t>
      </w:r>
      <w:r>
        <w:rPr>
          <w:spacing w:val="41"/>
          <w:sz w:val="16"/>
        </w:rPr>
        <w:t xml:space="preserve"> </w:t>
      </w:r>
      <w:r>
        <w:rPr>
          <w:sz w:val="16"/>
        </w:rPr>
        <w:t>Acerbi</w:t>
      </w:r>
      <w:r>
        <w:rPr>
          <w:spacing w:val="44"/>
          <w:sz w:val="16"/>
        </w:rPr>
        <w:t xml:space="preserve"> </w:t>
      </w:r>
      <w:r>
        <w:rPr>
          <w:i/>
          <w:sz w:val="16"/>
        </w:rPr>
        <w:t>et</w:t>
      </w:r>
      <w:r>
        <w:rPr>
          <w:i/>
          <w:spacing w:val="42"/>
          <w:sz w:val="16"/>
        </w:rPr>
        <w:t xml:space="preserve"> </w:t>
      </w:r>
      <w:r>
        <w:rPr>
          <w:i/>
          <w:sz w:val="16"/>
        </w:rPr>
        <w:t>al.</w:t>
      </w:r>
      <w:r>
        <w:rPr>
          <w:sz w:val="16"/>
        </w:rPr>
        <w:t>,</w:t>
      </w:r>
      <w:r>
        <w:rPr>
          <w:spacing w:val="42"/>
          <w:sz w:val="16"/>
        </w:rPr>
        <w:t xml:space="preserve"> </w:t>
      </w:r>
      <w:r>
        <w:rPr>
          <w:sz w:val="16"/>
        </w:rPr>
        <w:t>‘A</w:t>
      </w:r>
      <w:r>
        <w:rPr>
          <w:spacing w:val="36"/>
          <w:sz w:val="16"/>
        </w:rPr>
        <w:t xml:space="preserve"> </w:t>
      </w:r>
      <w:r>
        <w:rPr>
          <w:sz w:val="16"/>
        </w:rPr>
        <w:t>Wearable</w:t>
      </w:r>
      <w:r>
        <w:rPr>
          <w:spacing w:val="41"/>
          <w:sz w:val="16"/>
        </w:rPr>
        <w:t xml:space="preserve"> </w:t>
      </w:r>
      <w:r>
        <w:rPr>
          <w:sz w:val="16"/>
        </w:rPr>
        <w:t>System</w:t>
      </w:r>
      <w:r>
        <w:rPr>
          <w:spacing w:val="42"/>
          <w:sz w:val="16"/>
        </w:rPr>
        <w:t xml:space="preserve"> </w:t>
      </w:r>
      <w:r>
        <w:rPr>
          <w:sz w:val="16"/>
        </w:rPr>
        <w:t>for</w:t>
      </w:r>
      <w:r>
        <w:rPr>
          <w:spacing w:val="39"/>
          <w:sz w:val="16"/>
        </w:rPr>
        <w:t xml:space="preserve"> </w:t>
      </w:r>
      <w:r>
        <w:rPr>
          <w:sz w:val="16"/>
        </w:rPr>
        <w:t>Stress</w:t>
      </w:r>
      <w:r>
        <w:rPr>
          <w:spacing w:val="40"/>
          <w:sz w:val="16"/>
        </w:rPr>
        <w:t xml:space="preserve"> </w:t>
      </w:r>
      <w:r>
        <w:rPr>
          <w:spacing w:val="-2"/>
          <w:sz w:val="16"/>
        </w:rPr>
        <w:t>Detection</w:t>
      </w:r>
    </w:p>
    <w:p w14:paraId="3DD6318F">
      <w:pPr>
        <w:spacing w:before="0" w:line="182" w:lineRule="exact"/>
        <w:ind w:left="380" w:right="0" w:firstLine="0"/>
        <w:jc w:val="both"/>
        <w:rPr>
          <w:sz w:val="16"/>
        </w:rPr>
      </w:pPr>
      <w:r>
        <w:rPr>
          <w:sz w:val="16"/>
        </w:rPr>
        <w:t>Through</w:t>
      </w:r>
      <w:r>
        <w:rPr>
          <w:spacing w:val="36"/>
          <w:sz w:val="16"/>
        </w:rPr>
        <w:t xml:space="preserve"> </w:t>
      </w:r>
      <w:r>
        <w:rPr>
          <w:sz w:val="16"/>
        </w:rPr>
        <w:t>Physiological</w:t>
      </w:r>
      <w:r>
        <w:rPr>
          <w:spacing w:val="37"/>
          <w:sz w:val="16"/>
        </w:rPr>
        <w:t xml:space="preserve"> </w:t>
      </w:r>
      <w:r>
        <w:rPr>
          <w:sz w:val="16"/>
        </w:rPr>
        <w:t>Data</w:t>
      </w:r>
      <w:r>
        <w:rPr>
          <w:spacing w:val="36"/>
          <w:sz w:val="16"/>
        </w:rPr>
        <w:t xml:space="preserve"> </w:t>
      </w:r>
      <w:r>
        <w:rPr>
          <w:sz w:val="16"/>
        </w:rPr>
        <w:t>Analysis’,</w:t>
      </w:r>
      <w:r>
        <w:rPr>
          <w:spacing w:val="37"/>
          <w:sz w:val="16"/>
        </w:rPr>
        <w:t xml:space="preserve"> </w:t>
      </w:r>
      <w:r>
        <w:rPr>
          <w:sz w:val="16"/>
        </w:rPr>
        <w:t>in</w:t>
      </w:r>
      <w:r>
        <w:rPr>
          <w:spacing w:val="36"/>
          <w:sz w:val="16"/>
        </w:rPr>
        <w:t xml:space="preserve"> </w:t>
      </w:r>
      <w:r>
        <w:rPr>
          <w:i/>
          <w:sz w:val="16"/>
        </w:rPr>
        <w:t>Ambient</w:t>
      </w:r>
      <w:r>
        <w:rPr>
          <w:i/>
          <w:spacing w:val="38"/>
          <w:sz w:val="16"/>
        </w:rPr>
        <w:t xml:space="preserve"> </w:t>
      </w:r>
      <w:r>
        <w:rPr>
          <w:i/>
          <w:sz w:val="16"/>
        </w:rPr>
        <w:t>Assisted</w:t>
      </w:r>
      <w:r>
        <w:rPr>
          <w:i/>
          <w:spacing w:val="36"/>
          <w:sz w:val="16"/>
        </w:rPr>
        <w:t xml:space="preserve"> </w:t>
      </w:r>
      <w:r>
        <w:rPr>
          <w:i/>
          <w:sz w:val="16"/>
        </w:rPr>
        <w:t>Living</w:t>
      </w:r>
      <w:r>
        <w:rPr>
          <w:sz w:val="16"/>
        </w:rPr>
        <w:t>,</w:t>
      </w:r>
      <w:r>
        <w:rPr>
          <w:spacing w:val="37"/>
          <w:sz w:val="16"/>
        </w:rPr>
        <w:t xml:space="preserve"> </w:t>
      </w:r>
      <w:r>
        <w:rPr>
          <w:spacing w:val="-5"/>
          <w:sz w:val="16"/>
        </w:rPr>
        <w:t>F.</w:t>
      </w:r>
    </w:p>
    <w:p w14:paraId="220968F5">
      <w:pPr>
        <w:pStyle w:val="6"/>
        <w:spacing w:before="101" w:line="228" w:lineRule="auto"/>
        <w:ind w:left="354" w:right="373"/>
      </w:pPr>
      <w:r>
        <w:br w:type="column"/>
      </w:r>
      <w:r>
        <w:t>Cavallo, V. Marletta, A. Monteriù, and P. Siciliano,</w:t>
      </w:r>
      <w:r>
        <w:rPr>
          <w:spacing w:val="-3"/>
        </w:rPr>
        <w:t xml:space="preserve"> </w:t>
      </w:r>
      <w:r>
        <w:t>Eds., in Lecture</w:t>
      </w:r>
      <w:r>
        <w:rPr>
          <w:spacing w:val="-1"/>
        </w:rPr>
        <w:t xml:space="preserve"> </w:t>
      </w:r>
      <w:r>
        <w:t>Notes</w:t>
      </w:r>
      <w:r>
        <w:rPr>
          <w:spacing w:val="40"/>
        </w:rPr>
        <w:t xml:space="preserve"> </w:t>
      </w:r>
      <w:r>
        <w:t>in Electrical Engineering. Cham: Springer International Publishing, 2017,</w:t>
      </w:r>
    </w:p>
    <w:p w14:paraId="7DB539C1">
      <w:pPr>
        <w:pStyle w:val="6"/>
        <w:spacing w:line="180" w:lineRule="exact"/>
        <w:ind w:left="354"/>
      </w:pPr>
      <w:r>
        <w:t>pp.</w:t>
      </w:r>
      <w:r>
        <w:rPr>
          <w:spacing w:val="-10"/>
        </w:rPr>
        <w:t xml:space="preserve"> </w:t>
      </w:r>
      <w:r>
        <w:t>31–50.</w:t>
      </w:r>
      <w:r>
        <w:rPr>
          <w:spacing w:val="-9"/>
        </w:rPr>
        <w:t xml:space="preserve"> </w:t>
      </w:r>
      <w:r>
        <w:t>doi:</w:t>
      </w:r>
      <w:r>
        <w:rPr>
          <w:spacing w:val="-9"/>
        </w:rPr>
        <w:t xml:space="preserve"> </w:t>
      </w:r>
      <w:r>
        <w:t>10.1007/978-3-319-54283-</w:t>
      </w:r>
      <w:r>
        <w:rPr>
          <w:spacing w:val="-4"/>
        </w:rPr>
        <w:t>6_3.</w:t>
      </w:r>
    </w:p>
    <w:p w14:paraId="1D7EB085">
      <w:pPr>
        <w:pStyle w:val="9"/>
        <w:numPr>
          <w:ilvl w:val="0"/>
          <w:numId w:val="8"/>
        </w:numPr>
        <w:tabs>
          <w:tab w:val="left" w:pos="1067"/>
        </w:tabs>
        <w:spacing w:before="2" w:after="0" w:line="232" w:lineRule="auto"/>
        <w:ind w:left="354" w:right="374" w:firstLine="0"/>
        <w:jc w:val="both"/>
        <w:rPr>
          <w:sz w:val="16"/>
        </w:rPr>
      </w:pPr>
      <w:r>
        <w:rPr>
          <w:sz w:val="16"/>
        </w:rPr>
        <w:t>N. Isakadze and S. S. Martin, ‘How useful is the smartwatch</w:t>
      </w:r>
      <w:r>
        <w:rPr>
          <w:spacing w:val="40"/>
          <w:sz w:val="16"/>
        </w:rPr>
        <w:t xml:space="preserve"> </w:t>
      </w:r>
      <w:r>
        <w:rPr>
          <w:sz w:val="16"/>
        </w:rPr>
        <w:t xml:space="preserve">ECG?’, </w:t>
      </w:r>
      <w:r>
        <w:rPr>
          <w:i/>
          <w:sz w:val="16"/>
        </w:rPr>
        <w:t>Trends Cardiovasc. Med.</w:t>
      </w:r>
      <w:r>
        <w:rPr>
          <w:sz w:val="16"/>
        </w:rPr>
        <w:t>, vol. 30, no. 7, pp. 442–448, Oct. 2020,</w:t>
      </w:r>
      <w:r>
        <w:rPr>
          <w:spacing w:val="40"/>
          <w:sz w:val="16"/>
        </w:rPr>
        <w:t xml:space="preserve"> </w:t>
      </w:r>
      <w:r>
        <w:rPr>
          <w:sz w:val="16"/>
        </w:rPr>
        <w:t>doi:</w:t>
      </w:r>
      <w:r>
        <w:rPr>
          <w:spacing w:val="-1"/>
          <w:sz w:val="16"/>
        </w:rPr>
        <w:t xml:space="preserve"> </w:t>
      </w:r>
      <w:r>
        <w:rPr>
          <w:sz w:val="16"/>
        </w:rPr>
        <w:t>10.1016/j.tcm.2019.10.010.</w:t>
      </w:r>
    </w:p>
    <w:p w14:paraId="0F18E842">
      <w:pPr>
        <w:pStyle w:val="9"/>
        <w:numPr>
          <w:ilvl w:val="0"/>
          <w:numId w:val="8"/>
        </w:numPr>
        <w:tabs>
          <w:tab w:val="left" w:pos="1067"/>
        </w:tabs>
        <w:spacing w:before="2" w:after="0" w:line="230" w:lineRule="auto"/>
        <w:ind w:left="354" w:right="370" w:firstLine="0"/>
        <w:jc w:val="both"/>
        <w:rPr>
          <w:sz w:val="16"/>
        </w:rPr>
      </w:pPr>
      <w:r>
        <w:rPr>
          <w:sz w:val="16"/>
        </w:rPr>
        <w:t>J.-C. N. MBA PhD, ‘Best ECG smartwatches for 2022 (FDA</w:t>
      </w:r>
      <w:r>
        <w:rPr>
          <w:spacing w:val="40"/>
          <w:sz w:val="16"/>
        </w:rPr>
        <w:t xml:space="preserve"> </w:t>
      </w:r>
      <w:r>
        <w:rPr>
          <w:sz w:val="16"/>
        </w:rPr>
        <w:t>approved/cleared)’, Digital Health Central. Accessed: Sep. 18, 2022.</w:t>
      </w:r>
      <w:r>
        <w:rPr>
          <w:spacing w:val="40"/>
          <w:sz w:val="16"/>
        </w:rPr>
        <w:t xml:space="preserve"> </w:t>
      </w:r>
      <w:r>
        <w:rPr>
          <w:sz w:val="16"/>
        </w:rPr>
        <w:t>[Online]. Available: https://digitalhealthcentral.com/2021/02/23/best-ecg-</w:t>
      </w:r>
      <w:r>
        <w:rPr>
          <w:spacing w:val="40"/>
          <w:sz w:val="16"/>
        </w:rPr>
        <w:t xml:space="preserve"> </w:t>
      </w:r>
      <w:r>
        <w:rPr>
          <w:spacing w:val="-2"/>
          <w:sz w:val="16"/>
        </w:rPr>
        <w:t>smartwatch/</w:t>
      </w:r>
    </w:p>
    <w:p w14:paraId="298AE2EB">
      <w:pPr>
        <w:pStyle w:val="9"/>
        <w:numPr>
          <w:ilvl w:val="0"/>
          <w:numId w:val="8"/>
        </w:numPr>
        <w:tabs>
          <w:tab w:val="left" w:pos="1067"/>
        </w:tabs>
        <w:spacing w:before="0" w:after="0" w:line="230" w:lineRule="auto"/>
        <w:ind w:left="354" w:right="368" w:firstLine="0"/>
        <w:jc w:val="both"/>
        <w:rPr>
          <w:sz w:val="16"/>
        </w:rPr>
      </w:pPr>
      <w:r>
        <w:rPr>
          <w:sz w:val="16"/>
        </w:rPr>
        <w:t>M. Benedek and C. Kaernbach, ‘A continuous measure of</w:t>
      </w:r>
      <w:r>
        <w:rPr>
          <w:spacing w:val="40"/>
          <w:sz w:val="16"/>
        </w:rPr>
        <w:t xml:space="preserve"> </w:t>
      </w:r>
      <w:r>
        <w:rPr>
          <w:sz w:val="16"/>
        </w:rPr>
        <w:t>phasic</w:t>
      </w:r>
      <w:r>
        <w:rPr>
          <w:spacing w:val="-2"/>
          <w:sz w:val="16"/>
        </w:rPr>
        <w:t xml:space="preserve"> </w:t>
      </w:r>
      <w:r>
        <w:rPr>
          <w:sz w:val="16"/>
        </w:rPr>
        <w:t xml:space="preserve">electrodermal activity’, </w:t>
      </w:r>
      <w:r>
        <w:rPr>
          <w:i/>
          <w:sz w:val="16"/>
        </w:rPr>
        <w:t>J. Neurosci. Methods</w:t>
      </w:r>
      <w:r>
        <w:rPr>
          <w:sz w:val="16"/>
        </w:rPr>
        <w:t>, vol. 190, no. 1–5, pp.</w:t>
      </w:r>
      <w:r>
        <w:rPr>
          <w:spacing w:val="40"/>
          <w:sz w:val="16"/>
        </w:rPr>
        <w:t xml:space="preserve"> </w:t>
      </w:r>
      <w:r>
        <w:rPr>
          <w:sz w:val="16"/>
        </w:rPr>
        <w:t>80–91, Jun. 2010, doi: 10.1016/j.jneumeth.2010.04.028.</w:t>
      </w:r>
    </w:p>
    <w:p w14:paraId="700CA1B8">
      <w:pPr>
        <w:pStyle w:val="9"/>
        <w:numPr>
          <w:ilvl w:val="0"/>
          <w:numId w:val="8"/>
        </w:numPr>
        <w:tabs>
          <w:tab w:val="left" w:pos="1067"/>
        </w:tabs>
        <w:spacing w:before="3" w:after="0" w:line="230" w:lineRule="auto"/>
        <w:ind w:left="354" w:right="372" w:firstLine="0"/>
        <w:jc w:val="both"/>
        <w:rPr>
          <w:sz w:val="16"/>
        </w:rPr>
      </w:pPr>
      <w:r>
        <w:rPr>
          <w:sz w:val="16"/>
        </w:rPr>
        <w:t>J. Ogorevc, G. Geršak, D. Novak, and J. Drnovšek,</w:t>
      </w:r>
      <w:r>
        <w:rPr>
          <w:spacing w:val="40"/>
          <w:sz w:val="16"/>
        </w:rPr>
        <w:t xml:space="preserve"> </w:t>
      </w:r>
      <w:r>
        <w:rPr>
          <w:sz w:val="16"/>
        </w:rPr>
        <w:t>‘Metrological evaluation of skin conductance measurements’,</w:t>
      </w:r>
      <w:r>
        <w:rPr>
          <w:spacing w:val="40"/>
          <w:sz w:val="16"/>
        </w:rPr>
        <w:t xml:space="preserve"> </w:t>
      </w:r>
      <w:r>
        <w:rPr>
          <w:i/>
          <w:sz w:val="16"/>
        </w:rPr>
        <w:t>Measurement</w:t>
      </w:r>
      <w:r>
        <w:rPr>
          <w:sz w:val="16"/>
        </w:rPr>
        <w:t>, vol. 46, no. 9, pp. 2993–3001, Nov. 2013, doi:</w:t>
      </w:r>
      <w:r>
        <w:rPr>
          <w:spacing w:val="40"/>
          <w:sz w:val="16"/>
        </w:rPr>
        <w:t xml:space="preserve"> </w:t>
      </w:r>
      <w:r>
        <w:rPr>
          <w:spacing w:val="-2"/>
          <w:sz w:val="16"/>
        </w:rPr>
        <w:t>10.1016/j.measurement.2013.06.024.</w:t>
      </w:r>
    </w:p>
    <w:p w14:paraId="38A8F5AB">
      <w:pPr>
        <w:pStyle w:val="9"/>
        <w:numPr>
          <w:ilvl w:val="0"/>
          <w:numId w:val="8"/>
        </w:numPr>
        <w:tabs>
          <w:tab w:val="left" w:pos="1067"/>
        </w:tabs>
        <w:spacing w:before="0" w:after="0" w:line="232" w:lineRule="auto"/>
        <w:ind w:left="354" w:right="375" w:firstLine="0"/>
        <w:jc w:val="both"/>
        <w:rPr>
          <w:sz w:val="16"/>
        </w:rPr>
      </w:pPr>
      <w:r>
        <w:rPr>
          <w:sz w:val="16"/>
        </w:rPr>
        <w:t>M. D. Strauss, ‘HandWave : design and manufacture of a</w:t>
      </w:r>
      <w:r>
        <w:rPr>
          <w:spacing w:val="40"/>
          <w:sz w:val="16"/>
        </w:rPr>
        <w:t xml:space="preserve"> </w:t>
      </w:r>
      <w:r>
        <w:rPr>
          <w:sz w:val="16"/>
        </w:rPr>
        <w:t>wearable wireless skin conductance sensor and housing’, Thesis,</w:t>
      </w:r>
      <w:r>
        <w:rPr>
          <w:spacing w:val="40"/>
          <w:sz w:val="16"/>
        </w:rPr>
        <w:t xml:space="preserve"> </w:t>
      </w:r>
      <w:r>
        <w:rPr>
          <w:sz w:val="16"/>
        </w:rPr>
        <w:t>Massachusetts Institute of Technology, 2005. Accessed: Nov. 16, 2022.</w:t>
      </w:r>
      <w:r>
        <w:rPr>
          <w:spacing w:val="40"/>
          <w:sz w:val="16"/>
        </w:rPr>
        <w:t xml:space="preserve"> </w:t>
      </w:r>
      <w:r>
        <w:rPr>
          <w:sz w:val="16"/>
        </w:rPr>
        <w:t>[Online]. Available: https://dspace.mit.edu/handle/1721.1/32944</w:t>
      </w:r>
    </w:p>
    <w:p w14:paraId="26DC1688">
      <w:pPr>
        <w:pStyle w:val="9"/>
        <w:numPr>
          <w:ilvl w:val="0"/>
          <w:numId w:val="8"/>
        </w:numPr>
        <w:tabs>
          <w:tab w:val="left" w:pos="1067"/>
        </w:tabs>
        <w:spacing w:before="0" w:after="0" w:line="230" w:lineRule="auto"/>
        <w:ind w:left="354" w:right="374" w:firstLine="0"/>
        <w:jc w:val="both"/>
        <w:rPr>
          <w:sz w:val="16"/>
        </w:rPr>
      </w:pPr>
      <w:r>
        <w:rPr>
          <w:sz w:val="16"/>
        </w:rPr>
        <w:t>M. Winter, R. Pryss, T. Probst, and M. Reichert, ‘Towards the</w:t>
      </w:r>
      <w:r>
        <w:rPr>
          <w:spacing w:val="40"/>
          <w:sz w:val="16"/>
        </w:rPr>
        <w:t xml:space="preserve"> </w:t>
      </w:r>
      <w:r>
        <w:rPr>
          <w:sz w:val="16"/>
        </w:rPr>
        <w:t>Applicability of Measuring the Electrodermal Activity in the Context of</w:t>
      </w:r>
      <w:r>
        <w:rPr>
          <w:spacing w:val="40"/>
          <w:sz w:val="16"/>
        </w:rPr>
        <w:t xml:space="preserve"> </w:t>
      </w:r>
      <w:r>
        <w:rPr>
          <w:sz w:val="16"/>
        </w:rPr>
        <w:t xml:space="preserve">Process Model Comprehension: Feasibility Study’, </w:t>
      </w:r>
      <w:r>
        <w:rPr>
          <w:i/>
          <w:sz w:val="16"/>
        </w:rPr>
        <w:t>Sensors</w:t>
      </w:r>
      <w:r>
        <w:rPr>
          <w:sz w:val="16"/>
        </w:rPr>
        <w:t>, vol. 20, no.</w:t>
      </w:r>
      <w:r>
        <w:rPr>
          <w:spacing w:val="40"/>
          <w:sz w:val="16"/>
        </w:rPr>
        <w:t xml:space="preserve"> </w:t>
      </w:r>
      <w:r>
        <w:rPr>
          <w:sz w:val="16"/>
        </w:rPr>
        <w:t>16, Art. no. 16, Jan. 2020, doi: 10.3390/s20164561.</w:t>
      </w:r>
    </w:p>
    <w:p w14:paraId="1AD0EABB">
      <w:pPr>
        <w:pStyle w:val="9"/>
        <w:numPr>
          <w:ilvl w:val="0"/>
          <w:numId w:val="8"/>
        </w:numPr>
        <w:tabs>
          <w:tab w:val="left" w:pos="1067"/>
        </w:tabs>
        <w:spacing w:before="0" w:after="0" w:line="230" w:lineRule="auto"/>
        <w:ind w:left="354" w:right="373" w:firstLine="0"/>
        <w:jc w:val="both"/>
        <w:rPr>
          <w:sz w:val="16"/>
        </w:rPr>
      </w:pPr>
      <w:r>
        <w:rPr>
          <w:sz w:val="16"/>
        </w:rPr>
        <w:t>A. Gul Airij, R. Sudirman, U. U. Sheikh, Y. K. Lee, and N.</w:t>
      </w:r>
      <w:r>
        <w:rPr>
          <w:spacing w:val="40"/>
          <w:sz w:val="16"/>
        </w:rPr>
        <w:t xml:space="preserve"> </w:t>
      </w:r>
      <w:r>
        <w:rPr>
          <w:sz w:val="16"/>
        </w:rPr>
        <w:t>Zakaria, ‘Significance of Electrodermal Activity Response in Children</w:t>
      </w:r>
      <w:r>
        <w:rPr>
          <w:spacing w:val="40"/>
          <w:sz w:val="16"/>
        </w:rPr>
        <w:t xml:space="preserve"> </w:t>
      </w:r>
      <w:r>
        <w:rPr>
          <w:sz w:val="16"/>
        </w:rPr>
        <w:t xml:space="preserve">with Autism Spectrum Disorder’, </w:t>
      </w:r>
      <w:r>
        <w:rPr>
          <w:i/>
          <w:sz w:val="16"/>
        </w:rPr>
        <w:t>Indones. J. Electr. Eng. Comput. Sci.</w:t>
      </w:r>
      <w:r>
        <w:rPr>
          <w:sz w:val="16"/>
        </w:rPr>
        <w:t>,</w:t>
      </w:r>
      <w:r>
        <w:rPr>
          <w:spacing w:val="40"/>
          <w:sz w:val="16"/>
        </w:rPr>
        <w:t xml:space="preserve"> </w:t>
      </w:r>
      <w:r>
        <w:rPr>
          <w:sz w:val="16"/>
        </w:rPr>
        <w:t>vol.</w:t>
      </w:r>
      <w:r>
        <w:rPr>
          <w:spacing w:val="25"/>
          <w:sz w:val="16"/>
        </w:rPr>
        <w:t xml:space="preserve"> </w:t>
      </w:r>
      <w:r>
        <w:rPr>
          <w:sz w:val="16"/>
        </w:rPr>
        <w:t>19,</w:t>
      </w:r>
      <w:r>
        <w:rPr>
          <w:spacing w:val="25"/>
          <w:sz w:val="16"/>
        </w:rPr>
        <w:t xml:space="preserve"> </w:t>
      </w:r>
      <w:r>
        <w:rPr>
          <w:sz w:val="16"/>
        </w:rPr>
        <w:t>pp.</w:t>
      </w:r>
      <w:r>
        <w:rPr>
          <w:spacing w:val="25"/>
          <w:sz w:val="16"/>
        </w:rPr>
        <w:t xml:space="preserve"> </w:t>
      </w:r>
      <w:r>
        <w:rPr>
          <w:sz w:val="16"/>
        </w:rPr>
        <w:t>1208–1216, May</w:t>
      </w:r>
      <w:r>
        <w:rPr>
          <w:spacing w:val="25"/>
          <w:sz w:val="16"/>
        </w:rPr>
        <w:t xml:space="preserve"> </w:t>
      </w:r>
      <w:r>
        <w:rPr>
          <w:sz w:val="16"/>
        </w:rPr>
        <w:t>2020,</w:t>
      </w:r>
      <w:r>
        <w:rPr>
          <w:spacing w:val="24"/>
          <w:sz w:val="16"/>
        </w:rPr>
        <w:t xml:space="preserve"> </w:t>
      </w:r>
      <w:r>
        <w:rPr>
          <w:sz w:val="16"/>
        </w:rPr>
        <w:t>doi:</w:t>
      </w:r>
      <w:r>
        <w:rPr>
          <w:spacing w:val="25"/>
          <w:sz w:val="16"/>
        </w:rPr>
        <w:t xml:space="preserve"> </w:t>
      </w:r>
      <w:r>
        <w:rPr>
          <w:sz w:val="16"/>
        </w:rPr>
        <w:t>10.11591/ijeecs.v19.i2.pp1113-</w:t>
      </w:r>
    </w:p>
    <w:p w14:paraId="79683668">
      <w:pPr>
        <w:pStyle w:val="6"/>
        <w:spacing w:before="2" w:line="182" w:lineRule="exact"/>
        <w:ind w:left="354"/>
        <w:jc w:val="left"/>
      </w:pPr>
      <w:r>
        <w:rPr>
          <w:spacing w:val="-2"/>
        </w:rPr>
        <w:t>1120.</w:t>
      </w:r>
    </w:p>
    <w:p w14:paraId="6220F89C">
      <w:pPr>
        <w:pStyle w:val="9"/>
        <w:numPr>
          <w:ilvl w:val="0"/>
          <w:numId w:val="8"/>
        </w:numPr>
        <w:tabs>
          <w:tab w:val="left" w:pos="1067"/>
        </w:tabs>
        <w:spacing w:before="6" w:after="0" w:line="228" w:lineRule="auto"/>
        <w:ind w:left="354" w:right="368" w:firstLine="0"/>
        <w:jc w:val="both"/>
        <w:rPr>
          <w:sz w:val="16"/>
        </w:rPr>
      </w:pPr>
      <w:r>
        <w:rPr>
          <w:sz w:val="16"/>
        </w:rPr>
        <w:t>C.</w:t>
      </w:r>
      <w:r>
        <w:rPr>
          <w:spacing w:val="-1"/>
          <w:sz w:val="16"/>
        </w:rPr>
        <w:t xml:space="preserve"> </w:t>
      </w:r>
      <w:r>
        <w:rPr>
          <w:sz w:val="16"/>
        </w:rPr>
        <w:t>L.</w:t>
      </w:r>
      <w:r>
        <w:rPr>
          <w:spacing w:val="-1"/>
          <w:sz w:val="16"/>
        </w:rPr>
        <w:t xml:space="preserve"> </w:t>
      </w:r>
      <w:r>
        <w:rPr>
          <w:sz w:val="16"/>
        </w:rPr>
        <w:t>Lim</w:t>
      </w:r>
      <w:r>
        <w:rPr>
          <w:spacing w:val="-1"/>
          <w:sz w:val="16"/>
        </w:rPr>
        <w:t xml:space="preserve"> </w:t>
      </w:r>
      <w:r>
        <w:rPr>
          <w:i/>
          <w:sz w:val="16"/>
        </w:rPr>
        <w:t>et</w:t>
      </w:r>
      <w:r>
        <w:rPr>
          <w:i/>
          <w:spacing w:val="-1"/>
          <w:sz w:val="16"/>
        </w:rPr>
        <w:t xml:space="preserve"> </w:t>
      </w:r>
      <w:r>
        <w:rPr>
          <w:i/>
          <w:sz w:val="16"/>
        </w:rPr>
        <w:t>al.</w:t>
      </w:r>
      <w:r>
        <w:rPr>
          <w:sz w:val="16"/>
        </w:rPr>
        <w:t>,</w:t>
      </w:r>
      <w:r>
        <w:rPr>
          <w:spacing w:val="-1"/>
          <w:sz w:val="16"/>
        </w:rPr>
        <w:t xml:space="preserve"> </w:t>
      </w:r>
      <w:r>
        <w:rPr>
          <w:sz w:val="16"/>
        </w:rPr>
        <w:t>‘Decomposing</w:t>
      </w:r>
      <w:r>
        <w:rPr>
          <w:spacing w:val="-1"/>
          <w:sz w:val="16"/>
        </w:rPr>
        <w:t xml:space="preserve"> </w:t>
      </w:r>
      <w:r>
        <w:rPr>
          <w:sz w:val="16"/>
        </w:rPr>
        <w:t>skin</w:t>
      </w:r>
      <w:r>
        <w:rPr>
          <w:spacing w:val="-1"/>
          <w:sz w:val="16"/>
        </w:rPr>
        <w:t xml:space="preserve"> </w:t>
      </w:r>
      <w:r>
        <w:rPr>
          <w:sz w:val="16"/>
        </w:rPr>
        <w:t>conductance</w:t>
      </w:r>
      <w:r>
        <w:rPr>
          <w:spacing w:val="-1"/>
          <w:sz w:val="16"/>
        </w:rPr>
        <w:t xml:space="preserve"> </w:t>
      </w:r>
      <w:r>
        <w:rPr>
          <w:sz w:val="16"/>
        </w:rPr>
        <w:t>into</w:t>
      </w:r>
      <w:r>
        <w:rPr>
          <w:spacing w:val="-1"/>
          <w:sz w:val="16"/>
        </w:rPr>
        <w:t xml:space="preserve"> </w:t>
      </w:r>
      <w:r>
        <w:rPr>
          <w:sz w:val="16"/>
        </w:rPr>
        <w:t>tonic</w:t>
      </w:r>
      <w:r>
        <w:rPr>
          <w:spacing w:val="-1"/>
          <w:sz w:val="16"/>
        </w:rPr>
        <w:t xml:space="preserve"> </w:t>
      </w:r>
      <w:r>
        <w:rPr>
          <w:sz w:val="16"/>
        </w:rPr>
        <w:t>and</w:t>
      </w:r>
      <w:r>
        <w:rPr>
          <w:spacing w:val="40"/>
          <w:sz w:val="16"/>
        </w:rPr>
        <w:t xml:space="preserve"> </w:t>
      </w:r>
      <w:r>
        <w:rPr>
          <w:sz w:val="16"/>
        </w:rPr>
        <w:t xml:space="preserve">phasic components’, </w:t>
      </w:r>
      <w:r>
        <w:rPr>
          <w:i/>
          <w:sz w:val="16"/>
        </w:rPr>
        <w:t>Int. J. Psychophysiol. Off. J. Int. Organ.</w:t>
      </w:r>
      <w:r>
        <w:rPr>
          <w:i/>
          <w:spacing w:val="40"/>
          <w:sz w:val="16"/>
        </w:rPr>
        <w:t xml:space="preserve"> </w:t>
      </w:r>
      <w:r>
        <w:rPr>
          <w:i/>
          <w:sz w:val="16"/>
        </w:rPr>
        <w:t>Psychophysiol.</w:t>
      </w:r>
      <w:r>
        <w:rPr>
          <w:sz w:val="16"/>
        </w:rPr>
        <w:t>, vol. 25, no. 2, pp. 97–109, Feb. 1997, doi: 10.1016/s0167-</w:t>
      </w:r>
    </w:p>
    <w:p w14:paraId="6D3B558F">
      <w:pPr>
        <w:pStyle w:val="6"/>
        <w:spacing w:before="3" w:line="179" w:lineRule="exact"/>
        <w:ind w:left="354"/>
        <w:jc w:val="left"/>
      </w:pPr>
      <w:r>
        <w:rPr>
          <w:spacing w:val="-2"/>
        </w:rPr>
        <w:t>8760(96)00713-</w:t>
      </w:r>
      <w:r>
        <w:rPr>
          <w:spacing w:val="-5"/>
        </w:rPr>
        <w:t>1.</w:t>
      </w:r>
    </w:p>
    <w:p w14:paraId="2F5A0B2F">
      <w:pPr>
        <w:pStyle w:val="9"/>
        <w:numPr>
          <w:ilvl w:val="0"/>
          <w:numId w:val="8"/>
        </w:numPr>
        <w:tabs>
          <w:tab w:val="left" w:pos="1067"/>
        </w:tabs>
        <w:spacing w:before="2" w:after="0" w:line="230" w:lineRule="auto"/>
        <w:ind w:left="354" w:right="374" w:firstLine="0"/>
        <w:jc w:val="both"/>
        <w:rPr>
          <w:sz w:val="16"/>
        </w:rPr>
      </w:pPr>
      <w:r>
        <w:rPr>
          <w:sz w:val="16"/>
        </w:rPr>
        <w:t>H. Kurniawan, A. V. Maslov, and M. Pechenizkiy, ‘Stress</w:t>
      </w:r>
      <w:r>
        <w:rPr>
          <w:spacing w:val="40"/>
          <w:sz w:val="16"/>
        </w:rPr>
        <w:t xml:space="preserve"> </w:t>
      </w:r>
      <w:r>
        <w:rPr>
          <w:sz w:val="16"/>
        </w:rPr>
        <w:t>detection from speech and Galvanic Skin Response signals’, in</w:t>
      </w:r>
      <w:r>
        <w:rPr>
          <w:spacing w:val="40"/>
          <w:sz w:val="16"/>
        </w:rPr>
        <w:t xml:space="preserve"> </w:t>
      </w:r>
      <w:r>
        <w:rPr>
          <w:i/>
          <w:sz w:val="16"/>
        </w:rPr>
        <w:t>Proceedings of the 26th IEEE International Symposium on Computer-</w:t>
      </w:r>
      <w:r>
        <w:rPr>
          <w:i/>
          <w:spacing w:val="40"/>
          <w:sz w:val="16"/>
        </w:rPr>
        <w:t xml:space="preserve"> </w:t>
      </w:r>
      <w:r>
        <w:rPr>
          <w:i/>
          <w:sz w:val="16"/>
        </w:rPr>
        <w:t>Based Medical Systems</w:t>
      </w:r>
      <w:r>
        <w:rPr>
          <w:sz w:val="16"/>
        </w:rPr>
        <w:t>, Jun. 2013, pp. 209–214. doi:</w:t>
      </w:r>
      <w:r>
        <w:rPr>
          <w:spacing w:val="40"/>
          <w:sz w:val="16"/>
        </w:rPr>
        <w:t xml:space="preserve"> </w:t>
      </w:r>
      <w:r>
        <w:rPr>
          <w:spacing w:val="-2"/>
          <w:sz w:val="16"/>
        </w:rPr>
        <w:t>10.1109/CBMS.2013.6627790.</w:t>
      </w:r>
    </w:p>
    <w:p w14:paraId="127AA92E">
      <w:pPr>
        <w:pStyle w:val="9"/>
        <w:numPr>
          <w:ilvl w:val="0"/>
          <w:numId w:val="8"/>
        </w:numPr>
        <w:tabs>
          <w:tab w:val="left" w:pos="1067"/>
        </w:tabs>
        <w:spacing w:before="7" w:after="0" w:line="230" w:lineRule="auto"/>
        <w:ind w:left="354" w:right="372" w:firstLine="0"/>
        <w:jc w:val="both"/>
        <w:rPr>
          <w:sz w:val="16"/>
        </w:rPr>
      </w:pPr>
      <w:r>
        <w:rPr>
          <w:sz w:val="16"/>
        </w:rPr>
        <w:t>A. Fernandes, R. Helawar, R. Lokesh, T. Tari, and A. V.</w:t>
      </w:r>
      <w:r>
        <w:rPr>
          <w:spacing w:val="40"/>
          <w:sz w:val="16"/>
        </w:rPr>
        <w:t xml:space="preserve"> </w:t>
      </w:r>
      <w:r>
        <w:rPr>
          <w:sz w:val="16"/>
        </w:rPr>
        <w:t>Shahapurkar, ‘Determination of stress using Blood Pressure and Galvanic</w:t>
      </w:r>
      <w:r>
        <w:rPr>
          <w:spacing w:val="40"/>
          <w:sz w:val="16"/>
        </w:rPr>
        <w:t xml:space="preserve"> </w:t>
      </w:r>
      <w:r>
        <w:rPr>
          <w:sz w:val="16"/>
        </w:rPr>
        <w:t xml:space="preserve">Skin Response’, in </w:t>
      </w:r>
      <w:r>
        <w:rPr>
          <w:i/>
          <w:sz w:val="16"/>
        </w:rPr>
        <w:t>2014 International Conference</w:t>
      </w:r>
      <w:r>
        <w:rPr>
          <w:i/>
          <w:spacing w:val="-1"/>
          <w:sz w:val="16"/>
        </w:rPr>
        <w:t xml:space="preserve"> </w:t>
      </w:r>
      <w:r>
        <w:rPr>
          <w:i/>
          <w:sz w:val="16"/>
        </w:rPr>
        <w:t>on Communication and</w:t>
      </w:r>
      <w:r>
        <w:rPr>
          <w:i/>
          <w:spacing w:val="40"/>
          <w:sz w:val="16"/>
        </w:rPr>
        <w:t xml:space="preserve"> </w:t>
      </w:r>
      <w:r>
        <w:rPr>
          <w:i/>
          <w:sz w:val="16"/>
        </w:rPr>
        <w:t>Network Technologies</w:t>
      </w:r>
      <w:r>
        <w:rPr>
          <w:sz w:val="16"/>
        </w:rPr>
        <w:t>, Dec. 2014, pp. 165–168. doi:</w:t>
      </w:r>
      <w:r>
        <w:rPr>
          <w:spacing w:val="40"/>
          <w:sz w:val="16"/>
        </w:rPr>
        <w:t xml:space="preserve"> </w:t>
      </w:r>
      <w:r>
        <w:rPr>
          <w:spacing w:val="-2"/>
          <w:sz w:val="16"/>
        </w:rPr>
        <w:t>10.1109/CNT.2014.7062747.</w:t>
      </w:r>
    </w:p>
    <w:p w14:paraId="3B66E643">
      <w:pPr>
        <w:pStyle w:val="9"/>
        <w:numPr>
          <w:ilvl w:val="0"/>
          <w:numId w:val="8"/>
        </w:numPr>
        <w:tabs>
          <w:tab w:val="left" w:pos="1067"/>
        </w:tabs>
        <w:spacing w:before="2" w:after="0" w:line="230" w:lineRule="auto"/>
        <w:ind w:left="354" w:right="374" w:firstLine="0"/>
        <w:jc w:val="both"/>
        <w:rPr>
          <w:sz w:val="16"/>
        </w:rPr>
      </w:pPr>
      <w:r>
        <w:rPr>
          <w:sz w:val="16"/>
        </w:rPr>
        <w:t>M. Najström and B. Jansson, ‘Skin conductance responses as</w:t>
      </w:r>
      <w:r>
        <w:rPr>
          <w:spacing w:val="40"/>
          <w:sz w:val="16"/>
        </w:rPr>
        <w:t xml:space="preserve"> </w:t>
      </w:r>
      <w:r>
        <w:rPr>
          <w:sz w:val="16"/>
        </w:rPr>
        <w:t xml:space="preserve">predictor of emotional responses to stressful life events’, </w:t>
      </w:r>
      <w:r>
        <w:rPr>
          <w:i/>
          <w:sz w:val="16"/>
        </w:rPr>
        <w:t>Behav. Res.</w:t>
      </w:r>
      <w:r>
        <w:rPr>
          <w:i/>
          <w:spacing w:val="40"/>
          <w:sz w:val="16"/>
        </w:rPr>
        <w:t xml:space="preserve"> </w:t>
      </w:r>
      <w:r>
        <w:rPr>
          <w:i/>
          <w:sz w:val="16"/>
        </w:rPr>
        <w:t>Ther.</w:t>
      </w:r>
      <w:r>
        <w:rPr>
          <w:sz w:val="16"/>
        </w:rPr>
        <w:t>, vol. 45, no. 10, pp. 2456–2463, Oct. 2007, doi:</w:t>
      </w:r>
      <w:r>
        <w:rPr>
          <w:spacing w:val="40"/>
          <w:sz w:val="16"/>
        </w:rPr>
        <w:t xml:space="preserve"> </w:t>
      </w:r>
      <w:r>
        <w:rPr>
          <w:spacing w:val="-2"/>
          <w:sz w:val="16"/>
        </w:rPr>
        <w:t>10.1016/j.brat.2007.03.001.</w:t>
      </w:r>
    </w:p>
    <w:p w14:paraId="115C5685">
      <w:pPr>
        <w:pStyle w:val="9"/>
        <w:numPr>
          <w:ilvl w:val="0"/>
          <w:numId w:val="8"/>
        </w:numPr>
        <w:tabs>
          <w:tab w:val="left" w:pos="1067"/>
        </w:tabs>
        <w:spacing w:before="5" w:after="0" w:line="228" w:lineRule="auto"/>
        <w:ind w:left="354" w:right="368" w:firstLine="0"/>
        <w:jc w:val="both"/>
        <w:rPr>
          <w:sz w:val="16"/>
        </w:rPr>
      </w:pPr>
      <w:r>
        <w:rPr>
          <w:sz w:val="16"/>
        </w:rPr>
        <w:t>V. Gohel and N. Mehendale, ‘Review on electromyography</w:t>
      </w:r>
      <w:r>
        <w:rPr>
          <w:spacing w:val="40"/>
          <w:sz w:val="16"/>
        </w:rPr>
        <w:t xml:space="preserve"> </w:t>
      </w:r>
      <w:r>
        <w:rPr>
          <w:sz w:val="16"/>
        </w:rPr>
        <w:t xml:space="preserve">signal acquisition and processing’, </w:t>
      </w:r>
      <w:r>
        <w:rPr>
          <w:i/>
          <w:sz w:val="16"/>
        </w:rPr>
        <w:t>Biophys. Rev.</w:t>
      </w:r>
      <w:r>
        <w:rPr>
          <w:sz w:val="16"/>
        </w:rPr>
        <w:t>, vol. 12, no. 6, pp. 1361–</w:t>
      </w:r>
      <w:r>
        <w:rPr>
          <w:spacing w:val="40"/>
          <w:sz w:val="16"/>
        </w:rPr>
        <w:t xml:space="preserve"> </w:t>
      </w:r>
      <w:r>
        <w:rPr>
          <w:sz w:val="16"/>
        </w:rPr>
        <w:t>1367, Nov. 2020, doi: 10.1007/s12551-020-00770-w.</w:t>
      </w:r>
    </w:p>
    <w:p w14:paraId="0E54A67E">
      <w:pPr>
        <w:pStyle w:val="9"/>
        <w:numPr>
          <w:ilvl w:val="0"/>
          <w:numId w:val="8"/>
        </w:numPr>
        <w:tabs>
          <w:tab w:val="left" w:pos="1067"/>
        </w:tabs>
        <w:spacing w:before="5" w:after="0" w:line="230" w:lineRule="auto"/>
        <w:ind w:left="354" w:right="375" w:firstLine="0"/>
        <w:jc w:val="both"/>
        <w:rPr>
          <w:sz w:val="16"/>
        </w:rPr>
      </w:pPr>
      <w:r>
        <w:rPr>
          <w:sz w:val="16"/>
        </w:rPr>
        <w:t>‘Electromyography (EMG) - Mayo Clinic’. Accessed: Sep. 21,</w:t>
      </w:r>
      <w:r>
        <w:rPr>
          <w:spacing w:val="40"/>
          <w:sz w:val="16"/>
        </w:rPr>
        <w:t xml:space="preserve"> </w:t>
      </w:r>
      <w:r>
        <w:rPr>
          <w:sz w:val="16"/>
        </w:rPr>
        <w:t>2022. [Online]. Available: https:/</w:t>
      </w:r>
      <w:r>
        <w:fldChar w:fldCharType="begin"/>
      </w:r>
      <w:r>
        <w:instrText xml:space="preserve"> HYPERLINK "http://www.mayoclinic.org/tests-" \h </w:instrText>
      </w:r>
      <w:r>
        <w:fldChar w:fldCharType="separate"/>
      </w:r>
      <w:r>
        <w:rPr>
          <w:sz w:val="16"/>
        </w:rPr>
        <w:t>/www.mayoclinic.org/tests-</w:t>
      </w:r>
      <w:r>
        <w:rPr>
          <w:sz w:val="16"/>
        </w:rPr>
        <w:fldChar w:fldCharType="end"/>
      </w:r>
      <w:r>
        <w:rPr>
          <w:spacing w:val="40"/>
          <w:sz w:val="16"/>
        </w:rPr>
        <w:t xml:space="preserve"> </w:t>
      </w:r>
      <w:r>
        <w:rPr>
          <w:spacing w:val="-2"/>
          <w:sz w:val="16"/>
        </w:rPr>
        <w:t>procedures/emg/about/pac-20393913</w:t>
      </w:r>
    </w:p>
    <w:p w14:paraId="6E79E7E2">
      <w:pPr>
        <w:pStyle w:val="9"/>
        <w:numPr>
          <w:ilvl w:val="0"/>
          <w:numId w:val="8"/>
        </w:numPr>
        <w:tabs>
          <w:tab w:val="left" w:pos="1067"/>
        </w:tabs>
        <w:spacing w:before="0" w:after="0" w:line="230" w:lineRule="auto"/>
        <w:ind w:left="354" w:right="373" w:firstLine="0"/>
        <w:jc w:val="both"/>
        <w:rPr>
          <w:sz w:val="16"/>
        </w:rPr>
      </w:pPr>
      <w:r>
        <w:rPr>
          <w:sz w:val="16"/>
        </w:rPr>
        <w:t>S. E. Larsson, R. Larsson, Q. Zhang, H. Cai, and P. A. Oberg,</w:t>
      </w:r>
      <w:r>
        <w:rPr>
          <w:spacing w:val="40"/>
          <w:sz w:val="16"/>
        </w:rPr>
        <w:t xml:space="preserve"> </w:t>
      </w:r>
      <w:r>
        <w:rPr>
          <w:sz w:val="16"/>
        </w:rPr>
        <w:t>‘Effects</w:t>
      </w:r>
      <w:r>
        <w:rPr>
          <w:spacing w:val="-4"/>
          <w:sz w:val="16"/>
        </w:rPr>
        <w:t xml:space="preserve"> </w:t>
      </w:r>
      <w:r>
        <w:rPr>
          <w:sz w:val="16"/>
        </w:rPr>
        <w:t>of</w:t>
      </w:r>
      <w:r>
        <w:rPr>
          <w:spacing w:val="-3"/>
          <w:sz w:val="16"/>
        </w:rPr>
        <w:t xml:space="preserve"> </w:t>
      </w:r>
      <w:r>
        <w:rPr>
          <w:sz w:val="16"/>
        </w:rPr>
        <w:t>psychophysiological</w:t>
      </w:r>
      <w:r>
        <w:rPr>
          <w:spacing w:val="-3"/>
          <w:sz w:val="16"/>
        </w:rPr>
        <w:t xml:space="preserve"> </w:t>
      </w:r>
      <w:r>
        <w:rPr>
          <w:sz w:val="16"/>
        </w:rPr>
        <w:t>stress</w:t>
      </w:r>
      <w:r>
        <w:rPr>
          <w:spacing w:val="-5"/>
          <w:sz w:val="16"/>
        </w:rPr>
        <w:t xml:space="preserve"> </w:t>
      </w:r>
      <w:r>
        <w:rPr>
          <w:sz w:val="16"/>
        </w:rPr>
        <w:t>on</w:t>
      </w:r>
      <w:r>
        <w:rPr>
          <w:spacing w:val="-4"/>
          <w:sz w:val="16"/>
        </w:rPr>
        <w:t xml:space="preserve"> </w:t>
      </w:r>
      <w:r>
        <w:rPr>
          <w:sz w:val="16"/>
        </w:rPr>
        <w:t>trapezius</w:t>
      </w:r>
      <w:r>
        <w:rPr>
          <w:spacing w:val="-4"/>
          <w:sz w:val="16"/>
        </w:rPr>
        <w:t xml:space="preserve"> </w:t>
      </w:r>
      <w:r>
        <w:rPr>
          <w:sz w:val="16"/>
        </w:rPr>
        <w:t>muscles</w:t>
      </w:r>
      <w:r>
        <w:rPr>
          <w:spacing w:val="-5"/>
          <w:sz w:val="16"/>
        </w:rPr>
        <w:t xml:space="preserve"> </w:t>
      </w:r>
      <w:r>
        <w:rPr>
          <w:sz w:val="16"/>
        </w:rPr>
        <w:t>blood</w:t>
      </w:r>
      <w:r>
        <w:rPr>
          <w:spacing w:val="-4"/>
          <w:sz w:val="16"/>
        </w:rPr>
        <w:t xml:space="preserve"> </w:t>
      </w:r>
      <w:r>
        <w:rPr>
          <w:sz w:val="16"/>
        </w:rPr>
        <w:t>flow and</w:t>
      </w:r>
      <w:r>
        <w:rPr>
          <w:spacing w:val="40"/>
          <w:sz w:val="16"/>
        </w:rPr>
        <w:t xml:space="preserve"> </w:t>
      </w:r>
      <w:r>
        <w:rPr>
          <w:sz w:val="16"/>
        </w:rPr>
        <w:t>electromyography during static load’,</w:t>
      </w:r>
      <w:r>
        <w:rPr>
          <w:spacing w:val="-5"/>
          <w:sz w:val="16"/>
        </w:rPr>
        <w:t xml:space="preserve"> </w:t>
      </w:r>
      <w:r>
        <w:rPr>
          <w:i/>
          <w:sz w:val="16"/>
        </w:rPr>
        <w:t>Eur. J. Appl.</w:t>
      </w:r>
      <w:r>
        <w:rPr>
          <w:i/>
          <w:spacing w:val="-5"/>
          <w:sz w:val="16"/>
        </w:rPr>
        <w:t xml:space="preserve"> </w:t>
      </w:r>
      <w:r>
        <w:rPr>
          <w:i/>
          <w:sz w:val="16"/>
        </w:rPr>
        <w:t>Physiol.</w:t>
      </w:r>
      <w:r>
        <w:rPr>
          <w:sz w:val="16"/>
        </w:rPr>
        <w:t>, vol. 71, no. 6,</w:t>
      </w:r>
    </w:p>
    <w:p w14:paraId="498CE113">
      <w:pPr>
        <w:pStyle w:val="6"/>
        <w:spacing w:before="4" w:line="179" w:lineRule="exact"/>
        <w:ind w:left="354"/>
      </w:pPr>
      <w:r>
        <w:t>pp.</w:t>
      </w:r>
      <w:r>
        <w:rPr>
          <w:spacing w:val="-5"/>
        </w:rPr>
        <w:t xml:space="preserve"> </w:t>
      </w:r>
      <w:r>
        <w:t>493–498,</w:t>
      </w:r>
      <w:r>
        <w:rPr>
          <w:spacing w:val="-5"/>
        </w:rPr>
        <w:t xml:space="preserve"> </w:t>
      </w:r>
      <w:r>
        <w:t>1995,</w:t>
      </w:r>
      <w:r>
        <w:rPr>
          <w:spacing w:val="-5"/>
        </w:rPr>
        <w:t xml:space="preserve"> </w:t>
      </w:r>
      <w:r>
        <w:t>doi:</w:t>
      </w:r>
      <w:r>
        <w:rPr>
          <w:spacing w:val="-5"/>
        </w:rPr>
        <w:t xml:space="preserve"> </w:t>
      </w:r>
      <w:r>
        <w:rPr>
          <w:spacing w:val="-2"/>
        </w:rPr>
        <w:t>10.1007/BF00238550.</w:t>
      </w:r>
    </w:p>
    <w:p w14:paraId="387686CF">
      <w:pPr>
        <w:pStyle w:val="9"/>
        <w:numPr>
          <w:ilvl w:val="0"/>
          <w:numId w:val="8"/>
        </w:numPr>
        <w:tabs>
          <w:tab w:val="left" w:pos="1067"/>
        </w:tabs>
        <w:spacing w:before="2" w:after="0" w:line="230" w:lineRule="auto"/>
        <w:ind w:left="354" w:right="375" w:firstLine="0"/>
        <w:jc w:val="both"/>
        <w:rPr>
          <w:sz w:val="16"/>
        </w:rPr>
      </w:pPr>
      <w:r>
        <w:rPr>
          <w:sz w:val="16"/>
        </w:rPr>
        <w:t>J. Wijsman, B. Grundlehner, J. Penders, and H. Hermens,</w:t>
      </w:r>
      <w:r>
        <w:rPr>
          <w:spacing w:val="40"/>
          <w:sz w:val="16"/>
        </w:rPr>
        <w:t xml:space="preserve"> </w:t>
      </w:r>
      <w:r>
        <w:rPr>
          <w:sz w:val="16"/>
        </w:rPr>
        <w:t xml:space="preserve">‘Trapezius muscle EMG as predictor of mental stress’, in </w:t>
      </w:r>
      <w:r>
        <w:rPr>
          <w:i/>
          <w:sz w:val="16"/>
        </w:rPr>
        <w:t>Wireless Health</w:t>
      </w:r>
      <w:r>
        <w:rPr>
          <w:i/>
          <w:spacing w:val="40"/>
          <w:sz w:val="16"/>
        </w:rPr>
        <w:t xml:space="preserve"> </w:t>
      </w:r>
      <w:r>
        <w:rPr>
          <w:i/>
          <w:sz w:val="16"/>
        </w:rPr>
        <w:t>2010</w:t>
      </w:r>
      <w:r>
        <w:rPr>
          <w:sz w:val="16"/>
        </w:rPr>
        <w:t>, in WH ’10. New York, NY, USA: Association for Computing</w:t>
      </w:r>
      <w:r>
        <w:rPr>
          <w:spacing w:val="40"/>
          <w:sz w:val="16"/>
        </w:rPr>
        <w:t xml:space="preserve"> </w:t>
      </w:r>
      <w:r>
        <w:rPr>
          <w:sz w:val="16"/>
        </w:rPr>
        <w:t>Machinery, Jul. 2010, pp. 155–163. doi: 10.1145/1921081.1921100.</w:t>
      </w:r>
    </w:p>
    <w:p w14:paraId="5ED20E82">
      <w:pPr>
        <w:pStyle w:val="9"/>
        <w:numPr>
          <w:ilvl w:val="0"/>
          <w:numId w:val="8"/>
        </w:numPr>
        <w:tabs>
          <w:tab w:val="left" w:pos="1067"/>
        </w:tabs>
        <w:spacing w:before="3" w:after="0" w:line="230" w:lineRule="auto"/>
        <w:ind w:left="354" w:right="372" w:firstLine="0"/>
        <w:jc w:val="both"/>
        <w:rPr>
          <w:sz w:val="16"/>
        </w:rPr>
      </w:pPr>
      <w:r>
        <w:rPr>
          <w:sz w:val="16"/>
        </w:rPr>
        <w:t>S. Pourmohammadi and A. Maleki, ‘Stress detection using</w:t>
      </w:r>
      <w:r>
        <w:rPr>
          <w:spacing w:val="40"/>
          <w:sz w:val="16"/>
        </w:rPr>
        <w:t xml:space="preserve"> </w:t>
      </w:r>
      <w:r>
        <w:rPr>
          <w:sz w:val="16"/>
        </w:rPr>
        <w:t xml:space="preserve">ECG and EMG signals: A comprehensive study’, </w:t>
      </w:r>
      <w:r>
        <w:rPr>
          <w:i/>
          <w:sz w:val="16"/>
        </w:rPr>
        <w:t>Comput. Methods</w:t>
      </w:r>
      <w:r>
        <w:rPr>
          <w:i/>
          <w:spacing w:val="40"/>
          <w:sz w:val="16"/>
        </w:rPr>
        <w:t xml:space="preserve"> </w:t>
      </w:r>
      <w:r>
        <w:rPr>
          <w:i/>
          <w:sz w:val="16"/>
        </w:rPr>
        <w:t>Programs Biomed.</w:t>
      </w:r>
      <w:r>
        <w:rPr>
          <w:sz w:val="16"/>
        </w:rPr>
        <w:t>, vol. 193, p. 105482, Sep. 2020, doi:</w:t>
      </w:r>
      <w:r>
        <w:rPr>
          <w:spacing w:val="40"/>
          <w:sz w:val="16"/>
        </w:rPr>
        <w:t xml:space="preserve"> </w:t>
      </w:r>
      <w:r>
        <w:rPr>
          <w:spacing w:val="-2"/>
          <w:sz w:val="16"/>
        </w:rPr>
        <w:t>10.1016/j.cmpb.2020.105482.</w:t>
      </w:r>
    </w:p>
    <w:p w14:paraId="69CBF6F8">
      <w:pPr>
        <w:pStyle w:val="9"/>
        <w:numPr>
          <w:ilvl w:val="0"/>
          <w:numId w:val="8"/>
        </w:numPr>
        <w:tabs>
          <w:tab w:val="left" w:pos="1067"/>
        </w:tabs>
        <w:spacing w:before="4" w:after="0" w:line="230" w:lineRule="auto"/>
        <w:ind w:left="354" w:right="367" w:firstLine="0"/>
        <w:jc w:val="both"/>
        <w:rPr>
          <w:sz w:val="16"/>
        </w:rPr>
      </w:pPr>
      <w:r>
        <w:rPr>
          <w:sz w:val="16"/>
        </w:rPr>
        <w:t>R. Luijcks, H. J. Hermens, L. Bodar, C. J. Vossen, J. van Os,</w:t>
      </w:r>
      <w:r>
        <w:rPr>
          <w:spacing w:val="40"/>
          <w:sz w:val="16"/>
        </w:rPr>
        <w:t xml:space="preserve"> </w:t>
      </w:r>
      <w:r>
        <w:rPr>
          <w:sz w:val="16"/>
        </w:rPr>
        <w:t>and R. Lousberg, ‘Experimentally Induced Stress Validated by EMG</w:t>
      </w:r>
      <w:r>
        <w:rPr>
          <w:spacing w:val="40"/>
          <w:sz w:val="16"/>
        </w:rPr>
        <w:t xml:space="preserve"> </w:t>
      </w:r>
      <w:r>
        <w:rPr>
          <w:sz w:val="16"/>
        </w:rPr>
        <w:t xml:space="preserve">Activity’, </w:t>
      </w:r>
      <w:r>
        <w:rPr>
          <w:i/>
          <w:sz w:val="16"/>
        </w:rPr>
        <w:t>PLOS ONE</w:t>
      </w:r>
      <w:r>
        <w:rPr>
          <w:sz w:val="16"/>
        </w:rPr>
        <w:t>, vol. 9, no. 4, p. e95215, Apr. 2014, doi:</w:t>
      </w:r>
      <w:r>
        <w:rPr>
          <w:spacing w:val="40"/>
          <w:sz w:val="16"/>
        </w:rPr>
        <w:t xml:space="preserve"> </w:t>
      </w:r>
      <w:r>
        <w:rPr>
          <w:spacing w:val="-2"/>
          <w:sz w:val="16"/>
        </w:rPr>
        <w:t>10.1371/journal.pone.0095215.</w:t>
      </w:r>
    </w:p>
    <w:p w14:paraId="772F8D99">
      <w:pPr>
        <w:pStyle w:val="9"/>
        <w:numPr>
          <w:ilvl w:val="0"/>
          <w:numId w:val="8"/>
        </w:numPr>
        <w:tabs>
          <w:tab w:val="left" w:pos="1067"/>
        </w:tabs>
        <w:spacing w:before="0" w:after="0" w:line="177" w:lineRule="exact"/>
        <w:ind w:left="1067" w:right="0" w:hanging="713"/>
        <w:jc w:val="both"/>
        <w:rPr>
          <w:sz w:val="16"/>
        </w:rPr>
      </w:pPr>
      <w:r>
        <w:rPr>
          <w:sz w:val="16"/>
        </w:rPr>
        <w:t>D.</w:t>
      </w:r>
      <w:r>
        <w:rPr>
          <w:spacing w:val="1"/>
          <w:sz w:val="16"/>
        </w:rPr>
        <w:t xml:space="preserve"> </w:t>
      </w:r>
      <w:r>
        <w:rPr>
          <w:sz w:val="16"/>
        </w:rPr>
        <w:t>E.</w:t>
      </w:r>
      <w:r>
        <w:rPr>
          <w:spacing w:val="2"/>
          <w:sz w:val="16"/>
        </w:rPr>
        <w:t xml:space="preserve"> </w:t>
      </w:r>
      <w:r>
        <w:rPr>
          <w:sz w:val="16"/>
        </w:rPr>
        <w:t>Ugarte,</w:t>
      </w:r>
      <w:r>
        <w:rPr>
          <w:spacing w:val="2"/>
          <w:sz w:val="16"/>
        </w:rPr>
        <w:t xml:space="preserve"> </w:t>
      </w:r>
      <w:r>
        <w:rPr>
          <w:sz w:val="16"/>
        </w:rPr>
        <w:t>D.</w:t>
      </w:r>
      <w:r>
        <w:rPr>
          <w:spacing w:val="2"/>
          <w:sz w:val="16"/>
        </w:rPr>
        <w:t xml:space="preserve"> </w:t>
      </w:r>
      <w:r>
        <w:rPr>
          <w:sz w:val="16"/>
        </w:rPr>
        <w:t>Linares,</w:t>
      </w:r>
      <w:r>
        <w:rPr>
          <w:spacing w:val="2"/>
          <w:sz w:val="16"/>
        </w:rPr>
        <w:t xml:space="preserve"> </w:t>
      </w:r>
      <w:r>
        <w:rPr>
          <w:sz w:val="16"/>
        </w:rPr>
        <w:t>G.</w:t>
      </w:r>
      <w:r>
        <w:rPr>
          <w:spacing w:val="2"/>
          <w:sz w:val="16"/>
        </w:rPr>
        <w:t xml:space="preserve"> </w:t>
      </w:r>
      <w:r>
        <w:rPr>
          <w:sz w:val="16"/>
        </w:rPr>
        <w:t>Kemper,</w:t>
      </w:r>
      <w:r>
        <w:rPr>
          <w:spacing w:val="1"/>
          <w:sz w:val="16"/>
        </w:rPr>
        <w:t xml:space="preserve"> </w:t>
      </w:r>
      <w:r>
        <w:rPr>
          <w:sz w:val="16"/>
        </w:rPr>
        <w:t>and</w:t>
      </w:r>
      <w:r>
        <w:rPr>
          <w:spacing w:val="2"/>
          <w:sz w:val="16"/>
        </w:rPr>
        <w:t xml:space="preserve"> </w:t>
      </w:r>
      <w:r>
        <w:rPr>
          <w:sz w:val="16"/>
        </w:rPr>
        <w:t>C.</w:t>
      </w:r>
      <w:r>
        <w:rPr>
          <w:spacing w:val="2"/>
          <w:sz w:val="16"/>
        </w:rPr>
        <w:t xml:space="preserve"> </w:t>
      </w:r>
      <w:r>
        <w:rPr>
          <w:sz w:val="16"/>
        </w:rPr>
        <w:t>A.</w:t>
      </w:r>
      <w:r>
        <w:rPr>
          <w:spacing w:val="7"/>
          <w:sz w:val="16"/>
        </w:rPr>
        <w:t xml:space="preserve"> </w:t>
      </w:r>
      <w:r>
        <w:rPr>
          <w:sz w:val="16"/>
        </w:rPr>
        <w:t>Almenara,</w:t>
      </w:r>
      <w:r>
        <w:rPr>
          <w:spacing w:val="2"/>
          <w:sz w:val="16"/>
        </w:rPr>
        <w:t xml:space="preserve"> </w:t>
      </w:r>
      <w:r>
        <w:rPr>
          <w:spacing w:val="-5"/>
          <w:sz w:val="16"/>
        </w:rPr>
        <w:t>‘An</w:t>
      </w:r>
    </w:p>
    <w:p w14:paraId="589CD34F">
      <w:pPr>
        <w:pStyle w:val="6"/>
        <w:spacing w:line="179" w:lineRule="exact"/>
        <w:ind w:left="354"/>
      </w:pPr>
      <w:r>
        <w:t>Algorithm</w:t>
      </w:r>
      <w:r>
        <w:rPr>
          <w:spacing w:val="39"/>
        </w:rPr>
        <w:t xml:space="preserve"> </w:t>
      </w:r>
      <w:r>
        <w:t>to</w:t>
      </w:r>
      <w:r>
        <w:rPr>
          <w:spacing w:val="39"/>
        </w:rPr>
        <w:t xml:space="preserve"> </w:t>
      </w:r>
      <w:r>
        <w:t>Measure</w:t>
      </w:r>
      <w:r>
        <w:rPr>
          <w:spacing w:val="38"/>
        </w:rPr>
        <w:t xml:space="preserve"> </w:t>
      </w:r>
      <w:r>
        <w:t>the</w:t>
      </w:r>
      <w:r>
        <w:rPr>
          <w:spacing w:val="37"/>
        </w:rPr>
        <w:t xml:space="preserve"> </w:t>
      </w:r>
      <w:r>
        <w:t>Stress</w:t>
      </w:r>
      <w:r>
        <w:rPr>
          <w:spacing w:val="37"/>
        </w:rPr>
        <w:t xml:space="preserve"> </w:t>
      </w:r>
      <w:r>
        <w:t>Level</w:t>
      </w:r>
      <w:r>
        <w:rPr>
          <w:spacing w:val="40"/>
        </w:rPr>
        <w:t xml:space="preserve"> </w:t>
      </w:r>
      <w:r>
        <w:t>from</w:t>
      </w:r>
      <w:r>
        <w:rPr>
          <w:spacing w:val="39"/>
        </w:rPr>
        <w:t xml:space="preserve"> </w:t>
      </w:r>
      <w:r>
        <w:t>EEG,</w:t>
      </w:r>
      <w:r>
        <w:rPr>
          <w:spacing w:val="39"/>
        </w:rPr>
        <w:t xml:space="preserve"> </w:t>
      </w:r>
      <w:r>
        <w:t>EMG</w:t>
      </w:r>
      <w:r>
        <w:rPr>
          <w:spacing w:val="39"/>
        </w:rPr>
        <w:t xml:space="preserve"> </w:t>
      </w:r>
      <w:r>
        <w:t>and</w:t>
      </w:r>
      <w:r>
        <w:rPr>
          <w:spacing w:val="38"/>
        </w:rPr>
        <w:t xml:space="preserve"> </w:t>
      </w:r>
      <w:r>
        <w:rPr>
          <w:spacing w:val="-5"/>
        </w:rPr>
        <w:t>HRV</w:t>
      </w:r>
    </w:p>
    <w:p w14:paraId="59A713CC">
      <w:pPr>
        <w:pStyle w:val="6"/>
        <w:spacing w:after="0" w:line="179" w:lineRule="exact"/>
        <w:sectPr>
          <w:type w:val="continuous"/>
          <w:pgSz w:w="11520" w:h="15670"/>
          <w:pgMar w:top="240" w:right="360" w:bottom="1100" w:left="360" w:header="0" w:footer="906" w:gutter="0"/>
          <w:cols w:equalWidth="0" w:num="2">
            <w:col w:w="5208" w:space="40"/>
            <w:col w:w="5552"/>
          </w:cols>
        </w:sectPr>
      </w:pPr>
    </w:p>
    <w:p w14:paraId="234093DF">
      <w:pPr>
        <w:pStyle w:val="6"/>
        <w:spacing w:before="56"/>
        <w:jc w:val="left"/>
        <w:rPr>
          <w:sz w:val="20"/>
        </w:rPr>
      </w:pPr>
    </w:p>
    <w:p w14:paraId="7F00A77E">
      <w:pPr>
        <w:pStyle w:val="6"/>
        <w:spacing w:after="0"/>
        <w:jc w:val="left"/>
        <w:rPr>
          <w:sz w:val="20"/>
        </w:rPr>
        <w:sectPr>
          <w:headerReference r:id="rId59" w:type="default"/>
          <w:footerReference r:id="rId60" w:type="default"/>
          <w:pgSz w:w="11520" w:h="15670"/>
          <w:pgMar w:top="900" w:right="360" w:bottom="1100" w:left="360" w:header="0" w:footer="906" w:gutter="0"/>
          <w:cols w:space="720" w:num="1"/>
        </w:sectPr>
      </w:pPr>
    </w:p>
    <w:p w14:paraId="4C919046">
      <w:pPr>
        <w:spacing w:before="101" w:line="228" w:lineRule="auto"/>
        <w:ind w:left="380" w:right="4" w:firstLine="0"/>
        <w:jc w:val="both"/>
        <w:rPr>
          <w:sz w:val="16"/>
        </w:rPr>
      </w:pPr>
      <w:r>
        <w:rPr>
          <w:sz w:val="16"/>
        </w:rPr>
        <w:t xml:space="preserve">Signals’, in </w:t>
      </w:r>
      <w:r>
        <w:rPr>
          <w:i/>
          <w:sz w:val="16"/>
        </w:rPr>
        <w:t>2019 International Conference on Information Systems and</w:t>
      </w:r>
      <w:r>
        <w:rPr>
          <w:i/>
          <w:spacing w:val="40"/>
          <w:sz w:val="16"/>
        </w:rPr>
        <w:t xml:space="preserve"> </w:t>
      </w:r>
      <w:r>
        <w:rPr>
          <w:i/>
          <w:sz w:val="16"/>
        </w:rPr>
        <w:t>Computer Science (INCISCOS)</w:t>
      </w:r>
      <w:r>
        <w:rPr>
          <w:sz w:val="16"/>
        </w:rPr>
        <w:t>, Nov. 2019, pp. 346–353. doi:</w:t>
      </w:r>
      <w:r>
        <w:rPr>
          <w:spacing w:val="40"/>
          <w:sz w:val="16"/>
        </w:rPr>
        <w:t xml:space="preserve"> </w:t>
      </w:r>
      <w:r>
        <w:rPr>
          <w:spacing w:val="-2"/>
          <w:sz w:val="16"/>
        </w:rPr>
        <w:t>10.1109/INCISCOS49368.2019.00061.</w:t>
      </w:r>
    </w:p>
    <w:p w14:paraId="25D17604">
      <w:pPr>
        <w:pStyle w:val="9"/>
        <w:numPr>
          <w:ilvl w:val="0"/>
          <w:numId w:val="8"/>
        </w:numPr>
        <w:tabs>
          <w:tab w:val="left" w:pos="1093"/>
        </w:tabs>
        <w:spacing w:before="2" w:after="0" w:line="232" w:lineRule="auto"/>
        <w:ind w:left="380" w:right="4" w:firstLine="0"/>
        <w:jc w:val="both"/>
        <w:rPr>
          <w:sz w:val="16"/>
        </w:rPr>
      </w:pPr>
      <w:r>
        <w:rPr>
          <w:sz w:val="16"/>
        </w:rPr>
        <w:t>J. Nyboer, M. M. Kreider, and L. Hannapel, ‘Electrical</w:t>
      </w:r>
      <w:r>
        <w:rPr>
          <w:spacing w:val="40"/>
          <w:sz w:val="16"/>
        </w:rPr>
        <w:t xml:space="preserve"> </w:t>
      </w:r>
      <w:r>
        <w:rPr>
          <w:sz w:val="16"/>
        </w:rPr>
        <w:t xml:space="preserve">Impedance Plethysmography’, </w:t>
      </w:r>
      <w:r>
        <w:rPr>
          <w:i/>
          <w:sz w:val="16"/>
        </w:rPr>
        <w:t>Circulation</w:t>
      </w:r>
      <w:r>
        <w:rPr>
          <w:sz w:val="16"/>
        </w:rPr>
        <w:t>, vol. 2, no. 6, pp. 811–821,</w:t>
      </w:r>
      <w:r>
        <w:rPr>
          <w:spacing w:val="40"/>
          <w:sz w:val="16"/>
        </w:rPr>
        <w:t xml:space="preserve"> </w:t>
      </w:r>
      <w:r>
        <w:rPr>
          <w:sz w:val="16"/>
        </w:rPr>
        <w:t>Dec. 1950, doi: 10.1161/01.CIR.2.6.811.</w:t>
      </w:r>
    </w:p>
    <w:p w14:paraId="496612E9">
      <w:pPr>
        <w:pStyle w:val="9"/>
        <w:numPr>
          <w:ilvl w:val="0"/>
          <w:numId w:val="8"/>
        </w:numPr>
        <w:tabs>
          <w:tab w:val="left" w:pos="1093"/>
        </w:tabs>
        <w:spacing w:before="3" w:after="0" w:line="228" w:lineRule="auto"/>
        <w:ind w:left="380" w:right="3" w:firstLine="0"/>
        <w:jc w:val="both"/>
        <w:rPr>
          <w:sz w:val="16"/>
        </w:rPr>
      </w:pPr>
      <w:r>
        <w:rPr>
          <w:sz w:val="16"/>
        </w:rPr>
        <w:t>S. Mansouri, ‘Determination of Cardiac Output by Peripheral</w:t>
      </w:r>
      <w:r>
        <w:rPr>
          <w:spacing w:val="40"/>
          <w:sz w:val="16"/>
        </w:rPr>
        <w:t xml:space="preserve"> </w:t>
      </w:r>
      <w:r>
        <w:rPr>
          <w:sz w:val="16"/>
        </w:rPr>
        <w:t xml:space="preserve">Electrical Bioimpedance’, </w:t>
      </w:r>
      <w:r>
        <w:rPr>
          <w:i/>
          <w:sz w:val="16"/>
        </w:rPr>
        <w:t>IEEJ Trans. Electr. Electron. Eng.</w:t>
      </w:r>
      <w:r>
        <w:rPr>
          <w:sz w:val="16"/>
        </w:rPr>
        <w:t>, vol. 15, no.</w:t>
      </w:r>
      <w:r>
        <w:rPr>
          <w:spacing w:val="40"/>
          <w:sz w:val="16"/>
        </w:rPr>
        <w:t xml:space="preserve"> </w:t>
      </w:r>
      <w:r>
        <w:rPr>
          <w:sz w:val="16"/>
        </w:rPr>
        <w:t>9, pp. 1321–1326, 2020, doi: 10.1002/tee.23199.</w:t>
      </w:r>
    </w:p>
    <w:p w14:paraId="5833EB9F">
      <w:pPr>
        <w:pStyle w:val="9"/>
        <w:numPr>
          <w:ilvl w:val="0"/>
          <w:numId w:val="8"/>
        </w:numPr>
        <w:tabs>
          <w:tab w:val="left" w:pos="1093"/>
        </w:tabs>
        <w:spacing w:before="0" w:after="0" w:line="232" w:lineRule="auto"/>
        <w:ind w:left="380" w:right="1" w:firstLine="0"/>
        <w:jc w:val="both"/>
        <w:rPr>
          <w:sz w:val="16"/>
        </w:rPr>
      </w:pPr>
      <w:r>
        <w:rPr>
          <w:sz w:val="16"/>
        </w:rPr>
        <w:t>A. Napoli, ‘Physiologic and Clinical Principles behind</w:t>
      </w:r>
      <w:r>
        <w:rPr>
          <w:spacing w:val="40"/>
          <w:sz w:val="16"/>
        </w:rPr>
        <w:t xml:space="preserve"> </w:t>
      </w:r>
      <w:r>
        <w:rPr>
          <w:sz w:val="16"/>
        </w:rPr>
        <w:t>Noninvasive Resuscitation Techniques and Cardiac Output Monitoring’,</w:t>
      </w:r>
      <w:r>
        <w:rPr>
          <w:spacing w:val="40"/>
          <w:sz w:val="16"/>
        </w:rPr>
        <w:t xml:space="preserve"> </w:t>
      </w:r>
      <w:r>
        <w:rPr>
          <w:i/>
          <w:sz w:val="16"/>
        </w:rPr>
        <w:t>Cardiol. Res. Pract.</w:t>
      </w:r>
      <w:r>
        <w:rPr>
          <w:sz w:val="16"/>
        </w:rPr>
        <w:t>, vol. 2012, p. 531908, Jan. 2012, doi:</w:t>
      </w:r>
      <w:r>
        <w:rPr>
          <w:spacing w:val="40"/>
          <w:sz w:val="16"/>
        </w:rPr>
        <w:t xml:space="preserve"> </w:t>
      </w:r>
      <w:r>
        <w:rPr>
          <w:spacing w:val="-2"/>
          <w:sz w:val="16"/>
        </w:rPr>
        <w:t>10.1155/2012/531908.</w:t>
      </w:r>
    </w:p>
    <w:p w14:paraId="796C633D">
      <w:pPr>
        <w:pStyle w:val="9"/>
        <w:numPr>
          <w:ilvl w:val="0"/>
          <w:numId w:val="8"/>
        </w:numPr>
        <w:tabs>
          <w:tab w:val="left" w:pos="1093"/>
        </w:tabs>
        <w:spacing w:before="0" w:after="0" w:line="232" w:lineRule="auto"/>
        <w:ind w:left="380" w:right="5" w:firstLine="0"/>
        <w:jc w:val="both"/>
        <w:rPr>
          <w:sz w:val="16"/>
        </w:rPr>
      </w:pPr>
      <w:r>
        <w:rPr>
          <w:sz w:val="16"/>
        </w:rPr>
        <w:t xml:space="preserve">S. Aria </w:t>
      </w:r>
      <w:r>
        <w:rPr>
          <w:i/>
          <w:sz w:val="16"/>
        </w:rPr>
        <w:t>et al.</w:t>
      </w:r>
      <w:r>
        <w:rPr>
          <w:sz w:val="16"/>
        </w:rPr>
        <w:t>, ‘Measuring Blood Pulse Wave Velocity with</w:t>
      </w:r>
      <w:r>
        <w:rPr>
          <w:spacing w:val="40"/>
          <w:sz w:val="16"/>
        </w:rPr>
        <w:t xml:space="preserve"> </w:t>
      </w:r>
      <w:r>
        <w:rPr>
          <w:sz w:val="16"/>
        </w:rPr>
        <w:t xml:space="preserve">Bioimpedance in Different Age Groups’, </w:t>
      </w:r>
      <w:r>
        <w:rPr>
          <w:i/>
          <w:sz w:val="16"/>
        </w:rPr>
        <w:t>Sensors</w:t>
      </w:r>
      <w:r>
        <w:rPr>
          <w:sz w:val="16"/>
        </w:rPr>
        <w:t>, vol. 19, no. 4, Art. no.</w:t>
      </w:r>
      <w:r>
        <w:rPr>
          <w:spacing w:val="80"/>
          <w:sz w:val="16"/>
        </w:rPr>
        <w:t xml:space="preserve"> </w:t>
      </w:r>
      <w:r>
        <w:rPr>
          <w:sz w:val="16"/>
        </w:rPr>
        <w:t>4, Feb. 2019, doi: 10.3390/s19040850.</w:t>
      </w:r>
    </w:p>
    <w:p w14:paraId="7FB47A1F">
      <w:pPr>
        <w:pStyle w:val="9"/>
        <w:numPr>
          <w:ilvl w:val="0"/>
          <w:numId w:val="8"/>
        </w:numPr>
        <w:tabs>
          <w:tab w:val="left" w:pos="1093"/>
        </w:tabs>
        <w:spacing w:before="0" w:after="0" w:line="228" w:lineRule="auto"/>
        <w:ind w:left="380" w:right="9" w:firstLine="0"/>
        <w:jc w:val="both"/>
        <w:rPr>
          <w:sz w:val="16"/>
        </w:rPr>
      </w:pPr>
      <w:r>
        <w:rPr>
          <w:sz w:val="16"/>
        </w:rPr>
        <w:t>T. H. Huynh, R. Jafari, and W.-Y. Chung, ‘An Accurate</w:t>
      </w:r>
      <w:r>
        <w:rPr>
          <w:spacing w:val="40"/>
          <w:sz w:val="16"/>
        </w:rPr>
        <w:t xml:space="preserve"> </w:t>
      </w:r>
      <w:r>
        <w:rPr>
          <w:sz w:val="16"/>
        </w:rPr>
        <w:t>Bioimpedance Measurement System for Blood Pressure Monitoring’,</w:t>
      </w:r>
      <w:r>
        <w:rPr>
          <w:spacing w:val="40"/>
          <w:sz w:val="16"/>
        </w:rPr>
        <w:t xml:space="preserve"> </w:t>
      </w:r>
      <w:r>
        <w:rPr>
          <w:i/>
          <w:sz w:val="16"/>
        </w:rPr>
        <w:t>Sensors</w:t>
      </w:r>
      <w:r>
        <w:rPr>
          <w:sz w:val="16"/>
        </w:rPr>
        <w:t>, vol. 18, no. 7, Art. no. 7, Jun. 2018, doi: 10.3390/s18072095.</w:t>
      </w:r>
    </w:p>
    <w:p w14:paraId="6F99E152">
      <w:pPr>
        <w:pStyle w:val="9"/>
        <w:numPr>
          <w:ilvl w:val="0"/>
          <w:numId w:val="8"/>
        </w:numPr>
        <w:tabs>
          <w:tab w:val="left" w:pos="1093"/>
        </w:tabs>
        <w:spacing w:before="2" w:after="0" w:line="230" w:lineRule="auto"/>
        <w:ind w:left="380" w:right="0" w:firstLine="0"/>
        <w:jc w:val="both"/>
        <w:rPr>
          <w:sz w:val="16"/>
        </w:rPr>
      </w:pPr>
      <w:r>
        <w:rPr>
          <w:sz w:val="16"/>
        </w:rPr>
        <w:t>D. Buxi, J.-M. Redouté, and M. R. Yuce, ‘Blood Pressure</w:t>
      </w:r>
      <w:r>
        <w:rPr>
          <w:spacing w:val="40"/>
          <w:sz w:val="16"/>
        </w:rPr>
        <w:t xml:space="preserve"> </w:t>
      </w:r>
      <w:r>
        <w:rPr>
          <w:sz w:val="16"/>
        </w:rPr>
        <w:t>Estimation Using Pulse Transit Time From Bioimpedance and Continuous</w:t>
      </w:r>
      <w:r>
        <w:rPr>
          <w:spacing w:val="40"/>
          <w:sz w:val="16"/>
        </w:rPr>
        <w:t xml:space="preserve"> </w:t>
      </w:r>
      <w:r>
        <w:rPr>
          <w:sz w:val="16"/>
        </w:rPr>
        <w:t xml:space="preserve">Wave Radar’, </w:t>
      </w:r>
      <w:r>
        <w:rPr>
          <w:i/>
          <w:sz w:val="16"/>
        </w:rPr>
        <w:t>IEEE Trans. Biomed. Eng.</w:t>
      </w:r>
      <w:r>
        <w:rPr>
          <w:sz w:val="16"/>
        </w:rPr>
        <w:t>, vol. 64, no. 4, Art. no. 4, Apr.</w:t>
      </w:r>
      <w:r>
        <w:rPr>
          <w:spacing w:val="40"/>
          <w:sz w:val="16"/>
        </w:rPr>
        <w:t xml:space="preserve"> </w:t>
      </w:r>
      <w:r>
        <w:rPr>
          <w:sz w:val="16"/>
        </w:rPr>
        <w:t>2017, doi: 10.1109/TBME.2016.2582472.</w:t>
      </w:r>
    </w:p>
    <w:p w14:paraId="656862FC">
      <w:pPr>
        <w:pStyle w:val="9"/>
        <w:numPr>
          <w:ilvl w:val="0"/>
          <w:numId w:val="8"/>
        </w:numPr>
        <w:tabs>
          <w:tab w:val="left" w:pos="1093"/>
        </w:tabs>
        <w:spacing w:before="4" w:after="0" w:line="230" w:lineRule="auto"/>
        <w:ind w:left="380" w:right="2" w:firstLine="0"/>
        <w:jc w:val="both"/>
        <w:rPr>
          <w:sz w:val="16"/>
        </w:rPr>
      </w:pPr>
      <w:r>
        <w:rPr>
          <w:sz w:val="16"/>
        </w:rPr>
        <w:t>A. M. Carek, J. Conant, A. Joshi, H. Kang, and O. T. Inan,</w:t>
      </w:r>
      <w:r>
        <w:rPr>
          <w:spacing w:val="40"/>
          <w:sz w:val="16"/>
        </w:rPr>
        <w:t xml:space="preserve"> </w:t>
      </w:r>
      <w:r>
        <w:rPr>
          <w:sz w:val="16"/>
        </w:rPr>
        <w:t>‘SeismoWatch:</w:t>
      </w:r>
      <w:r>
        <w:rPr>
          <w:spacing w:val="-4"/>
          <w:sz w:val="16"/>
        </w:rPr>
        <w:t xml:space="preserve"> </w:t>
      </w:r>
      <w:r>
        <w:rPr>
          <w:sz w:val="16"/>
        </w:rPr>
        <w:t>Wearable</w:t>
      </w:r>
      <w:r>
        <w:rPr>
          <w:spacing w:val="-3"/>
          <w:sz w:val="16"/>
        </w:rPr>
        <w:t xml:space="preserve"> </w:t>
      </w:r>
      <w:r>
        <w:rPr>
          <w:sz w:val="16"/>
        </w:rPr>
        <w:t>Cuffless</w:t>
      </w:r>
      <w:r>
        <w:rPr>
          <w:spacing w:val="-3"/>
          <w:sz w:val="16"/>
        </w:rPr>
        <w:t xml:space="preserve"> </w:t>
      </w:r>
      <w:r>
        <w:rPr>
          <w:sz w:val="16"/>
        </w:rPr>
        <w:t>Blood</w:t>
      </w:r>
      <w:r>
        <w:rPr>
          <w:spacing w:val="-2"/>
          <w:sz w:val="16"/>
        </w:rPr>
        <w:t xml:space="preserve"> </w:t>
      </w:r>
      <w:r>
        <w:rPr>
          <w:sz w:val="16"/>
        </w:rPr>
        <w:t>Pressure</w:t>
      </w:r>
      <w:r>
        <w:rPr>
          <w:spacing w:val="-3"/>
          <w:sz w:val="16"/>
        </w:rPr>
        <w:t xml:space="preserve"> </w:t>
      </w:r>
      <w:r>
        <w:rPr>
          <w:sz w:val="16"/>
        </w:rPr>
        <w:t>Monitoring</w:t>
      </w:r>
      <w:r>
        <w:rPr>
          <w:spacing w:val="-5"/>
          <w:sz w:val="16"/>
        </w:rPr>
        <w:t xml:space="preserve"> </w:t>
      </w:r>
      <w:r>
        <w:rPr>
          <w:sz w:val="16"/>
        </w:rPr>
        <w:t>Using</w:t>
      </w:r>
      <w:r>
        <w:rPr>
          <w:spacing w:val="-2"/>
          <w:sz w:val="16"/>
        </w:rPr>
        <w:t xml:space="preserve"> </w:t>
      </w:r>
      <w:r>
        <w:rPr>
          <w:sz w:val="16"/>
        </w:rPr>
        <w:t>Pulse</w:t>
      </w:r>
      <w:r>
        <w:rPr>
          <w:spacing w:val="40"/>
          <w:sz w:val="16"/>
        </w:rPr>
        <w:t xml:space="preserve"> </w:t>
      </w:r>
      <w:r>
        <w:rPr>
          <w:sz w:val="16"/>
        </w:rPr>
        <w:t xml:space="preserve">Transit Time’, </w:t>
      </w:r>
      <w:r>
        <w:rPr>
          <w:i/>
          <w:sz w:val="16"/>
        </w:rPr>
        <w:t>Proc. ACM Interact. Mob. Wearable Ubiquitous Technol.</w:t>
      </w:r>
      <w:r>
        <w:rPr>
          <w:sz w:val="16"/>
        </w:rPr>
        <w:t>,</w:t>
      </w:r>
      <w:r>
        <w:rPr>
          <w:spacing w:val="40"/>
          <w:sz w:val="16"/>
        </w:rPr>
        <w:t xml:space="preserve"> </w:t>
      </w:r>
      <w:r>
        <w:rPr>
          <w:sz w:val="16"/>
        </w:rPr>
        <w:t>vol. 1, no. 3, p. 40:1-40:16, Sep. 2017, doi: 10.1145/3130905.</w:t>
      </w:r>
    </w:p>
    <w:p w14:paraId="120429A1">
      <w:pPr>
        <w:pStyle w:val="9"/>
        <w:numPr>
          <w:ilvl w:val="0"/>
          <w:numId w:val="8"/>
        </w:numPr>
        <w:tabs>
          <w:tab w:val="left" w:pos="1093"/>
        </w:tabs>
        <w:spacing w:before="0" w:after="0" w:line="230" w:lineRule="auto"/>
        <w:ind w:left="380" w:right="3" w:firstLine="0"/>
        <w:jc w:val="both"/>
        <w:rPr>
          <w:sz w:val="16"/>
        </w:rPr>
      </w:pPr>
      <w:r>
        <w:rPr>
          <w:sz w:val="16"/>
        </w:rPr>
        <w:t xml:space="preserve">F. Seoane </w:t>
      </w:r>
      <w:r>
        <w:rPr>
          <w:i/>
          <w:sz w:val="16"/>
        </w:rPr>
        <w:t>et al.</w:t>
      </w:r>
      <w:r>
        <w:rPr>
          <w:sz w:val="16"/>
        </w:rPr>
        <w:t>, ‘Wearable Biomedical Measurement Systems</w:t>
      </w:r>
      <w:r>
        <w:rPr>
          <w:spacing w:val="40"/>
          <w:sz w:val="16"/>
        </w:rPr>
        <w:t xml:space="preserve"> </w:t>
      </w:r>
      <w:r>
        <w:rPr>
          <w:sz w:val="16"/>
        </w:rPr>
        <w:t xml:space="preserve">for Assessment of Mental Stress of Combatants in Real Time’, </w:t>
      </w:r>
      <w:r>
        <w:rPr>
          <w:i/>
          <w:sz w:val="16"/>
        </w:rPr>
        <w:t>Sensors</w:t>
      </w:r>
      <w:r>
        <w:rPr>
          <w:sz w:val="16"/>
        </w:rPr>
        <w:t>,</w:t>
      </w:r>
      <w:r>
        <w:rPr>
          <w:spacing w:val="40"/>
          <w:sz w:val="16"/>
        </w:rPr>
        <w:t xml:space="preserve"> </w:t>
      </w:r>
      <w:r>
        <w:rPr>
          <w:sz w:val="16"/>
        </w:rPr>
        <w:t>vol. 14, no. 4, Art. no. 4, Apr. 2014, doi: 10.3390/s140407120.</w:t>
      </w:r>
    </w:p>
    <w:p w14:paraId="68BE322D">
      <w:pPr>
        <w:pStyle w:val="9"/>
        <w:numPr>
          <w:ilvl w:val="0"/>
          <w:numId w:val="8"/>
        </w:numPr>
        <w:tabs>
          <w:tab w:val="left" w:pos="1093"/>
        </w:tabs>
        <w:spacing w:before="2" w:after="0" w:line="232" w:lineRule="auto"/>
        <w:ind w:left="380" w:right="3" w:firstLine="0"/>
        <w:jc w:val="both"/>
        <w:rPr>
          <w:sz w:val="16"/>
        </w:rPr>
      </w:pPr>
      <w:r>
        <w:rPr>
          <w:sz w:val="16"/>
        </w:rPr>
        <w:t xml:space="preserve">M. H. Jung </w:t>
      </w:r>
      <w:r>
        <w:rPr>
          <w:i/>
          <w:sz w:val="16"/>
        </w:rPr>
        <w:t>et al.</w:t>
      </w:r>
      <w:r>
        <w:rPr>
          <w:sz w:val="16"/>
        </w:rPr>
        <w:t>, ‘Wrist-wearable bioelectrical impedance</w:t>
      </w:r>
      <w:r>
        <w:rPr>
          <w:spacing w:val="40"/>
          <w:sz w:val="16"/>
        </w:rPr>
        <w:t xml:space="preserve"> </w:t>
      </w:r>
      <w:r>
        <w:rPr>
          <w:sz w:val="16"/>
        </w:rPr>
        <w:t xml:space="preserve">analyzer with miniature electrodes for daily obesity management’, </w:t>
      </w:r>
      <w:r>
        <w:rPr>
          <w:i/>
          <w:sz w:val="16"/>
        </w:rPr>
        <w:t>Sci.</w:t>
      </w:r>
      <w:r>
        <w:rPr>
          <w:i/>
          <w:spacing w:val="40"/>
          <w:sz w:val="16"/>
        </w:rPr>
        <w:t xml:space="preserve"> </w:t>
      </w:r>
      <w:r>
        <w:rPr>
          <w:i/>
          <w:sz w:val="16"/>
        </w:rPr>
        <w:t>Rep.</w:t>
      </w:r>
      <w:r>
        <w:rPr>
          <w:sz w:val="16"/>
        </w:rPr>
        <w:t>, vol. 11, Jan. 2021, doi: 10.1038/s41598-020-79667-3.</w:t>
      </w:r>
    </w:p>
    <w:p w14:paraId="47C28867">
      <w:pPr>
        <w:pStyle w:val="9"/>
        <w:numPr>
          <w:ilvl w:val="0"/>
          <w:numId w:val="8"/>
        </w:numPr>
        <w:tabs>
          <w:tab w:val="left" w:pos="1093"/>
        </w:tabs>
        <w:spacing w:before="0" w:after="0" w:line="230" w:lineRule="auto"/>
        <w:ind w:left="380" w:right="7" w:firstLine="0"/>
        <w:jc w:val="both"/>
        <w:rPr>
          <w:sz w:val="16"/>
        </w:rPr>
      </w:pPr>
      <w:r>
        <w:rPr>
          <w:sz w:val="16"/>
        </w:rPr>
        <w:t xml:space="preserve">D. Liu, G. Hong, D. Liu, and G. Hong, </w:t>
      </w:r>
      <w:r>
        <w:rPr>
          <w:i/>
          <w:sz w:val="16"/>
        </w:rPr>
        <w:t>Wearable</w:t>
      </w:r>
      <w:r>
        <w:rPr>
          <w:i/>
          <w:spacing w:val="40"/>
          <w:sz w:val="16"/>
        </w:rPr>
        <w:t xml:space="preserve"> </w:t>
      </w:r>
      <w:r>
        <w:rPr>
          <w:i/>
          <w:sz w:val="16"/>
        </w:rPr>
        <w:t>Electromechanical Sensors and Its Applications</w:t>
      </w:r>
      <w:r>
        <w:rPr>
          <w:sz w:val="16"/>
        </w:rPr>
        <w:t>. IntechOpen, 2019. doi:</w:t>
      </w:r>
      <w:r>
        <w:rPr>
          <w:spacing w:val="40"/>
          <w:sz w:val="16"/>
        </w:rPr>
        <w:t xml:space="preserve"> </w:t>
      </w:r>
      <w:r>
        <w:rPr>
          <w:spacing w:val="-2"/>
          <w:sz w:val="16"/>
        </w:rPr>
        <w:t>10.5772/intechopen.85098.</w:t>
      </w:r>
    </w:p>
    <w:p w14:paraId="6EE2E9A4">
      <w:pPr>
        <w:pStyle w:val="9"/>
        <w:numPr>
          <w:ilvl w:val="0"/>
          <w:numId w:val="8"/>
        </w:numPr>
        <w:tabs>
          <w:tab w:val="left" w:pos="1093"/>
        </w:tabs>
        <w:spacing w:before="0" w:after="0" w:line="230" w:lineRule="auto"/>
        <w:ind w:left="380" w:right="1" w:firstLine="0"/>
        <w:jc w:val="both"/>
        <w:rPr>
          <w:sz w:val="16"/>
        </w:rPr>
      </w:pPr>
      <w:r>
        <w:rPr>
          <w:sz w:val="16"/>
        </w:rPr>
        <w:t xml:space="preserve">J. Mu </w:t>
      </w:r>
      <w:r>
        <w:rPr>
          <w:i/>
          <w:sz w:val="16"/>
        </w:rPr>
        <w:t>et al.</w:t>
      </w:r>
      <w:r>
        <w:rPr>
          <w:sz w:val="16"/>
        </w:rPr>
        <w:t>, ‘Flexible and wearable BaTiO3/polyacrylonitrile-</w:t>
      </w:r>
      <w:r>
        <w:rPr>
          <w:spacing w:val="40"/>
          <w:sz w:val="16"/>
        </w:rPr>
        <w:t xml:space="preserve"> </w:t>
      </w:r>
      <w:r>
        <w:rPr>
          <w:sz w:val="16"/>
        </w:rPr>
        <w:t xml:space="preserve">based piezoelectric sensor for human posture monitoring’, </w:t>
      </w:r>
      <w:r>
        <w:rPr>
          <w:i/>
          <w:sz w:val="16"/>
        </w:rPr>
        <w:t>Sci. China</w:t>
      </w:r>
      <w:r>
        <w:rPr>
          <w:i/>
          <w:spacing w:val="40"/>
          <w:sz w:val="16"/>
        </w:rPr>
        <w:t xml:space="preserve"> </w:t>
      </w:r>
      <w:r>
        <w:rPr>
          <w:i/>
          <w:sz w:val="16"/>
        </w:rPr>
        <w:t>Technol.</w:t>
      </w:r>
      <w:r>
        <w:rPr>
          <w:i/>
          <w:spacing w:val="-4"/>
          <w:sz w:val="16"/>
        </w:rPr>
        <w:t xml:space="preserve"> </w:t>
      </w:r>
      <w:r>
        <w:rPr>
          <w:i/>
          <w:sz w:val="16"/>
        </w:rPr>
        <w:t>Sci.</w:t>
      </w:r>
      <w:r>
        <w:rPr>
          <w:sz w:val="16"/>
        </w:rPr>
        <w:t>,</w:t>
      </w:r>
      <w:r>
        <w:rPr>
          <w:spacing w:val="-4"/>
          <w:sz w:val="16"/>
        </w:rPr>
        <w:t xml:space="preserve"> </w:t>
      </w:r>
      <w:r>
        <w:rPr>
          <w:sz w:val="16"/>
        </w:rPr>
        <w:t>vol.</w:t>
      </w:r>
      <w:r>
        <w:rPr>
          <w:spacing w:val="-4"/>
          <w:sz w:val="16"/>
        </w:rPr>
        <w:t xml:space="preserve"> </w:t>
      </w:r>
      <w:r>
        <w:rPr>
          <w:sz w:val="16"/>
        </w:rPr>
        <w:t>65, no.</w:t>
      </w:r>
      <w:r>
        <w:rPr>
          <w:spacing w:val="-4"/>
          <w:sz w:val="16"/>
        </w:rPr>
        <w:t xml:space="preserve"> </w:t>
      </w:r>
      <w:r>
        <w:rPr>
          <w:sz w:val="16"/>
        </w:rPr>
        <w:t>4,</w:t>
      </w:r>
      <w:r>
        <w:rPr>
          <w:spacing w:val="-4"/>
          <w:sz w:val="16"/>
        </w:rPr>
        <w:t xml:space="preserve"> </w:t>
      </w:r>
      <w:r>
        <w:rPr>
          <w:sz w:val="16"/>
        </w:rPr>
        <w:t>pp. 858–869,</w:t>
      </w:r>
      <w:r>
        <w:rPr>
          <w:spacing w:val="-4"/>
          <w:sz w:val="16"/>
        </w:rPr>
        <w:t xml:space="preserve"> </w:t>
      </w:r>
      <w:r>
        <w:rPr>
          <w:sz w:val="16"/>
        </w:rPr>
        <w:t>Apr.</w:t>
      </w:r>
      <w:r>
        <w:rPr>
          <w:spacing w:val="-4"/>
          <w:sz w:val="16"/>
        </w:rPr>
        <w:t xml:space="preserve"> </w:t>
      </w:r>
      <w:r>
        <w:rPr>
          <w:sz w:val="16"/>
        </w:rPr>
        <w:t>2022,</w:t>
      </w:r>
      <w:r>
        <w:rPr>
          <w:spacing w:val="-4"/>
          <w:sz w:val="16"/>
        </w:rPr>
        <w:t xml:space="preserve"> </w:t>
      </w:r>
      <w:r>
        <w:rPr>
          <w:sz w:val="16"/>
        </w:rPr>
        <w:t>doi:</w:t>
      </w:r>
      <w:r>
        <w:rPr>
          <w:spacing w:val="-4"/>
          <w:sz w:val="16"/>
        </w:rPr>
        <w:t xml:space="preserve"> </w:t>
      </w:r>
      <w:r>
        <w:rPr>
          <w:sz w:val="16"/>
        </w:rPr>
        <w:t>10.1007/s11431-</w:t>
      </w:r>
    </w:p>
    <w:p w14:paraId="15FA3C8F">
      <w:pPr>
        <w:pStyle w:val="6"/>
        <w:spacing w:line="180" w:lineRule="exact"/>
        <w:ind w:left="380"/>
        <w:jc w:val="left"/>
      </w:pPr>
      <w:r>
        <w:rPr>
          <w:spacing w:val="-2"/>
        </w:rPr>
        <w:t>021-2005-</w:t>
      </w:r>
      <w:r>
        <w:rPr>
          <w:spacing w:val="-5"/>
        </w:rPr>
        <w:t>0.</w:t>
      </w:r>
    </w:p>
    <w:p w14:paraId="43317770">
      <w:pPr>
        <w:pStyle w:val="9"/>
        <w:numPr>
          <w:ilvl w:val="0"/>
          <w:numId w:val="8"/>
        </w:numPr>
        <w:tabs>
          <w:tab w:val="left" w:pos="1093"/>
        </w:tabs>
        <w:spacing w:before="2" w:after="0" w:line="230" w:lineRule="auto"/>
        <w:ind w:left="380" w:right="1" w:firstLine="0"/>
        <w:jc w:val="both"/>
        <w:rPr>
          <w:sz w:val="16"/>
        </w:rPr>
      </w:pPr>
      <w:r>
        <w:rPr>
          <w:sz w:val="16"/>
        </w:rPr>
        <w:t>G.</w:t>
      </w:r>
      <w:r>
        <w:rPr>
          <w:spacing w:val="-5"/>
          <w:sz w:val="16"/>
        </w:rPr>
        <w:t xml:space="preserve"> </w:t>
      </w:r>
      <w:r>
        <w:rPr>
          <w:sz w:val="16"/>
        </w:rPr>
        <w:t>Ciuti,</w:t>
      </w:r>
      <w:r>
        <w:rPr>
          <w:spacing w:val="-3"/>
          <w:sz w:val="16"/>
        </w:rPr>
        <w:t xml:space="preserve"> </w:t>
      </w:r>
      <w:r>
        <w:rPr>
          <w:sz w:val="16"/>
        </w:rPr>
        <w:t>L.</w:t>
      </w:r>
      <w:r>
        <w:rPr>
          <w:spacing w:val="-4"/>
          <w:sz w:val="16"/>
        </w:rPr>
        <w:t xml:space="preserve"> </w:t>
      </w:r>
      <w:r>
        <w:rPr>
          <w:sz w:val="16"/>
        </w:rPr>
        <w:t>Ricotti,</w:t>
      </w:r>
      <w:r>
        <w:rPr>
          <w:spacing w:val="-4"/>
          <w:sz w:val="16"/>
        </w:rPr>
        <w:t xml:space="preserve"> </w:t>
      </w:r>
      <w:r>
        <w:rPr>
          <w:sz w:val="16"/>
        </w:rPr>
        <w:t>A. Menciassi, and</w:t>
      </w:r>
      <w:r>
        <w:rPr>
          <w:spacing w:val="-4"/>
          <w:sz w:val="16"/>
        </w:rPr>
        <w:t xml:space="preserve"> </w:t>
      </w:r>
      <w:r>
        <w:rPr>
          <w:sz w:val="16"/>
        </w:rPr>
        <w:t>P.</w:t>
      </w:r>
      <w:r>
        <w:rPr>
          <w:spacing w:val="-4"/>
          <w:sz w:val="16"/>
        </w:rPr>
        <w:t xml:space="preserve"> </w:t>
      </w:r>
      <w:r>
        <w:rPr>
          <w:sz w:val="16"/>
        </w:rPr>
        <w:t>Dario,</w:t>
      </w:r>
      <w:r>
        <w:rPr>
          <w:spacing w:val="-4"/>
          <w:sz w:val="16"/>
        </w:rPr>
        <w:t xml:space="preserve"> </w:t>
      </w:r>
      <w:r>
        <w:rPr>
          <w:sz w:val="16"/>
        </w:rPr>
        <w:t>‘MEMS</w:t>
      </w:r>
      <w:r>
        <w:rPr>
          <w:spacing w:val="-3"/>
          <w:sz w:val="16"/>
        </w:rPr>
        <w:t xml:space="preserve"> </w:t>
      </w:r>
      <w:r>
        <w:rPr>
          <w:sz w:val="16"/>
        </w:rPr>
        <w:t>Sensor</w:t>
      </w:r>
      <w:r>
        <w:rPr>
          <w:spacing w:val="40"/>
          <w:sz w:val="16"/>
        </w:rPr>
        <w:t xml:space="preserve"> </w:t>
      </w:r>
      <w:r>
        <w:rPr>
          <w:sz w:val="16"/>
        </w:rPr>
        <w:t>Technologies for Human Centred Applications in Healthcare, Physical</w:t>
      </w:r>
      <w:r>
        <w:rPr>
          <w:spacing w:val="40"/>
          <w:sz w:val="16"/>
        </w:rPr>
        <w:t xml:space="preserve"> </w:t>
      </w:r>
      <w:r>
        <w:rPr>
          <w:sz w:val="16"/>
        </w:rPr>
        <w:t>Activities, Safety and Environmental Sensing: A Review on Research</w:t>
      </w:r>
      <w:r>
        <w:rPr>
          <w:spacing w:val="40"/>
          <w:sz w:val="16"/>
        </w:rPr>
        <w:t xml:space="preserve"> </w:t>
      </w:r>
      <w:r>
        <w:rPr>
          <w:sz w:val="16"/>
        </w:rPr>
        <w:t xml:space="preserve">Activities in Italy’, </w:t>
      </w:r>
      <w:r>
        <w:rPr>
          <w:i/>
          <w:sz w:val="16"/>
        </w:rPr>
        <w:t>Sensors</w:t>
      </w:r>
      <w:r>
        <w:rPr>
          <w:sz w:val="16"/>
        </w:rPr>
        <w:t>, vol. 15, no. 3, Art. no. 3, Mar. 2015, doi:</w:t>
      </w:r>
      <w:r>
        <w:rPr>
          <w:spacing w:val="40"/>
          <w:sz w:val="16"/>
        </w:rPr>
        <w:t xml:space="preserve"> </w:t>
      </w:r>
      <w:r>
        <w:rPr>
          <w:spacing w:val="-2"/>
          <w:sz w:val="16"/>
        </w:rPr>
        <w:t>10.3390/s150306441.</w:t>
      </w:r>
    </w:p>
    <w:p w14:paraId="1173242C">
      <w:pPr>
        <w:pStyle w:val="9"/>
        <w:numPr>
          <w:ilvl w:val="0"/>
          <w:numId w:val="8"/>
        </w:numPr>
        <w:tabs>
          <w:tab w:val="left" w:pos="1093"/>
        </w:tabs>
        <w:spacing w:before="7" w:after="0" w:line="230" w:lineRule="auto"/>
        <w:ind w:left="380" w:right="3" w:firstLine="0"/>
        <w:jc w:val="both"/>
        <w:rPr>
          <w:sz w:val="16"/>
        </w:rPr>
      </w:pPr>
      <w:r>
        <w:rPr>
          <w:sz w:val="16"/>
        </w:rPr>
        <w:t>G. De Pasquale and A. Somà, ‘Energy harvesting from human</w:t>
      </w:r>
      <w:r>
        <w:rPr>
          <w:spacing w:val="40"/>
          <w:sz w:val="16"/>
        </w:rPr>
        <w:t xml:space="preserve"> </w:t>
      </w:r>
      <w:r>
        <w:rPr>
          <w:sz w:val="16"/>
        </w:rPr>
        <w:t>motion with piezo fibers for the body monitoring by MEMS sensors’, in</w:t>
      </w:r>
      <w:r>
        <w:rPr>
          <w:spacing w:val="40"/>
          <w:sz w:val="16"/>
        </w:rPr>
        <w:t xml:space="preserve"> </w:t>
      </w:r>
      <w:r>
        <w:rPr>
          <w:i/>
          <w:sz w:val="16"/>
        </w:rPr>
        <w:t>2013 Symposium on Design, Test, Integration and Packaging of</w:t>
      </w:r>
      <w:r>
        <w:rPr>
          <w:i/>
          <w:spacing w:val="40"/>
          <w:sz w:val="16"/>
        </w:rPr>
        <w:t xml:space="preserve"> </w:t>
      </w:r>
      <w:r>
        <w:rPr>
          <w:i/>
          <w:sz w:val="16"/>
        </w:rPr>
        <w:t>MEMS/MOEMS (DTIP)</w:t>
      </w:r>
      <w:r>
        <w:rPr>
          <w:sz w:val="16"/>
        </w:rPr>
        <w:t>, Apr. 2013, pp. 1–6.</w:t>
      </w:r>
    </w:p>
    <w:p w14:paraId="4CC9B32B">
      <w:pPr>
        <w:pStyle w:val="9"/>
        <w:numPr>
          <w:ilvl w:val="0"/>
          <w:numId w:val="8"/>
        </w:numPr>
        <w:tabs>
          <w:tab w:val="left" w:pos="1093"/>
        </w:tabs>
        <w:spacing w:before="0" w:after="0" w:line="230" w:lineRule="auto"/>
        <w:ind w:left="380" w:right="8" w:firstLine="0"/>
        <w:jc w:val="both"/>
        <w:rPr>
          <w:sz w:val="16"/>
        </w:rPr>
      </w:pPr>
      <w:r>
        <w:rPr>
          <w:sz w:val="16"/>
        </w:rPr>
        <w:t xml:space="preserve">T. Dinh </w:t>
      </w:r>
      <w:r>
        <w:rPr>
          <w:i/>
          <w:sz w:val="16"/>
        </w:rPr>
        <w:t>et al.</w:t>
      </w:r>
      <w:r>
        <w:rPr>
          <w:sz w:val="16"/>
        </w:rPr>
        <w:t>, ‘Advances in Rational Design and Materials of</w:t>
      </w:r>
      <w:r>
        <w:rPr>
          <w:spacing w:val="40"/>
          <w:sz w:val="16"/>
        </w:rPr>
        <w:t xml:space="preserve"> </w:t>
      </w:r>
      <w:r>
        <w:rPr>
          <w:sz w:val="16"/>
        </w:rPr>
        <w:t>High-Performance</w:t>
      </w:r>
      <w:r>
        <w:rPr>
          <w:spacing w:val="-3"/>
          <w:sz w:val="16"/>
        </w:rPr>
        <w:t xml:space="preserve"> </w:t>
      </w:r>
      <w:r>
        <w:rPr>
          <w:sz w:val="16"/>
        </w:rPr>
        <w:t>Stretchable</w:t>
      </w:r>
      <w:r>
        <w:rPr>
          <w:spacing w:val="-3"/>
          <w:sz w:val="16"/>
        </w:rPr>
        <w:t xml:space="preserve"> </w:t>
      </w:r>
      <w:r>
        <w:rPr>
          <w:sz w:val="16"/>
        </w:rPr>
        <w:t>Electromechanical</w:t>
      </w:r>
      <w:r>
        <w:rPr>
          <w:spacing w:val="-1"/>
          <w:sz w:val="16"/>
        </w:rPr>
        <w:t xml:space="preserve"> </w:t>
      </w:r>
      <w:r>
        <w:rPr>
          <w:sz w:val="16"/>
        </w:rPr>
        <w:t xml:space="preserve">Sensors’, </w:t>
      </w:r>
      <w:r>
        <w:rPr>
          <w:i/>
          <w:sz w:val="16"/>
        </w:rPr>
        <w:t>Small</w:t>
      </w:r>
      <w:r>
        <w:rPr>
          <w:sz w:val="16"/>
        </w:rPr>
        <w:t>,</w:t>
      </w:r>
      <w:r>
        <w:rPr>
          <w:spacing w:val="-1"/>
          <w:sz w:val="16"/>
        </w:rPr>
        <w:t xml:space="preserve"> </w:t>
      </w:r>
      <w:r>
        <w:rPr>
          <w:sz w:val="16"/>
        </w:rPr>
        <w:t>vol.</w:t>
      </w:r>
      <w:r>
        <w:rPr>
          <w:spacing w:val="-1"/>
          <w:sz w:val="16"/>
        </w:rPr>
        <w:t xml:space="preserve"> </w:t>
      </w:r>
      <w:r>
        <w:rPr>
          <w:sz w:val="16"/>
        </w:rPr>
        <w:t>16,</w:t>
      </w:r>
      <w:r>
        <w:rPr>
          <w:spacing w:val="40"/>
          <w:sz w:val="16"/>
        </w:rPr>
        <w:t xml:space="preserve"> </w:t>
      </w:r>
      <w:r>
        <w:rPr>
          <w:sz w:val="16"/>
        </w:rPr>
        <w:t>no. 14, p. 1905707, 2020, doi: 10.1002/smll.201905707.</w:t>
      </w:r>
    </w:p>
    <w:p w14:paraId="60A98FB6">
      <w:pPr>
        <w:pStyle w:val="9"/>
        <w:numPr>
          <w:ilvl w:val="0"/>
          <w:numId w:val="8"/>
        </w:numPr>
        <w:tabs>
          <w:tab w:val="left" w:pos="1093"/>
        </w:tabs>
        <w:spacing w:before="4" w:after="0" w:line="230" w:lineRule="auto"/>
        <w:ind w:left="380" w:right="8" w:firstLine="0"/>
        <w:jc w:val="both"/>
        <w:rPr>
          <w:sz w:val="16"/>
        </w:rPr>
      </w:pPr>
      <w:r>
        <w:rPr>
          <w:sz w:val="16"/>
        </w:rPr>
        <w:t>J. Lee, H. Espinosa, and D. James, ‘The inertial sensor: A base</w:t>
      </w:r>
      <w:r>
        <w:rPr>
          <w:spacing w:val="40"/>
          <w:sz w:val="16"/>
        </w:rPr>
        <w:t xml:space="preserve"> </w:t>
      </w:r>
      <w:r>
        <w:rPr>
          <w:sz w:val="16"/>
        </w:rPr>
        <w:t xml:space="preserve">platform for wider adoption in sports science applications’, </w:t>
      </w:r>
      <w:r>
        <w:rPr>
          <w:i/>
          <w:sz w:val="16"/>
        </w:rPr>
        <w:t>J. Fit. Res.</w:t>
      </w:r>
      <w:r>
        <w:rPr>
          <w:sz w:val="16"/>
        </w:rPr>
        <w:t>,</w:t>
      </w:r>
      <w:r>
        <w:rPr>
          <w:spacing w:val="40"/>
          <w:sz w:val="16"/>
        </w:rPr>
        <w:t xml:space="preserve"> </w:t>
      </w:r>
      <w:r>
        <w:rPr>
          <w:sz w:val="16"/>
        </w:rPr>
        <w:t>vol. 4, Jan. 2015.</w:t>
      </w:r>
    </w:p>
    <w:p w14:paraId="6B3EB516">
      <w:pPr>
        <w:pStyle w:val="9"/>
        <w:numPr>
          <w:ilvl w:val="0"/>
          <w:numId w:val="8"/>
        </w:numPr>
        <w:tabs>
          <w:tab w:val="left" w:pos="1093"/>
        </w:tabs>
        <w:spacing w:before="0" w:after="0" w:line="230" w:lineRule="auto"/>
        <w:ind w:left="380" w:right="0" w:firstLine="0"/>
        <w:jc w:val="both"/>
        <w:rPr>
          <w:sz w:val="16"/>
        </w:rPr>
      </w:pPr>
      <w:r>
        <w:rPr>
          <w:sz w:val="16"/>
        </w:rPr>
        <w:t>T. Giorgino, P. Tormene, F. Lorussi, D. De Rossi, and S.</w:t>
      </w:r>
      <w:r>
        <w:rPr>
          <w:spacing w:val="40"/>
          <w:sz w:val="16"/>
        </w:rPr>
        <w:t xml:space="preserve"> </w:t>
      </w:r>
      <w:r>
        <w:rPr>
          <w:sz w:val="16"/>
        </w:rPr>
        <w:t>Quaglini, ‘Sensor Evaluation for Wearable Strain Gauges in Neurological</w:t>
      </w:r>
      <w:r>
        <w:rPr>
          <w:spacing w:val="40"/>
          <w:sz w:val="16"/>
        </w:rPr>
        <w:t xml:space="preserve"> </w:t>
      </w:r>
      <w:r>
        <w:rPr>
          <w:sz w:val="16"/>
        </w:rPr>
        <w:t xml:space="preserve">Rehabilitation’, </w:t>
      </w:r>
      <w:r>
        <w:rPr>
          <w:i/>
          <w:sz w:val="16"/>
        </w:rPr>
        <w:t>IEEE Trans. Neural Syst. Rehabil. Eng.</w:t>
      </w:r>
      <w:r>
        <w:rPr>
          <w:sz w:val="16"/>
        </w:rPr>
        <w:t>, vol.</w:t>
      </w:r>
      <w:r>
        <w:rPr>
          <w:spacing w:val="-4"/>
          <w:sz w:val="16"/>
        </w:rPr>
        <w:t xml:space="preserve"> </w:t>
      </w:r>
      <w:r>
        <w:rPr>
          <w:sz w:val="16"/>
        </w:rPr>
        <w:t>17, no. 4,</w:t>
      </w:r>
      <w:r>
        <w:rPr>
          <w:spacing w:val="-4"/>
          <w:sz w:val="16"/>
        </w:rPr>
        <w:t xml:space="preserve"> </w:t>
      </w:r>
      <w:r>
        <w:rPr>
          <w:sz w:val="16"/>
        </w:rPr>
        <w:t>pp.</w:t>
      </w:r>
      <w:r>
        <w:rPr>
          <w:spacing w:val="40"/>
          <w:sz w:val="16"/>
        </w:rPr>
        <w:t xml:space="preserve"> </w:t>
      </w:r>
      <w:r>
        <w:rPr>
          <w:sz w:val="16"/>
        </w:rPr>
        <w:t>409–415, Aug. 2009, doi: 10.1109/TNSRE.2009.2019584.</w:t>
      </w:r>
    </w:p>
    <w:p w14:paraId="4A39263B">
      <w:pPr>
        <w:pStyle w:val="9"/>
        <w:numPr>
          <w:ilvl w:val="0"/>
          <w:numId w:val="8"/>
        </w:numPr>
        <w:tabs>
          <w:tab w:val="left" w:pos="1093"/>
        </w:tabs>
        <w:spacing w:before="4" w:after="0" w:line="230" w:lineRule="auto"/>
        <w:ind w:left="380" w:right="0" w:firstLine="0"/>
        <w:jc w:val="both"/>
        <w:rPr>
          <w:sz w:val="16"/>
        </w:rPr>
      </w:pPr>
      <w:r>
        <w:rPr>
          <w:sz w:val="16"/>
        </w:rPr>
        <w:t>M. M. Rodgers, V. M. Pai, and R. S. Conroy, ‘Recent</w:t>
      </w:r>
      <w:r>
        <w:rPr>
          <w:spacing w:val="80"/>
          <w:sz w:val="16"/>
        </w:rPr>
        <w:t xml:space="preserve"> </w:t>
      </w:r>
      <w:r>
        <w:rPr>
          <w:sz w:val="16"/>
        </w:rPr>
        <w:t>Advances</w:t>
      </w:r>
      <w:r>
        <w:rPr>
          <w:spacing w:val="-2"/>
          <w:sz w:val="16"/>
        </w:rPr>
        <w:t xml:space="preserve"> </w:t>
      </w:r>
      <w:r>
        <w:rPr>
          <w:sz w:val="16"/>
        </w:rPr>
        <w:t>in Wearable</w:t>
      </w:r>
      <w:r>
        <w:rPr>
          <w:spacing w:val="-1"/>
          <w:sz w:val="16"/>
        </w:rPr>
        <w:t xml:space="preserve"> </w:t>
      </w:r>
      <w:r>
        <w:rPr>
          <w:sz w:val="16"/>
        </w:rPr>
        <w:t>Sensors</w:t>
      </w:r>
      <w:r>
        <w:rPr>
          <w:spacing w:val="-2"/>
          <w:sz w:val="16"/>
        </w:rPr>
        <w:t xml:space="preserve"> </w:t>
      </w:r>
      <w:r>
        <w:rPr>
          <w:sz w:val="16"/>
        </w:rPr>
        <w:t xml:space="preserve">for Health Monitoring’, </w:t>
      </w:r>
      <w:r>
        <w:rPr>
          <w:i/>
          <w:sz w:val="16"/>
        </w:rPr>
        <w:t>IEEE Sens. J.</w:t>
      </w:r>
      <w:r>
        <w:rPr>
          <w:sz w:val="16"/>
        </w:rPr>
        <w:t>, vol.</w:t>
      </w:r>
      <w:r>
        <w:rPr>
          <w:spacing w:val="40"/>
          <w:sz w:val="16"/>
        </w:rPr>
        <w:t xml:space="preserve"> </w:t>
      </w:r>
      <w:r>
        <w:rPr>
          <w:sz w:val="16"/>
        </w:rPr>
        <w:t>15, no. 6, pp. 3119–3126, Jun. 2015, doi: 10.1109/JSEN.2014.2357257.</w:t>
      </w:r>
    </w:p>
    <w:p w14:paraId="12826E69">
      <w:pPr>
        <w:pStyle w:val="9"/>
        <w:numPr>
          <w:ilvl w:val="0"/>
          <w:numId w:val="8"/>
        </w:numPr>
        <w:tabs>
          <w:tab w:val="left" w:pos="1093"/>
        </w:tabs>
        <w:spacing w:before="0" w:after="0" w:line="230" w:lineRule="auto"/>
        <w:ind w:left="380" w:right="1" w:firstLine="0"/>
        <w:jc w:val="both"/>
        <w:rPr>
          <w:sz w:val="16"/>
        </w:rPr>
      </w:pPr>
      <w:r>
        <w:rPr>
          <w:sz w:val="16"/>
        </w:rPr>
        <w:t>D. K. Shaeffer, ‘MEMS inertial sensors: A tutorial overview’,</w:t>
      </w:r>
      <w:r>
        <w:rPr>
          <w:spacing w:val="40"/>
          <w:sz w:val="16"/>
        </w:rPr>
        <w:t xml:space="preserve"> </w:t>
      </w:r>
      <w:r>
        <w:rPr>
          <w:i/>
          <w:sz w:val="16"/>
        </w:rPr>
        <w:t>IEEE Commun. Mag.</w:t>
      </w:r>
      <w:r>
        <w:rPr>
          <w:sz w:val="16"/>
        </w:rPr>
        <w:t>, vol. 51, no. 4, pp. 100–109, Apr. 2013, doi:</w:t>
      </w:r>
      <w:r>
        <w:rPr>
          <w:spacing w:val="40"/>
          <w:sz w:val="16"/>
        </w:rPr>
        <w:t xml:space="preserve"> </w:t>
      </w:r>
      <w:r>
        <w:rPr>
          <w:spacing w:val="-2"/>
          <w:sz w:val="16"/>
        </w:rPr>
        <w:t>10.1109/MCOM.2013.6495768.</w:t>
      </w:r>
    </w:p>
    <w:p w14:paraId="54B14759">
      <w:pPr>
        <w:pStyle w:val="9"/>
        <w:numPr>
          <w:ilvl w:val="0"/>
          <w:numId w:val="8"/>
        </w:numPr>
        <w:tabs>
          <w:tab w:val="left" w:pos="1093"/>
        </w:tabs>
        <w:spacing w:before="0" w:after="0" w:line="232" w:lineRule="auto"/>
        <w:ind w:left="380" w:right="3" w:firstLine="0"/>
        <w:jc w:val="both"/>
        <w:rPr>
          <w:sz w:val="16"/>
        </w:rPr>
      </w:pPr>
      <w:r>
        <w:rPr>
          <w:sz w:val="16"/>
        </w:rPr>
        <w:t>M. Etemadi and O. T. Inan, ‘Wearable ballistocardiogram and</w:t>
      </w:r>
      <w:r>
        <w:rPr>
          <w:spacing w:val="40"/>
          <w:sz w:val="16"/>
        </w:rPr>
        <w:t xml:space="preserve"> </w:t>
      </w:r>
      <w:r>
        <w:rPr>
          <w:sz w:val="16"/>
        </w:rPr>
        <w:t xml:space="preserve">seismocardiogram systems for health and performance’, </w:t>
      </w:r>
      <w:r>
        <w:rPr>
          <w:i/>
          <w:sz w:val="16"/>
        </w:rPr>
        <w:t>J. Appl. Physiol.</w:t>
      </w:r>
      <w:r>
        <w:rPr>
          <w:sz w:val="16"/>
        </w:rPr>
        <w:t>,</w:t>
      </w:r>
      <w:r>
        <w:rPr>
          <w:spacing w:val="40"/>
          <w:sz w:val="16"/>
        </w:rPr>
        <w:t xml:space="preserve"> </w:t>
      </w:r>
      <w:r>
        <w:rPr>
          <w:sz w:val="16"/>
        </w:rPr>
        <w:t>vol. 124, no. 2, pp. 452–461, Feb. 2018, doi:</w:t>
      </w:r>
      <w:r>
        <w:rPr>
          <w:spacing w:val="40"/>
          <w:sz w:val="16"/>
        </w:rPr>
        <w:t xml:space="preserve"> </w:t>
      </w:r>
      <w:r>
        <w:rPr>
          <w:spacing w:val="-2"/>
          <w:sz w:val="16"/>
        </w:rPr>
        <w:t>10.1152/japplphysiol.00298.2017.</w:t>
      </w:r>
    </w:p>
    <w:p w14:paraId="2DD8B0B9">
      <w:pPr>
        <w:pStyle w:val="9"/>
        <w:numPr>
          <w:ilvl w:val="0"/>
          <w:numId w:val="8"/>
        </w:numPr>
        <w:tabs>
          <w:tab w:val="left" w:pos="1093"/>
        </w:tabs>
        <w:spacing w:before="1" w:after="0" w:line="179" w:lineRule="exact"/>
        <w:ind w:left="1093" w:right="0" w:hanging="713"/>
        <w:jc w:val="both"/>
        <w:rPr>
          <w:sz w:val="16"/>
        </w:rPr>
      </w:pPr>
      <w:r>
        <w:rPr>
          <w:sz w:val="16"/>
        </w:rPr>
        <w:t>L.</w:t>
      </w:r>
      <w:r>
        <w:rPr>
          <w:spacing w:val="3"/>
          <w:sz w:val="16"/>
        </w:rPr>
        <w:t xml:space="preserve"> </w:t>
      </w:r>
      <w:r>
        <w:rPr>
          <w:sz w:val="16"/>
        </w:rPr>
        <w:t>Giovangrandi,</w:t>
      </w:r>
      <w:r>
        <w:rPr>
          <w:spacing w:val="3"/>
          <w:sz w:val="16"/>
        </w:rPr>
        <w:t xml:space="preserve"> </w:t>
      </w:r>
      <w:r>
        <w:rPr>
          <w:sz w:val="16"/>
        </w:rPr>
        <w:t>O.</w:t>
      </w:r>
      <w:r>
        <w:rPr>
          <w:spacing w:val="2"/>
          <w:sz w:val="16"/>
        </w:rPr>
        <w:t xml:space="preserve"> </w:t>
      </w:r>
      <w:r>
        <w:rPr>
          <w:sz w:val="16"/>
        </w:rPr>
        <w:t>T.</w:t>
      </w:r>
      <w:r>
        <w:rPr>
          <w:spacing w:val="3"/>
          <w:sz w:val="16"/>
        </w:rPr>
        <w:t xml:space="preserve"> </w:t>
      </w:r>
      <w:r>
        <w:rPr>
          <w:sz w:val="16"/>
        </w:rPr>
        <w:t>Inan,</w:t>
      </w:r>
      <w:r>
        <w:rPr>
          <w:spacing w:val="3"/>
          <w:sz w:val="16"/>
        </w:rPr>
        <w:t xml:space="preserve"> </w:t>
      </w:r>
      <w:r>
        <w:rPr>
          <w:sz w:val="16"/>
        </w:rPr>
        <w:t>R.</w:t>
      </w:r>
      <w:r>
        <w:rPr>
          <w:spacing w:val="3"/>
          <w:sz w:val="16"/>
        </w:rPr>
        <w:t xml:space="preserve"> </w:t>
      </w:r>
      <w:r>
        <w:rPr>
          <w:sz w:val="16"/>
        </w:rPr>
        <w:t>M.</w:t>
      </w:r>
      <w:r>
        <w:rPr>
          <w:spacing w:val="2"/>
          <w:sz w:val="16"/>
        </w:rPr>
        <w:t xml:space="preserve"> </w:t>
      </w:r>
      <w:r>
        <w:rPr>
          <w:sz w:val="16"/>
        </w:rPr>
        <w:t>Wiard,</w:t>
      </w:r>
      <w:r>
        <w:rPr>
          <w:spacing w:val="3"/>
          <w:sz w:val="16"/>
        </w:rPr>
        <w:t xml:space="preserve"> </w:t>
      </w:r>
      <w:r>
        <w:rPr>
          <w:sz w:val="16"/>
        </w:rPr>
        <w:t>M.</w:t>
      </w:r>
      <w:r>
        <w:rPr>
          <w:spacing w:val="3"/>
          <w:sz w:val="16"/>
        </w:rPr>
        <w:t xml:space="preserve"> </w:t>
      </w:r>
      <w:r>
        <w:rPr>
          <w:sz w:val="16"/>
        </w:rPr>
        <w:t>Etemadi,</w:t>
      </w:r>
      <w:r>
        <w:rPr>
          <w:spacing w:val="3"/>
          <w:sz w:val="16"/>
        </w:rPr>
        <w:t xml:space="preserve"> </w:t>
      </w:r>
      <w:r>
        <w:rPr>
          <w:sz w:val="16"/>
        </w:rPr>
        <w:t>and</w:t>
      </w:r>
      <w:r>
        <w:rPr>
          <w:spacing w:val="3"/>
          <w:sz w:val="16"/>
        </w:rPr>
        <w:t xml:space="preserve"> </w:t>
      </w:r>
      <w:r>
        <w:rPr>
          <w:spacing w:val="-5"/>
          <w:sz w:val="16"/>
        </w:rPr>
        <w:t>G.</w:t>
      </w:r>
    </w:p>
    <w:p w14:paraId="790F2ED1">
      <w:pPr>
        <w:spacing w:before="3" w:line="228" w:lineRule="auto"/>
        <w:ind w:left="380" w:right="3" w:firstLine="0"/>
        <w:jc w:val="both"/>
        <w:rPr>
          <w:i/>
          <w:sz w:val="16"/>
        </w:rPr>
      </w:pPr>
      <w:r>
        <w:rPr>
          <w:sz w:val="16"/>
        </w:rPr>
        <w:t xml:space="preserve">T. A. Kovacs, ‘Ballistocardiography – A Method Worth Revisiting’, </w:t>
      </w:r>
      <w:r>
        <w:rPr>
          <w:i/>
          <w:sz w:val="16"/>
        </w:rPr>
        <w:t>Conf.</w:t>
      </w:r>
      <w:r>
        <w:rPr>
          <w:i/>
          <w:spacing w:val="40"/>
          <w:sz w:val="16"/>
        </w:rPr>
        <w:t xml:space="preserve"> </w:t>
      </w:r>
      <w:r>
        <w:rPr>
          <w:i/>
          <w:sz w:val="16"/>
        </w:rPr>
        <w:t>Proc. Annu. Int. Conf. IEEE</w:t>
      </w:r>
      <w:r>
        <w:rPr>
          <w:i/>
          <w:spacing w:val="34"/>
          <w:sz w:val="16"/>
        </w:rPr>
        <w:t xml:space="preserve"> </w:t>
      </w:r>
      <w:r>
        <w:rPr>
          <w:i/>
          <w:sz w:val="16"/>
        </w:rPr>
        <w:t>Eng. Med. Biol. Soc. IEEE</w:t>
      </w:r>
      <w:r>
        <w:rPr>
          <w:i/>
          <w:spacing w:val="35"/>
          <w:sz w:val="16"/>
        </w:rPr>
        <w:t xml:space="preserve"> </w:t>
      </w:r>
      <w:r>
        <w:rPr>
          <w:i/>
          <w:sz w:val="16"/>
        </w:rPr>
        <w:t>Eng. Med. Biol.</w:t>
      </w:r>
    </w:p>
    <w:p w14:paraId="4F3E02B8">
      <w:pPr>
        <w:spacing w:before="101" w:line="228" w:lineRule="auto"/>
        <w:ind w:left="354" w:right="375" w:firstLine="0"/>
        <w:jc w:val="both"/>
        <w:rPr>
          <w:sz w:val="16"/>
        </w:rPr>
      </w:pPr>
      <w:r>
        <w:br w:type="column"/>
      </w:r>
      <w:r>
        <w:rPr>
          <w:i/>
          <w:sz w:val="16"/>
        </w:rPr>
        <w:t>Soc. Annu. Conf.</w:t>
      </w:r>
      <w:r>
        <w:rPr>
          <w:sz w:val="16"/>
        </w:rPr>
        <w:t>, vol. 2011, pp. 4279–4282, 2011, doi:</w:t>
      </w:r>
      <w:r>
        <w:rPr>
          <w:spacing w:val="40"/>
          <w:sz w:val="16"/>
        </w:rPr>
        <w:t xml:space="preserve"> </w:t>
      </w:r>
      <w:r>
        <w:rPr>
          <w:spacing w:val="-2"/>
          <w:sz w:val="16"/>
        </w:rPr>
        <w:t>10.1109/IEMBS.2011.6091062.</w:t>
      </w:r>
    </w:p>
    <w:p w14:paraId="2C5DC63B">
      <w:pPr>
        <w:pStyle w:val="9"/>
        <w:numPr>
          <w:ilvl w:val="0"/>
          <w:numId w:val="8"/>
        </w:numPr>
        <w:tabs>
          <w:tab w:val="left" w:pos="1067"/>
        </w:tabs>
        <w:spacing w:before="0" w:after="0" w:line="232" w:lineRule="auto"/>
        <w:ind w:left="354" w:right="368" w:firstLine="0"/>
        <w:jc w:val="both"/>
        <w:rPr>
          <w:sz w:val="16"/>
        </w:rPr>
      </w:pPr>
      <w:r>
        <w:rPr>
          <w:sz w:val="16"/>
        </w:rPr>
        <w:t>M. Etemadi and O. T. Inan, ‘Wearable ballistocardiogram and</w:t>
      </w:r>
      <w:r>
        <w:rPr>
          <w:spacing w:val="40"/>
          <w:sz w:val="16"/>
        </w:rPr>
        <w:t xml:space="preserve"> </w:t>
      </w:r>
      <w:r>
        <w:rPr>
          <w:sz w:val="16"/>
        </w:rPr>
        <w:t xml:space="preserve">seismocardiogram systems for health and performance’, </w:t>
      </w:r>
      <w:r>
        <w:rPr>
          <w:i/>
          <w:sz w:val="16"/>
        </w:rPr>
        <w:t>J. Appl. Physiol.</w:t>
      </w:r>
      <w:r>
        <w:rPr>
          <w:sz w:val="16"/>
        </w:rPr>
        <w:t>,</w:t>
      </w:r>
      <w:r>
        <w:rPr>
          <w:spacing w:val="40"/>
          <w:sz w:val="16"/>
        </w:rPr>
        <w:t xml:space="preserve"> </w:t>
      </w:r>
      <w:r>
        <w:rPr>
          <w:sz w:val="16"/>
        </w:rPr>
        <w:t>vol. 124, no. 2, pp. 452–461, Feb. 2018, doi:</w:t>
      </w:r>
      <w:r>
        <w:rPr>
          <w:spacing w:val="40"/>
          <w:sz w:val="16"/>
        </w:rPr>
        <w:t xml:space="preserve"> </w:t>
      </w:r>
      <w:r>
        <w:rPr>
          <w:spacing w:val="-2"/>
          <w:sz w:val="16"/>
        </w:rPr>
        <w:t>10.1152/japplphysiol.00298.2017.</w:t>
      </w:r>
    </w:p>
    <w:p w14:paraId="687F6AD0">
      <w:pPr>
        <w:pStyle w:val="9"/>
        <w:numPr>
          <w:ilvl w:val="0"/>
          <w:numId w:val="8"/>
        </w:numPr>
        <w:tabs>
          <w:tab w:val="left" w:pos="1067"/>
        </w:tabs>
        <w:spacing w:before="0" w:after="0" w:line="230" w:lineRule="auto"/>
        <w:ind w:left="354" w:right="367" w:firstLine="0"/>
        <w:jc w:val="both"/>
        <w:rPr>
          <w:sz w:val="16"/>
        </w:rPr>
      </w:pPr>
      <w:r>
        <w:rPr>
          <w:sz w:val="16"/>
        </w:rPr>
        <w:t>D. Rai, H. K. Thakkar, S. S. Rajput, J. Santamaria, C. Bhatt,</w:t>
      </w:r>
      <w:r>
        <w:rPr>
          <w:spacing w:val="40"/>
          <w:sz w:val="16"/>
        </w:rPr>
        <w:t xml:space="preserve"> </w:t>
      </w:r>
      <w:r>
        <w:rPr>
          <w:sz w:val="16"/>
        </w:rPr>
        <w:t>and F. Roca, ‘A Comprehensive Review on Seismocardiogram: Current</w:t>
      </w:r>
      <w:r>
        <w:rPr>
          <w:spacing w:val="40"/>
          <w:sz w:val="16"/>
        </w:rPr>
        <w:t xml:space="preserve"> </w:t>
      </w:r>
      <w:r>
        <w:rPr>
          <w:sz w:val="16"/>
        </w:rPr>
        <w:t>Advancements on Acquisition, Annotation, and Applications’,</w:t>
      </w:r>
      <w:r>
        <w:rPr>
          <w:spacing w:val="40"/>
          <w:sz w:val="16"/>
        </w:rPr>
        <w:t xml:space="preserve"> </w:t>
      </w:r>
      <w:r>
        <w:rPr>
          <w:i/>
          <w:sz w:val="16"/>
        </w:rPr>
        <w:t>Mathematics</w:t>
      </w:r>
      <w:r>
        <w:rPr>
          <w:sz w:val="16"/>
        </w:rPr>
        <w:t>, vol. 9, no. 18, Art. no. 18, Jan. 2021, doi:</w:t>
      </w:r>
      <w:r>
        <w:rPr>
          <w:spacing w:val="40"/>
          <w:sz w:val="16"/>
        </w:rPr>
        <w:t xml:space="preserve"> </w:t>
      </w:r>
      <w:r>
        <w:rPr>
          <w:spacing w:val="-2"/>
          <w:sz w:val="16"/>
        </w:rPr>
        <w:t>10.3390/math9182243.</w:t>
      </w:r>
    </w:p>
    <w:p w14:paraId="68FC299F">
      <w:pPr>
        <w:pStyle w:val="9"/>
        <w:numPr>
          <w:ilvl w:val="0"/>
          <w:numId w:val="8"/>
        </w:numPr>
        <w:tabs>
          <w:tab w:val="left" w:pos="1067"/>
        </w:tabs>
        <w:spacing w:before="0" w:after="0" w:line="230" w:lineRule="auto"/>
        <w:ind w:left="354" w:right="368" w:firstLine="0"/>
        <w:jc w:val="both"/>
        <w:rPr>
          <w:sz w:val="16"/>
        </w:rPr>
      </w:pPr>
      <w:r>
        <w:rPr>
          <w:sz w:val="16"/>
        </w:rPr>
        <w:t>A. Taebi, B. E. Solar, A. J. Bomar, R. H. Sandler, and H. A.</w:t>
      </w:r>
      <w:r>
        <w:rPr>
          <w:spacing w:val="40"/>
          <w:sz w:val="16"/>
        </w:rPr>
        <w:t xml:space="preserve"> </w:t>
      </w:r>
      <w:r>
        <w:rPr>
          <w:sz w:val="16"/>
        </w:rPr>
        <w:t xml:space="preserve">Mansy, ‘Recent Advances in Seismocardiography’, </w:t>
      </w:r>
      <w:r>
        <w:rPr>
          <w:i/>
          <w:sz w:val="16"/>
        </w:rPr>
        <w:t>Vibration</w:t>
      </w:r>
      <w:r>
        <w:rPr>
          <w:sz w:val="16"/>
        </w:rPr>
        <w:t>, vol. 2, no.</w:t>
      </w:r>
      <w:r>
        <w:rPr>
          <w:spacing w:val="40"/>
          <w:sz w:val="16"/>
        </w:rPr>
        <w:t xml:space="preserve"> </w:t>
      </w:r>
      <w:r>
        <w:rPr>
          <w:sz w:val="16"/>
        </w:rPr>
        <w:t>1, Art. no. 1, Mar. 2019, doi: 10.3390/vibration2010005.</w:t>
      </w:r>
    </w:p>
    <w:p w14:paraId="29B63094">
      <w:pPr>
        <w:pStyle w:val="9"/>
        <w:numPr>
          <w:ilvl w:val="0"/>
          <w:numId w:val="8"/>
        </w:numPr>
        <w:tabs>
          <w:tab w:val="left" w:pos="1067"/>
        </w:tabs>
        <w:spacing w:before="3" w:after="0" w:line="230" w:lineRule="auto"/>
        <w:ind w:left="354" w:right="368" w:firstLine="0"/>
        <w:jc w:val="both"/>
        <w:rPr>
          <w:sz w:val="16"/>
        </w:rPr>
      </w:pPr>
      <w:r>
        <w:rPr>
          <w:sz w:val="16"/>
        </w:rPr>
        <w:t>G. Fierro, F. Silveira, and R. Armentano, ‘Central blood</w:t>
      </w:r>
      <w:r>
        <w:rPr>
          <w:spacing w:val="40"/>
          <w:sz w:val="16"/>
        </w:rPr>
        <w:t xml:space="preserve"> </w:t>
      </w:r>
      <w:r>
        <w:rPr>
          <w:sz w:val="16"/>
        </w:rPr>
        <w:t xml:space="preserve">pressure monitoring method oriented to wearable devices’, </w:t>
      </w:r>
      <w:r>
        <w:rPr>
          <w:i/>
          <w:sz w:val="16"/>
        </w:rPr>
        <w:t>Health</w:t>
      </w:r>
      <w:r>
        <w:rPr>
          <w:i/>
          <w:spacing w:val="40"/>
          <w:sz w:val="16"/>
        </w:rPr>
        <w:t xml:space="preserve"> </w:t>
      </w:r>
      <w:r>
        <w:rPr>
          <w:i/>
          <w:sz w:val="16"/>
        </w:rPr>
        <w:t>Technol.</w:t>
      </w:r>
      <w:r>
        <w:rPr>
          <w:sz w:val="16"/>
        </w:rPr>
        <w:t>, vol. 6, no. 3, pp. 197–204, Nov. 2016, doi: 10.1007/s12553-016-</w:t>
      </w:r>
      <w:r>
        <w:rPr>
          <w:spacing w:val="40"/>
          <w:sz w:val="16"/>
        </w:rPr>
        <w:t xml:space="preserve"> </w:t>
      </w:r>
      <w:r>
        <w:rPr>
          <w:spacing w:val="-2"/>
          <w:sz w:val="16"/>
        </w:rPr>
        <w:t>0149-z.</w:t>
      </w:r>
    </w:p>
    <w:p w14:paraId="01CFA5C9">
      <w:pPr>
        <w:pStyle w:val="9"/>
        <w:numPr>
          <w:ilvl w:val="0"/>
          <w:numId w:val="8"/>
        </w:numPr>
        <w:tabs>
          <w:tab w:val="left" w:pos="1067"/>
        </w:tabs>
        <w:spacing w:before="0" w:after="0" w:line="230" w:lineRule="auto"/>
        <w:ind w:left="354" w:right="370" w:firstLine="0"/>
        <w:jc w:val="both"/>
        <w:rPr>
          <w:sz w:val="16"/>
        </w:rPr>
      </w:pPr>
      <w:r>
        <w:rPr>
          <w:sz w:val="16"/>
        </w:rPr>
        <w:t>A. D. Wiens, M. Etemadi, S. Roy, L. Klein, and O. T. Inan,</w:t>
      </w:r>
      <w:r>
        <w:rPr>
          <w:spacing w:val="40"/>
          <w:sz w:val="16"/>
        </w:rPr>
        <w:t xml:space="preserve"> </w:t>
      </w:r>
      <w:r>
        <w:rPr>
          <w:sz w:val="16"/>
        </w:rPr>
        <w:t>‘Toward Continuous, Noninvasive Assessment of Ventricular Function</w:t>
      </w:r>
      <w:r>
        <w:rPr>
          <w:spacing w:val="40"/>
          <w:sz w:val="16"/>
        </w:rPr>
        <w:t xml:space="preserve"> </w:t>
      </w:r>
      <w:r>
        <w:rPr>
          <w:sz w:val="16"/>
        </w:rPr>
        <w:t xml:space="preserve">and Hemodynamics: Wearable Ballistocardiography’, </w:t>
      </w:r>
      <w:r>
        <w:rPr>
          <w:i/>
          <w:sz w:val="16"/>
        </w:rPr>
        <w:t>IEEE J. Biomed.</w:t>
      </w:r>
      <w:r>
        <w:rPr>
          <w:i/>
          <w:spacing w:val="40"/>
          <w:sz w:val="16"/>
        </w:rPr>
        <w:t xml:space="preserve"> </w:t>
      </w:r>
      <w:r>
        <w:rPr>
          <w:i/>
          <w:sz w:val="16"/>
        </w:rPr>
        <w:t>Health Inform.</w:t>
      </w:r>
      <w:r>
        <w:rPr>
          <w:sz w:val="16"/>
        </w:rPr>
        <w:t>, vol. 19, no. 4, pp. 1435–1442, Jul. 2015, doi:</w:t>
      </w:r>
      <w:r>
        <w:rPr>
          <w:spacing w:val="40"/>
          <w:sz w:val="16"/>
        </w:rPr>
        <w:t xml:space="preserve"> </w:t>
      </w:r>
      <w:r>
        <w:rPr>
          <w:spacing w:val="-2"/>
          <w:sz w:val="16"/>
        </w:rPr>
        <w:t>10.1109/JBHI.2014.2359937.</w:t>
      </w:r>
    </w:p>
    <w:p w14:paraId="2055AFA4">
      <w:pPr>
        <w:pStyle w:val="9"/>
        <w:numPr>
          <w:ilvl w:val="0"/>
          <w:numId w:val="8"/>
        </w:numPr>
        <w:tabs>
          <w:tab w:val="left" w:pos="1067"/>
        </w:tabs>
        <w:spacing w:before="6" w:after="0" w:line="230" w:lineRule="auto"/>
        <w:ind w:left="354" w:right="368" w:firstLine="0"/>
        <w:jc w:val="both"/>
        <w:rPr>
          <w:sz w:val="16"/>
        </w:rPr>
      </w:pPr>
      <w:r>
        <w:rPr>
          <w:sz w:val="16"/>
        </w:rPr>
        <w:t xml:space="preserve">P. Yousefian </w:t>
      </w:r>
      <w:r>
        <w:rPr>
          <w:i/>
          <w:sz w:val="16"/>
        </w:rPr>
        <w:t>et al.</w:t>
      </w:r>
      <w:r>
        <w:rPr>
          <w:sz w:val="16"/>
        </w:rPr>
        <w:t>, ‘Pulse Transit Time-Pulse Wave Analysis</w:t>
      </w:r>
      <w:r>
        <w:rPr>
          <w:spacing w:val="40"/>
          <w:sz w:val="16"/>
        </w:rPr>
        <w:t xml:space="preserve"> </w:t>
      </w:r>
      <w:r>
        <w:rPr>
          <w:sz w:val="16"/>
        </w:rPr>
        <w:t>Fusion Based on Wearable Wrist Ballistocardiogram for Cuff-Less Blood</w:t>
      </w:r>
      <w:r>
        <w:rPr>
          <w:spacing w:val="40"/>
          <w:sz w:val="16"/>
        </w:rPr>
        <w:t xml:space="preserve"> </w:t>
      </w:r>
      <w:r>
        <w:rPr>
          <w:sz w:val="16"/>
        </w:rPr>
        <w:t xml:space="preserve">Pressure Trend Tracking’, </w:t>
      </w:r>
      <w:r>
        <w:rPr>
          <w:i/>
          <w:sz w:val="16"/>
        </w:rPr>
        <w:t>IEEE Access</w:t>
      </w:r>
      <w:r>
        <w:rPr>
          <w:sz w:val="16"/>
        </w:rPr>
        <w:t>, vol. 8, pp. 138077–138087, 2020,</w:t>
      </w:r>
      <w:r>
        <w:rPr>
          <w:spacing w:val="40"/>
          <w:sz w:val="16"/>
        </w:rPr>
        <w:t xml:space="preserve"> </w:t>
      </w:r>
      <w:r>
        <w:rPr>
          <w:sz w:val="16"/>
        </w:rPr>
        <w:t>doi:</w:t>
      </w:r>
      <w:r>
        <w:rPr>
          <w:spacing w:val="-1"/>
          <w:sz w:val="16"/>
        </w:rPr>
        <w:t xml:space="preserve"> </w:t>
      </w:r>
      <w:r>
        <w:rPr>
          <w:sz w:val="16"/>
        </w:rPr>
        <w:t>10.1109/ACCESS.2020.3012384.</w:t>
      </w:r>
    </w:p>
    <w:p w14:paraId="49781789">
      <w:pPr>
        <w:pStyle w:val="9"/>
        <w:numPr>
          <w:ilvl w:val="0"/>
          <w:numId w:val="8"/>
        </w:numPr>
        <w:tabs>
          <w:tab w:val="left" w:pos="1067"/>
        </w:tabs>
        <w:spacing w:before="0" w:after="0" w:line="232" w:lineRule="auto"/>
        <w:ind w:left="354" w:right="365" w:firstLine="0"/>
        <w:jc w:val="both"/>
        <w:rPr>
          <w:sz w:val="16"/>
        </w:rPr>
      </w:pPr>
      <w:r>
        <w:rPr>
          <w:sz w:val="16"/>
        </w:rPr>
        <w:t>H. Park, W. Park, and C. H. Lee, ‘Electrochemically active</w:t>
      </w:r>
      <w:r>
        <w:rPr>
          <w:spacing w:val="40"/>
          <w:sz w:val="16"/>
        </w:rPr>
        <w:t xml:space="preserve"> </w:t>
      </w:r>
      <w:r>
        <w:rPr>
          <w:sz w:val="16"/>
        </w:rPr>
        <w:t>materials and wearable biosensors</w:t>
      </w:r>
      <w:r>
        <w:rPr>
          <w:spacing w:val="-1"/>
          <w:sz w:val="16"/>
        </w:rPr>
        <w:t xml:space="preserve"> </w:t>
      </w:r>
      <w:r>
        <w:rPr>
          <w:sz w:val="16"/>
        </w:rPr>
        <w:t>for the</w:t>
      </w:r>
      <w:r>
        <w:rPr>
          <w:spacing w:val="-6"/>
          <w:sz w:val="16"/>
        </w:rPr>
        <w:t xml:space="preserve"> </w:t>
      </w:r>
      <w:r>
        <w:rPr>
          <w:sz w:val="16"/>
        </w:rPr>
        <w:t>in</w:t>
      </w:r>
      <w:r>
        <w:rPr>
          <w:spacing w:val="-4"/>
          <w:sz w:val="16"/>
        </w:rPr>
        <w:t xml:space="preserve"> </w:t>
      </w:r>
      <w:r>
        <w:rPr>
          <w:sz w:val="16"/>
        </w:rPr>
        <w:t>situ analysis</w:t>
      </w:r>
      <w:r>
        <w:rPr>
          <w:spacing w:val="-1"/>
          <w:sz w:val="16"/>
        </w:rPr>
        <w:t xml:space="preserve"> </w:t>
      </w:r>
      <w:r>
        <w:rPr>
          <w:sz w:val="16"/>
        </w:rPr>
        <w:t>of</w:t>
      </w:r>
      <w:r>
        <w:rPr>
          <w:spacing w:val="-3"/>
          <w:sz w:val="16"/>
        </w:rPr>
        <w:t xml:space="preserve"> </w:t>
      </w:r>
      <w:r>
        <w:rPr>
          <w:sz w:val="16"/>
        </w:rPr>
        <w:t>body</w:t>
      </w:r>
      <w:r>
        <w:rPr>
          <w:spacing w:val="-4"/>
          <w:sz w:val="16"/>
        </w:rPr>
        <w:t xml:space="preserve"> </w:t>
      </w:r>
      <w:r>
        <w:rPr>
          <w:sz w:val="16"/>
        </w:rPr>
        <w:t>fluids</w:t>
      </w:r>
      <w:r>
        <w:rPr>
          <w:spacing w:val="-6"/>
          <w:sz w:val="16"/>
        </w:rPr>
        <w:t xml:space="preserve"> </w:t>
      </w:r>
      <w:r>
        <w:rPr>
          <w:sz w:val="16"/>
        </w:rPr>
        <w:t>for</w:t>
      </w:r>
      <w:r>
        <w:rPr>
          <w:spacing w:val="40"/>
          <w:sz w:val="16"/>
        </w:rPr>
        <w:t xml:space="preserve"> </w:t>
      </w:r>
      <w:r>
        <w:rPr>
          <w:sz w:val="16"/>
        </w:rPr>
        <w:t xml:space="preserve">human healthcare’, </w:t>
      </w:r>
      <w:r>
        <w:rPr>
          <w:i/>
          <w:sz w:val="16"/>
        </w:rPr>
        <w:t>NPG Asia Mater.</w:t>
      </w:r>
      <w:r>
        <w:rPr>
          <w:sz w:val="16"/>
        </w:rPr>
        <w:t>, vol. 13, p. 23, Dec. 2021, doi:</w:t>
      </w:r>
      <w:r>
        <w:rPr>
          <w:spacing w:val="40"/>
          <w:sz w:val="16"/>
        </w:rPr>
        <w:t xml:space="preserve"> </w:t>
      </w:r>
      <w:r>
        <w:rPr>
          <w:spacing w:val="-2"/>
          <w:sz w:val="16"/>
        </w:rPr>
        <w:t>10.1038/s41427-020-00280-x.</w:t>
      </w:r>
    </w:p>
    <w:p w14:paraId="35F4540C">
      <w:pPr>
        <w:pStyle w:val="9"/>
        <w:numPr>
          <w:ilvl w:val="0"/>
          <w:numId w:val="8"/>
        </w:numPr>
        <w:tabs>
          <w:tab w:val="left" w:pos="1067"/>
        </w:tabs>
        <w:spacing w:before="0" w:after="0" w:line="230" w:lineRule="auto"/>
        <w:ind w:left="354" w:right="374" w:firstLine="0"/>
        <w:jc w:val="both"/>
        <w:rPr>
          <w:sz w:val="16"/>
        </w:rPr>
      </w:pPr>
      <w:r>
        <w:rPr>
          <w:sz w:val="16"/>
        </w:rPr>
        <w:t>R. S. P. Malon, S. Sadir, M. Balakrishnan, and E. P. Córcoles,</w:t>
      </w:r>
      <w:r>
        <w:rPr>
          <w:spacing w:val="40"/>
          <w:sz w:val="16"/>
        </w:rPr>
        <w:t xml:space="preserve"> </w:t>
      </w:r>
      <w:r>
        <w:rPr>
          <w:sz w:val="16"/>
        </w:rPr>
        <w:t>‘Saliva-Based Biosensors: Noninvasive Monitoring Tool for Clinical</w:t>
      </w:r>
      <w:r>
        <w:rPr>
          <w:spacing w:val="40"/>
          <w:sz w:val="16"/>
        </w:rPr>
        <w:t xml:space="preserve"> </w:t>
      </w:r>
      <w:r>
        <w:rPr>
          <w:sz w:val="16"/>
        </w:rPr>
        <w:t xml:space="preserve">Diagnostics’, </w:t>
      </w:r>
      <w:r>
        <w:rPr>
          <w:i/>
          <w:sz w:val="16"/>
        </w:rPr>
        <w:t>BioMed Res. Int.</w:t>
      </w:r>
      <w:r>
        <w:rPr>
          <w:sz w:val="16"/>
        </w:rPr>
        <w:t>, vol. 2014, p. 962903, 2014, doi:</w:t>
      </w:r>
      <w:r>
        <w:rPr>
          <w:spacing w:val="40"/>
          <w:sz w:val="16"/>
        </w:rPr>
        <w:t xml:space="preserve"> </w:t>
      </w:r>
      <w:r>
        <w:rPr>
          <w:spacing w:val="-2"/>
          <w:sz w:val="16"/>
        </w:rPr>
        <w:t>10.1155/2014/962903.</w:t>
      </w:r>
    </w:p>
    <w:p w14:paraId="2A8FF3FE">
      <w:pPr>
        <w:pStyle w:val="9"/>
        <w:numPr>
          <w:ilvl w:val="0"/>
          <w:numId w:val="8"/>
        </w:numPr>
        <w:tabs>
          <w:tab w:val="left" w:pos="1067"/>
        </w:tabs>
        <w:spacing w:before="0" w:after="0" w:line="230" w:lineRule="auto"/>
        <w:ind w:left="354" w:right="369" w:firstLine="0"/>
        <w:jc w:val="both"/>
        <w:rPr>
          <w:sz w:val="16"/>
        </w:rPr>
      </w:pPr>
      <w:r>
        <w:rPr>
          <w:sz w:val="16"/>
        </w:rPr>
        <w:t xml:space="preserve">C. E. Lin </w:t>
      </w:r>
      <w:r>
        <w:rPr>
          <w:i/>
          <w:sz w:val="16"/>
        </w:rPr>
        <w:t>et al.</w:t>
      </w:r>
      <w:r>
        <w:rPr>
          <w:sz w:val="16"/>
        </w:rPr>
        <w:t>, ‘A Disposable Tear Glucose Biosensor—Part</w:t>
      </w:r>
      <w:r>
        <w:rPr>
          <w:spacing w:val="80"/>
          <w:sz w:val="16"/>
        </w:rPr>
        <w:t xml:space="preserve"> </w:t>
      </w:r>
      <w:r>
        <w:rPr>
          <w:sz w:val="16"/>
        </w:rPr>
        <w:t>5: Improvements</w:t>
      </w:r>
      <w:r>
        <w:rPr>
          <w:spacing w:val="-2"/>
          <w:sz w:val="16"/>
        </w:rPr>
        <w:t xml:space="preserve"> </w:t>
      </w:r>
      <w:r>
        <w:rPr>
          <w:sz w:val="16"/>
        </w:rPr>
        <w:t>in Reagents</w:t>
      </w:r>
      <w:r>
        <w:rPr>
          <w:spacing w:val="-2"/>
          <w:sz w:val="16"/>
        </w:rPr>
        <w:t xml:space="preserve"> </w:t>
      </w:r>
      <w:r>
        <w:rPr>
          <w:sz w:val="16"/>
        </w:rPr>
        <w:t xml:space="preserve">and Tear Sampling Component’, </w:t>
      </w:r>
      <w:r>
        <w:rPr>
          <w:i/>
          <w:sz w:val="16"/>
        </w:rPr>
        <w:t>J. Diabetes</w:t>
      </w:r>
      <w:r>
        <w:rPr>
          <w:i/>
          <w:spacing w:val="40"/>
          <w:sz w:val="16"/>
        </w:rPr>
        <w:t xml:space="preserve"> </w:t>
      </w:r>
      <w:r>
        <w:rPr>
          <w:i/>
          <w:sz w:val="16"/>
        </w:rPr>
        <w:t>Sci. Technol.</w:t>
      </w:r>
      <w:r>
        <w:rPr>
          <w:sz w:val="16"/>
        </w:rPr>
        <w:t>, vol. 12, no. 4, pp. 842–846, Apr. 2018, doi:</w:t>
      </w:r>
      <w:r>
        <w:rPr>
          <w:spacing w:val="40"/>
          <w:sz w:val="16"/>
        </w:rPr>
        <w:t xml:space="preserve"> </w:t>
      </w:r>
      <w:r>
        <w:rPr>
          <w:spacing w:val="-2"/>
          <w:sz w:val="16"/>
        </w:rPr>
        <w:t>10.1177/1932296818769944.</w:t>
      </w:r>
    </w:p>
    <w:p w14:paraId="7695135F">
      <w:pPr>
        <w:pStyle w:val="9"/>
        <w:numPr>
          <w:ilvl w:val="0"/>
          <w:numId w:val="8"/>
        </w:numPr>
        <w:tabs>
          <w:tab w:val="left" w:pos="1067"/>
        </w:tabs>
        <w:spacing w:before="3" w:after="0" w:line="228" w:lineRule="auto"/>
        <w:ind w:left="354" w:right="373" w:firstLine="0"/>
        <w:jc w:val="both"/>
        <w:rPr>
          <w:sz w:val="16"/>
        </w:rPr>
      </w:pPr>
      <w:r>
        <w:rPr>
          <w:sz w:val="16"/>
        </w:rPr>
        <w:t>M. Chung, G. Fortunato, and N. Radacsi, ‘Wearable flexible</w:t>
      </w:r>
      <w:r>
        <w:rPr>
          <w:spacing w:val="40"/>
          <w:sz w:val="16"/>
        </w:rPr>
        <w:t xml:space="preserve"> </w:t>
      </w:r>
      <w:r>
        <w:rPr>
          <w:sz w:val="16"/>
        </w:rPr>
        <w:t xml:space="preserve">sweat sensors for healthcare monitoring: a review’, </w:t>
      </w:r>
      <w:r>
        <w:rPr>
          <w:i/>
          <w:sz w:val="16"/>
        </w:rPr>
        <w:t>J. R. Soc. Interface</w:t>
      </w:r>
      <w:r>
        <w:rPr>
          <w:sz w:val="16"/>
        </w:rPr>
        <w:t>,</w:t>
      </w:r>
      <w:r>
        <w:rPr>
          <w:spacing w:val="40"/>
          <w:sz w:val="16"/>
        </w:rPr>
        <w:t xml:space="preserve"> </w:t>
      </w:r>
      <w:r>
        <w:rPr>
          <w:sz w:val="16"/>
        </w:rPr>
        <w:t>vol. 16, no. 159, p. 20190217, Oct. 2019, doi: 10.1098/rsif.2019.0217.</w:t>
      </w:r>
    </w:p>
    <w:p w14:paraId="44BE54D9">
      <w:pPr>
        <w:pStyle w:val="9"/>
        <w:numPr>
          <w:ilvl w:val="0"/>
          <w:numId w:val="8"/>
        </w:numPr>
        <w:tabs>
          <w:tab w:val="left" w:pos="1067"/>
        </w:tabs>
        <w:spacing w:before="5" w:after="0" w:line="230" w:lineRule="auto"/>
        <w:ind w:left="354" w:right="374" w:firstLine="0"/>
        <w:jc w:val="both"/>
        <w:rPr>
          <w:sz w:val="16"/>
        </w:rPr>
      </w:pPr>
      <w:r>
        <w:rPr>
          <w:sz w:val="16"/>
        </w:rPr>
        <w:t>G. Li and D. Wen, ‘Wearable biochemical sensors for human</w:t>
      </w:r>
      <w:r>
        <w:rPr>
          <w:spacing w:val="40"/>
          <w:sz w:val="16"/>
        </w:rPr>
        <w:t xml:space="preserve"> </w:t>
      </w:r>
      <w:r>
        <w:rPr>
          <w:sz w:val="16"/>
        </w:rPr>
        <w:t xml:space="preserve">health monitoring: sensing materials and manufacturing technologies’, </w:t>
      </w:r>
      <w:r>
        <w:rPr>
          <w:i/>
          <w:sz w:val="16"/>
        </w:rPr>
        <w:t>J.</w:t>
      </w:r>
      <w:r>
        <w:rPr>
          <w:i/>
          <w:spacing w:val="40"/>
          <w:sz w:val="16"/>
        </w:rPr>
        <w:t xml:space="preserve"> </w:t>
      </w:r>
      <w:r>
        <w:rPr>
          <w:i/>
          <w:sz w:val="16"/>
        </w:rPr>
        <w:t>Mater. Chem. B</w:t>
      </w:r>
      <w:r>
        <w:rPr>
          <w:sz w:val="16"/>
        </w:rPr>
        <w:t>, vol. 8, no. 16, pp. 3423–3436, Apr. 2020, doi:</w:t>
      </w:r>
      <w:r>
        <w:rPr>
          <w:spacing w:val="40"/>
          <w:sz w:val="16"/>
        </w:rPr>
        <w:t xml:space="preserve"> </w:t>
      </w:r>
      <w:r>
        <w:rPr>
          <w:spacing w:val="-2"/>
          <w:sz w:val="16"/>
        </w:rPr>
        <w:t>10.1039/C9TB02474C.</w:t>
      </w:r>
    </w:p>
    <w:p w14:paraId="31BF2248">
      <w:pPr>
        <w:pStyle w:val="9"/>
        <w:numPr>
          <w:ilvl w:val="0"/>
          <w:numId w:val="8"/>
        </w:numPr>
        <w:tabs>
          <w:tab w:val="left" w:pos="1067"/>
        </w:tabs>
        <w:spacing w:before="3" w:after="0" w:line="230" w:lineRule="auto"/>
        <w:ind w:left="354" w:right="373" w:firstLine="0"/>
        <w:jc w:val="both"/>
        <w:rPr>
          <w:sz w:val="16"/>
        </w:rPr>
      </w:pPr>
      <w:r>
        <w:rPr>
          <w:sz w:val="16"/>
        </w:rPr>
        <w:t>V. Naresh and N. Lee, ‘A Review on Biosensors and Recent</w:t>
      </w:r>
      <w:r>
        <w:rPr>
          <w:spacing w:val="40"/>
          <w:sz w:val="16"/>
        </w:rPr>
        <w:t xml:space="preserve"> </w:t>
      </w:r>
      <w:r>
        <w:rPr>
          <w:sz w:val="16"/>
        </w:rPr>
        <w:t xml:space="preserve">Development of Nanostructured Materials-Enabled Biosensors’, </w:t>
      </w:r>
      <w:r>
        <w:rPr>
          <w:i/>
          <w:sz w:val="16"/>
        </w:rPr>
        <w:t>Sensors</w:t>
      </w:r>
      <w:r>
        <w:rPr>
          <w:sz w:val="16"/>
        </w:rPr>
        <w:t>,</w:t>
      </w:r>
      <w:r>
        <w:rPr>
          <w:spacing w:val="40"/>
          <w:sz w:val="16"/>
        </w:rPr>
        <w:t xml:space="preserve"> </w:t>
      </w:r>
      <w:r>
        <w:rPr>
          <w:sz w:val="16"/>
        </w:rPr>
        <w:t>vol. 21, no. 4, Art. no. 4, Jan. 2021, doi: 10.3390/s21041109.</w:t>
      </w:r>
    </w:p>
    <w:p w14:paraId="6B6C8205">
      <w:pPr>
        <w:pStyle w:val="9"/>
        <w:numPr>
          <w:ilvl w:val="0"/>
          <w:numId w:val="8"/>
        </w:numPr>
        <w:tabs>
          <w:tab w:val="left" w:pos="1067"/>
        </w:tabs>
        <w:spacing w:before="1" w:after="0" w:line="230" w:lineRule="auto"/>
        <w:ind w:left="354" w:right="373" w:firstLine="0"/>
        <w:jc w:val="both"/>
        <w:rPr>
          <w:sz w:val="16"/>
        </w:rPr>
      </w:pPr>
      <w:r>
        <w:rPr>
          <w:sz w:val="16"/>
        </w:rPr>
        <w:t>S. Coyle, V. F. Curto, F. Benito-Lopez, L. Florea, and D.</w:t>
      </w:r>
      <w:r>
        <w:rPr>
          <w:spacing w:val="40"/>
          <w:sz w:val="16"/>
        </w:rPr>
        <w:t xml:space="preserve"> </w:t>
      </w:r>
      <w:r>
        <w:rPr>
          <w:sz w:val="16"/>
        </w:rPr>
        <w:t xml:space="preserve">Diamond, ‘Wearable Bio and Chemical Sensors’, in </w:t>
      </w:r>
      <w:r>
        <w:rPr>
          <w:i/>
          <w:sz w:val="16"/>
        </w:rPr>
        <w:t>Wearable Sensors</w:t>
      </w:r>
      <w:r>
        <w:rPr>
          <w:sz w:val="16"/>
        </w:rPr>
        <w:t>, E.</w:t>
      </w:r>
      <w:r>
        <w:rPr>
          <w:spacing w:val="40"/>
          <w:sz w:val="16"/>
        </w:rPr>
        <w:t xml:space="preserve"> </w:t>
      </w:r>
      <w:r>
        <w:rPr>
          <w:sz w:val="16"/>
        </w:rPr>
        <w:t>Sazonov</w:t>
      </w:r>
      <w:r>
        <w:rPr>
          <w:spacing w:val="-1"/>
          <w:sz w:val="16"/>
        </w:rPr>
        <w:t xml:space="preserve"> </w:t>
      </w:r>
      <w:r>
        <w:rPr>
          <w:sz w:val="16"/>
        </w:rPr>
        <w:t>and</w:t>
      </w:r>
      <w:r>
        <w:rPr>
          <w:spacing w:val="-1"/>
          <w:sz w:val="16"/>
        </w:rPr>
        <w:t xml:space="preserve"> </w:t>
      </w:r>
      <w:r>
        <w:rPr>
          <w:sz w:val="16"/>
        </w:rPr>
        <w:t>M.</w:t>
      </w:r>
      <w:r>
        <w:rPr>
          <w:spacing w:val="-2"/>
          <w:sz w:val="16"/>
        </w:rPr>
        <w:t xml:space="preserve"> </w:t>
      </w:r>
      <w:r>
        <w:rPr>
          <w:sz w:val="16"/>
        </w:rPr>
        <w:t>R.</w:t>
      </w:r>
      <w:r>
        <w:rPr>
          <w:spacing w:val="-1"/>
          <w:sz w:val="16"/>
        </w:rPr>
        <w:t xml:space="preserve"> </w:t>
      </w:r>
      <w:r>
        <w:rPr>
          <w:sz w:val="16"/>
        </w:rPr>
        <w:t>Neuman,</w:t>
      </w:r>
      <w:r>
        <w:rPr>
          <w:spacing w:val="-1"/>
          <w:sz w:val="16"/>
        </w:rPr>
        <w:t xml:space="preserve"> </w:t>
      </w:r>
      <w:r>
        <w:rPr>
          <w:sz w:val="16"/>
        </w:rPr>
        <w:t>Eds.,</w:t>
      </w:r>
      <w:r>
        <w:rPr>
          <w:spacing w:val="-1"/>
          <w:sz w:val="16"/>
        </w:rPr>
        <w:t xml:space="preserve"> </w:t>
      </w:r>
      <w:r>
        <w:rPr>
          <w:sz w:val="16"/>
        </w:rPr>
        <w:t>Oxford: Academic</w:t>
      </w:r>
      <w:r>
        <w:rPr>
          <w:spacing w:val="-2"/>
          <w:sz w:val="16"/>
        </w:rPr>
        <w:t xml:space="preserve"> </w:t>
      </w:r>
      <w:r>
        <w:rPr>
          <w:sz w:val="16"/>
        </w:rPr>
        <w:t>Press,</w:t>
      </w:r>
      <w:r>
        <w:rPr>
          <w:spacing w:val="-1"/>
          <w:sz w:val="16"/>
        </w:rPr>
        <w:t xml:space="preserve"> </w:t>
      </w:r>
      <w:r>
        <w:rPr>
          <w:sz w:val="16"/>
        </w:rPr>
        <w:t>2014,</w:t>
      </w:r>
      <w:r>
        <w:rPr>
          <w:spacing w:val="-1"/>
          <w:sz w:val="16"/>
        </w:rPr>
        <w:t xml:space="preserve"> </w:t>
      </w:r>
      <w:r>
        <w:rPr>
          <w:sz w:val="16"/>
        </w:rPr>
        <w:t>pp.</w:t>
      </w:r>
      <w:r>
        <w:rPr>
          <w:spacing w:val="-1"/>
          <w:sz w:val="16"/>
        </w:rPr>
        <w:t xml:space="preserve"> </w:t>
      </w:r>
      <w:r>
        <w:rPr>
          <w:sz w:val="16"/>
        </w:rPr>
        <w:t>65–</w:t>
      </w:r>
    </w:p>
    <w:p w14:paraId="3C22BD0F">
      <w:pPr>
        <w:pStyle w:val="6"/>
        <w:spacing w:before="4" w:line="179" w:lineRule="exact"/>
        <w:ind w:left="354"/>
      </w:pPr>
      <w:r>
        <w:rPr>
          <w:spacing w:val="-2"/>
        </w:rPr>
        <w:t>83.</w:t>
      </w:r>
      <w:r>
        <w:rPr>
          <w:spacing w:val="27"/>
        </w:rPr>
        <w:t xml:space="preserve"> </w:t>
      </w:r>
      <w:r>
        <w:rPr>
          <w:spacing w:val="-2"/>
        </w:rPr>
        <w:t>doi:</w:t>
      </w:r>
      <w:r>
        <w:rPr>
          <w:spacing w:val="27"/>
        </w:rPr>
        <w:t xml:space="preserve"> </w:t>
      </w:r>
      <w:r>
        <w:rPr>
          <w:spacing w:val="-2"/>
        </w:rPr>
        <w:t>10.1016/B978-0-12-418662-0.00002-</w:t>
      </w:r>
      <w:r>
        <w:rPr>
          <w:spacing w:val="-5"/>
        </w:rPr>
        <w:t>7.</w:t>
      </w:r>
    </w:p>
    <w:p w14:paraId="2AAA0183">
      <w:pPr>
        <w:pStyle w:val="9"/>
        <w:numPr>
          <w:ilvl w:val="0"/>
          <w:numId w:val="8"/>
        </w:numPr>
        <w:tabs>
          <w:tab w:val="left" w:pos="1067"/>
        </w:tabs>
        <w:spacing w:before="2" w:after="0" w:line="230" w:lineRule="auto"/>
        <w:ind w:left="354" w:right="368" w:firstLine="0"/>
        <w:jc w:val="both"/>
        <w:rPr>
          <w:sz w:val="16"/>
        </w:rPr>
      </w:pPr>
      <w:r>
        <w:rPr>
          <w:sz w:val="16"/>
        </w:rPr>
        <w:t>J. Kim, A. S. Campbell, B. E.-F. de Ávila, and J. Wang,</w:t>
      </w:r>
      <w:r>
        <w:rPr>
          <w:spacing w:val="40"/>
          <w:sz w:val="16"/>
        </w:rPr>
        <w:t xml:space="preserve"> </w:t>
      </w:r>
      <w:r>
        <w:rPr>
          <w:sz w:val="16"/>
        </w:rPr>
        <w:t>‘Wearable biosensors</w:t>
      </w:r>
      <w:r>
        <w:rPr>
          <w:spacing w:val="-2"/>
          <w:sz w:val="16"/>
        </w:rPr>
        <w:t xml:space="preserve"> </w:t>
      </w:r>
      <w:r>
        <w:rPr>
          <w:sz w:val="16"/>
        </w:rPr>
        <w:t>for healthcare</w:t>
      </w:r>
      <w:r>
        <w:rPr>
          <w:spacing w:val="-1"/>
          <w:sz w:val="16"/>
        </w:rPr>
        <w:t xml:space="preserve"> </w:t>
      </w:r>
      <w:r>
        <w:rPr>
          <w:sz w:val="16"/>
        </w:rPr>
        <w:t>monitoring’,</w:t>
      </w:r>
      <w:r>
        <w:rPr>
          <w:spacing w:val="-4"/>
          <w:sz w:val="16"/>
        </w:rPr>
        <w:t xml:space="preserve"> </w:t>
      </w:r>
      <w:r>
        <w:rPr>
          <w:i/>
          <w:sz w:val="16"/>
        </w:rPr>
        <w:t>Nat.</w:t>
      </w:r>
      <w:r>
        <w:rPr>
          <w:i/>
          <w:spacing w:val="-5"/>
          <w:sz w:val="16"/>
        </w:rPr>
        <w:t xml:space="preserve"> </w:t>
      </w:r>
      <w:r>
        <w:rPr>
          <w:i/>
          <w:sz w:val="16"/>
        </w:rPr>
        <w:t>Biotechnol.</w:t>
      </w:r>
      <w:r>
        <w:rPr>
          <w:sz w:val="16"/>
        </w:rPr>
        <w:t>,</w:t>
      </w:r>
      <w:r>
        <w:rPr>
          <w:spacing w:val="-1"/>
          <w:sz w:val="16"/>
        </w:rPr>
        <w:t xml:space="preserve"> </w:t>
      </w:r>
      <w:r>
        <w:rPr>
          <w:sz w:val="16"/>
        </w:rPr>
        <w:t>vol. 37,</w:t>
      </w:r>
      <w:r>
        <w:rPr>
          <w:spacing w:val="40"/>
          <w:sz w:val="16"/>
        </w:rPr>
        <w:t xml:space="preserve"> </w:t>
      </w:r>
      <w:r>
        <w:rPr>
          <w:sz w:val="16"/>
        </w:rPr>
        <w:t>no. 4, Art. no. 4, Apr. 2019, doi: 10.1038/s41587-019-0045-y.</w:t>
      </w:r>
    </w:p>
    <w:p w14:paraId="6D853939">
      <w:pPr>
        <w:pStyle w:val="9"/>
        <w:numPr>
          <w:ilvl w:val="0"/>
          <w:numId w:val="8"/>
        </w:numPr>
        <w:tabs>
          <w:tab w:val="left" w:pos="1067"/>
        </w:tabs>
        <w:spacing w:before="0" w:after="0" w:line="232" w:lineRule="auto"/>
        <w:ind w:left="354" w:right="374" w:firstLine="0"/>
        <w:jc w:val="both"/>
        <w:rPr>
          <w:sz w:val="16"/>
        </w:rPr>
      </w:pPr>
      <w:r>
        <w:rPr>
          <w:sz w:val="16"/>
        </w:rPr>
        <w:t>‘AutoSense: A Wireless Sensor System to Quantify Personal</w:t>
      </w:r>
      <w:r>
        <w:rPr>
          <w:spacing w:val="40"/>
          <w:sz w:val="16"/>
        </w:rPr>
        <w:t xml:space="preserve"> </w:t>
      </w:r>
      <w:r>
        <w:rPr>
          <w:sz w:val="16"/>
        </w:rPr>
        <w:t>Exposures to Psychosocial Stress and Addictive Substances in Natural</w:t>
      </w:r>
      <w:r>
        <w:rPr>
          <w:spacing w:val="40"/>
          <w:sz w:val="16"/>
        </w:rPr>
        <w:t xml:space="preserve"> </w:t>
      </w:r>
      <w:r>
        <w:rPr>
          <w:sz w:val="16"/>
        </w:rPr>
        <w:t>Environments’. Accessed: Mar. 20, 2023. [Online]. Available:</w:t>
      </w:r>
      <w:r>
        <w:rPr>
          <w:spacing w:val="40"/>
          <w:sz w:val="16"/>
        </w:rPr>
        <w:t xml:space="preserve"> </w:t>
      </w:r>
      <w:r>
        <w:rPr>
          <w:spacing w:val="-2"/>
          <w:sz w:val="16"/>
        </w:rPr>
        <w:t>https://sites.google.com/site/autosenseproject/</w:t>
      </w:r>
    </w:p>
    <w:p w14:paraId="58CB7922">
      <w:pPr>
        <w:pStyle w:val="9"/>
        <w:numPr>
          <w:ilvl w:val="0"/>
          <w:numId w:val="8"/>
        </w:numPr>
        <w:tabs>
          <w:tab w:val="left" w:pos="1067"/>
        </w:tabs>
        <w:spacing w:before="0" w:after="0" w:line="182" w:lineRule="exact"/>
        <w:ind w:left="1067" w:right="0" w:hanging="713"/>
        <w:jc w:val="both"/>
        <w:rPr>
          <w:sz w:val="16"/>
        </w:rPr>
      </w:pPr>
      <w:r>
        <w:rPr>
          <w:sz w:val="16"/>
        </w:rPr>
        <w:t>‘Biobeat</w:t>
      </w:r>
      <w:r>
        <w:rPr>
          <w:spacing w:val="32"/>
          <w:sz w:val="16"/>
        </w:rPr>
        <w:t xml:space="preserve"> </w:t>
      </w:r>
      <w:r>
        <w:rPr>
          <w:sz w:val="16"/>
        </w:rPr>
        <w:t>Medical</w:t>
      </w:r>
      <w:r>
        <w:rPr>
          <w:spacing w:val="33"/>
          <w:sz w:val="16"/>
        </w:rPr>
        <w:t xml:space="preserve"> </w:t>
      </w:r>
      <w:r>
        <w:rPr>
          <w:sz w:val="16"/>
        </w:rPr>
        <w:t>-</w:t>
      </w:r>
      <w:r>
        <w:rPr>
          <w:spacing w:val="33"/>
          <w:sz w:val="16"/>
        </w:rPr>
        <w:t xml:space="preserve"> </w:t>
      </w:r>
      <w:r>
        <w:rPr>
          <w:sz w:val="16"/>
        </w:rPr>
        <w:t>smart</w:t>
      </w:r>
      <w:r>
        <w:rPr>
          <w:spacing w:val="31"/>
          <w:sz w:val="16"/>
        </w:rPr>
        <w:t xml:space="preserve"> </w:t>
      </w:r>
      <w:r>
        <w:rPr>
          <w:sz w:val="16"/>
        </w:rPr>
        <w:t>vital</w:t>
      </w:r>
      <w:r>
        <w:rPr>
          <w:spacing w:val="33"/>
          <w:sz w:val="16"/>
        </w:rPr>
        <w:t xml:space="preserve"> </w:t>
      </w:r>
      <w:r>
        <w:rPr>
          <w:sz w:val="16"/>
        </w:rPr>
        <w:t>signs</w:t>
      </w:r>
      <w:r>
        <w:rPr>
          <w:spacing w:val="29"/>
          <w:sz w:val="16"/>
        </w:rPr>
        <w:t xml:space="preserve"> </w:t>
      </w:r>
      <w:r>
        <w:rPr>
          <w:sz w:val="16"/>
        </w:rPr>
        <w:t>monitoring’.</w:t>
      </w:r>
      <w:r>
        <w:rPr>
          <w:spacing w:val="33"/>
          <w:sz w:val="16"/>
        </w:rPr>
        <w:t xml:space="preserve"> </w:t>
      </w:r>
      <w:r>
        <w:rPr>
          <w:spacing w:val="-2"/>
          <w:sz w:val="16"/>
        </w:rPr>
        <w:t>Accessed:</w:t>
      </w:r>
    </w:p>
    <w:p w14:paraId="07B7CFAD">
      <w:pPr>
        <w:pStyle w:val="6"/>
        <w:spacing w:line="180" w:lineRule="exact"/>
        <w:ind w:left="354"/>
      </w:pPr>
      <w:r>
        <w:t>Mar.</w:t>
      </w:r>
      <w:r>
        <w:rPr>
          <w:spacing w:val="-10"/>
        </w:rPr>
        <w:t xml:space="preserve"> </w:t>
      </w:r>
      <w:r>
        <w:t>20,</w:t>
      </w:r>
      <w:r>
        <w:rPr>
          <w:spacing w:val="-9"/>
        </w:rPr>
        <w:t xml:space="preserve"> </w:t>
      </w:r>
      <w:r>
        <w:t>2023.</w:t>
      </w:r>
      <w:r>
        <w:rPr>
          <w:spacing w:val="-10"/>
        </w:rPr>
        <w:t xml:space="preserve"> </w:t>
      </w:r>
      <w:r>
        <w:t>[Online].</w:t>
      </w:r>
      <w:r>
        <w:rPr>
          <w:spacing w:val="-9"/>
        </w:rPr>
        <w:t xml:space="preserve"> </w:t>
      </w:r>
      <w:r>
        <w:t>Available:</w:t>
      </w:r>
      <w:r>
        <w:rPr>
          <w:spacing w:val="-8"/>
        </w:rPr>
        <w:t xml:space="preserve"> </w:t>
      </w:r>
      <w:r>
        <w:t>https:/</w:t>
      </w:r>
      <w:r>
        <w:fldChar w:fldCharType="begin"/>
      </w:r>
      <w:r>
        <w:instrText xml:space="preserve"> HYPERLINK "http://www.bio-beat.com/" \h </w:instrText>
      </w:r>
      <w:r>
        <w:fldChar w:fldCharType="separate"/>
      </w:r>
      <w:r>
        <w:t>/www.bio-</w:t>
      </w:r>
      <w:r>
        <w:rPr>
          <w:spacing w:val="-2"/>
        </w:rPr>
        <w:t>beat.com/</w:t>
      </w:r>
      <w:r>
        <w:rPr>
          <w:spacing w:val="-2"/>
        </w:rPr>
        <w:fldChar w:fldCharType="end"/>
      </w:r>
    </w:p>
    <w:p w14:paraId="486B572A">
      <w:pPr>
        <w:pStyle w:val="9"/>
        <w:numPr>
          <w:ilvl w:val="0"/>
          <w:numId w:val="8"/>
        </w:numPr>
        <w:tabs>
          <w:tab w:val="left" w:pos="1067"/>
        </w:tabs>
        <w:spacing w:before="0" w:after="0" w:line="180" w:lineRule="exact"/>
        <w:ind w:left="1067" w:right="0" w:hanging="713"/>
        <w:jc w:val="both"/>
        <w:rPr>
          <w:sz w:val="16"/>
        </w:rPr>
      </w:pPr>
      <w:r>
        <w:rPr>
          <w:sz w:val="16"/>
        </w:rPr>
        <w:t>‘VitalStream</w:t>
      </w:r>
      <w:r>
        <w:rPr>
          <w:spacing w:val="5"/>
          <w:sz w:val="16"/>
        </w:rPr>
        <w:t xml:space="preserve"> </w:t>
      </w:r>
      <w:r>
        <w:rPr>
          <w:sz w:val="16"/>
        </w:rPr>
        <w:t>by</w:t>
      </w:r>
      <w:r>
        <w:rPr>
          <w:spacing w:val="5"/>
          <w:sz w:val="16"/>
        </w:rPr>
        <w:t xml:space="preserve"> </w:t>
      </w:r>
      <w:r>
        <w:rPr>
          <w:sz w:val="16"/>
        </w:rPr>
        <w:t>Caretaker</w:t>
      </w:r>
      <w:r>
        <w:rPr>
          <w:spacing w:val="11"/>
          <w:sz w:val="16"/>
        </w:rPr>
        <w:t xml:space="preserve"> </w:t>
      </w:r>
      <w:r>
        <w:rPr>
          <w:sz w:val="16"/>
        </w:rPr>
        <w:t>Medical’.</w:t>
      </w:r>
      <w:r>
        <w:rPr>
          <w:spacing w:val="5"/>
          <w:sz w:val="16"/>
        </w:rPr>
        <w:t xml:space="preserve"> </w:t>
      </w:r>
      <w:r>
        <w:rPr>
          <w:sz w:val="16"/>
        </w:rPr>
        <w:t>Accessed:</w:t>
      </w:r>
      <w:r>
        <w:rPr>
          <w:spacing w:val="10"/>
          <w:sz w:val="16"/>
        </w:rPr>
        <w:t xml:space="preserve"> </w:t>
      </w:r>
      <w:r>
        <w:rPr>
          <w:sz w:val="16"/>
        </w:rPr>
        <w:t>Mar.</w:t>
      </w:r>
      <w:r>
        <w:rPr>
          <w:spacing w:val="5"/>
          <w:sz w:val="16"/>
        </w:rPr>
        <w:t xml:space="preserve"> </w:t>
      </w:r>
      <w:r>
        <w:rPr>
          <w:sz w:val="16"/>
        </w:rPr>
        <w:t>20,</w:t>
      </w:r>
      <w:r>
        <w:rPr>
          <w:spacing w:val="10"/>
          <w:sz w:val="16"/>
        </w:rPr>
        <w:t xml:space="preserve"> </w:t>
      </w:r>
      <w:r>
        <w:rPr>
          <w:spacing w:val="-2"/>
          <w:sz w:val="16"/>
        </w:rPr>
        <w:t>2023.</w:t>
      </w:r>
    </w:p>
    <w:p w14:paraId="33BF9356">
      <w:pPr>
        <w:pStyle w:val="6"/>
        <w:spacing w:line="178" w:lineRule="exact"/>
        <w:ind w:left="354"/>
      </w:pPr>
      <w:r>
        <w:t>[Online].</w:t>
      </w:r>
      <w:r>
        <w:rPr>
          <w:spacing w:val="-7"/>
        </w:rPr>
        <w:t xml:space="preserve"> </w:t>
      </w:r>
      <w:r>
        <w:t>Available:</w:t>
      </w:r>
      <w:r>
        <w:rPr>
          <w:spacing w:val="-6"/>
        </w:rPr>
        <w:t xml:space="preserve"> </w:t>
      </w:r>
      <w:r>
        <w:rPr>
          <w:spacing w:val="-2"/>
        </w:rPr>
        <w:t>https://caretakermedical.net/</w:t>
      </w:r>
    </w:p>
    <w:p w14:paraId="62341BFB">
      <w:pPr>
        <w:pStyle w:val="9"/>
        <w:numPr>
          <w:ilvl w:val="0"/>
          <w:numId w:val="8"/>
        </w:numPr>
        <w:tabs>
          <w:tab w:val="left" w:pos="1067"/>
        </w:tabs>
        <w:spacing w:before="3" w:after="0" w:line="228" w:lineRule="auto"/>
        <w:ind w:left="354" w:right="373" w:firstLine="0"/>
        <w:jc w:val="both"/>
        <w:rPr>
          <w:sz w:val="16"/>
        </w:rPr>
      </w:pPr>
      <w:r>
        <w:rPr>
          <w:sz w:val="16"/>
        </w:rPr>
        <w:t>‘Dexcom</w:t>
      </w:r>
      <w:r>
        <w:rPr>
          <w:spacing w:val="-2"/>
          <w:sz w:val="16"/>
        </w:rPr>
        <w:t xml:space="preserve"> </w:t>
      </w:r>
      <w:r>
        <w:rPr>
          <w:sz w:val="16"/>
        </w:rPr>
        <w:t>Continuous</w:t>
      </w:r>
      <w:r>
        <w:rPr>
          <w:spacing w:val="-3"/>
          <w:sz w:val="16"/>
        </w:rPr>
        <w:t xml:space="preserve"> </w:t>
      </w:r>
      <w:r>
        <w:rPr>
          <w:sz w:val="16"/>
        </w:rPr>
        <w:t>Glucose</w:t>
      </w:r>
      <w:r>
        <w:rPr>
          <w:spacing w:val="-2"/>
          <w:sz w:val="16"/>
        </w:rPr>
        <w:t xml:space="preserve"> </w:t>
      </w:r>
      <w:r>
        <w:rPr>
          <w:sz w:val="16"/>
        </w:rPr>
        <w:t>Monitoring’.</w:t>
      </w:r>
      <w:r>
        <w:rPr>
          <w:spacing w:val="-1"/>
          <w:sz w:val="16"/>
        </w:rPr>
        <w:t xml:space="preserve"> </w:t>
      </w:r>
      <w:r>
        <w:rPr>
          <w:sz w:val="16"/>
        </w:rPr>
        <w:t>Accessed: Mar.</w:t>
      </w:r>
      <w:r>
        <w:rPr>
          <w:spacing w:val="-2"/>
          <w:sz w:val="16"/>
        </w:rPr>
        <w:t xml:space="preserve"> </w:t>
      </w:r>
      <w:r>
        <w:rPr>
          <w:sz w:val="16"/>
        </w:rPr>
        <w:t>20,</w:t>
      </w:r>
      <w:r>
        <w:rPr>
          <w:spacing w:val="40"/>
          <w:sz w:val="16"/>
        </w:rPr>
        <w:t xml:space="preserve"> </w:t>
      </w:r>
      <w:r>
        <w:rPr>
          <w:sz w:val="16"/>
        </w:rPr>
        <w:t>2023. [Online]. Available: https:/</w:t>
      </w:r>
      <w:r>
        <w:fldChar w:fldCharType="begin"/>
      </w:r>
      <w:r>
        <w:instrText xml:space="preserve"> HYPERLINK "http://www.dexcom.com/" \h </w:instrText>
      </w:r>
      <w:r>
        <w:fldChar w:fldCharType="separate"/>
      </w:r>
      <w:r>
        <w:rPr>
          <w:sz w:val="16"/>
        </w:rPr>
        <w:t>/www.dexcom.com</w:t>
      </w:r>
      <w:r>
        <w:rPr>
          <w:sz w:val="16"/>
        </w:rPr>
        <w:fldChar w:fldCharType="end"/>
      </w:r>
    </w:p>
    <w:p w14:paraId="0B4C6960">
      <w:pPr>
        <w:pStyle w:val="9"/>
        <w:numPr>
          <w:ilvl w:val="0"/>
          <w:numId w:val="8"/>
        </w:numPr>
        <w:tabs>
          <w:tab w:val="left" w:pos="1067"/>
        </w:tabs>
        <w:spacing w:before="0" w:after="0" w:line="230" w:lineRule="auto"/>
        <w:ind w:left="354" w:right="379" w:firstLine="0"/>
        <w:jc w:val="both"/>
        <w:rPr>
          <w:sz w:val="16"/>
        </w:rPr>
      </w:pPr>
      <w:r>
        <w:rPr>
          <w:sz w:val="16"/>
        </w:rPr>
        <w:t>‘Empatica | Medical devices, AI and algorithms for remote</w:t>
      </w:r>
      <w:r>
        <w:rPr>
          <w:spacing w:val="40"/>
          <w:sz w:val="16"/>
        </w:rPr>
        <w:t xml:space="preserve"> </w:t>
      </w:r>
      <w:r>
        <w:rPr>
          <w:sz w:val="16"/>
        </w:rPr>
        <w:t>patient monitoring’. Accessed: Mar. 20, 2023. [Online]. Available:</w:t>
      </w:r>
      <w:r>
        <w:rPr>
          <w:spacing w:val="40"/>
          <w:sz w:val="16"/>
        </w:rPr>
        <w:t xml:space="preserve"> </w:t>
      </w:r>
      <w:r>
        <w:rPr>
          <w:spacing w:val="-2"/>
          <w:sz w:val="16"/>
        </w:rPr>
        <w:t>https:/</w:t>
      </w:r>
      <w:r>
        <w:fldChar w:fldCharType="begin"/>
      </w:r>
      <w:r>
        <w:instrText xml:space="preserve"> HYPERLINK "http://www.empatica.com/" \h </w:instrText>
      </w:r>
      <w:r>
        <w:fldChar w:fldCharType="separate"/>
      </w:r>
      <w:r>
        <w:rPr>
          <w:spacing w:val="-2"/>
          <w:sz w:val="16"/>
        </w:rPr>
        <w:t>/www.empatica.com/</w:t>
      </w:r>
      <w:r>
        <w:rPr>
          <w:spacing w:val="-2"/>
          <w:sz w:val="16"/>
        </w:rPr>
        <w:fldChar w:fldCharType="end"/>
      </w:r>
    </w:p>
    <w:p w14:paraId="1AEDF45F">
      <w:pPr>
        <w:pStyle w:val="9"/>
        <w:numPr>
          <w:ilvl w:val="0"/>
          <w:numId w:val="8"/>
        </w:numPr>
        <w:tabs>
          <w:tab w:val="left" w:pos="1067"/>
        </w:tabs>
        <w:spacing w:before="0" w:after="0" w:line="179" w:lineRule="exact"/>
        <w:ind w:left="1067" w:right="0" w:hanging="713"/>
        <w:jc w:val="both"/>
        <w:rPr>
          <w:sz w:val="16"/>
        </w:rPr>
      </w:pPr>
      <w:r>
        <w:rPr>
          <w:sz w:val="16"/>
        </w:rPr>
        <w:t>‘Neurotech</w:t>
      </w:r>
      <w:r>
        <w:rPr>
          <w:spacing w:val="33"/>
          <w:sz w:val="16"/>
        </w:rPr>
        <w:t xml:space="preserve"> </w:t>
      </w:r>
      <w:r>
        <w:rPr>
          <w:sz w:val="16"/>
        </w:rPr>
        <w:t>for</w:t>
      </w:r>
      <w:r>
        <w:rPr>
          <w:spacing w:val="37"/>
          <w:sz w:val="16"/>
        </w:rPr>
        <w:t xml:space="preserve"> </w:t>
      </w:r>
      <w:r>
        <w:rPr>
          <w:sz w:val="16"/>
        </w:rPr>
        <w:t>the</w:t>
      </w:r>
      <w:r>
        <w:rPr>
          <w:spacing w:val="34"/>
          <w:sz w:val="16"/>
        </w:rPr>
        <w:t xml:space="preserve"> </w:t>
      </w:r>
      <w:r>
        <w:rPr>
          <w:sz w:val="16"/>
        </w:rPr>
        <w:t>Global</w:t>
      </w:r>
      <w:r>
        <w:rPr>
          <w:spacing w:val="36"/>
          <w:sz w:val="16"/>
        </w:rPr>
        <w:t xml:space="preserve"> </w:t>
      </w:r>
      <w:r>
        <w:rPr>
          <w:sz w:val="16"/>
        </w:rPr>
        <w:t>Community’.</w:t>
      </w:r>
      <w:r>
        <w:rPr>
          <w:spacing w:val="35"/>
          <w:sz w:val="16"/>
        </w:rPr>
        <w:t xml:space="preserve"> </w:t>
      </w:r>
      <w:r>
        <w:rPr>
          <w:sz w:val="16"/>
        </w:rPr>
        <w:t>Accessed:</w:t>
      </w:r>
      <w:r>
        <w:rPr>
          <w:spacing w:val="36"/>
          <w:sz w:val="16"/>
        </w:rPr>
        <w:t xml:space="preserve"> </w:t>
      </w:r>
      <w:r>
        <w:rPr>
          <w:sz w:val="16"/>
        </w:rPr>
        <w:t>Mar.</w:t>
      </w:r>
      <w:r>
        <w:rPr>
          <w:spacing w:val="36"/>
          <w:sz w:val="16"/>
        </w:rPr>
        <w:t xml:space="preserve"> </w:t>
      </w:r>
      <w:r>
        <w:rPr>
          <w:spacing w:val="-5"/>
          <w:sz w:val="16"/>
        </w:rPr>
        <w:t>20,</w:t>
      </w:r>
    </w:p>
    <w:p w14:paraId="32A0D60C">
      <w:pPr>
        <w:pStyle w:val="6"/>
        <w:spacing w:line="179" w:lineRule="exact"/>
        <w:ind w:left="354"/>
      </w:pPr>
      <w:r>
        <w:t>2023.</w:t>
      </w:r>
      <w:r>
        <w:rPr>
          <w:spacing w:val="-5"/>
        </w:rPr>
        <w:t xml:space="preserve"> </w:t>
      </w:r>
      <w:r>
        <w:t>[Online].</w:t>
      </w:r>
      <w:r>
        <w:rPr>
          <w:spacing w:val="-4"/>
        </w:rPr>
        <w:t xml:space="preserve"> </w:t>
      </w:r>
      <w:r>
        <w:t>Available:</w:t>
      </w:r>
      <w:r>
        <w:rPr>
          <w:spacing w:val="-4"/>
        </w:rPr>
        <w:t xml:space="preserve"> </w:t>
      </w:r>
      <w:r>
        <w:rPr>
          <w:spacing w:val="-2"/>
        </w:rPr>
        <w:t>https:/</w:t>
      </w:r>
      <w:r>
        <w:fldChar w:fldCharType="begin"/>
      </w:r>
      <w:r>
        <w:instrText xml:space="preserve"> HYPERLINK "http://www.emotiv.com/" \h </w:instrText>
      </w:r>
      <w:r>
        <w:fldChar w:fldCharType="separate"/>
      </w:r>
      <w:r>
        <w:rPr>
          <w:spacing w:val="-2"/>
        </w:rPr>
        <w:t>/www.emotiv.com/</w:t>
      </w:r>
      <w:r>
        <w:rPr>
          <w:spacing w:val="-2"/>
        </w:rPr>
        <w:fldChar w:fldCharType="end"/>
      </w:r>
    </w:p>
    <w:p w14:paraId="78355701">
      <w:pPr>
        <w:pStyle w:val="6"/>
        <w:spacing w:after="0" w:line="179" w:lineRule="exact"/>
        <w:sectPr>
          <w:type w:val="continuous"/>
          <w:pgSz w:w="11520" w:h="15670"/>
          <w:pgMar w:top="240" w:right="360" w:bottom="1100" w:left="360" w:header="0" w:footer="906" w:gutter="0"/>
          <w:cols w:equalWidth="0" w:num="2">
            <w:col w:w="5208" w:space="40"/>
            <w:col w:w="5552"/>
          </w:cols>
        </w:sectPr>
      </w:pPr>
    </w:p>
    <w:p w14:paraId="29D328DA">
      <w:pPr>
        <w:pStyle w:val="6"/>
        <w:spacing w:before="56"/>
        <w:jc w:val="left"/>
        <w:rPr>
          <w:sz w:val="20"/>
        </w:rPr>
      </w:pPr>
    </w:p>
    <w:p w14:paraId="1C1EC398">
      <w:pPr>
        <w:pStyle w:val="6"/>
        <w:spacing w:after="0"/>
        <w:jc w:val="left"/>
        <w:rPr>
          <w:sz w:val="20"/>
        </w:rPr>
        <w:sectPr>
          <w:headerReference r:id="rId61" w:type="default"/>
          <w:footerReference r:id="rId62" w:type="default"/>
          <w:pgSz w:w="11520" w:h="15670"/>
          <w:pgMar w:top="900" w:right="360" w:bottom="1100" w:left="360" w:header="0" w:footer="906" w:gutter="0"/>
          <w:cols w:space="720" w:num="1"/>
        </w:sectPr>
      </w:pPr>
    </w:p>
    <w:p w14:paraId="4F2118E0">
      <w:pPr>
        <w:pStyle w:val="9"/>
        <w:numPr>
          <w:ilvl w:val="0"/>
          <w:numId w:val="8"/>
        </w:numPr>
        <w:tabs>
          <w:tab w:val="left" w:pos="1093"/>
        </w:tabs>
        <w:spacing w:before="101" w:after="0" w:line="228" w:lineRule="auto"/>
        <w:ind w:left="380" w:right="0" w:firstLine="0"/>
        <w:jc w:val="both"/>
        <w:rPr>
          <w:sz w:val="16"/>
        </w:rPr>
      </w:pPr>
      <w:r>
        <w:rPr>
          <w:sz w:val="16"/>
        </w:rPr>
        <w:t>‘Advanced health &amp; fitness smartwatch | Shop Fitbit Sense 2’.</w:t>
      </w:r>
      <w:r>
        <w:rPr>
          <w:spacing w:val="40"/>
          <w:sz w:val="16"/>
        </w:rPr>
        <w:t xml:space="preserve"> </w:t>
      </w:r>
      <w:r>
        <w:rPr>
          <w:sz w:val="16"/>
        </w:rPr>
        <w:t>Accessed: Mar. 20, 2023. [Online]. Available:</w:t>
      </w:r>
      <w:r>
        <w:rPr>
          <w:spacing w:val="40"/>
          <w:sz w:val="16"/>
        </w:rPr>
        <w:t xml:space="preserve"> </w:t>
      </w:r>
      <w:r>
        <w:rPr>
          <w:spacing w:val="-2"/>
          <w:sz w:val="16"/>
        </w:rPr>
        <w:t>https:/</w:t>
      </w:r>
      <w:r>
        <w:fldChar w:fldCharType="begin"/>
      </w:r>
      <w:r>
        <w:instrText xml:space="preserve"> HYPERLINK "http://www.fitbit.com/global/us/products/smartwatches/sense2" \h </w:instrText>
      </w:r>
      <w:r>
        <w:fldChar w:fldCharType="separate"/>
      </w:r>
      <w:r>
        <w:rPr>
          <w:spacing w:val="-2"/>
          <w:sz w:val="16"/>
        </w:rPr>
        <w:t>/www.fitbit.com/global/us/products/smartwatches/sense2</w:t>
      </w:r>
      <w:r>
        <w:rPr>
          <w:spacing w:val="-2"/>
          <w:sz w:val="16"/>
        </w:rPr>
        <w:fldChar w:fldCharType="end"/>
      </w:r>
    </w:p>
    <w:p w14:paraId="1E9C9A65">
      <w:pPr>
        <w:pStyle w:val="9"/>
        <w:numPr>
          <w:ilvl w:val="0"/>
          <w:numId w:val="8"/>
        </w:numPr>
        <w:tabs>
          <w:tab w:val="left" w:pos="1095"/>
          <w:tab w:val="left" w:pos="1580"/>
          <w:tab w:val="left" w:pos="2946"/>
          <w:tab w:val="left" w:pos="4531"/>
        </w:tabs>
        <w:spacing w:before="4" w:after="0" w:line="230" w:lineRule="auto"/>
        <w:ind w:left="380" w:right="5" w:firstLine="0"/>
        <w:jc w:val="left"/>
        <w:rPr>
          <w:sz w:val="16"/>
        </w:rPr>
      </w:pPr>
      <w:r>
        <w:rPr>
          <w:sz w:val="16"/>
        </w:rPr>
        <w:t>‘Flowtime</w:t>
      </w:r>
      <w:r>
        <w:rPr>
          <w:spacing w:val="16"/>
          <w:sz w:val="16"/>
        </w:rPr>
        <w:t xml:space="preserve"> </w:t>
      </w:r>
      <w:r>
        <w:rPr>
          <w:sz w:val="16"/>
        </w:rPr>
        <w:t>Biosensing</w:t>
      </w:r>
      <w:r>
        <w:rPr>
          <w:spacing w:val="17"/>
          <w:sz w:val="16"/>
        </w:rPr>
        <w:t xml:space="preserve"> </w:t>
      </w:r>
      <w:r>
        <w:rPr>
          <w:sz w:val="16"/>
        </w:rPr>
        <w:t>Meditation</w:t>
      </w:r>
      <w:r>
        <w:rPr>
          <w:spacing w:val="17"/>
          <w:sz w:val="16"/>
        </w:rPr>
        <w:t xml:space="preserve"> </w:t>
      </w:r>
      <w:r>
        <w:rPr>
          <w:sz w:val="16"/>
        </w:rPr>
        <w:t>Headband’.</w:t>
      </w:r>
      <w:r>
        <w:rPr>
          <w:spacing w:val="17"/>
          <w:sz w:val="16"/>
        </w:rPr>
        <w:t xml:space="preserve"> </w:t>
      </w:r>
      <w:r>
        <w:rPr>
          <w:sz w:val="16"/>
        </w:rPr>
        <w:t>Accessed:</w:t>
      </w:r>
      <w:r>
        <w:rPr>
          <w:spacing w:val="18"/>
          <w:sz w:val="16"/>
        </w:rPr>
        <w:t xml:space="preserve"> </w:t>
      </w:r>
      <w:r>
        <w:rPr>
          <w:sz w:val="16"/>
        </w:rPr>
        <w:t>Mar.</w:t>
      </w:r>
      <w:r>
        <w:rPr>
          <w:spacing w:val="40"/>
          <w:sz w:val="16"/>
        </w:rPr>
        <w:t xml:space="preserve"> </w:t>
      </w:r>
      <w:r>
        <w:rPr>
          <w:spacing w:val="-4"/>
          <w:sz w:val="16"/>
        </w:rPr>
        <w:t>20,</w:t>
      </w:r>
      <w:r>
        <w:rPr>
          <w:sz w:val="16"/>
        </w:rPr>
        <w:tab/>
      </w:r>
      <w:r>
        <w:rPr>
          <w:sz w:val="16"/>
        </w:rPr>
        <w:tab/>
      </w:r>
      <w:r>
        <w:rPr>
          <w:spacing w:val="-2"/>
          <w:sz w:val="16"/>
        </w:rPr>
        <w:t>2023.</w:t>
      </w:r>
      <w:r>
        <w:rPr>
          <w:sz w:val="16"/>
        </w:rPr>
        <w:tab/>
      </w:r>
      <w:r>
        <w:rPr>
          <w:spacing w:val="-2"/>
          <w:sz w:val="16"/>
        </w:rPr>
        <w:t>[Online].</w:t>
      </w:r>
      <w:r>
        <w:rPr>
          <w:sz w:val="16"/>
        </w:rPr>
        <w:tab/>
      </w:r>
      <w:r>
        <w:rPr>
          <w:spacing w:val="-2"/>
          <w:sz w:val="16"/>
        </w:rPr>
        <w:t>Available:</w:t>
      </w:r>
      <w:r>
        <w:rPr>
          <w:spacing w:val="40"/>
          <w:sz w:val="16"/>
        </w:rPr>
        <w:t xml:space="preserve"> </w:t>
      </w:r>
      <w:r>
        <w:rPr>
          <w:spacing w:val="-2"/>
          <w:sz w:val="16"/>
        </w:rPr>
        <w:t>https:/</w:t>
      </w:r>
      <w:r>
        <w:fldChar w:fldCharType="begin"/>
      </w:r>
      <w:r>
        <w:instrText xml:space="preserve"> HYPERLINK "http://www.meetflowtime.com/products/flowtime-biosensing-meditation-" \h </w:instrText>
      </w:r>
      <w:r>
        <w:fldChar w:fldCharType="separate"/>
      </w:r>
      <w:r>
        <w:rPr>
          <w:spacing w:val="-2"/>
          <w:sz w:val="16"/>
        </w:rPr>
        <w:t>/www.meetflowtime.com/products/flowtime-biosensing-meditation-</w:t>
      </w:r>
      <w:r>
        <w:rPr>
          <w:spacing w:val="-2"/>
          <w:sz w:val="16"/>
        </w:rPr>
        <w:fldChar w:fldCharType="end"/>
      </w:r>
      <w:r>
        <w:rPr>
          <w:spacing w:val="40"/>
          <w:sz w:val="16"/>
        </w:rPr>
        <w:t xml:space="preserve"> </w:t>
      </w:r>
      <w:r>
        <w:rPr>
          <w:spacing w:val="-2"/>
          <w:sz w:val="16"/>
        </w:rPr>
        <w:t>headband</w:t>
      </w:r>
    </w:p>
    <w:p w14:paraId="77CA0B0A">
      <w:pPr>
        <w:pStyle w:val="9"/>
        <w:numPr>
          <w:ilvl w:val="0"/>
          <w:numId w:val="8"/>
        </w:numPr>
        <w:tabs>
          <w:tab w:val="left" w:pos="1095"/>
        </w:tabs>
        <w:spacing w:before="0" w:after="0" w:line="175" w:lineRule="exact"/>
        <w:ind w:left="1095" w:right="0" w:hanging="715"/>
        <w:jc w:val="left"/>
        <w:rPr>
          <w:sz w:val="16"/>
        </w:rPr>
      </w:pPr>
      <w:r>
        <w:rPr>
          <w:sz w:val="16"/>
        </w:rPr>
        <w:t>‘GlucoMen</w:t>
      </w:r>
      <w:r>
        <w:rPr>
          <w:spacing w:val="41"/>
          <w:sz w:val="16"/>
        </w:rPr>
        <w:t xml:space="preserve"> </w:t>
      </w:r>
      <w:r>
        <w:rPr>
          <w:sz w:val="16"/>
        </w:rPr>
        <w:t>Areo</w:t>
      </w:r>
      <w:r>
        <w:rPr>
          <w:spacing w:val="41"/>
          <w:sz w:val="16"/>
        </w:rPr>
        <w:t xml:space="preserve"> </w:t>
      </w:r>
      <w:r>
        <w:rPr>
          <w:sz w:val="16"/>
        </w:rPr>
        <w:t>and</w:t>
      </w:r>
      <w:r>
        <w:rPr>
          <w:spacing w:val="45"/>
          <w:sz w:val="16"/>
        </w:rPr>
        <w:t xml:space="preserve"> </w:t>
      </w:r>
      <w:r>
        <w:rPr>
          <w:sz w:val="16"/>
        </w:rPr>
        <w:t>Areo</w:t>
      </w:r>
      <w:r>
        <w:rPr>
          <w:spacing w:val="42"/>
          <w:sz w:val="16"/>
        </w:rPr>
        <w:t xml:space="preserve"> </w:t>
      </w:r>
      <w:r>
        <w:rPr>
          <w:sz w:val="16"/>
        </w:rPr>
        <w:t>2K’.</w:t>
      </w:r>
      <w:r>
        <w:rPr>
          <w:spacing w:val="41"/>
          <w:sz w:val="16"/>
        </w:rPr>
        <w:t xml:space="preserve"> </w:t>
      </w:r>
      <w:r>
        <w:rPr>
          <w:sz w:val="16"/>
        </w:rPr>
        <w:t>Accessed:</w:t>
      </w:r>
      <w:r>
        <w:rPr>
          <w:spacing w:val="46"/>
          <w:sz w:val="16"/>
        </w:rPr>
        <w:t xml:space="preserve"> </w:t>
      </w:r>
      <w:r>
        <w:rPr>
          <w:sz w:val="16"/>
        </w:rPr>
        <w:t>Mar.</w:t>
      </w:r>
      <w:r>
        <w:rPr>
          <w:spacing w:val="41"/>
          <w:sz w:val="16"/>
        </w:rPr>
        <w:t xml:space="preserve"> </w:t>
      </w:r>
      <w:r>
        <w:rPr>
          <w:sz w:val="16"/>
        </w:rPr>
        <w:t>20,</w:t>
      </w:r>
      <w:r>
        <w:rPr>
          <w:spacing w:val="42"/>
          <w:sz w:val="16"/>
        </w:rPr>
        <w:t xml:space="preserve"> </w:t>
      </w:r>
      <w:r>
        <w:rPr>
          <w:spacing w:val="-2"/>
          <w:sz w:val="16"/>
        </w:rPr>
        <w:t>2023.</w:t>
      </w:r>
    </w:p>
    <w:p w14:paraId="322395BE">
      <w:pPr>
        <w:pStyle w:val="6"/>
        <w:spacing w:line="182" w:lineRule="exact"/>
        <w:ind w:left="380"/>
        <w:jc w:val="left"/>
      </w:pPr>
      <w:r>
        <w:t>[Online].</w:t>
      </w:r>
      <w:r>
        <w:rPr>
          <w:spacing w:val="-7"/>
        </w:rPr>
        <w:t xml:space="preserve"> </w:t>
      </w:r>
      <w:r>
        <w:t>Available:</w:t>
      </w:r>
      <w:r>
        <w:rPr>
          <w:spacing w:val="-6"/>
        </w:rPr>
        <w:t xml:space="preserve"> </w:t>
      </w:r>
      <w:r>
        <w:rPr>
          <w:spacing w:val="-2"/>
        </w:rPr>
        <w:t>https:/</w:t>
      </w:r>
      <w:r>
        <w:fldChar w:fldCharType="begin"/>
      </w:r>
      <w:r>
        <w:instrText xml:space="preserve"> HYPERLINK "http://www.glucomen.co.uk/areo/" \h </w:instrText>
      </w:r>
      <w:r>
        <w:fldChar w:fldCharType="separate"/>
      </w:r>
      <w:r>
        <w:rPr>
          <w:spacing w:val="-2"/>
        </w:rPr>
        <w:t>/www.glucomen.co.uk/areo/</w:t>
      </w:r>
      <w:r>
        <w:rPr>
          <w:spacing w:val="-2"/>
        </w:rPr>
        <w:fldChar w:fldCharType="end"/>
      </w:r>
    </w:p>
    <w:p w14:paraId="5A0E4EF1">
      <w:pPr>
        <w:pStyle w:val="9"/>
        <w:numPr>
          <w:ilvl w:val="0"/>
          <w:numId w:val="8"/>
        </w:numPr>
        <w:tabs>
          <w:tab w:val="left" w:pos="1095"/>
        </w:tabs>
        <w:spacing w:before="1" w:after="0" w:line="182" w:lineRule="exact"/>
        <w:ind w:left="1095" w:right="0" w:hanging="715"/>
        <w:jc w:val="left"/>
        <w:rPr>
          <w:sz w:val="16"/>
        </w:rPr>
      </w:pPr>
      <w:r>
        <w:rPr>
          <w:sz w:val="16"/>
        </w:rPr>
        <w:t>G.</w:t>
      </w:r>
      <w:r>
        <w:rPr>
          <w:spacing w:val="21"/>
          <w:sz w:val="16"/>
        </w:rPr>
        <w:t xml:space="preserve"> </w:t>
      </w:r>
      <w:r>
        <w:rPr>
          <w:sz w:val="16"/>
        </w:rPr>
        <w:t>T.</w:t>
      </w:r>
      <w:r>
        <w:rPr>
          <w:spacing w:val="27"/>
          <w:sz w:val="16"/>
        </w:rPr>
        <w:t xml:space="preserve"> </w:t>
      </w:r>
      <w:r>
        <w:rPr>
          <w:sz w:val="16"/>
        </w:rPr>
        <w:t>Inc,</w:t>
      </w:r>
      <w:r>
        <w:rPr>
          <w:spacing w:val="27"/>
          <w:sz w:val="16"/>
        </w:rPr>
        <w:t xml:space="preserve"> </w:t>
      </w:r>
      <w:r>
        <w:rPr>
          <w:sz w:val="16"/>
        </w:rPr>
        <w:t>‘GraphWear’.</w:t>
      </w:r>
      <w:r>
        <w:rPr>
          <w:spacing w:val="23"/>
          <w:sz w:val="16"/>
        </w:rPr>
        <w:t xml:space="preserve"> </w:t>
      </w:r>
      <w:r>
        <w:rPr>
          <w:sz w:val="16"/>
        </w:rPr>
        <w:t>Accessed:</w:t>
      </w:r>
      <w:r>
        <w:rPr>
          <w:spacing w:val="27"/>
          <w:sz w:val="16"/>
        </w:rPr>
        <w:t xml:space="preserve"> </w:t>
      </w:r>
      <w:r>
        <w:rPr>
          <w:sz w:val="16"/>
        </w:rPr>
        <w:t>Mar.</w:t>
      </w:r>
      <w:r>
        <w:rPr>
          <w:spacing w:val="27"/>
          <w:sz w:val="16"/>
        </w:rPr>
        <w:t xml:space="preserve"> </w:t>
      </w:r>
      <w:r>
        <w:rPr>
          <w:sz w:val="16"/>
        </w:rPr>
        <w:t>20,</w:t>
      </w:r>
      <w:r>
        <w:rPr>
          <w:spacing w:val="27"/>
          <w:sz w:val="16"/>
        </w:rPr>
        <w:t xml:space="preserve"> </w:t>
      </w:r>
      <w:r>
        <w:rPr>
          <w:sz w:val="16"/>
        </w:rPr>
        <w:t>2023.</w:t>
      </w:r>
      <w:r>
        <w:rPr>
          <w:spacing w:val="27"/>
          <w:sz w:val="16"/>
        </w:rPr>
        <w:t xml:space="preserve"> </w:t>
      </w:r>
      <w:r>
        <w:rPr>
          <w:spacing w:val="-2"/>
          <w:sz w:val="16"/>
        </w:rPr>
        <w:t>[Online].</w:t>
      </w:r>
    </w:p>
    <w:p w14:paraId="3F77FE23">
      <w:pPr>
        <w:pStyle w:val="6"/>
        <w:spacing w:line="180" w:lineRule="exact"/>
        <w:ind w:left="380"/>
        <w:jc w:val="left"/>
      </w:pPr>
      <w:r>
        <w:rPr>
          <w:spacing w:val="-2"/>
        </w:rPr>
        <w:t>Available:</w:t>
      </w:r>
      <w:r>
        <w:rPr>
          <w:spacing w:val="9"/>
        </w:rPr>
        <w:t xml:space="preserve"> </w:t>
      </w:r>
      <w:r>
        <w:rPr>
          <w:spacing w:val="-2"/>
        </w:rPr>
        <w:t>https:/</w:t>
      </w:r>
      <w:r>
        <w:fldChar w:fldCharType="begin"/>
      </w:r>
      <w:r>
        <w:instrText xml:space="preserve"> HYPERLINK "http://www.graphwear.co/" \h </w:instrText>
      </w:r>
      <w:r>
        <w:fldChar w:fldCharType="separate"/>
      </w:r>
      <w:r>
        <w:rPr>
          <w:spacing w:val="-2"/>
        </w:rPr>
        <w:t>/www.graphwear.co</w:t>
      </w:r>
      <w:r>
        <w:rPr>
          <w:spacing w:val="-2"/>
        </w:rPr>
        <w:fldChar w:fldCharType="end"/>
      </w:r>
    </w:p>
    <w:p w14:paraId="4A3C1032">
      <w:pPr>
        <w:pStyle w:val="9"/>
        <w:numPr>
          <w:ilvl w:val="0"/>
          <w:numId w:val="8"/>
        </w:numPr>
        <w:tabs>
          <w:tab w:val="left" w:pos="1095"/>
        </w:tabs>
        <w:spacing w:before="0" w:after="0" w:line="182" w:lineRule="exact"/>
        <w:ind w:left="1095" w:right="0" w:hanging="715"/>
        <w:jc w:val="left"/>
        <w:rPr>
          <w:sz w:val="16"/>
        </w:rPr>
      </w:pPr>
      <w:r>
        <w:rPr>
          <w:sz w:val="16"/>
        </w:rPr>
        <w:t>‘Vital</w:t>
      </w:r>
      <w:r>
        <w:rPr>
          <w:spacing w:val="30"/>
          <w:sz w:val="16"/>
        </w:rPr>
        <w:t xml:space="preserve"> </w:t>
      </w:r>
      <w:r>
        <w:rPr>
          <w:sz w:val="16"/>
        </w:rPr>
        <w:t>Patch’.</w:t>
      </w:r>
      <w:r>
        <w:rPr>
          <w:spacing w:val="30"/>
          <w:sz w:val="16"/>
        </w:rPr>
        <w:t xml:space="preserve"> </w:t>
      </w:r>
      <w:r>
        <w:rPr>
          <w:sz w:val="16"/>
        </w:rPr>
        <w:t>Accessed:</w:t>
      </w:r>
      <w:r>
        <w:rPr>
          <w:spacing w:val="31"/>
          <w:sz w:val="16"/>
        </w:rPr>
        <w:t xml:space="preserve"> </w:t>
      </w:r>
      <w:r>
        <w:rPr>
          <w:sz w:val="16"/>
        </w:rPr>
        <w:t>Mar.</w:t>
      </w:r>
      <w:r>
        <w:rPr>
          <w:spacing w:val="29"/>
          <w:sz w:val="16"/>
        </w:rPr>
        <w:t xml:space="preserve"> </w:t>
      </w:r>
      <w:r>
        <w:rPr>
          <w:sz w:val="16"/>
        </w:rPr>
        <w:t>20,</w:t>
      </w:r>
      <w:r>
        <w:rPr>
          <w:spacing w:val="30"/>
          <w:sz w:val="16"/>
        </w:rPr>
        <w:t xml:space="preserve"> </w:t>
      </w:r>
      <w:r>
        <w:rPr>
          <w:sz w:val="16"/>
        </w:rPr>
        <w:t>2023.</w:t>
      </w:r>
      <w:r>
        <w:rPr>
          <w:spacing w:val="30"/>
          <w:sz w:val="16"/>
        </w:rPr>
        <w:t xml:space="preserve"> </w:t>
      </w:r>
      <w:r>
        <w:rPr>
          <w:sz w:val="16"/>
        </w:rPr>
        <w:t>[Online].</w:t>
      </w:r>
      <w:r>
        <w:rPr>
          <w:spacing w:val="30"/>
          <w:sz w:val="16"/>
        </w:rPr>
        <w:t xml:space="preserve"> </w:t>
      </w:r>
      <w:r>
        <w:rPr>
          <w:spacing w:val="-2"/>
          <w:sz w:val="16"/>
        </w:rPr>
        <w:t>Available:</w:t>
      </w:r>
    </w:p>
    <w:p w14:paraId="4DE39201">
      <w:pPr>
        <w:pStyle w:val="6"/>
        <w:spacing w:before="1" w:line="179" w:lineRule="exact"/>
        <w:ind w:left="380"/>
        <w:jc w:val="left"/>
      </w:pPr>
      <w:r>
        <w:rPr>
          <w:spacing w:val="-2"/>
        </w:rPr>
        <w:t>https://vitalconnect.com/</w:t>
      </w:r>
    </w:p>
    <w:p w14:paraId="6C040D64">
      <w:pPr>
        <w:pStyle w:val="9"/>
        <w:numPr>
          <w:ilvl w:val="0"/>
          <w:numId w:val="8"/>
        </w:numPr>
        <w:tabs>
          <w:tab w:val="left" w:pos="1095"/>
        </w:tabs>
        <w:spacing w:before="0" w:after="0" w:line="179" w:lineRule="exact"/>
        <w:ind w:left="1095" w:right="0" w:hanging="715"/>
        <w:jc w:val="left"/>
        <w:rPr>
          <w:sz w:val="16"/>
        </w:rPr>
      </w:pPr>
      <w:r>
        <w:rPr>
          <w:sz w:val="16"/>
        </w:rPr>
        <w:t>‘Awario</w:t>
      </w:r>
      <w:r>
        <w:rPr>
          <w:spacing w:val="46"/>
          <w:sz w:val="16"/>
        </w:rPr>
        <w:t xml:space="preserve"> </w:t>
      </w:r>
      <w:r>
        <w:rPr>
          <w:sz w:val="16"/>
        </w:rPr>
        <w:t>-</w:t>
      </w:r>
      <w:r>
        <w:rPr>
          <w:spacing w:val="48"/>
          <w:sz w:val="16"/>
        </w:rPr>
        <w:t xml:space="preserve"> </w:t>
      </w:r>
      <w:r>
        <w:rPr>
          <w:sz w:val="16"/>
        </w:rPr>
        <w:t>AI</w:t>
      </w:r>
      <w:r>
        <w:rPr>
          <w:spacing w:val="48"/>
          <w:sz w:val="16"/>
        </w:rPr>
        <w:t xml:space="preserve"> </w:t>
      </w:r>
      <w:r>
        <w:rPr>
          <w:sz w:val="16"/>
        </w:rPr>
        <w:t>powered</w:t>
      </w:r>
      <w:r>
        <w:rPr>
          <w:spacing w:val="46"/>
          <w:sz w:val="16"/>
        </w:rPr>
        <w:t xml:space="preserve"> </w:t>
      </w:r>
      <w:r>
        <w:rPr>
          <w:sz w:val="16"/>
        </w:rPr>
        <w:t>heart</w:t>
      </w:r>
      <w:r>
        <w:rPr>
          <w:spacing w:val="47"/>
          <w:sz w:val="16"/>
        </w:rPr>
        <w:t xml:space="preserve"> </w:t>
      </w:r>
      <w:r>
        <w:rPr>
          <w:sz w:val="16"/>
        </w:rPr>
        <w:t>arrhythmia</w:t>
      </w:r>
      <w:r>
        <w:rPr>
          <w:spacing w:val="47"/>
          <w:sz w:val="16"/>
        </w:rPr>
        <w:t xml:space="preserve"> </w:t>
      </w:r>
      <w:r>
        <w:rPr>
          <w:sz w:val="16"/>
        </w:rPr>
        <w:t>detection</w:t>
      </w:r>
      <w:r>
        <w:rPr>
          <w:spacing w:val="47"/>
          <w:sz w:val="16"/>
        </w:rPr>
        <w:t xml:space="preserve"> </w:t>
      </w:r>
      <w:r>
        <w:rPr>
          <w:spacing w:val="-2"/>
          <w:sz w:val="16"/>
        </w:rPr>
        <w:t>system’.</w:t>
      </w:r>
    </w:p>
    <w:p w14:paraId="31BBA7D8">
      <w:pPr>
        <w:pStyle w:val="6"/>
        <w:spacing w:before="2" w:line="179" w:lineRule="exact"/>
        <w:ind w:left="380"/>
        <w:jc w:val="left"/>
      </w:pPr>
      <w:r>
        <w:t>Accessed:</w:t>
      </w:r>
      <w:r>
        <w:rPr>
          <w:spacing w:val="-8"/>
        </w:rPr>
        <w:t xml:space="preserve"> </w:t>
      </w:r>
      <w:r>
        <w:t>Mar.</w:t>
      </w:r>
      <w:r>
        <w:rPr>
          <w:spacing w:val="-9"/>
        </w:rPr>
        <w:t xml:space="preserve"> </w:t>
      </w:r>
      <w:r>
        <w:t>20,</w:t>
      </w:r>
      <w:r>
        <w:rPr>
          <w:spacing w:val="-8"/>
        </w:rPr>
        <w:t xml:space="preserve"> </w:t>
      </w:r>
      <w:r>
        <w:t>2023.</w:t>
      </w:r>
      <w:r>
        <w:rPr>
          <w:spacing w:val="-9"/>
        </w:rPr>
        <w:t xml:space="preserve"> </w:t>
      </w:r>
      <w:r>
        <w:t>[Online].</w:t>
      </w:r>
      <w:r>
        <w:rPr>
          <w:spacing w:val="-3"/>
        </w:rPr>
        <w:t xml:space="preserve"> </w:t>
      </w:r>
      <w:r>
        <w:t>Available:</w:t>
      </w:r>
      <w:r>
        <w:rPr>
          <w:spacing w:val="-7"/>
        </w:rPr>
        <w:t xml:space="preserve"> </w:t>
      </w:r>
      <w:r>
        <w:rPr>
          <w:spacing w:val="-2"/>
        </w:rPr>
        <w:t>https://awario.global/</w:t>
      </w:r>
    </w:p>
    <w:p w14:paraId="1C88DB22">
      <w:pPr>
        <w:pStyle w:val="9"/>
        <w:numPr>
          <w:ilvl w:val="0"/>
          <w:numId w:val="8"/>
        </w:numPr>
        <w:tabs>
          <w:tab w:val="left" w:pos="1093"/>
        </w:tabs>
        <w:spacing w:before="1" w:after="0" w:line="230" w:lineRule="auto"/>
        <w:ind w:left="380" w:right="5" w:firstLine="0"/>
        <w:jc w:val="both"/>
        <w:rPr>
          <w:sz w:val="16"/>
        </w:rPr>
      </w:pPr>
      <w:r>
        <w:rPr>
          <w:sz w:val="16"/>
        </w:rPr>
        <w:t>‘Xiaomi Hipee Posture Correction Device: where to buy,</w:t>
      </w:r>
      <w:r>
        <w:rPr>
          <w:spacing w:val="40"/>
          <w:sz w:val="16"/>
        </w:rPr>
        <w:t xml:space="preserve"> </w:t>
      </w:r>
      <w:r>
        <w:rPr>
          <w:sz w:val="16"/>
        </w:rPr>
        <w:t>features and reviews’. Accessed: Mar. 20, 2023. [Online]. Available:</w:t>
      </w:r>
      <w:r>
        <w:rPr>
          <w:spacing w:val="40"/>
          <w:sz w:val="16"/>
        </w:rPr>
        <w:t xml:space="preserve"> </w:t>
      </w:r>
      <w:r>
        <w:rPr>
          <w:spacing w:val="-2"/>
          <w:sz w:val="16"/>
        </w:rPr>
        <w:t>https://xiaomipedia.com/en/p/hipee-posture-correction-device/</w:t>
      </w:r>
    </w:p>
    <w:p w14:paraId="4AD951D8">
      <w:pPr>
        <w:pStyle w:val="9"/>
        <w:numPr>
          <w:ilvl w:val="0"/>
          <w:numId w:val="8"/>
        </w:numPr>
        <w:tabs>
          <w:tab w:val="left" w:pos="1093"/>
        </w:tabs>
        <w:spacing w:before="0" w:after="0" w:line="230" w:lineRule="auto"/>
        <w:ind w:left="380" w:right="0" w:firstLine="0"/>
        <w:jc w:val="both"/>
        <w:rPr>
          <w:sz w:val="16"/>
        </w:rPr>
      </w:pPr>
      <w:r>
        <w:rPr>
          <w:sz w:val="16"/>
        </w:rPr>
        <w:t>‘Wearable ECG Necklace with bluetooth connection’.</w:t>
      </w:r>
      <w:r>
        <w:rPr>
          <w:spacing w:val="40"/>
          <w:sz w:val="16"/>
        </w:rPr>
        <w:t xml:space="preserve"> </w:t>
      </w:r>
      <w:r>
        <w:rPr>
          <w:sz w:val="16"/>
        </w:rPr>
        <w:t>Accessed: Mar. 20, 2023. [Online]. Available:</w:t>
      </w:r>
      <w:r>
        <w:rPr>
          <w:spacing w:val="40"/>
          <w:sz w:val="16"/>
        </w:rPr>
        <w:t xml:space="preserve"> </w:t>
      </w:r>
      <w:r>
        <w:rPr>
          <w:spacing w:val="-2"/>
          <w:sz w:val="16"/>
        </w:rPr>
        <w:t>https:/</w:t>
      </w:r>
      <w:r>
        <w:fldChar w:fldCharType="begin"/>
      </w:r>
      <w:r>
        <w:instrText xml:space="preserve"> HYPERLINK "http://www.ecgnecklace.com/wearable-ecg-physical-activity-monitor/" \h </w:instrText>
      </w:r>
      <w:r>
        <w:fldChar w:fldCharType="separate"/>
      </w:r>
      <w:r>
        <w:rPr>
          <w:spacing w:val="-2"/>
          <w:sz w:val="16"/>
        </w:rPr>
        <w:t>/www.ecgnecklace.com/wearable-ecg-physical-activity-monitor/</w:t>
      </w:r>
      <w:r>
        <w:rPr>
          <w:spacing w:val="-2"/>
          <w:sz w:val="16"/>
        </w:rPr>
        <w:fldChar w:fldCharType="end"/>
      </w:r>
    </w:p>
    <w:p w14:paraId="118E471B">
      <w:pPr>
        <w:pStyle w:val="9"/>
        <w:numPr>
          <w:ilvl w:val="0"/>
          <w:numId w:val="8"/>
        </w:numPr>
        <w:tabs>
          <w:tab w:val="left" w:pos="1093"/>
        </w:tabs>
        <w:spacing w:before="0" w:after="0" w:line="179" w:lineRule="exact"/>
        <w:ind w:left="1093" w:right="0" w:hanging="713"/>
        <w:jc w:val="both"/>
        <w:rPr>
          <w:sz w:val="16"/>
        </w:rPr>
      </w:pPr>
      <w:r>
        <w:rPr>
          <w:sz w:val="16"/>
        </w:rPr>
        <w:t>‘Muse</w:t>
      </w:r>
      <w:r>
        <w:rPr>
          <w:position w:val="5"/>
          <w:sz w:val="10"/>
        </w:rPr>
        <w:t>TM</w:t>
      </w:r>
      <w:r>
        <w:rPr>
          <w:spacing w:val="34"/>
          <w:position w:val="5"/>
          <w:sz w:val="10"/>
        </w:rPr>
        <w:t xml:space="preserve"> </w:t>
      </w:r>
      <w:r>
        <w:rPr>
          <w:sz w:val="16"/>
        </w:rPr>
        <w:t>-</w:t>
      </w:r>
      <w:r>
        <w:rPr>
          <w:spacing w:val="21"/>
          <w:sz w:val="16"/>
        </w:rPr>
        <w:t xml:space="preserve"> </w:t>
      </w:r>
      <w:r>
        <w:rPr>
          <w:sz w:val="16"/>
        </w:rPr>
        <w:t>Meditation</w:t>
      </w:r>
      <w:r>
        <w:rPr>
          <w:spacing w:val="19"/>
          <w:sz w:val="16"/>
        </w:rPr>
        <w:t xml:space="preserve"> </w:t>
      </w:r>
      <w:r>
        <w:rPr>
          <w:sz w:val="16"/>
        </w:rPr>
        <w:t>Made</w:t>
      </w:r>
      <w:r>
        <w:rPr>
          <w:spacing w:val="19"/>
          <w:sz w:val="16"/>
        </w:rPr>
        <w:t xml:space="preserve"> </w:t>
      </w:r>
      <w:r>
        <w:rPr>
          <w:sz w:val="16"/>
        </w:rPr>
        <w:t>Easy’.</w:t>
      </w:r>
      <w:r>
        <w:rPr>
          <w:spacing w:val="19"/>
          <w:sz w:val="16"/>
        </w:rPr>
        <w:t xml:space="preserve"> </w:t>
      </w:r>
      <w:r>
        <w:rPr>
          <w:sz w:val="16"/>
        </w:rPr>
        <w:t>Accessed:</w:t>
      </w:r>
      <w:r>
        <w:rPr>
          <w:spacing w:val="21"/>
          <w:sz w:val="16"/>
        </w:rPr>
        <w:t xml:space="preserve"> </w:t>
      </w:r>
      <w:r>
        <w:rPr>
          <w:sz w:val="16"/>
        </w:rPr>
        <w:t>Mar.</w:t>
      </w:r>
      <w:r>
        <w:rPr>
          <w:spacing w:val="19"/>
          <w:sz w:val="16"/>
        </w:rPr>
        <w:t xml:space="preserve"> </w:t>
      </w:r>
      <w:r>
        <w:rPr>
          <w:sz w:val="16"/>
        </w:rPr>
        <w:t>20,</w:t>
      </w:r>
      <w:r>
        <w:rPr>
          <w:spacing w:val="20"/>
          <w:sz w:val="16"/>
        </w:rPr>
        <w:t xml:space="preserve"> </w:t>
      </w:r>
      <w:r>
        <w:rPr>
          <w:spacing w:val="-2"/>
          <w:sz w:val="16"/>
        </w:rPr>
        <w:t>2023.</w:t>
      </w:r>
    </w:p>
    <w:p w14:paraId="40F85B6F">
      <w:pPr>
        <w:pStyle w:val="6"/>
        <w:spacing w:line="178" w:lineRule="exact"/>
        <w:ind w:left="380"/>
      </w:pPr>
      <w:r>
        <w:rPr>
          <w:spacing w:val="-2"/>
        </w:rPr>
        <w:t>[Online].</w:t>
      </w:r>
      <w:r>
        <w:rPr>
          <w:spacing w:val="35"/>
        </w:rPr>
        <w:t xml:space="preserve"> </w:t>
      </w:r>
      <w:r>
        <w:rPr>
          <w:spacing w:val="-2"/>
        </w:rPr>
        <w:t>Available:</w:t>
      </w:r>
      <w:r>
        <w:rPr>
          <w:spacing w:val="35"/>
        </w:rPr>
        <w:t xml:space="preserve"> </w:t>
      </w:r>
      <w:r>
        <w:rPr>
          <w:spacing w:val="-2"/>
        </w:rPr>
        <w:t>https://choosemuse.com/muse-</w:t>
      </w:r>
      <w:r>
        <w:rPr>
          <w:spacing w:val="-5"/>
        </w:rPr>
        <w:t>2/</w:t>
      </w:r>
    </w:p>
    <w:p w14:paraId="03F979FF">
      <w:pPr>
        <w:pStyle w:val="9"/>
        <w:numPr>
          <w:ilvl w:val="0"/>
          <w:numId w:val="8"/>
        </w:numPr>
        <w:tabs>
          <w:tab w:val="left" w:pos="1093"/>
        </w:tabs>
        <w:spacing w:before="0" w:after="0" w:line="182" w:lineRule="exact"/>
        <w:ind w:left="1093" w:right="0" w:hanging="713"/>
        <w:jc w:val="both"/>
        <w:rPr>
          <w:sz w:val="16"/>
        </w:rPr>
      </w:pPr>
      <w:r>
        <w:rPr>
          <w:sz w:val="16"/>
        </w:rPr>
        <w:t>‘K’Watch</w:t>
      </w:r>
      <w:r>
        <w:rPr>
          <w:spacing w:val="76"/>
          <w:sz w:val="16"/>
        </w:rPr>
        <w:t xml:space="preserve"> </w:t>
      </w:r>
      <w:r>
        <w:rPr>
          <w:sz w:val="16"/>
        </w:rPr>
        <w:t>Glucose’.</w:t>
      </w:r>
      <w:r>
        <w:rPr>
          <w:spacing w:val="77"/>
          <w:sz w:val="16"/>
        </w:rPr>
        <w:t xml:space="preserve"> </w:t>
      </w:r>
      <w:r>
        <w:rPr>
          <w:sz w:val="16"/>
        </w:rPr>
        <w:t>Accessed:</w:t>
      </w:r>
      <w:r>
        <w:rPr>
          <w:spacing w:val="60"/>
          <w:w w:val="150"/>
          <w:sz w:val="16"/>
        </w:rPr>
        <w:t xml:space="preserve"> </w:t>
      </w:r>
      <w:r>
        <w:rPr>
          <w:sz w:val="16"/>
        </w:rPr>
        <w:t>Mar.</w:t>
      </w:r>
      <w:r>
        <w:rPr>
          <w:spacing w:val="75"/>
          <w:sz w:val="16"/>
        </w:rPr>
        <w:t xml:space="preserve"> </w:t>
      </w:r>
      <w:r>
        <w:rPr>
          <w:sz w:val="16"/>
        </w:rPr>
        <w:t>20,</w:t>
      </w:r>
      <w:r>
        <w:rPr>
          <w:spacing w:val="76"/>
          <w:sz w:val="16"/>
        </w:rPr>
        <w:t xml:space="preserve"> </w:t>
      </w:r>
      <w:r>
        <w:rPr>
          <w:sz w:val="16"/>
        </w:rPr>
        <w:t>2023.</w:t>
      </w:r>
      <w:r>
        <w:rPr>
          <w:spacing w:val="76"/>
          <w:sz w:val="16"/>
        </w:rPr>
        <w:t xml:space="preserve"> </w:t>
      </w:r>
      <w:r>
        <w:rPr>
          <w:spacing w:val="-2"/>
          <w:sz w:val="16"/>
        </w:rPr>
        <w:t>[Online].</w:t>
      </w:r>
    </w:p>
    <w:p w14:paraId="39CC8023">
      <w:pPr>
        <w:pStyle w:val="6"/>
        <w:spacing w:before="6" w:line="179" w:lineRule="exact"/>
        <w:ind w:left="380"/>
      </w:pPr>
      <w:r>
        <w:rPr>
          <w:spacing w:val="-2"/>
        </w:rPr>
        <w:t>Available:</w:t>
      </w:r>
      <w:r>
        <w:rPr>
          <w:spacing w:val="46"/>
        </w:rPr>
        <w:t xml:space="preserve"> </w:t>
      </w:r>
      <w:r>
        <w:rPr>
          <w:spacing w:val="-2"/>
        </w:rPr>
        <w:t>https:/</w:t>
      </w:r>
      <w:r>
        <w:fldChar w:fldCharType="begin"/>
      </w:r>
      <w:r>
        <w:instrText xml:space="preserve"> HYPERLINK "http://www.pkvitality.com/ktrack-glucose/" \h </w:instrText>
      </w:r>
      <w:r>
        <w:fldChar w:fldCharType="separate"/>
      </w:r>
      <w:r>
        <w:rPr>
          <w:spacing w:val="-2"/>
        </w:rPr>
        <w:t>/www.pkvitality.com/ktrack-glucose/</w:t>
      </w:r>
      <w:r>
        <w:rPr>
          <w:spacing w:val="-2"/>
        </w:rPr>
        <w:fldChar w:fldCharType="end"/>
      </w:r>
    </w:p>
    <w:p w14:paraId="6DE7E45B">
      <w:pPr>
        <w:pStyle w:val="9"/>
        <w:numPr>
          <w:ilvl w:val="0"/>
          <w:numId w:val="8"/>
        </w:numPr>
        <w:tabs>
          <w:tab w:val="left" w:pos="1093"/>
        </w:tabs>
        <w:spacing w:before="2" w:after="0" w:line="230" w:lineRule="auto"/>
        <w:ind w:left="380" w:right="0" w:firstLine="0"/>
        <w:jc w:val="both"/>
        <w:rPr>
          <w:sz w:val="16"/>
        </w:rPr>
      </w:pPr>
      <w:r>
        <w:rPr>
          <w:sz w:val="16"/>
        </w:rPr>
        <w:t>‘Lab-on-Skin</w:t>
      </w:r>
      <w:r>
        <w:rPr>
          <w:position w:val="5"/>
          <w:sz w:val="10"/>
        </w:rPr>
        <w:t>TM</w:t>
      </w:r>
      <w:r>
        <w:rPr>
          <w:spacing w:val="40"/>
          <w:position w:val="5"/>
          <w:sz w:val="10"/>
        </w:rPr>
        <w:t xml:space="preserve"> </w:t>
      </w:r>
      <w:r>
        <w:rPr>
          <w:sz w:val="16"/>
        </w:rPr>
        <w:t>Technology – Xsensio | Lab-on-Skin</w:t>
      </w:r>
      <w:r>
        <w:rPr>
          <w:position w:val="5"/>
          <w:sz w:val="10"/>
        </w:rPr>
        <w:t>TM</w:t>
      </w:r>
      <w:r>
        <w:rPr>
          <w:spacing w:val="40"/>
          <w:position w:val="5"/>
          <w:sz w:val="10"/>
        </w:rPr>
        <w:t xml:space="preserve"> </w:t>
      </w:r>
      <w:r>
        <w:rPr>
          <w:sz w:val="16"/>
        </w:rPr>
        <w:t>Sensing Platform’. Accessed: Mar. 20, 2023. [Online]. Available:</w:t>
      </w:r>
      <w:r>
        <w:rPr>
          <w:spacing w:val="40"/>
          <w:sz w:val="16"/>
        </w:rPr>
        <w:t xml:space="preserve"> </w:t>
      </w:r>
      <w:r>
        <w:rPr>
          <w:spacing w:val="-2"/>
          <w:sz w:val="16"/>
        </w:rPr>
        <w:t>https://xsensio.com/lab-on-skin-technology/</w:t>
      </w:r>
    </w:p>
    <w:p w14:paraId="0D02A4B9">
      <w:pPr>
        <w:pStyle w:val="9"/>
        <w:numPr>
          <w:ilvl w:val="0"/>
          <w:numId w:val="8"/>
        </w:numPr>
        <w:tabs>
          <w:tab w:val="left" w:pos="1100"/>
          <w:tab w:val="left" w:pos="1220"/>
          <w:tab w:val="left" w:pos="2110"/>
          <w:tab w:val="left" w:pos="2661"/>
          <w:tab w:val="left" w:pos="3106"/>
          <w:tab w:val="left" w:pos="3706"/>
          <w:tab w:val="left" w:pos="4531"/>
        </w:tabs>
        <w:spacing w:before="0" w:after="0" w:line="230" w:lineRule="auto"/>
        <w:ind w:left="380" w:right="19" w:firstLine="0"/>
        <w:jc w:val="left"/>
        <w:rPr>
          <w:sz w:val="16"/>
        </w:rPr>
      </w:pPr>
      <w:r>
        <w:rPr>
          <w:sz w:val="16"/>
        </w:rPr>
        <w:t>‘What</w:t>
      </w:r>
      <w:r>
        <w:rPr>
          <w:spacing w:val="35"/>
          <w:sz w:val="16"/>
        </w:rPr>
        <w:t xml:space="preserve"> </w:t>
      </w:r>
      <w:r>
        <w:rPr>
          <w:sz w:val="16"/>
        </w:rPr>
        <w:t>can</w:t>
      </w:r>
      <w:r>
        <w:rPr>
          <w:spacing w:val="34"/>
          <w:sz w:val="16"/>
        </w:rPr>
        <w:t xml:space="preserve"> </w:t>
      </w:r>
      <w:r>
        <w:rPr>
          <w:sz w:val="16"/>
        </w:rPr>
        <w:t>I</w:t>
      </w:r>
      <w:r>
        <w:rPr>
          <w:spacing w:val="35"/>
          <w:sz w:val="16"/>
        </w:rPr>
        <w:t xml:space="preserve"> </w:t>
      </w:r>
      <w:r>
        <w:rPr>
          <w:sz w:val="16"/>
        </w:rPr>
        <w:t>still</w:t>
      </w:r>
      <w:r>
        <w:rPr>
          <w:spacing w:val="35"/>
          <w:sz w:val="16"/>
        </w:rPr>
        <w:t xml:space="preserve"> </w:t>
      </w:r>
      <w:r>
        <w:rPr>
          <w:sz w:val="16"/>
        </w:rPr>
        <w:t>do</w:t>
      </w:r>
      <w:r>
        <w:rPr>
          <w:spacing w:val="39"/>
          <w:sz w:val="16"/>
        </w:rPr>
        <w:t xml:space="preserve"> </w:t>
      </w:r>
      <w:r>
        <w:rPr>
          <w:sz w:val="16"/>
        </w:rPr>
        <w:t>with</w:t>
      </w:r>
      <w:r>
        <w:rPr>
          <w:spacing w:val="34"/>
          <w:sz w:val="16"/>
        </w:rPr>
        <w:t xml:space="preserve"> </w:t>
      </w:r>
      <w:r>
        <w:rPr>
          <w:sz w:val="16"/>
        </w:rPr>
        <w:t>my</w:t>
      </w:r>
      <w:r>
        <w:rPr>
          <w:spacing w:val="34"/>
          <w:sz w:val="16"/>
        </w:rPr>
        <w:t xml:space="preserve"> </w:t>
      </w:r>
      <w:r>
        <w:rPr>
          <w:sz w:val="16"/>
        </w:rPr>
        <w:t>Microsoft</w:t>
      </w:r>
      <w:r>
        <w:rPr>
          <w:spacing w:val="35"/>
          <w:sz w:val="16"/>
        </w:rPr>
        <w:t xml:space="preserve"> </w:t>
      </w:r>
      <w:r>
        <w:rPr>
          <w:sz w:val="16"/>
        </w:rPr>
        <w:t>Band?</w:t>
      </w:r>
      <w:r>
        <w:rPr>
          <w:spacing w:val="38"/>
          <w:sz w:val="16"/>
        </w:rPr>
        <w:t xml:space="preserve"> </w:t>
      </w:r>
      <w:r>
        <w:rPr>
          <w:sz w:val="16"/>
        </w:rPr>
        <w:t>-</w:t>
      </w:r>
      <w:r>
        <w:rPr>
          <w:spacing w:val="35"/>
          <w:sz w:val="16"/>
        </w:rPr>
        <w:t xml:space="preserve"> </w:t>
      </w:r>
      <w:r>
        <w:rPr>
          <w:sz w:val="16"/>
        </w:rPr>
        <w:t>Microsoft</w:t>
      </w:r>
      <w:r>
        <w:rPr>
          <w:spacing w:val="40"/>
          <w:sz w:val="16"/>
        </w:rPr>
        <w:t xml:space="preserve"> </w:t>
      </w:r>
      <w:r>
        <w:rPr>
          <w:spacing w:val="-2"/>
          <w:sz w:val="16"/>
        </w:rPr>
        <w:t>Support’.</w:t>
      </w:r>
      <w:r>
        <w:rPr>
          <w:sz w:val="16"/>
        </w:rPr>
        <w:tab/>
      </w:r>
      <w:r>
        <w:rPr>
          <w:sz w:val="16"/>
        </w:rPr>
        <w:tab/>
      </w:r>
      <w:r>
        <w:rPr>
          <w:spacing w:val="-2"/>
          <w:sz w:val="16"/>
        </w:rPr>
        <w:t>Accessed:</w:t>
      </w:r>
      <w:r>
        <w:rPr>
          <w:sz w:val="16"/>
        </w:rPr>
        <w:tab/>
      </w:r>
      <w:r>
        <w:rPr>
          <w:spacing w:val="-4"/>
          <w:sz w:val="16"/>
        </w:rPr>
        <w:t>Mar.</w:t>
      </w:r>
      <w:r>
        <w:rPr>
          <w:sz w:val="16"/>
        </w:rPr>
        <w:tab/>
      </w:r>
      <w:r>
        <w:rPr>
          <w:spacing w:val="-4"/>
          <w:sz w:val="16"/>
        </w:rPr>
        <w:t>20,</w:t>
      </w:r>
      <w:r>
        <w:rPr>
          <w:sz w:val="16"/>
        </w:rPr>
        <w:tab/>
      </w:r>
      <w:r>
        <w:rPr>
          <w:spacing w:val="-4"/>
          <w:sz w:val="16"/>
        </w:rPr>
        <w:t>2023.</w:t>
      </w:r>
      <w:r>
        <w:rPr>
          <w:sz w:val="16"/>
        </w:rPr>
        <w:tab/>
      </w:r>
      <w:r>
        <w:rPr>
          <w:spacing w:val="-2"/>
          <w:sz w:val="16"/>
        </w:rPr>
        <w:t>[Online].</w:t>
      </w:r>
      <w:r>
        <w:rPr>
          <w:sz w:val="16"/>
        </w:rPr>
        <w:tab/>
      </w:r>
      <w:r>
        <w:rPr>
          <w:spacing w:val="-4"/>
          <w:sz w:val="16"/>
        </w:rPr>
        <w:t>Available:</w:t>
      </w:r>
      <w:r>
        <w:rPr>
          <w:spacing w:val="40"/>
          <w:sz w:val="16"/>
        </w:rPr>
        <w:t xml:space="preserve"> </w:t>
      </w:r>
      <w:r>
        <w:rPr>
          <w:spacing w:val="-2"/>
          <w:sz w:val="16"/>
        </w:rPr>
        <w:t>https://support.microsoft.com/en-us/topic/what-can-i-still-do-with-my-</w:t>
      </w:r>
      <w:r>
        <w:rPr>
          <w:spacing w:val="40"/>
          <w:sz w:val="16"/>
        </w:rPr>
        <w:t xml:space="preserve"> </w:t>
      </w:r>
      <w:r>
        <w:rPr>
          <w:spacing w:val="-2"/>
          <w:sz w:val="16"/>
        </w:rPr>
        <w:t>microsoft-band-a2a59355-5be0-3441-9fff-4dc27bcbafb5</w:t>
      </w:r>
    </w:p>
    <w:p w14:paraId="75229AFB">
      <w:pPr>
        <w:pStyle w:val="9"/>
        <w:numPr>
          <w:ilvl w:val="0"/>
          <w:numId w:val="8"/>
        </w:numPr>
        <w:tabs>
          <w:tab w:val="left" w:pos="1093"/>
        </w:tabs>
        <w:spacing w:before="4" w:after="0" w:line="230" w:lineRule="auto"/>
        <w:ind w:left="380" w:right="2" w:firstLine="0"/>
        <w:jc w:val="both"/>
        <w:rPr>
          <w:sz w:val="16"/>
        </w:rPr>
      </w:pPr>
      <w:r>
        <w:rPr>
          <w:sz w:val="16"/>
        </w:rPr>
        <w:t>‘eSense Skin Response - Mobile Biofeedback with your</w:t>
      </w:r>
      <w:r>
        <w:rPr>
          <w:spacing w:val="40"/>
          <w:sz w:val="16"/>
        </w:rPr>
        <w:t xml:space="preserve"> </w:t>
      </w:r>
      <w:r>
        <w:rPr>
          <w:sz w:val="16"/>
        </w:rPr>
        <w:t>smartphone or tablet.’ Accessed: Mar. 20, 2023. [Online]. Available:</w:t>
      </w:r>
      <w:r>
        <w:rPr>
          <w:spacing w:val="40"/>
          <w:sz w:val="16"/>
        </w:rPr>
        <w:t xml:space="preserve"> </w:t>
      </w:r>
      <w:r>
        <w:rPr>
          <w:spacing w:val="-2"/>
          <w:sz w:val="16"/>
        </w:rPr>
        <w:t>https://mindfield-esense.com/esense-skin-response/</w:t>
      </w:r>
    </w:p>
    <w:p w14:paraId="3D89BAA6">
      <w:pPr>
        <w:pStyle w:val="9"/>
        <w:numPr>
          <w:ilvl w:val="0"/>
          <w:numId w:val="8"/>
        </w:numPr>
        <w:tabs>
          <w:tab w:val="left" w:pos="1093"/>
        </w:tabs>
        <w:spacing w:before="0" w:after="0" w:line="181" w:lineRule="exact"/>
        <w:ind w:left="1093" w:right="0" w:hanging="713"/>
        <w:jc w:val="both"/>
        <w:rPr>
          <w:sz w:val="16"/>
        </w:rPr>
      </w:pPr>
      <w:r>
        <w:rPr>
          <w:sz w:val="16"/>
        </w:rPr>
        <w:t>‘MindWave’.</w:t>
      </w:r>
      <w:r>
        <w:rPr>
          <w:spacing w:val="34"/>
          <w:sz w:val="16"/>
        </w:rPr>
        <w:t xml:space="preserve"> </w:t>
      </w:r>
      <w:r>
        <w:rPr>
          <w:sz w:val="16"/>
        </w:rPr>
        <w:t>Accessed:</w:t>
      </w:r>
      <w:r>
        <w:rPr>
          <w:spacing w:val="35"/>
          <w:sz w:val="16"/>
        </w:rPr>
        <w:t xml:space="preserve"> </w:t>
      </w:r>
      <w:r>
        <w:rPr>
          <w:sz w:val="16"/>
        </w:rPr>
        <w:t>Mar.</w:t>
      </w:r>
      <w:r>
        <w:rPr>
          <w:spacing w:val="35"/>
          <w:sz w:val="16"/>
        </w:rPr>
        <w:t xml:space="preserve"> </w:t>
      </w:r>
      <w:r>
        <w:rPr>
          <w:sz w:val="16"/>
        </w:rPr>
        <w:t>20,</w:t>
      </w:r>
      <w:r>
        <w:rPr>
          <w:spacing w:val="34"/>
          <w:sz w:val="16"/>
        </w:rPr>
        <w:t xml:space="preserve"> </w:t>
      </w:r>
      <w:r>
        <w:rPr>
          <w:sz w:val="16"/>
        </w:rPr>
        <w:t>2023.</w:t>
      </w:r>
      <w:r>
        <w:rPr>
          <w:spacing w:val="35"/>
          <w:sz w:val="16"/>
        </w:rPr>
        <w:t xml:space="preserve"> </w:t>
      </w:r>
      <w:r>
        <w:rPr>
          <w:sz w:val="16"/>
        </w:rPr>
        <w:t>[Online].</w:t>
      </w:r>
      <w:r>
        <w:rPr>
          <w:spacing w:val="35"/>
          <w:sz w:val="16"/>
        </w:rPr>
        <w:t xml:space="preserve"> </w:t>
      </w:r>
      <w:r>
        <w:rPr>
          <w:spacing w:val="-2"/>
          <w:sz w:val="16"/>
        </w:rPr>
        <w:t>Available:</w:t>
      </w:r>
    </w:p>
    <w:p w14:paraId="3EA1A17D">
      <w:pPr>
        <w:pStyle w:val="6"/>
        <w:spacing w:line="178" w:lineRule="exact"/>
        <w:ind w:left="380"/>
        <w:jc w:val="left"/>
      </w:pPr>
      <w:r>
        <w:rPr>
          <w:spacing w:val="-2"/>
        </w:rPr>
        <w:t>https://store.neurosky.com/pages/mindwave</w:t>
      </w:r>
    </w:p>
    <w:p w14:paraId="79FBD934">
      <w:pPr>
        <w:pStyle w:val="9"/>
        <w:numPr>
          <w:ilvl w:val="0"/>
          <w:numId w:val="8"/>
        </w:numPr>
        <w:tabs>
          <w:tab w:val="left" w:pos="1093"/>
        </w:tabs>
        <w:spacing w:before="1" w:after="0" w:line="230" w:lineRule="auto"/>
        <w:ind w:left="380" w:right="3" w:firstLine="0"/>
        <w:jc w:val="both"/>
        <w:rPr>
          <w:sz w:val="16"/>
        </w:rPr>
      </w:pPr>
      <w:r>
        <w:rPr>
          <w:sz w:val="16"/>
        </w:rPr>
        <w:t>‘Wireless Wearable Sensor For Medical And Sports Use’.</w:t>
      </w:r>
      <w:r>
        <w:rPr>
          <w:spacing w:val="40"/>
          <w:sz w:val="16"/>
        </w:rPr>
        <w:t xml:space="preserve"> </w:t>
      </w:r>
      <w:r>
        <w:rPr>
          <w:sz w:val="16"/>
        </w:rPr>
        <w:t>Accessed: Mar. 20, 2023. [Online]. Available:</w:t>
      </w:r>
      <w:r>
        <w:rPr>
          <w:spacing w:val="40"/>
          <w:sz w:val="16"/>
        </w:rPr>
        <w:t xml:space="preserve"> </w:t>
      </w:r>
      <w:r>
        <w:rPr>
          <w:spacing w:val="-2"/>
          <w:sz w:val="16"/>
        </w:rPr>
        <w:t>https:/</w:t>
      </w:r>
      <w:r>
        <w:fldChar w:fldCharType="begin"/>
      </w:r>
      <w:r>
        <w:instrText xml:space="preserve"> HYPERLINK "http://www.movesense.com/" \h </w:instrText>
      </w:r>
      <w:r>
        <w:fldChar w:fldCharType="separate"/>
      </w:r>
      <w:r>
        <w:rPr>
          <w:spacing w:val="-2"/>
          <w:sz w:val="16"/>
        </w:rPr>
        <w:t>/www.movesense.com/</w:t>
      </w:r>
      <w:r>
        <w:rPr>
          <w:spacing w:val="-2"/>
          <w:sz w:val="16"/>
        </w:rPr>
        <w:fldChar w:fldCharType="end"/>
      </w:r>
    </w:p>
    <w:p w14:paraId="10260A05">
      <w:pPr>
        <w:pStyle w:val="9"/>
        <w:numPr>
          <w:ilvl w:val="0"/>
          <w:numId w:val="8"/>
        </w:numPr>
        <w:tabs>
          <w:tab w:val="left" w:pos="1095"/>
        </w:tabs>
        <w:spacing w:before="0" w:after="0" w:line="179" w:lineRule="exact"/>
        <w:ind w:left="1095" w:right="0" w:hanging="715"/>
        <w:jc w:val="left"/>
        <w:rPr>
          <w:sz w:val="16"/>
        </w:rPr>
      </w:pPr>
      <w:r>
        <w:rPr>
          <w:sz w:val="16"/>
        </w:rPr>
        <w:t>‘NIRSport2</w:t>
      </w:r>
      <w:r>
        <w:rPr>
          <w:spacing w:val="75"/>
          <w:sz w:val="16"/>
        </w:rPr>
        <w:t xml:space="preserve"> </w:t>
      </w:r>
      <w:r>
        <w:rPr>
          <w:sz w:val="16"/>
        </w:rPr>
        <w:t>|</w:t>
      </w:r>
      <w:r>
        <w:rPr>
          <w:spacing w:val="76"/>
          <w:sz w:val="16"/>
        </w:rPr>
        <w:t xml:space="preserve"> </w:t>
      </w:r>
      <w:r>
        <w:rPr>
          <w:sz w:val="16"/>
        </w:rPr>
        <w:t>fNIRS</w:t>
      </w:r>
      <w:r>
        <w:rPr>
          <w:spacing w:val="78"/>
          <w:sz w:val="16"/>
        </w:rPr>
        <w:t xml:space="preserve"> </w:t>
      </w:r>
      <w:r>
        <w:rPr>
          <w:sz w:val="16"/>
        </w:rPr>
        <w:t>Systems</w:t>
      </w:r>
      <w:r>
        <w:rPr>
          <w:spacing w:val="61"/>
          <w:w w:val="150"/>
          <w:sz w:val="16"/>
        </w:rPr>
        <w:t xml:space="preserve"> </w:t>
      </w:r>
      <w:r>
        <w:rPr>
          <w:sz w:val="16"/>
        </w:rPr>
        <w:t>|</w:t>
      </w:r>
      <w:r>
        <w:rPr>
          <w:spacing w:val="76"/>
          <w:sz w:val="16"/>
        </w:rPr>
        <w:t xml:space="preserve"> </w:t>
      </w:r>
      <w:r>
        <w:rPr>
          <w:sz w:val="16"/>
        </w:rPr>
        <w:t>NIRS</w:t>
      </w:r>
      <w:r>
        <w:rPr>
          <w:spacing w:val="78"/>
          <w:sz w:val="16"/>
        </w:rPr>
        <w:t xml:space="preserve"> </w:t>
      </w:r>
      <w:r>
        <w:rPr>
          <w:sz w:val="16"/>
        </w:rPr>
        <w:t>Devices</w:t>
      </w:r>
      <w:r>
        <w:rPr>
          <w:spacing w:val="61"/>
          <w:w w:val="150"/>
          <w:sz w:val="16"/>
        </w:rPr>
        <w:t xml:space="preserve"> </w:t>
      </w:r>
      <w:r>
        <w:rPr>
          <w:sz w:val="16"/>
        </w:rPr>
        <w:t>|</w:t>
      </w:r>
      <w:r>
        <w:rPr>
          <w:spacing w:val="76"/>
          <w:sz w:val="16"/>
        </w:rPr>
        <w:t xml:space="preserve"> </w:t>
      </w:r>
      <w:r>
        <w:rPr>
          <w:spacing w:val="-2"/>
          <w:sz w:val="16"/>
        </w:rPr>
        <w:t>NIRx’.</w:t>
      </w:r>
    </w:p>
    <w:p w14:paraId="42CE9D40">
      <w:pPr>
        <w:pStyle w:val="6"/>
        <w:spacing w:line="175" w:lineRule="exact"/>
        <w:ind w:left="380"/>
      </w:pPr>
      <w:r>
        <w:t>Accessed:</w:t>
      </w:r>
      <w:r>
        <w:rPr>
          <w:spacing w:val="-5"/>
        </w:rPr>
        <w:t xml:space="preserve"> </w:t>
      </w:r>
      <w:r>
        <w:t>Mar.</w:t>
      </w:r>
      <w:r>
        <w:rPr>
          <w:spacing w:val="-4"/>
        </w:rPr>
        <w:t xml:space="preserve"> </w:t>
      </w:r>
      <w:r>
        <w:t>20,</w:t>
      </w:r>
      <w:r>
        <w:rPr>
          <w:spacing w:val="-5"/>
        </w:rPr>
        <w:t xml:space="preserve"> </w:t>
      </w:r>
      <w:r>
        <w:t>2023.</w:t>
      </w:r>
      <w:r>
        <w:rPr>
          <w:spacing w:val="-4"/>
        </w:rPr>
        <w:t xml:space="preserve"> </w:t>
      </w:r>
      <w:r>
        <w:t>[Online].</w:t>
      </w:r>
      <w:r>
        <w:rPr>
          <w:spacing w:val="-1"/>
        </w:rPr>
        <w:t xml:space="preserve"> </w:t>
      </w:r>
      <w:r>
        <w:t>Available:</w:t>
      </w:r>
      <w:r>
        <w:rPr>
          <w:spacing w:val="-4"/>
        </w:rPr>
        <w:t xml:space="preserve"> </w:t>
      </w:r>
      <w:r>
        <w:rPr>
          <w:spacing w:val="-2"/>
        </w:rPr>
        <w:t>https://nirx.net/nirsport</w:t>
      </w:r>
    </w:p>
    <w:p w14:paraId="44ACBE9D">
      <w:pPr>
        <w:pStyle w:val="9"/>
        <w:numPr>
          <w:ilvl w:val="0"/>
          <w:numId w:val="8"/>
        </w:numPr>
        <w:tabs>
          <w:tab w:val="left" w:pos="1093"/>
        </w:tabs>
        <w:spacing w:before="2" w:after="0" w:line="230" w:lineRule="auto"/>
        <w:ind w:left="380" w:right="5" w:firstLine="0"/>
        <w:jc w:val="both"/>
        <w:rPr>
          <w:sz w:val="16"/>
        </w:rPr>
      </w:pPr>
      <w:r>
        <w:rPr>
          <w:sz w:val="16"/>
        </w:rPr>
        <w:t>‘Wellue O2Ring Smart Ring Pulse Oximeter. Overnight</w:t>
      </w:r>
      <w:r>
        <w:rPr>
          <w:spacing w:val="40"/>
          <w:sz w:val="16"/>
        </w:rPr>
        <w:t xml:space="preserve"> </w:t>
      </w:r>
      <w:r>
        <w:rPr>
          <w:sz w:val="16"/>
        </w:rPr>
        <w:t>Tracking.’ Accessed: Mar. 20, 2023. [Online]. Available:</w:t>
      </w:r>
      <w:r>
        <w:rPr>
          <w:spacing w:val="40"/>
          <w:sz w:val="16"/>
        </w:rPr>
        <w:t xml:space="preserve"> </w:t>
      </w:r>
      <w:r>
        <w:rPr>
          <w:spacing w:val="-2"/>
          <w:sz w:val="16"/>
        </w:rPr>
        <w:t>https://getwellue.com/pages/o2ring-oxygen-monitor</w:t>
      </w:r>
    </w:p>
    <w:p w14:paraId="753EEF1C">
      <w:pPr>
        <w:pStyle w:val="9"/>
        <w:numPr>
          <w:ilvl w:val="0"/>
          <w:numId w:val="8"/>
        </w:numPr>
        <w:tabs>
          <w:tab w:val="left" w:pos="1093"/>
        </w:tabs>
        <w:spacing w:before="5" w:after="0" w:line="230" w:lineRule="auto"/>
        <w:ind w:left="380" w:right="4" w:firstLine="0"/>
        <w:jc w:val="both"/>
        <w:rPr>
          <w:sz w:val="16"/>
        </w:rPr>
      </w:pPr>
      <w:r>
        <w:rPr>
          <w:sz w:val="16"/>
        </w:rPr>
        <w:t>‘Oura Ring: Accurate Health Information Accessible to</w:t>
      </w:r>
      <w:r>
        <w:rPr>
          <w:spacing w:val="40"/>
          <w:sz w:val="16"/>
        </w:rPr>
        <w:t xml:space="preserve"> </w:t>
      </w:r>
      <w:r>
        <w:rPr>
          <w:sz w:val="16"/>
        </w:rPr>
        <w:t>Everyone’. Accessed: Mar. 20, 2023. [Online]. Available:</w:t>
      </w:r>
      <w:r>
        <w:rPr>
          <w:spacing w:val="40"/>
          <w:sz w:val="16"/>
        </w:rPr>
        <w:t xml:space="preserve"> </w:t>
      </w:r>
      <w:r>
        <w:rPr>
          <w:spacing w:val="-2"/>
          <w:sz w:val="16"/>
        </w:rPr>
        <w:t>https://ouraring.com</w:t>
      </w:r>
    </w:p>
    <w:p w14:paraId="34BC72EA">
      <w:pPr>
        <w:pStyle w:val="9"/>
        <w:numPr>
          <w:ilvl w:val="0"/>
          <w:numId w:val="8"/>
        </w:numPr>
        <w:tabs>
          <w:tab w:val="left" w:pos="1093"/>
        </w:tabs>
        <w:spacing w:before="4" w:after="0" w:line="182" w:lineRule="exact"/>
        <w:ind w:left="1093" w:right="0" w:hanging="713"/>
        <w:jc w:val="both"/>
        <w:rPr>
          <w:sz w:val="16"/>
        </w:rPr>
      </w:pPr>
      <w:r>
        <w:rPr>
          <w:sz w:val="16"/>
        </w:rPr>
        <w:t>‘Prana</w:t>
      </w:r>
      <w:r>
        <w:rPr>
          <w:spacing w:val="75"/>
          <w:w w:val="150"/>
          <w:sz w:val="16"/>
        </w:rPr>
        <w:t xml:space="preserve"> </w:t>
      </w:r>
      <w:r>
        <w:rPr>
          <w:sz w:val="16"/>
        </w:rPr>
        <w:t>Wearable’.</w:t>
      </w:r>
      <w:r>
        <w:rPr>
          <w:spacing w:val="76"/>
          <w:w w:val="150"/>
          <w:sz w:val="16"/>
        </w:rPr>
        <w:t xml:space="preserve"> </w:t>
      </w:r>
      <w:r>
        <w:rPr>
          <w:sz w:val="16"/>
        </w:rPr>
        <w:t>Accessed:</w:t>
      </w:r>
      <w:r>
        <w:rPr>
          <w:spacing w:val="33"/>
          <w:sz w:val="16"/>
        </w:rPr>
        <w:t xml:space="preserve">  </w:t>
      </w:r>
      <w:r>
        <w:rPr>
          <w:sz w:val="16"/>
        </w:rPr>
        <w:t>Mar.</w:t>
      </w:r>
      <w:r>
        <w:rPr>
          <w:spacing w:val="78"/>
          <w:w w:val="150"/>
          <w:sz w:val="16"/>
        </w:rPr>
        <w:t xml:space="preserve"> </w:t>
      </w:r>
      <w:r>
        <w:rPr>
          <w:sz w:val="16"/>
        </w:rPr>
        <w:t>20,</w:t>
      </w:r>
      <w:r>
        <w:rPr>
          <w:spacing w:val="76"/>
          <w:w w:val="150"/>
          <w:sz w:val="16"/>
        </w:rPr>
        <w:t xml:space="preserve"> </w:t>
      </w:r>
      <w:r>
        <w:rPr>
          <w:sz w:val="16"/>
        </w:rPr>
        <w:t>2023.</w:t>
      </w:r>
      <w:r>
        <w:rPr>
          <w:spacing w:val="31"/>
          <w:sz w:val="16"/>
        </w:rPr>
        <w:t xml:space="preserve">  </w:t>
      </w:r>
      <w:r>
        <w:rPr>
          <w:spacing w:val="-2"/>
          <w:sz w:val="16"/>
        </w:rPr>
        <w:t>[Online].</w:t>
      </w:r>
    </w:p>
    <w:p w14:paraId="09054482">
      <w:pPr>
        <w:pStyle w:val="6"/>
        <w:spacing w:line="180" w:lineRule="exact"/>
        <w:ind w:left="380"/>
      </w:pPr>
      <w:r>
        <w:rPr>
          <w:spacing w:val="-2"/>
        </w:rPr>
        <w:t>Available:</w:t>
      </w:r>
      <w:r>
        <w:rPr>
          <w:spacing w:val="9"/>
        </w:rPr>
        <w:t xml:space="preserve"> </w:t>
      </w:r>
      <w:r>
        <w:rPr>
          <w:spacing w:val="-2"/>
        </w:rPr>
        <w:t>https://prana.co/</w:t>
      </w:r>
    </w:p>
    <w:p w14:paraId="341D3528">
      <w:pPr>
        <w:pStyle w:val="9"/>
        <w:numPr>
          <w:ilvl w:val="0"/>
          <w:numId w:val="8"/>
        </w:numPr>
        <w:tabs>
          <w:tab w:val="left" w:pos="1093"/>
        </w:tabs>
        <w:spacing w:before="1" w:after="0" w:line="235" w:lineRule="auto"/>
        <w:ind w:left="380" w:right="3" w:firstLine="0"/>
        <w:jc w:val="both"/>
        <w:rPr>
          <w:sz w:val="16"/>
        </w:rPr>
      </w:pPr>
      <w:r>
        <w:rPr>
          <w:sz w:val="16"/>
        </w:rPr>
        <w:t>‘Digital</w:t>
      </w:r>
      <w:r>
        <w:rPr>
          <w:spacing w:val="-5"/>
          <w:sz w:val="16"/>
        </w:rPr>
        <w:t xml:space="preserve"> </w:t>
      </w:r>
      <w:r>
        <w:rPr>
          <w:sz w:val="16"/>
        </w:rPr>
        <w:t>Precision</w:t>
      </w:r>
      <w:r>
        <w:rPr>
          <w:spacing w:val="-6"/>
          <w:sz w:val="16"/>
        </w:rPr>
        <w:t xml:space="preserve"> </w:t>
      </w:r>
      <w:r>
        <w:rPr>
          <w:sz w:val="16"/>
        </w:rPr>
        <w:t>Medicine</w:t>
      </w:r>
      <w:r>
        <w:rPr>
          <w:spacing w:val="-1"/>
          <w:sz w:val="16"/>
        </w:rPr>
        <w:t xml:space="preserve"> </w:t>
      </w:r>
      <w:r>
        <w:rPr>
          <w:sz w:val="16"/>
        </w:rPr>
        <w:t>for</w:t>
      </w:r>
      <w:r>
        <w:rPr>
          <w:spacing w:val="-5"/>
          <w:sz w:val="16"/>
        </w:rPr>
        <w:t xml:space="preserve"> </w:t>
      </w:r>
      <w:r>
        <w:rPr>
          <w:sz w:val="16"/>
        </w:rPr>
        <w:t>Mental</w:t>
      </w:r>
      <w:r>
        <w:rPr>
          <w:spacing w:val="-6"/>
          <w:sz w:val="16"/>
        </w:rPr>
        <w:t xml:space="preserve"> </w:t>
      </w:r>
      <w:r>
        <w:rPr>
          <w:sz w:val="16"/>
        </w:rPr>
        <w:t>Health’.</w:t>
      </w:r>
      <w:r>
        <w:rPr>
          <w:spacing w:val="-5"/>
          <w:sz w:val="16"/>
        </w:rPr>
        <w:t xml:space="preserve"> </w:t>
      </w:r>
      <w:r>
        <w:rPr>
          <w:sz w:val="16"/>
        </w:rPr>
        <w:t>Accessed:</w:t>
      </w:r>
      <w:r>
        <w:rPr>
          <w:spacing w:val="-1"/>
          <w:sz w:val="16"/>
        </w:rPr>
        <w:t xml:space="preserve"> </w:t>
      </w:r>
      <w:r>
        <w:rPr>
          <w:sz w:val="16"/>
        </w:rPr>
        <w:t>Mar.</w:t>
      </w:r>
      <w:r>
        <w:rPr>
          <w:spacing w:val="40"/>
          <w:sz w:val="16"/>
        </w:rPr>
        <w:t xml:space="preserve"> </w:t>
      </w:r>
      <w:r>
        <w:rPr>
          <w:sz w:val="16"/>
        </w:rPr>
        <w:t>20, 2023. [Online]. Available: https:/</w:t>
      </w:r>
      <w:r>
        <w:fldChar w:fldCharType="begin"/>
      </w:r>
      <w:r>
        <w:instrText xml:space="preserve"> HYPERLINK "http://www.feeltherapeutics.com/" \h </w:instrText>
      </w:r>
      <w:r>
        <w:fldChar w:fldCharType="separate"/>
      </w:r>
      <w:r>
        <w:rPr>
          <w:sz w:val="16"/>
        </w:rPr>
        <w:t>/www.feeltherapeutics.com/</w:t>
      </w:r>
      <w:r>
        <w:rPr>
          <w:sz w:val="16"/>
        </w:rPr>
        <w:fldChar w:fldCharType="end"/>
      </w:r>
    </w:p>
    <w:p w14:paraId="2615F95F">
      <w:pPr>
        <w:pStyle w:val="9"/>
        <w:numPr>
          <w:ilvl w:val="0"/>
          <w:numId w:val="8"/>
        </w:numPr>
        <w:tabs>
          <w:tab w:val="left" w:pos="1093"/>
        </w:tabs>
        <w:spacing w:before="0" w:after="0" w:line="230" w:lineRule="auto"/>
        <w:ind w:left="380" w:right="1" w:firstLine="0"/>
        <w:jc w:val="both"/>
        <w:rPr>
          <w:sz w:val="16"/>
        </w:rPr>
      </w:pPr>
      <w:r>
        <w:rPr>
          <w:sz w:val="16"/>
        </w:rPr>
        <w:t>‘Shimmer</w:t>
      </w:r>
      <w:r>
        <w:rPr>
          <w:spacing w:val="-1"/>
          <w:sz w:val="16"/>
        </w:rPr>
        <w:t xml:space="preserve"> </w:t>
      </w:r>
      <w:r>
        <w:rPr>
          <w:sz w:val="16"/>
        </w:rPr>
        <w:t>Wearable</w:t>
      </w:r>
      <w:r>
        <w:rPr>
          <w:spacing w:val="-5"/>
          <w:sz w:val="16"/>
        </w:rPr>
        <w:t xml:space="preserve"> </w:t>
      </w:r>
      <w:r>
        <w:rPr>
          <w:sz w:val="16"/>
        </w:rPr>
        <w:t>Sensor</w:t>
      </w:r>
      <w:r>
        <w:rPr>
          <w:spacing w:val="-2"/>
          <w:sz w:val="16"/>
        </w:rPr>
        <w:t xml:space="preserve"> </w:t>
      </w:r>
      <w:r>
        <w:rPr>
          <w:sz w:val="16"/>
        </w:rPr>
        <w:t>Technology</w:t>
      </w:r>
      <w:r>
        <w:rPr>
          <w:spacing w:val="-4"/>
          <w:sz w:val="16"/>
        </w:rPr>
        <w:t xml:space="preserve"> </w:t>
      </w:r>
      <w:r>
        <w:rPr>
          <w:sz w:val="16"/>
        </w:rPr>
        <w:t>|</w:t>
      </w:r>
      <w:r>
        <w:rPr>
          <w:spacing w:val="-7"/>
          <w:sz w:val="16"/>
        </w:rPr>
        <w:t xml:space="preserve"> </w:t>
      </w:r>
      <w:r>
        <w:rPr>
          <w:sz w:val="16"/>
        </w:rPr>
        <w:t>Wireless</w:t>
      </w:r>
      <w:r>
        <w:rPr>
          <w:spacing w:val="-6"/>
          <w:sz w:val="16"/>
        </w:rPr>
        <w:t xml:space="preserve"> </w:t>
      </w:r>
      <w:r>
        <w:rPr>
          <w:sz w:val="16"/>
        </w:rPr>
        <w:t>IMU</w:t>
      </w:r>
      <w:r>
        <w:rPr>
          <w:spacing w:val="-5"/>
          <w:sz w:val="16"/>
        </w:rPr>
        <w:t xml:space="preserve"> </w:t>
      </w:r>
      <w:r>
        <w:rPr>
          <w:sz w:val="16"/>
        </w:rPr>
        <w:t>|</w:t>
      </w:r>
      <w:r>
        <w:rPr>
          <w:spacing w:val="-7"/>
          <w:sz w:val="16"/>
        </w:rPr>
        <w:t xml:space="preserve"> </w:t>
      </w:r>
      <w:r>
        <w:rPr>
          <w:sz w:val="16"/>
        </w:rPr>
        <w:t>ECG |</w:t>
      </w:r>
      <w:r>
        <w:rPr>
          <w:spacing w:val="40"/>
          <w:sz w:val="16"/>
        </w:rPr>
        <w:t xml:space="preserve"> </w:t>
      </w:r>
      <w:r>
        <w:rPr>
          <w:sz w:val="16"/>
        </w:rPr>
        <w:t>EMG | GSR’. Accessed: Mar. 20, 2023. [Online]. Available:</w:t>
      </w:r>
      <w:r>
        <w:rPr>
          <w:spacing w:val="40"/>
          <w:sz w:val="16"/>
        </w:rPr>
        <w:t xml:space="preserve"> </w:t>
      </w:r>
      <w:r>
        <w:rPr>
          <w:spacing w:val="-2"/>
          <w:sz w:val="16"/>
        </w:rPr>
        <w:t>https://shimmersensing.com/</w:t>
      </w:r>
    </w:p>
    <w:p w14:paraId="041263FA">
      <w:pPr>
        <w:pStyle w:val="9"/>
        <w:numPr>
          <w:ilvl w:val="0"/>
          <w:numId w:val="8"/>
        </w:numPr>
        <w:tabs>
          <w:tab w:val="left" w:pos="1093"/>
        </w:tabs>
        <w:spacing w:before="2" w:after="0" w:line="179" w:lineRule="exact"/>
        <w:ind w:left="1093" w:right="0" w:hanging="713"/>
        <w:jc w:val="both"/>
        <w:rPr>
          <w:sz w:val="16"/>
        </w:rPr>
      </w:pPr>
      <w:r>
        <w:rPr>
          <w:sz w:val="16"/>
        </w:rPr>
        <w:t>M.</w:t>
      </w:r>
      <w:r>
        <w:rPr>
          <w:spacing w:val="-3"/>
          <w:sz w:val="16"/>
        </w:rPr>
        <w:t xml:space="preserve"> </w:t>
      </w:r>
      <w:r>
        <w:rPr>
          <w:sz w:val="16"/>
        </w:rPr>
        <w:t>Strauss,</w:t>
      </w:r>
      <w:r>
        <w:rPr>
          <w:spacing w:val="3"/>
          <w:sz w:val="16"/>
        </w:rPr>
        <w:t xml:space="preserve"> </w:t>
      </w:r>
      <w:r>
        <w:rPr>
          <w:sz w:val="16"/>
        </w:rPr>
        <w:t>C.</w:t>
      </w:r>
      <w:r>
        <w:rPr>
          <w:spacing w:val="-2"/>
          <w:sz w:val="16"/>
        </w:rPr>
        <w:t xml:space="preserve"> </w:t>
      </w:r>
      <w:r>
        <w:rPr>
          <w:sz w:val="16"/>
        </w:rPr>
        <w:t>Reynolds,</w:t>
      </w:r>
      <w:r>
        <w:rPr>
          <w:spacing w:val="-2"/>
          <w:sz w:val="16"/>
        </w:rPr>
        <w:t xml:space="preserve"> </w:t>
      </w:r>
      <w:r>
        <w:rPr>
          <w:sz w:val="16"/>
        </w:rPr>
        <w:t>S.</w:t>
      </w:r>
      <w:r>
        <w:rPr>
          <w:spacing w:val="-3"/>
          <w:sz w:val="16"/>
        </w:rPr>
        <w:t xml:space="preserve"> </w:t>
      </w:r>
      <w:r>
        <w:rPr>
          <w:sz w:val="16"/>
        </w:rPr>
        <w:t>Hughes,</w:t>
      </w:r>
      <w:r>
        <w:rPr>
          <w:spacing w:val="-2"/>
          <w:sz w:val="16"/>
        </w:rPr>
        <w:t xml:space="preserve"> </w:t>
      </w:r>
      <w:r>
        <w:rPr>
          <w:sz w:val="16"/>
        </w:rPr>
        <w:t>K.</w:t>
      </w:r>
      <w:r>
        <w:rPr>
          <w:spacing w:val="2"/>
          <w:sz w:val="16"/>
        </w:rPr>
        <w:t xml:space="preserve"> </w:t>
      </w:r>
      <w:r>
        <w:rPr>
          <w:sz w:val="16"/>
        </w:rPr>
        <w:t>Park,</w:t>
      </w:r>
      <w:r>
        <w:rPr>
          <w:spacing w:val="-2"/>
          <w:sz w:val="16"/>
        </w:rPr>
        <w:t xml:space="preserve"> </w:t>
      </w:r>
      <w:r>
        <w:rPr>
          <w:sz w:val="16"/>
        </w:rPr>
        <w:t>G.</w:t>
      </w:r>
      <w:r>
        <w:rPr>
          <w:spacing w:val="-3"/>
          <w:sz w:val="16"/>
        </w:rPr>
        <w:t xml:space="preserve"> </w:t>
      </w:r>
      <w:r>
        <w:rPr>
          <w:sz w:val="16"/>
        </w:rPr>
        <w:t>McDarby,</w:t>
      </w:r>
      <w:r>
        <w:rPr>
          <w:spacing w:val="-1"/>
          <w:sz w:val="16"/>
        </w:rPr>
        <w:t xml:space="preserve"> </w:t>
      </w:r>
      <w:r>
        <w:rPr>
          <w:spacing w:val="-5"/>
          <w:sz w:val="16"/>
        </w:rPr>
        <w:t>and</w:t>
      </w:r>
    </w:p>
    <w:p w14:paraId="0512146B">
      <w:pPr>
        <w:pStyle w:val="6"/>
        <w:spacing w:before="1" w:line="230" w:lineRule="auto"/>
        <w:ind w:left="380" w:right="1"/>
      </w:pPr>
      <w:r>
        <w:t>R. W. Picard, ‘The HandWave Bluetooth Skin Conductance Sensor’, in</w:t>
      </w:r>
      <w:r>
        <w:rPr>
          <w:spacing w:val="40"/>
        </w:rPr>
        <w:t xml:space="preserve"> </w:t>
      </w:r>
      <w:r>
        <w:rPr>
          <w:i/>
        </w:rPr>
        <w:t>Affective Computing and Intelligent Interaction</w:t>
      </w:r>
      <w:r>
        <w:t>, J. Tao, T. Tan, and R. W.</w:t>
      </w:r>
      <w:r>
        <w:rPr>
          <w:spacing w:val="40"/>
        </w:rPr>
        <w:t xml:space="preserve"> </w:t>
      </w:r>
      <w:r>
        <w:t>Picard, Eds., in Lecture Notes in Computer Science. Berlin, Heidelberg:</w:t>
      </w:r>
      <w:r>
        <w:rPr>
          <w:spacing w:val="40"/>
        </w:rPr>
        <w:t xml:space="preserve"> </w:t>
      </w:r>
      <w:r>
        <w:t>Springer, 2005, pp. 699–706. doi: 10.1007/11573548_90.</w:t>
      </w:r>
    </w:p>
    <w:p w14:paraId="14F8AEA9">
      <w:pPr>
        <w:pStyle w:val="9"/>
        <w:numPr>
          <w:ilvl w:val="0"/>
          <w:numId w:val="8"/>
        </w:numPr>
        <w:tabs>
          <w:tab w:val="left" w:pos="1093"/>
        </w:tabs>
        <w:spacing w:before="4" w:after="0" w:line="230" w:lineRule="auto"/>
        <w:ind w:left="380" w:right="3" w:firstLine="0"/>
        <w:jc w:val="both"/>
        <w:rPr>
          <w:sz w:val="16"/>
        </w:rPr>
      </w:pPr>
      <w:r>
        <w:rPr>
          <w:sz w:val="16"/>
        </w:rPr>
        <w:t>‘Zephyr</w:t>
      </w:r>
      <w:r>
        <w:rPr>
          <w:position w:val="5"/>
          <w:sz w:val="10"/>
        </w:rPr>
        <w:t>TM</w:t>
      </w:r>
      <w:r>
        <w:rPr>
          <w:spacing w:val="40"/>
          <w:position w:val="5"/>
          <w:sz w:val="10"/>
        </w:rPr>
        <w:t xml:space="preserve"> </w:t>
      </w:r>
      <w:r>
        <w:rPr>
          <w:sz w:val="16"/>
        </w:rPr>
        <w:t>Performance Systems | Performance Monitoring</w:t>
      </w:r>
      <w:r>
        <w:rPr>
          <w:spacing w:val="40"/>
          <w:sz w:val="16"/>
        </w:rPr>
        <w:t xml:space="preserve"> </w:t>
      </w:r>
      <w:r>
        <w:rPr>
          <w:sz w:val="16"/>
        </w:rPr>
        <w:t>Technology’. Accessed: Mar. 20, 2023. [Online]. Available:</w:t>
      </w:r>
      <w:r>
        <w:rPr>
          <w:spacing w:val="40"/>
          <w:sz w:val="16"/>
        </w:rPr>
        <w:t xml:space="preserve"> </w:t>
      </w:r>
      <w:r>
        <w:rPr>
          <w:spacing w:val="-2"/>
          <w:sz w:val="16"/>
        </w:rPr>
        <w:t>https:/</w:t>
      </w:r>
      <w:r>
        <w:fldChar w:fldCharType="begin"/>
      </w:r>
      <w:r>
        <w:instrText xml:space="preserve"> HYPERLINK "http://www.zephyranywhere.com/" \h </w:instrText>
      </w:r>
      <w:r>
        <w:fldChar w:fldCharType="separate"/>
      </w:r>
      <w:r>
        <w:rPr>
          <w:spacing w:val="-2"/>
          <w:sz w:val="16"/>
        </w:rPr>
        <w:t>/www.zephyranywhere.com/</w:t>
      </w:r>
      <w:r>
        <w:rPr>
          <w:spacing w:val="-2"/>
          <w:sz w:val="16"/>
        </w:rPr>
        <w:fldChar w:fldCharType="end"/>
      </w:r>
    </w:p>
    <w:p w14:paraId="0E3EEB4E">
      <w:pPr>
        <w:pStyle w:val="9"/>
        <w:numPr>
          <w:ilvl w:val="0"/>
          <w:numId w:val="8"/>
        </w:numPr>
        <w:tabs>
          <w:tab w:val="left" w:pos="1093"/>
        </w:tabs>
        <w:spacing w:before="0" w:after="0" w:line="230" w:lineRule="auto"/>
        <w:ind w:left="380" w:right="1" w:firstLine="0"/>
        <w:jc w:val="both"/>
        <w:rPr>
          <w:sz w:val="16"/>
        </w:rPr>
      </w:pPr>
      <w:r>
        <w:rPr>
          <w:sz w:val="16"/>
        </w:rPr>
        <w:t>‘Stress</w:t>
      </w:r>
      <w:r>
        <w:rPr>
          <w:spacing w:val="-2"/>
          <w:sz w:val="16"/>
        </w:rPr>
        <w:t xml:space="preserve"> </w:t>
      </w:r>
      <w:r>
        <w:rPr>
          <w:sz w:val="16"/>
        </w:rPr>
        <w:t>Detection by Machine Learning and Wearable Sensors |</w:t>
      </w:r>
      <w:r>
        <w:rPr>
          <w:spacing w:val="40"/>
          <w:sz w:val="16"/>
        </w:rPr>
        <w:t xml:space="preserve"> </w:t>
      </w:r>
      <w:r>
        <w:rPr>
          <w:sz w:val="16"/>
        </w:rPr>
        <w:t>26th</w:t>
      </w:r>
      <w:r>
        <w:rPr>
          <w:spacing w:val="-4"/>
          <w:sz w:val="16"/>
        </w:rPr>
        <w:t xml:space="preserve"> </w:t>
      </w:r>
      <w:r>
        <w:rPr>
          <w:sz w:val="16"/>
        </w:rPr>
        <w:t>International</w:t>
      </w:r>
      <w:r>
        <w:rPr>
          <w:spacing w:val="-3"/>
          <w:sz w:val="16"/>
        </w:rPr>
        <w:t xml:space="preserve"> </w:t>
      </w:r>
      <w:r>
        <w:rPr>
          <w:sz w:val="16"/>
        </w:rPr>
        <w:t>Conference</w:t>
      </w:r>
      <w:r>
        <w:rPr>
          <w:spacing w:val="-5"/>
          <w:sz w:val="16"/>
        </w:rPr>
        <w:t xml:space="preserve"> </w:t>
      </w:r>
      <w:r>
        <w:rPr>
          <w:sz w:val="16"/>
        </w:rPr>
        <w:t>on Intelligent</w:t>
      </w:r>
      <w:r>
        <w:rPr>
          <w:spacing w:val="-4"/>
          <w:sz w:val="16"/>
        </w:rPr>
        <w:t xml:space="preserve"> </w:t>
      </w:r>
      <w:r>
        <w:rPr>
          <w:sz w:val="16"/>
        </w:rPr>
        <w:t>User</w:t>
      </w:r>
      <w:r>
        <w:rPr>
          <w:spacing w:val="-4"/>
          <w:sz w:val="16"/>
        </w:rPr>
        <w:t xml:space="preserve"> </w:t>
      </w:r>
      <w:r>
        <w:rPr>
          <w:sz w:val="16"/>
        </w:rPr>
        <w:t>Interfaces</w:t>
      </w:r>
      <w:r>
        <w:rPr>
          <w:spacing w:val="-6"/>
          <w:sz w:val="16"/>
        </w:rPr>
        <w:t xml:space="preserve"> </w:t>
      </w:r>
      <w:r>
        <w:rPr>
          <w:sz w:val="16"/>
        </w:rPr>
        <w:t>- Companion’.</w:t>
      </w:r>
      <w:r>
        <w:rPr>
          <w:spacing w:val="40"/>
          <w:sz w:val="16"/>
        </w:rPr>
        <w:t xml:space="preserve"> </w:t>
      </w:r>
      <w:r>
        <w:rPr>
          <w:sz w:val="16"/>
        </w:rPr>
        <w:t>Accessed: Dec. 01, 2022. [Online]. Available:</w:t>
      </w:r>
      <w:r>
        <w:rPr>
          <w:spacing w:val="40"/>
          <w:sz w:val="16"/>
        </w:rPr>
        <w:t xml:space="preserve"> </w:t>
      </w:r>
      <w:r>
        <w:rPr>
          <w:spacing w:val="-2"/>
          <w:sz w:val="16"/>
        </w:rPr>
        <w:t>https://dl.acm.org/doi/10.1145/3397482.3450732</w:t>
      </w:r>
    </w:p>
    <w:p w14:paraId="43A07EE6">
      <w:pPr>
        <w:pStyle w:val="9"/>
        <w:numPr>
          <w:ilvl w:val="0"/>
          <w:numId w:val="8"/>
        </w:numPr>
        <w:tabs>
          <w:tab w:val="left" w:pos="1093"/>
        </w:tabs>
        <w:spacing w:before="4" w:after="0" w:line="230" w:lineRule="auto"/>
        <w:ind w:left="380" w:right="0" w:firstLine="0"/>
        <w:jc w:val="both"/>
        <w:rPr>
          <w:sz w:val="16"/>
        </w:rPr>
      </w:pPr>
      <w:r>
        <w:rPr>
          <w:sz w:val="16"/>
        </w:rPr>
        <w:t>S. S. Panicker and P. Gayathri, ‘A survey of machine learning</w:t>
      </w:r>
      <w:r>
        <w:rPr>
          <w:spacing w:val="40"/>
          <w:sz w:val="16"/>
        </w:rPr>
        <w:t xml:space="preserve"> </w:t>
      </w:r>
      <w:r>
        <w:rPr>
          <w:sz w:val="16"/>
        </w:rPr>
        <w:t>techniques in physiology based mental stress detection systems’,</w:t>
      </w:r>
      <w:r>
        <w:rPr>
          <w:spacing w:val="40"/>
          <w:sz w:val="16"/>
        </w:rPr>
        <w:t xml:space="preserve"> </w:t>
      </w:r>
      <w:r>
        <w:rPr>
          <w:i/>
          <w:sz w:val="16"/>
        </w:rPr>
        <w:t>Biocybern. Biomed. Eng.</w:t>
      </w:r>
      <w:r>
        <w:rPr>
          <w:sz w:val="16"/>
        </w:rPr>
        <w:t>, vol. 39, no. 2, Art. no. 2, Apr. 2019, doi:</w:t>
      </w:r>
      <w:r>
        <w:rPr>
          <w:spacing w:val="40"/>
          <w:sz w:val="16"/>
        </w:rPr>
        <w:t xml:space="preserve"> </w:t>
      </w:r>
      <w:r>
        <w:rPr>
          <w:spacing w:val="-2"/>
          <w:sz w:val="16"/>
        </w:rPr>
        <w:t>10.1016/j.bbe.2019.01.004.</w:t>
      </w:r>
    </w:p>
    <w:p w14:paraId="665934A6">
      <w:pPr>
        <w:pStyle w:val="9"/>
        <w:numPr>
          <w:ilvl w:val="0"/>
          <w:numId w:val="8"/>
        </w:numPr>
        <w:tabs>
          <w:tab w:val="left" w:pos="1072"/>
        </w:tabs>
        <w:spacing w:before="99" w:after="0" w:line="230" w:lineRule="auto"/>
        <w:ind w:left="359" w:right="369" w:firstLine="0"/>
        <w:jc w:val="both"/>
        <w:rPr>
          <w:sz w:val="16"/>
        </w:rPr>
      </w:pPr>
      <w:r>
        <w:br w:type="column"/>
      </w:r>
      <w:r>
        <w:rPr>
          <w:sz w:val="16"/>
        </w:rPr>
        <w:t>S. Gedam and S. Paul, ‘Automatic Stress Detection Using</w:t>
      </w:r>
      <w:r>
        <w:rPr>
          <w:spacing w:val="40"/>
          <w:sz w:val="16"/>
        </w:rPr>
        <w:t xml:space="preserve"> </w:t>
      </w:r>
      <w:r>
        <w:rPr>
          <w:sz w:val="16"/>
        </w:rPr>
        <w:t xml:space="preserve">Wearable Sensors and Machine Learning: A Review’, in </w:t>
      </w:r>
      <w:r>
        <w:rPr>
          <w:i/>
          <w:sz w:val="16"/>
        </w:rPr>
        <w:t>2020 11th</w:t>
      </w:r>
      <w:r>
        <w:rPr>
          <w:i/>
          <w:spacing w:val="40"/>
          <w:sz w:val="16"/>
        </w:rPr>
        <w:t xml:space="preserve"> </w:t>
      </w:r>
      <w:r>
        <w:rPr>
          <w:i/>
          <w:sz w:val="16"/>
        </w:rPr>
        <w:t>International Conference on Computing, Communication and Networking</w:t>
      </w:r>
      <w:r>
        <w:rPr>
          <w:i/>
          <w:spacing w:val="40"/>
          <w:sz w:val="16"/>
        </w:rPr>
        <w:t xml:space="preserve"> </w:t>
      </w:r>
      <w:r>
        <w:rPr>
          <w:i/>
          <w:sz w:val="16"/>
        </w:rPr>
        <w:t>Technologies (ICCCNT)</w:t>
      </w:r>
      <w:r>
        <w:rPr>
          <w:sz w:val="16"/>
        </w:rPr>
        <w:t>, Jul. 2020, pp. 1–7. doi:</w:t>
      </w:r>
      <w:r>
        <w:rPr>
          <w:spacing w:val="40"/>
          <w:sz w:val="16"/>
        </w:rPr>
        <w:t xml:space="preserve"> </w:t>
      </w:r>
      <w:r>
        <w:rPr>
          <w:spacing w:val="-2"/>
          <w:sz w:val="16"/>
        </w:rPr>
        <w:t>10.1109/ICCCNT49239.2020.9225692.</w:t>
      </w:r>
    </w:p>
    <w:p w14:paraId="303391EA">
      <w:pPr>
        <w:pStyle w:val="9"/>
        <w:numPr>
          <w:ilvl w:val="0"/>
          <w:numId w:val="8"/>
        </w:numPr>
        <w:tabs>
          <w:tab w:val="left" w:pos="1072"/>
        </w:tabs>
        <w:spacing w:before="3" w:after="0" w:line="230" w:lineRule="auto"/>
        <w:ind w:left="359" w:right="371" w:firstLine="0"/>
        <w:jc w:val="both"/>
        <w:rPr>
          <w:sz w:val="16"/>
        </w:rPr>
      </w:pPr>
      <w:r>
        <w:rPr>
          <w:sz w:val="16"/>
        </w:rPr>
        <w:t>S. Gedam and S. Paul, ‘A Review on Mental Stress Detection</w:t>
      </w:r>
      <w:r>
        <w:rPr>
          <w:spacing w:val="40"/>
          <w:sz w:val="16"/>
        </w:rPr>
        <w:t xml:space="preserve"> </w:t>
      </w:r>
      <w:r>
        <w:rPr>
          <w:sz w:val="16"/>
        </w:rPr>
        <w:t xml:space="preserve">Using Wearable Sensors and Machine Learning Techniques’, </w:t>
      </w:r>
      <w:r>
        <w:rPr>
          <w:i/>
          <w:sz w:val="16"/>
        </w:rPr>
        <w:t>IEEE</w:t>
      </w:r>
      <w:r>
        <w:rPr>
          <w:i/>
          <w:spacing w:val="40"/>
          <w:sz w:val="16"/>
        </w:rPr>
        <w:t xml:space="preserve"> </w:t>
      </w:r>
      <w:r>
        <w:rPr>
          <w:i/>
          <w:sz w:val="16"/>
        </w:rPr>
        <w:t>Access</w:t>
      </w:r>
      <w:r>
        <w:rPr>
          <w:sz w:val="16"/>
        </w:rPr>
        <w:t>, vol. 9, pp. 84045–84066, 2021, doi:</w:t>
      </w:r>
      <w:r>
        <w:rPr>
          <w:spacing w:val="40"/>
          <w:sz w:val="16"/>
        </w:rPr>
        <w:t xml:space="preserve"> </w:t>
      </w:r>
      <w:r>
        <w:rPr>
          <w:spacing w:val="-2"/>
          <w:sz w:val="16"/>
        </w:rPr>
        <w:t>10.1109/ACCESS.2021.3085502.</w:t>
      </w:r>
    </w:p>
    <w:p w14:paraId="0C406A9B">
      <w:pPr>
        <w:pStyle w:val="9"/>
        <w:numPr>
          <w:ilvl w:val="0"/>
          <w:numId w:val="8"/>
        </w:numPr>
        <w:tabs>
          <w:tab w:val="left" w:pos="1072"/>
        </w:tabs>
        <w:spacing w:before="3" w:after="0" w:line="230" w:lineRule="auto"/>
        <w:ind w:left="359" w:right="365" w:firstLine="0"/>
        <w:jc w:val="both"/>
        <w:rPr>
          <w:sz w:val="16"/>
        </w:rPr>
      </w:pPr>
      <w:r>
        <w:rPr>
          <w:sz w:val="16"/>
        </w:rPr>
        <w:t xml:space="preserve">D. Cho </w:t>
      </w:r>
      <w:r>
        <w:rPr>
          <w:i/>
          <w:sz w:val="16"/>
        </w:rPr>
        <w:t>et al.</w:t>
      </w:r>
      <w:r>
        <w:rPr>
          <w:sz w:val="16"/>
        </w:rPr>
        <w:t>, ‘Detection of Stress Levels from Biosignals</w:t>
      </w:r>
      <w:r>
        <w:rPr>
          <w:spacing w:val="40"/>
          <w:sz w:val="16"/>
        </w:rPr>
        <w:t xml:space="preserve"> </w:t>
      </w:r>
      <w:r>
        <w:rPr>
          <w:sz w:val="16"/>
        </w:rPr>
        <w:t>Measured in Virtual Reality Environments Using a Kernel-Based Extreme</w:t>
      </w:r>
      <w:r>
        <w:rPr>
          <w:spacing w:val="40"/>
          <w:sz w:val="16"/>
        </w:rPr>
        <w:t xml:space="preserve"> </w:t>
      </w:r>
      <w:r>
        <w:rPr>
          <w:sz w:val="16"/>
        </w:rPr>
        <w:t xml:space="preserve">Learning Machine’, </w:t>
      </w:r>
      <w:r>
        <w:rPr>
          <w:i/>
          <w:sz w:val="16"/>
        </w:rPr>
        <w:t>Sensors</w:t>
      </w:r>
      <w:r>
        <w:rPr>
          <w:sz w:val="16"/>
        </w:rPr>
        <w:t>, vol. 17, no. 10, Art. no. 10, Oct. 2017, doi:</w:t>
      </w:r>
      <w:r>
        <w:rPr>
          <w:spacing w:val="40"/>
          <w:sz w:val="16"/>
        </w:rPr>
        <w:t xml:space="preserve"> </w:t>
      </w:r>
      <w:r>
        <w:rPr>
          <w:spacing w:val="-2"/>
          <w:sz w:val="16"/>
        </w:rPr>
        <w:t>10.3390/s17102435.</w:t>
      </w:r>
    </w:p>
    <w:p w14:paraId="0698D2EB">
      <w:pPr>
        <w:pStyle w:val="9"/>
        <w:numPr>
          <w:ilvl w:val="0"/>
          <w:numId w:val="8"/>
        </w:numPr>
        <w:tabs>
          <w:tab w:val="left" w:pos="1072"/>
        </w:tabs>
        <w:spacing w:before="0" w:after="0" w:line="230" w:lineRule="auto"/>
        <w:ind w:left="359" w:right="364" w:firstLine="0"/>
        <w:jc w:val="both"/>
        <w:rPr>
          <w:sz w:val="16"/>
        </w:rPr>
      </w:pPr>
      <w:r>
        <w:rPr>
          <w:sz w:val="16"/>
        </w:rPr>
        <w:t>U. Bhushan and S. Maji, ‘Prediction and Analysis of Stress</w:t>
      </w:r>
      <w:r>
        <w:rPr>
          <w:spacing w:val="40"/>
          <w:sz w:val="16"/>
        </w:rPr>
        <w:t xml:space="preserve"> </w:t>
      </w:r>
      <w:r>
        <w:rPr>
          <w:sz w:val="16"/>
        </w:rPr>
        <w:t xml:space="preserve">Using Machine Learning: A Review’, in </w:t>
      </w:r>
      <w:r>
        <w:rPr>
          <w:i/>
          <w:sz w:val="16"/>
        </w:rPr>
        <w:t>Proceedings of Third Doctoral</w:t>
      </w:r>
      <w:r>
        <w:rPr>
          <w:i/>
          <w:spacing w:val="40"/>
          <w:sz w:val="16"/>
        </w:rPr>
        <w:t xml:space="preserve"> </w:t>
      </w:r>
      <w:r>
        <w:rPr>
          <w:i/>
          <w:sz w:val="16"/>
        </w:rPr>
        <w:t>Symposium on Computational Intelligence</w:t>
      </w:r>
      <w:r>
        <w:rPr>
          <w:sz w:val="16"/>
        </w:rPr>
        <w:t>, A. Khanna, D. Gupta, V.</w:t>
      </w:r>
      <w:r>
        <w:rPr>
          <w:spacing w:val="40"/>
          <w:sz w:val="16"/>
        </w:rPr>
        <w:t xml:space="preserve"> </w:t>
      </w:r>
      <w:r>
        <w:rPr>
          <w:sz w:val="16"/>
        </w:rPr>
        <w:t>Kansal, G. Fortino, and A. E. Hassanien, Eds., in Lecture Notes in</w:t>
      </w:r>
      <w:r>
        <w:rPr>
          <w:spacing w:val="40"/>
          <w:sz w:val="16"/>
        </w:rPr>
        <w:t xml:space="preserve"> </w:t>
      </w:r>
      <w:r>
        <w:rPr>
          <w:sz w:val="16"/>
        </w:rPr>
        <w:t>Networks and Systems. Singapore: Springer Nature, 2023, pp. 419–432.</w:t>
      </w:r>
      <w:r>
        <w:rPr>
          <w:spacing w:val="40"/>
          <w:sz w:val="16"/>
        </w:rPr>
        <w:t xml:space="preserve"> </w:t>
      </w:r>
      <w:r>
        <w:rPr>
          <w:sz w:val="16"/>
        </w:rPr>
        <w:t>doi:</w:t>
      </w:r>
      <w:r>
        <w:rPr>
          <w:spacing w:val="-1"/>
          <w:sz w:val="16"/>
        </w:rPr>
        <w:t xml:space="preserve"> </w:t>
      </w:r>
      <w:r>
        <w:rPr>
          <w:sz w:val="16"/>
        </w:rPr>
        <w:t>10.1007/978-981-19-3148-2_35.</w:t>
      </w:r>
    </w:p>
    <w:p w14:paraId="66555B67">
      <w:pPr>
        <w:pStyle w:val="9"/>
        <w:numPr>
          <w:ilvl w:val="0"/>
          <w:numId w:val="8"/>
        </w:numPr>
        <w:tabs>
          <w:tab w:val="left" w:pos="1072"/>
        </w:tabs>
        <w:spacing w:before="4" w:after="0" w:line="230" w:lineRule="auto"/>
        <w:ind w:left="359" w:right="368" w:firstLine="0"/>
        <w:jc w:val="both"/>
        <w:rPr>
          <w:sz w:val="16"/>
        </w:rPr>
      </w:pPr>
      <w:r>
        <w:rPr>
          <w:sz w:val="16"/>
        </w:rPr>
        <w:t>S. Beniczky, P. Karoly, E. Nurse, P. Ryvlin, and M. Cook,</w:t>
      </w:r>
      <w:r>
        <w:rPr>
          <w:spacing w:val="40"/>
          <w:sz w:val="16"/>
        </w:rPr>
        <w:t xml:space="preserve"> </w:t>
      </w:r>
      <w:r>
        <w:rPr>
          <w:sz w:val="16"/>
        </w:rPr>
        <w:t xml:space="preserve">‘Machine learning and wearable devices of the future’, </w:t>
      </w:r>
      <w:r>
        <w:rPr>
          <w:i/>
          <w:sz w:val="16"/>
        </w:rPr>
        <w:t>Epilepsia</w:t>
      </w:r>
      <w:r>
        <w:rPr>
          <w:sz w:val="16"/>
        </w:rPr>
        <w:t>, vol. 62,</w:t>
      </w:r>
      <w:r>
        <w:rPr>
          <w:spacing w:val="40"/>
          <w:sz w:val="16"/>
        </w:rPr>
        <w:t xml:space="preserve"> </w:t>
      </w:r>
      <w:r>
        <w:rPr>
          <w:sz w:val="16"/>
        </w:rPr>
        <w:t>no. S2, Art. no. S2, 2021, doi: 10.1111/epi.16555.</w:t>
      </w:r>
    </w:p>
    <w:p w14:paraId="748699F3">
      <w:pPr>
        <w:pStyle w:val="9"/>
        <w:numPr>
          <w:ilvl w:val="0"/>
          <w:numId w:val="8"/>
        </w:numPr>
        <w:tabs>
          <w:tab w:val="left" w:pos="1072"/>
        </w:tabs>
        <w:spacing w:before="0" w:after="0" w:line="232" w:lineRule="auto"/>
        <w:ind w:left="359" w:right="369" w:firstLine="0"/>
        <w:jc w:val="both"/>
        <w:rPr>
          <w:sz w:val="16"/>
        </w:rPr>
      </w:pPr>
      <w:r>
        <w:rPr>
          <w:sz w:val="16"/>
        </w:rPr>
        <w:t>P. Bobade and M. Vani, ‘Stress Detection with Machine</w:t>
      </w:r>
      <w:r>
        <w:rPr>
          <w:spacing w:val="40"/>
          <w:sz w:val="16"/>
        </w:rPr>
        <w:t xml:space="preserve"> </w:t>
      </w:r>
      <w:r>
        <w:rPr>
          <w:sz w:val="16"/>
        </w:rPr>
        <w:t>Learning and Deep Learning using Multimodal Physiological Data’, in</w:t>
      </w:r>
      <w:r>
        <w:rPr>
          <w:spacing w:val="40"/>
          <w:sz w:val="16"/>
        </w:rPr>
        <w:t xml:space="preserve"> </w:t>
      </w:r>
      <w:r>
        <w:rPr>
          <w:i/>
          <w:sz w:val="16"/>
        </w:rPr>
        <w:t>2020 Second International Conference on Inventive Research in</w:t>
      </w:r>
      <w:r>
        <w:rPr>
          <w:i/>
          <w:spacing w:val="40"/>
          <w:sz w:val="16"/>
        </w:rPr>
        <w:t xml:space="preserve"> </w:t>
      </w:r>
      <w:r>
        <w:rPr>
          <w:i/>
          <w:sz w:val="16"/>
        </w:rPr>
        <w:t>Computing Applications (ICIRCA)</w:t>
      </w:r>
      <w:r>
        <w:rPr>
          <w:sz w:val="16"/>
        </w:rPr>
        <w:t>, Jul. 2020, pp. 51–57. doi:</w:t>
      </w:r>
      <w:r>
        <w:rPr>
          <w:spacing w:val="40"/>
          <w:sz w:val="16"/>
        </w:rPr>
        <w:t xml:space="preserve"> </w:t>
      </w:r>
      <w:r>
        <w:rPr>
          <w:spacing w:val="-2"/>
          <w:sz w:val="16"/>
        </w:rPr>
        <w:t>10.1109/ICIRCA48905.2020.9183244.</w:t>
      </w:r>
    </w:p>
    <w:p w14:paraId="02110CAB">
      <w:pPr>
        <w:pStyle w:val="9"/>
        <w:numPr>
          <w:ilvl w:val="0"/>
          <w:numId w:val="8"/>
        </w:numPr>
        <w:tabs>
          <w:tab w:val="left" w:pos="1072"/>
        </w:tabs>
        <w:spacing w:before="0" w:after="0" w:line="232" w:lineRule="auto"/>
        <w:ind w:left="359" w:right="370" w:firstLine="0"/>
        <w:jc w:val="both"/>
        <w:rPr>
          <w:sz w:val="16"/>
        </w:rPr>
      </w:pPr>
      <w:r>
        <w:rPr>
          <w:sz w:val="16"/>
        </w:rPr>
        <w:t>O. Faust, Y. Hagiwara, J. H. Tan, S. L. Oh, and U. R. Acharya,</w:t>
      </w:r>
      <w:r>
        <w:rPr>
          <w:spacing w:val="40"/>
          <w:sz w:val="16"/>
        </w:rPr>
        <w:t xml:space="preserve"> </w:t>
      </w:r>
      <w:r>
        <w:rPr>
          <w:sz w:val="16"/>
        </w:rPr>
        <w:t>‘Deep learning for healthcare applications based on physiological signals:</w:t>
      </w:r>
      <w:r>
        <w:rPr>
          <w:spacing w:val="40"/>
          <w:sz w:val="16"/>
        </w:rPr>
        <w:t xml:space="preserve"> </w:t>
      </w:r>
      <w:r>
        <w:rPr>
          <w:sz w:val="16"/>
        </w:rPr>
        <w:t xml:space="preserve">A review’, </w:t>
      </w:r>
      <w:r>
        <w:rPr>
          <w:i/>
          <w:sz w:val="16"/>
        </w:rPr>
        <w:t>Comput. Methods</w:t>
      </w:r>
      <w:r>
        <w:rPr>
          <w:i/>
          <w:spacing w:val="-1"/>
          <w:sz w:val="16"/>
        </w:rPr>
        <w:t xml:space="preserve"> </w:t>
      </w:r>
      <w:r>
        <w:rPr>
          <w:i/>
          <w:sz w:val="16"/>
        </w:rPr>
        <w:t>Programs Biomed.</w:t>
      </w:r>
      <w:r>
        <w:rPr>
          <w:sz w:val="16"/>
        </w:rPr>
        <w:t>, vol. 161, Apr. 2018, doi:</w:t>
      </w:r>
      <w:r>
        <w:rPr>
          <w:spacing w:val="40"/>
          <w:sz w:val="16"/>
        </w:rPr>
        <w:t xml:space="preserve"> </w:t>
      </w:r>
      <w:r>
        <w:rPr>
          <w:spacing w:val="-2"/>
          <w:sz w:val="16"/>
        </w:rPr>
        <w:t>10.1016/j.cmpb.2018.04.005.</w:t>
      </w:r>
    </w:p>
    <w:p w14:paraId="273DCCA0">
      <w:pPr>
        <w:pStyle w:val="9"/>
        <w:numPr>
          <w:ilvl w:val="0"/>
          <w:numId w:val="8"/>
        </w:numPr>
        <w:tabs>
          <w:tab w:val="left" w:pos="1072"/>
        </w:tabs>
        <w:spacing w:before="0" w:after="0" w:line="230" w:lineRule="auto"/>
        <w:ind w:left="359" w:right="371" w:firstLine="0"/>
        <w:jc w:val="both"/>
        <w:rPr>
          <w:sz w:val="16"/>
        </w:rPr>
      </w:pPr>
      <w:r>
        <w:rPr>
          <w:sz w:val="16"/>
        </w:rPr>
        <w:t>C.-Y. Liao, R.-C. Chen, and S.-K. Tai, ‘Emotion stress</w:t>
      </w:r>
      <w:r>
        <w:rPr>
          <w:spacing w:val="40"/>
          <w:sz w:val="16"/>
        </w:rPr>
        <w:t xml:space="preserve"> </w:t>
      </w:r>
      <w:r>
        <w:rPr>
          <w:sz w:val="16"/>
        </w:rPr>
        <w:t xml:space="preserve">detection using EEG signal and deep learning technologies’, in </w:t>
      </w:r>
      <w:r>
        <w:rPr>
          <w:i/>
          <w:sz w:val="16"/>
        </w:rPr>
        <w:t>2018 IEEE</w:t>
      </w:r>
      <w:r>
        <w:rPr>
          <w:i/>
          <w:spacing w:val="40"/>
          <w:sz w:val="16"/>
        </w:rPr>
        <w:t xml:space="preserve"> </w:t>
      </w:r>
      <w:r>
        <w:rPr>
          <w:i/>
          <w:sz w:val="16"/>
        </w:rPr>
        <w:t>International Conference</w:t>
      </w:r>
      <w:r>
        <w:rPr>
          <w:i/>
          <w:spacing w:val="-2"/>
          <w:sz w:val="16"/>
        </w:rPr>
        <w:t xml:space="preserve"> </w:t>
      </w:r>
      <w:r>
        <w:rPr>
          <w:i/>
          <w:sz w:val="16"/>
        </w:rPr>
        <w:t>on</w:t>
      </w:r>
      <w:r>
        <w:rPr>
          <w:i/>
          <w:spacing w:val="-2"/>
          <w:sz w:val="16"/>
        </w:rPr>
        <w:t xml:space="preserve"> </w:t>
      </w:r>
      <w:r>
        <w:rPr>
          <w:i/>
          <w:sz w:val="16"/>
        </w:rPr>
        <w:t>Applied</w:t>
      </w:r>
      <w:r>
        <w:rPr>
          <w:i/>
          <w:spacing w:val="-1"/>
          <w:sz w:val="16"/>
        </w:rPr>
        <w:t xml:space="preserve"> </w:t>
      </w:r>
      <w:r>
        <w:rPr>
          <w:i/>
          <w:sz w:val="16"/>
        </w:rPr>
        <w:t>System</w:t>
      </w:r>
      <w:r>
        <w:rPr>
          <w:i/>
          <w:spacing w:val="-1"/>
          <w:sz w:val="16"/>
        </w:rPr>
        <w:t xml:space="preserve"> </w:t>
      </w:r>
      <w:r>
        <w:rPr>
          <w:i/>
          <w:sz w:val="16"/>
        </w:rPr>
        <w:t>Invention</w:t>
      </w:r>
      <w:r>
        <w:rPr>
          <w:i/>
          <w:spacing w:val="-1"/>
          <w:sz w:val="16"/>
        </w:rPr>
        <w:t xml:space="preserve"> </w:t>
      </w:r>
      <w:r>
        <w:rPr>
          <w:i/>
          <w:sz w:val="16"/>
        </w:rPr>
        <w:t>(ICASI)</w:t>
      </w:r>
      <w:r>
        <w:rPr>
          <w:sz w:val="16"/>
        </w:rPr>
        <w:t>,</w:t>
      </w:r>
      <w:r>
        <w:rPr>
          <w:spacing w:val="-6"/>
          <w:sz w:val="16"/>
        </w:rPr>
        <w:t xml:space="preserve"> </w:t>
      </w:r>
      <w:r>
        <w:rPr>
          <w:sz w:val="16"/>
        </w:rPr>
        <w:t>Apr.</w:t>
      </w:r>
      <w:r>
        <w:rPr>
          <w:spacing w:val="-2"/>
          <w:sz w:val="16"/>
        </w:rPr>
        <w:t xml:space="preserve"> </w:t>
      </w:r>
      <w:r>
        <w:rPr>
          <w:sz w:val="16"/>
        </w:rPr>
        <w:t>2018,</w:t>
      </w:r>
    </w:p>
    <w:p w14:paraId="0FAF56A3">
      <w:pPr>
        <w:pStyle w:val="6"/>
        <w:spacing w:line="179" w:lineRule="exact"/>
        <w:ind w:left="359"/>
      </w:pPr>
      <w:r>
        <w:t>pp.</w:t>
      </w:r>
      <w:r>
        <w:rPr>
          <w:spacing w:val="-5"/>
        </w:rPr>
        <w:t xml:space="preserve"> </w:t>
      </w:r>
      <w:r>
        <w:t>90–93.</w:t>
      </w:r>
      <w:r>
        <w:rPr>
          <w:spacing w:val="-5"/>
        </w:rPr>
        <w:t xml:space="preserve"> </w:t>
      </w:r>
      <w:r>
        <w:t xml:space="preserve">doi: </w:t>
      </w:r>
      <w:r>
        <w:rPr>
          <w:spacing w:val="-2"/>
        </w:rPr>
        <w:t>10.1109/ICASI.2018.8394414.</w:t>
      </w:r>
    </w:p>
    <w:p w14:paraId="441629F5">
      <w:pPr>
        <w:pStyle w:val="9"/>
        <w:numPr>
          <w:ilvl w:val="0"/>
          <w:numId w:val="8"/>
        </w:numPr>
        <w:tabs>
          <w:tab w:val="left" w:pos="1072"/>
        </w:tabs>
        <w:spacing w:before="0" w:after="0" w:line="230" w:lineRule="auto"/>
        <w:ind w:left="359" w:right="373" w:firstLine="0"/>
        <w:jc w:val="both"/>
        <w:rPr>
          <w:sz w:val="16"/>
        </w:rPr>
      </w:pPr>
      <w:r>
        <w:rPr>
          <w:sz w:val="16"/>
        </w:rPr>
        <w:t>L. Han, Q. Zhang, X. Chen, Q. Zhan, T. Yang, and Z. Zhao,</w:t>
      </w:r>
      <w:r>
        <w:rPr>
          <w:spacing w:val="40"/>
          <w:sz w:val="16"/>
        </w:rPr>
        <w:t xml:space="preserve"> </w:t>
      </w:r>
      <w:r>
        <w:rPr>
          <w:sz w:val="16"/>
        </w:rPr>
        <w:t xml:space="preserve">‘Detecting work-related stress with a wearable device’, </w:t>
      </w:r>
      <w:r>
        <w:rPr>
          <w:i/>
          <w:sz w:val="16"/>
        </w:rPr>
        <w:t>Comput. Ind.</w:t>
      </w:r>
      <w:r>
        <w:rPr>
          <w:sz w:val="16"/>
        </w:rPr>
        <w:t>, vol.</w:t>
      </w:r>
      <w:r>
        <w:rPr>
          <w:spacing w:val="40"/>
          <w:sz w:val="16"/>
        </w:rPr>
        <w:t xml:space="preserve"> </w:t>
      </w:r>
      <w:r>
        <w:rPr>
          <w:sz w:val="16"/>
        </w:rPr>
        <w:t>90, pp. 42–49, Sep. 2017, doi: 10.1016/j.compind.2017.05.004.</w:t>
      </w:r>
    </w:p>
    <w:p w14:paraId="58BA829E">
      <w:pPr>
        <w:pStyle w:val="9"/>
        <w:numPr>
          <w:ilvl w:val="0"/>
          <w:numId w:val="8"/>
        </w:numPr>
        <w:tabs>
          <w:tab w:val="left" w:pos="1072"/>
        </w:tabs>
        <w:spacing w:before="0" w:after="0" w:line="181" w:lineRule="exact"/>
        <w:ind w:left="1072" w:right="0" w:hanging="713"/>
        <w:jc w:val="both"/>
        <w:rPr>
          <w:sz w:val="16"/>
        </w:rPr>
      </w:pPr>
      <w:r>
        <w:rPr>
          <w:sz w:val="16"/>
        </w:rPr>
        <w:t>V.</w:t>
      </w:r>
      <w:r>
        <w:rPr>
          <w:spacing w:val="33"/>
          <w:sz w:val="16"/>
        </w:rPr>
        <w:t xml:space="preserve">  </w:t>
      </w:r>
      <w:r>
        <w:rPr>
          <w:sz w:val="16"/>
        </w:rPr>
        <w:t>Rajendra</w:t>
      </w:r>
      <w:r>
        <w:rPr>
          <w:spacing w:val="33"/>
          <w:sz w:val="16"/>
        </w:rPr>
        <w:t xml:space="preserve">  </w:t>
      </w:r>
      <w:r>
        <w:rPr>
          <w:sz w:val="16"/>
        </w:rPr>
        <w:t>Mali</w:t>
      </w:r>
      <w:r>
        <w:rPr>
          <w:spacing w:val="33"/>
          <w:sz w:val="16"/>
        </w:rPr>
        <w:t xml:space="preserve">  </w:t>
      </w:r>
      <w:r>
        <w:rPr>
          <w:sz w:val="16"/>
        </w:rPr>
        <w:t>and</w:t>
      </w:r>
      <w:r>
        <w:rPr>
          <w:spacing w:val="34"/>
          <w:sz w:val="16"/>
        </w:rPr>
        <w:t xml:space="preserve">  </w:t>
      </w:r>
      <w:r>
        <w:rPr>
          <w:sz w:val="16"/>
        </w:rPr>
        <w:t>Prof.</w:t>
      </w:r>
      <w:r>
        <w:rPr>
          <w:spacing w:val="33"/>
          <w:sz w:val="16"/>
        </w:rPr>
        <w:t xml:space="preserve">  </w:t>
      </w:r>
      <w:r>
        <w:rPr>
          <w:sz w:val="16"/>
        </w:rPr>
        <w:t>A.</w:t>
      </w:r>
      <w:r>
        <w:rPr>
          <w:spacing w:val="33"/>
          <w:sz w:val="16"/>
        </w:rPr>
        <w:t xml:space="preserve">  </w:t>
      </w:r>
      <w:r>
        <w:rPr>
          <w:sz w:val="16"/>
        </w:rPr>
        <w:t>R.</w:t>
      </w:r>
      <w:r>
        <w:rPr>
          <w:spacing w:val="33"/>
          <w:sz w:val="16"/>
        </w:rPr>
        <w:t xml:space="preserve">  </w:t>
      </w:r>
      <w:r>
        <w:rPr>
          <w:sz w:val="16"/>
        </w:rPr>
        <w:t>Surve,</w:t>
      </w:r>
      <w:r>
        <w:rPr>
          <w:spacing w:val="34"/>
          <w:sz w:val="16"/>
        </w:rPr>
        <w:t xml:space="preserve">  </w:t>
      </w:r>
      <w:r>
        <w:rPr>
          <w:spacing w:val="-2"/>
          <w:sz w:val="16"/>
        </w:rPr>
        <w:t>‘STRESS</w:t>
      </w:r>
    </w:p>
    <w:p w14:paraId="4D435A60">
      <w:pPr>
        <w:pStyle w:val="6"/>
        <w:spacing w:line="178" w:lineRule="exact"/>
        <w:ind w:left="359"/>
      </w:pPr>
      <w:r>
        <w:t>PREDICTION</w:t>
      </w:r>
      <w:r>
        <w:rPr>
          <w:spacing w:val="31"/>
        </w:rPr>
        <w:t xml:space="preserve"> </w:t>
      </w:r>
      <w:r>
        <w:t>USING</w:t>
      </w:r>
      <w:r>
        <w:rPr>
          <w:spacing w:val="32"/>
        </w:rPr>
        <w:t xml:space="preserve"> </w:t>
      </w:r>
      <w:r>
        <w:t>RANDOM</w:t>
      </w:r>
      <w:r>
        <w:rPr>
          <w:spacing w:val="30"/>
        </w:rPr>
        <w:t xml:space="preserve"> </w:t>
      </w:r>
      <w:r>
        <w:t>FOREST</w:t>
      </w:r>
      <w:r>
        <w:rPr>
          <w:spacing w:val="33"/>
        </w:rPr>
        <w:t xml:space="preserve"> </w:t>
      </w:r>
      <w:r>
        <w:t>LINEAR</w:t>
      </w:r>
      <w:r>
        <w:rPr>
          <w:spacing w:val="31"/>
        </w:rPr>
        <w:t xml:space="preserve"> </w:t>
      </w:r>
      <w:r>
        <w:rPr>
          <w:spacing w:val="-2"/>
        </w:rPr>
        <w:t>REGRESSION’,</w:t>
      </w:r>
    </w:p>
    <w:p w14:paraId="248DDEB4">
      <w:pPr>
        <w:spacing w:before="0" w:line="228" w:lineRule="auto"/>
        <w:ind w:left="359" w:right="367" w:firstLine="0"/>
        <w:jc w:val="both"/>
        <w:rPr>
          <w:sz w:val="16"/>
        </w:rPr>
      </w:pPr>
      <w:r>
        <w:rPr>
          <w:i/>
          <w:sz w:val="16"/>
        </w:rPr>
        <w:t>Int. J. Eng. Appl. Sci. Technol.</w:t>
      </w:r>
      <w:r>
        <w:rPr>
          <w:sz w:val="16"/>
        </w:rPr>
        <w:t>, vol. 6, no. 3, Jul. 2021, doi:</w:t>
      </w:r>
      <w:r>
        <w:rPr>
          <w:spacing w:val="40"/>
          <w:sz w:val="16"/>
        </w:rPr>
        <w:t xml:space="preserve"> </w:t>
      </w:r>
      <w:r>
        <w:rPr>
          <w:spacing w:val="-2"/>
          <w:sz w:val="16"/>
        </w:rPr>
        <w:t>10.33564/IJEAST.2021.v06i03.048.</w:t>
      </w:r>
    </w:p>
    <w:p w14:paraId="1F263E37">
      <w:pPr>
        <w:pStyle w:val="9"/>
        <w:numPr>
          <w:ilvl w:val="0"/>
          <w:numId w:val="8"/>
        </w:numPr>
        <w:tabs>
          <w:tab w:val="left" w:pos="1072"/>
        </w:tabs>
        <w:spacing w:before="0" w:after="0" w:line="230" w:lineRule="auto"/>
        <w:ind w:left="359" w:right="374" w:firstLine="0"/>
        <w:jc w:val="both"/>
        <w:rPr>
          <w:sz w:val="16"/>
        </w:rPr>
      </w:pPr>
      <w:r>
        <w:rPr>
          <w:sz w:val="16"/>
        </w:rPr>
        <w:t>T. Lim, J. Heo, K. Jeong, and H. Ghim, ‘Stress Assesment</w:t>
      </w:r>
      <w:r>
        <w:rPr>
          <w:spacing w:val="40"/>
          <w:sz w:val="16"/>
        </w:rPr>
        <w:t xml:space="preserve"> </w:t>
      </w:r>
      <w:r>
        <w:rPr>
          <w:sz w:val="16"/>
        </w:rPr>
        <w:t xml:space="preserve">based on Bio-Signals using Random Forest Algorithm’, </w:t>
      </w:r>
      <w:r>
        <w:rPr>
          <w:i/>
          <w:sz w:val="16"/>
        </w:rPr>
        <w:t>J. Korean Soc.</w:t>
      </w:r>
      <w:r>
        <w:rPr>
          <w:i/>
          <w:spacing w:val="40"/>
          <w:sz w:val="16"/>
        </w:rPr>
        <w:t xml:space="preserve"> </w:t>
      </w:r>
      <w:r>
        <w:rPr>
          <w:i/>
          <w:sz w:val="16"/>
        </w:rPr>
        <w:t>Saf.</w:t>
      </w:r>
      <w:r>
        <w:rPr>
          <w:sz w:val="16"/>
        </w:rPr>
        <w:t>,</w:t>
      </w:r>
      <w:r>
        <w:rPr>
          <w:spacing w:val="-4"/>
          <w:sz w:val="16"/>
        </w:rPr>
        <w:t xml:space="preserve"> </w:t>
      </w:r>
      <w:r>
        <w:rPr>
          <w:sz w:val="16"/>
        </w:rPr>
        <w:t>vol.</w:t>
      </w:r>
      <w:r>
        <w:rPr>
          <w:spacing w:val="-4"/>
          <w:sz w:val="16"/>
        </w:rPr>
        <w:t xml:space="preserve"> </w:t>
      </w:r>
      <w:r>
        <w:rPr>
          <w:sz w:val="16"/>
        </w:rPr>
        <w:t>35,</w:t>
      </w:r>
      <w:r>
        <w:rPr>
          <w:spacing w:val="-4"/>
          <w:sz w:val="16"/>
        </w:rPr>
        <w:t xml:space="preserve"> </w:t>
      </w:r>
      <w:r>
        <w:rPr>
          <w:sz w:val="16"/>
        </w:rPr>
        <w:t>no.</w:t>
      </w:r>
      <w:r>
        <w:rPr>
          <w:spacing w:val="-4"/>
          <w:sz w:val="16"/>
        </w:rPr>
        <w:t xml:space="preserve"> </w:t>
      </w:r>
      <w:r>
        <w:rPr>
          <w:sz w:val="16"/>
        </w:rPr>
        <w:t>1, pp.</w:t>
      </w:r>
      <w:r>
        <w:rPr>
          <w:spacing w:val="-4"/>
          <w:sz w:val="16"/>
        </w:rPr>
        <w:t xml:space="preserve"> </w:t>
      </w:r>
      <w:r>
        <w:rPr>
          <w:sz w:val="16"/>
        </w:rPr>
        <w:t>62–69, 2020,</w:t>
      </w:r>
      <w:r>
        <w:rPr>
          <w:spacing w:val="-4"/>
          <w:sz w:val="16"/>
        </w:rPr>
        <w:t xml:space="preserve"> </w:t>
      </w:r>
      <w:r>
        <w:rPr>
          <w:sz w:val="16"/>
        </w:rPr>
        <w:t>doi:</w:t>
      </w:r>
      <w:r>
        <w:rPr>
          <w:spacing w:val="-4"/>
          <w:sz w:val="16"/>
        </w:rPr>
        <w:t xml:space="preserve"> </w:t>
      </w:r>
      <w:r>
        <w:rPr>
          <w:sz w:val="16"/>
        </w:rPr>
        <w:t>10.14346/JKOSOS.2020.35.1.62.</w:t>
      </w:r>
    </w:p>
    <w:p w14:paraId="519F9091">
      <w:pPr>
        <w:pStyle w:val="9"/>
        <w:numPr>
          <w:ilvl w:val="0"/>
          <w:numId w:val="8"/>
        </w:numPr>
        <w:tabs>
          <w:tab w:val="left" w:pos="1072"/>
        </w:tabs>
        <w:spacing w:before="3" w:after="0" w:line="230" w:lineRule="auto"/>
        <w:ind w:left="359" w:right="363" w:firstLine="0"/>
        <w:jc w:val="both"/>
        <w:rPr>
          <w:sz w:val="16"/>
        </w:rPr>
      </w:pPr>
      <w:r>
        <w:rPr>
          <w:sz w:val="16"/>
        </w:rPr>
        <w:t>J. Kim, D. Yoon, and H. Kim, ‘Random Forest Approach in</w:t>
      </w:r>
      <w:r>
        <w:rPr>
          <w:spacing w:val="40"/>
          <w:sz w:val="16"/>
        </w:rPr>
        <w:t xml:space="preserve"> </w:t>
      </w:r>
      <w:r>
        <w:rPr>
          <w:sz w:val="16"/>
        </w:rPr>
        <w:t xml:space="preserve">Prediction Workers’ Stress from Personality Traits’, in </w:t>
      </w:r>
      <w:r>
        <w:rPr>
          <w:i/>
          <w:sz w:val="16"/>
        </w:rPr>
        <w:t>2022 13th</w:t>
      </w:r>
      <w:r>
        <w:rPr>
          <w:i/>
          <w:spacing w:val="40"/>
          <w:sz w:val="16"/>
        </w:rPr>
        <w:t xml:space="preserve"> </w:t>
      </w:r>
      <w:r>
        <w:rPr>
          <w:i/>
          <w:sz w:val="16"/>
        </w:rPr>
        <w:t>International Conference on Information and Communication Technology</w:t>
      </w:r>
      <w:r>
        <w:rPr>
          <w:i/>
          <w:spacing w:val="40"/>
          <w:sz w:val="16"/>
        </w:rPr>
        <w:t xml:space="preserve"> </w:t>
      </w:r>
      <w:r>
        <w:rPr>
          <w:i/>
          <w:sz w:val="16"/>
        </w:rPr>
        <w:t>Convergence (ICTC)</w:t>
      </w:r>
      <w:r>
        <w:rPr>
          <w:sz w:val="16"/>
        </w:rPr>
        <w:t>, Oct. 2022, pp. 2356–2358. doi:</w:t>
      </w:r>
      <w:r>
        <w:rPr>
          <w:spacing w:val="40"/>
          <w:sz w:val="16"/>
        </w:rPr>
        <w:t xml:space="preserve"> </w:t>
      </w:r>
      <w:r>
        <w:rPr>
          <w:spacing w:val="-2"/>
          <w:sz w:val="16"/>
        </w:rPr>
        <w:t>10.1109/ICTC55196.2022.9952879.</w:t>
      </w:r>
    </w:p>
    <w:p w14:paraId="3D21963A">
      <w:pPr>
        <w:pStyle w:val="9"/>
        <w:numPr>
          <w:ilvl w:val="0"/>
          <w:numId w:val="8"/>
        </w:numPr>
        <w:tabs>
          <w:tab w:val="left" w:pos="1072"/>
        </w:tabs>
        <w:spacing w:before="2" w:after="0" w:line="230" w:lineRule="auto"/>
        <w:ind w:left="359" w:right="368" w:firstLine="0"/>
        <w:jc w:val="both"/>
        <w:rPr>
          <w:sz w:val="16"/>
        </w:rPr>
      </w:pPr>
      <w:r>
        <w:rPr>
          <w:sz w:val="16"/>
        </w:rPr>
        <w:t>R. Jegan, S. Mathuranjani, and P. Sherly, ‘Mental Stress</w:t>
      </w:r>
      <w:r>
        <w:rPr>
          <w:spacing w:val="40"/>
          <w:sz w:val="16"/>
        </w:rPr>
        <w:t xml:space="preserve"> </w:t>
      </w:r>
      <w:r>
        <w:rPr>
          <w:sz w:val="16"/>
        </w:rPr>
        <w:t>Detection</w:t>
      </w:r>
      <w:r>
        <w:rPr>
          <w:spacing w:val="-3"/>
          <w:sz w:val="16"/>
        </w:rPr>
        <w:t xml:space="preserve"> </w:t>
      </w:r>
      <w:r>
        <w:rPr>
          <w:sz w:val="16"/>
        </w:rPr>
        <w:t>and</w:t>
      </w:r>
      <w:r>
        <w:rPr>
          <w:spacing w:val="-4"/>
          <w:sz w:val="16"/>
        </w:rPr>
        <w:t xml:space="preserve"> </w:t>
      </w:r>
      <w:r>
        <w:rPr>
          <w:sz w:val="16"/>
        </w:rPr>
        <w:t>Classification</w:t>
      </w:r>
      <w:r>
        <w:rPr>
          <w:spacing w:val="-3"/>
          <w:sz w:val="16"/>
        </w:rPr>
        <w:t xml:space="preserve"> </w:t>
      </w:r>
      <w:r>
        <w:rPr>
          <w:sz w:val="16"/>
        </w:rPr>
        <w:t>using SVM</w:t>
      </w:r>
      <w:r>
        <w:rPr>
          <w:spacing w:val="-2"/>
          <w:sz w:val="16"/>
        </w:rPr>
        <w:t xml:space="preserve"> </w:t>
      </w:r>
      <w:r>
        <w:rPr>
          <w:sz w:val="16"/>
        </w:rPr>
        <w:t>Classifier:</w:t>
      </w:r>
      <w:r>
        <w:rPr>
          <w:spacing w:val="-2"/>
          <w:sz w:val="16"/>
        </w:rPr>
        <w:t xml:space="preserve"> </w:t>
      </w:r>
      <w:r>
        <w:rPr>
          <w:sz w:val="16"/>
        </w:rPr>
        <w:t>A</w:t>
      </w:r>
      <w:r>
        <w:rPr>
          <w:spacing w:val="-5"/>
          <w:sz w:val="16"/>
        </w:rPr>
        <w:t xml:space="preserve"> </w:t>
      </w:r>
      <w:r>
        <w:rPr>
          <w:sz w:val="16"/>
        </w:rPr>
        <w:t>Pilot</w:t>
      </w:r>
      <w:r>
        <w:rPr>
          <w:spacing w:val="-3"/>
          <w:sz w:val="16"/>
        </w:rPr>
        <w:t xml:space="preserve"> </w:t>
      </w:r>
      <w:r>
        <w:rPr>
          <w:sz w:val="16"/>
        </w:rPr>
        <w:t>Study’,</w:t>
      </w:r>
      <w:r>
        <w:rPr>
          <w:spacing w:val="-4"/>
          <w:sz w:val="16"/>
        </w:rPr>
        <w:t xml:space="preserve"> </w:t>
      </w:r>
      <w:r>
        <w:rPr>
          <w:sz w:val="16"/>
        </w:rPr>
        <w:t>in</w:t>
      </w:r>
      <w:r>
        <w:rPr>
          <w:spacing w:val="-4"/>
          <w:sz w:val="16"/>
        </w:rPr>
        <w:t xml:space="preserve"> </w:t>
      </w:r>
      <w:r>
        <w:rPr>
          <w:i/>
          <w:sz w:val="16"/>
        </w:rPr>
        <w:t>2022</w:t>
      </w:r>
      <w:r>
        <w:rPr>
          <w:i/>
          <w:spacing w:val="40"/>
          <w:sz w:val="16"/>
        </w:rPr>
        <w:t xml:space="preserve"> </w:t>
      </w:r>
      <w:r>
        <w:rPr>
          <w:i/>
          <w:sz w:val="16"/>
        </w:rPr>
        <w:t>6th International Conference on Devices, Circuits and Systems (ICDCS)</w:t>
      </w:r>
      <w:r>
        <w:rPr>
          <w:sz w:val="16"/>
        </w:rPr>
        <w:t>,</w:t>
      </w:r>
      <w:r>
        <w:rPr>
          <w:spacing w:val="40"/>
          <w:sz w:val="16"/>
        </w:rPr>
        <w:t xml:space="preserve"> </w:t>
      </w:r>
      <w:r>
        <w:rPr>
          <w:sz w:val="16"/>
        </w:rPr>
        <w:t>Apr. 2022, pp. 139–143. doi: 10.1109/ICDCS54290.2022.9780795.</w:t>
      </w:r>
    </w:p>
    <w:p w14:paraId="675B1AB5">
      <w:pPr>
        <w:pStyle w:val="9"/>
        <w:numPr>
          <w:ilvl w:val="0"/>
          <w:numId w:val="8"/>
        </w:numPr>
        <w:tabs>
          <w:tab w:val="left" w:pos="1072"/>
        </w:tabs>
        <w:spacing w:before="5" w:after="0" w:line="228" w:lineRule="auto"/>
        <w:ind w:left="359" w:right="369" w:firstLine="0"/>
        <w:jc w:val="both"/>
        <w:rPr>
          <w:sz w:val="16"/>
        </w:rPr>
      </w:pPr>
      <w:r>
        <w:rPr>
          <w:sz w:val="16"/>
        </w:rPr>
        <w:t>V. Dham, K. Rai, and U. Soni, ‘Mental Stress Detection Using</w:t>
      </w:r>
      <w:r>
        <w:rPr>
          <w:spacing w:val="40"/>
          <w:sz w:val="16"/>
        </w:rPr>
        <w:t xml:space="preserve"> </w:t>
      </w:r>
      <w:r>
        <w:rPr>
          <w:sz w:val="16"/>
        </w:rPr>
        <w:t xml:space="preserve">Artificial Intelligence Models’, </w:t>
      </w:r>
      <w:r>
        <w:rPr>
          <w:i/>
          <w:sz w:val="16"/>
        </w:rPr>
        <w:t>J. Phys. Conf. Ser.</w:t>
      </w:r>
      <w:r>
        <w:rPr>
          <w:sz w:val="16"/>
        </w:rPr>
        <w:t>, vol. 1950, no. 1, p.</w:t>
      </w:r>
      <w:r>
        <w:rPr>
          <w:spacing w:val="40"/>
          <w:sz w:val="16"/>
        </w:rPr>
        <w:t xml:space="preserve"> </w:t>
      </w:r>
      <w:r>
        <w:rPr>
          <w:sz w:val="16"/>
        </w:rPr>
        <w:t>012047, Aug. 2021, doi: 10.1088/1742-6596/1950/1/012047.</w:t>
      </w:r>
    </w:p>
    <w:p w14:paraId="0A87B413">
      <w:pPr>
        <w:pStyle w:val="9"/>
        <w:numPr>
          <w:ilvl w:val="0"/>
          <w:numId w:val="8"/>
        </w:numPr>
        <w:tabs>
          <w:tab w:val="left" w:pos="1072"/>
        </w:tabs>
        <w:spacing w:before="5" w:after="0" w:line="230" w:lineRule="auto"/>
        <w:ind w:left="359" w:right="373" w:firstLine="0"/>
        <w:jc w:val="both"/>
        <w:rPr>
          <w:sz w:val="16"/>
        </w:rPr>
      </w:pPr>
      <w:r>
        <w:rPr>
          <w:sz w:val="16"/>
        </w:rPr>
        <w:t>R. Ahuja and A. Banga, ‘Mental Stress</w:t>
      </w:r>
      <w:r>
        <w:rPr>
          <w:spacing w:val="-1"/>
          <w:sz w:val="16"/>
        </w:rPr>
        <w:t xml:space="preserve"> </w:t>
      </w:r>
      <w:r>
        <w:rPr>
          <w:sz w:val="16"/>
        </w:rPr>
        <w:t>Detection in University</w:t>
      </w:r>
      <w:r>
        <w:rPr>
          <w:spacing w:val="40"/>
          <w:sz w:val="16"/>
        </w:rPr>
        <w:t xml:space="preserve"> </w:t>
      </w:r>
      <w:r>
        <w:rPr>
          <w:sz w:val="16"/>
        </w:rPr>
        <w:t xml:space="preserve">Students using Machine Learning Algorithms’, </w:t>
      </w:r>
      <w:r>
        <w:rPr>
          <w:i/>
          <w:sz w:val="16"/>
        </w:rPr>
        <w:t>Procedia Comput. Sci.</w:t>
      </w:r>
      <w:r>
        <w:rPr>
          <w:sz w:val="16"/>
        </w:rPr>
        <w:t>,</w:t>
      </w:r>
      <w:r>
        <w:rPr>
          <w:spacing w:val="40"/>
          <w:sz w:val="16"/>
        </w:rPr>
        <w:t xml:space="preserve"> </w:t>
      </w:r>
      <w:r>
        <w:rPr>
          <w:sz w:val="16"/>
        </w:rPr>
        <w:t>vol. 152, pp. 349–353, Jan. 2019, doi: 10.1016/j.procs.2019.05.007.</w:t>
      </w:r>
    </w:p>
    <w:p w14:paraId="247D473F">
      <w:pPr>
        <w:pStyle w:val="9"/>
        <w:numPr>
          <w:ilvl w:val="0"/>
          <w:numId w:val="8"/>
        </w:numPr>
        <w:tabs>
          <w:tab w:val="left" w:pos="1072"/>
        </w:tabs>
        <w:spacing w:before="0" w:after="0" w:line="232" w:lineRule="auto"/>
        <w:ind w:left="359" w:right="368" w:firstLine="0"/>
        <w:jc w:val="both"/>
        <w:rPr>
          <w:sz w:val="16"/>
        </w:rPr>
      </w:pPr>
      <w:r>
        <w:rPr>
          <w:sz w:val="16"/>
        </w:rPr>
        <w:t>A. Ghaderi, J. Frounchi, and A. Farnam, ‘Machine learning-</w:t>
      </w:r>
      <w:r>
        <w:rPr>
          <w:spacing w:val="40"/>
          <w:sz w:val="16"/>
        </w:rPr>
        <w:t xml:space="preserve"> </w:t>
      </w:r>
      <w:r>
        <w:rPr>
          <w:sz w:val="16"/>
        </w:rPr>
        <w:t>based signal processing using physiological signals</w:t>
      </w:r>
      <w:r>
        <w:rPr>
          <w:spacing w:val="-2"/>
          <w:sz w:val="16"/>
        </w:rPr>
        <w:t xml:space="preserve"> </w:t>
      </w:r>
      <w:r>
        <w:rPr>
          <w:sz w:val="16"/>
        </w:rPr>
        <w:t>for stress</w:t>
      </w:r>
      <w:r>
        <w:rPr>
          <w:spacing w:val="-2"/>
          <w:sz w:val="16"/>
        </w:rPr>
        <w:t xml:space="preserve"> </w:t>
      </w:r>
      <w:r>
        <w:rPr>
          <w:sz w:val="16"/>
        </w:rPr>
        <w:t>detection’, in</w:t>
      </w:r>
      <w:r>
        <w:rPr>
          <w:spacing w:val="40"/>
          <w:sz w:val="16"/>
        </w:rPr>
        <w:t xml:space="preserve"> </w:t>
      </w:r>
      <w:r>
        <w:rPr>
          <w:i/>
          <w:sz w:val="16"/>
        </w:rPr>
        <w:t>2015</w:t>
      </w:r>
      <w:r>
        <w:rPr>
          <w:i/>
          <w:spacing w:val="-3"/>
          <w:sz w:val="16"/>
        </w:rPr>
        <w:t xml:space="preserve"> </w:t>
      </w:r>
      <w:r>
        <w:rPr>
          <w:i/>
          <w:sz w:val="16"/>
        </w:rPr>
        <w:t>22nd</w:t>
      </w:r>
      <w:r>
        <w:rPr>
          <w:i/>
          <w:spacing w:val="-3"/>
          <w:sz w:val="16"/>
        </w:rPr>
        <w:t xml:space="preserve"> </w:t>
      </w:r>
      <w:r>
        <w:rPr>
          <w:i/>
          <w:sz w:val="16"/>
        </w:rPr>
        <w:t>Iranian</w:t>
      </w:r>
      <w:r>
        <w:rPr>
          <w:i/>
          <w:spacing w:val="-3"/>
          <w:sz w:val="16"/>
        </w:rPr>
        <w:t xml:space="preserve"> </w:t>
      </w:r>
      <w:r>
        <w:rPr>
          <w:i/>
          <w:sz w:val="16"/>
        </w:rPr>
        <w:t>Conference</w:t>
      </w:r>
      <w:r>
        <w:rPr>
          <w:i/>
          <w:spacing w:val="-4"/>
          <w:sz w:val="16"/>
        </w:rPr>
        <w:t xml:space="preserve"> </w:t>
      </w:r>
      <w:r>
        <w:rPr>
          <w:i/>
          <w:sz w:val="16"/>
        </w:rPr>
        <w:t>on</w:t>
      </w:r>
      <w:r>
        <w:rPr>
          <w:i/>
          <w:spacing w:val="-3"/>
          <w:sz w:val="16"/>
        </w:rPr>
        <w:t xml:space="preserve"> </w:t>
      </w:r>
      <w:r>
        <w:rPr>
          <w:i/>
          <w:sz w:val="16"/>
        </w:rPr>
        <w:t>Biomedical</w:t>
      </w:r>
      <w:r>
        <w:rPr>
          <w:i/>
          <w:spacing w:val="-2"/>
          <w:sz w:val="16"/>
        </w:rPr>
        <w:t xml:space="preserve"> </w:t>
      </w:r>
      <w:r>
        <w:rPr>
          <w:i/>
          <w:sz w:val="16"/>
        </w:rPr>
        <w:t>Engineering</w:t>
      </w:r>
      <w:r>
        <w:rPr>
          <w:i/>
          <w:spacing w:val="-3"/>
          <w:sz w:val="16"/>
        </w:rPr>
        <w:t xml:space="preserve"> </w:t>
      </w:r>
      <w:r>
        <w:rPr>
          <w:i/>
          <w:sz w:val="16"/>
        </w:rPr>
        <w:t>(ICBME)</w:t>
      </w:r>
      <w:r>
        <w:rPr>
          <w:sz w:val="16"/>
        </w:rPr>
        <w:t>,</w:t>
      </w:r>
      <w:r>
        <w:rPr>
          <w:spacing w:val="-3"/>
          <w:sz w:val="16"/>
        </w:rPr>
        <w:t xml:space="preserve"> </w:t>
      </w:r>
      <w:r>
        <w:rPr>
          <w:sz w:val="16"/>
        </w:rPr>
        <w:t>Nov.</w:t>
      </w:r>
      <w:r>
        <w:rPr>
          <w:spacing w:val="40"/>
          <w:sz w:val="16"/>
        </w:rPr>
        <w:t xml:space="preserve"> </w:t>
      </w:r>
      <w:r>
        <w:rPr>
          <w:sz w:val="16"/>
        </w:rPr>
        <w:t>2015, pp. 93–98. doi: 10.1109/ICBME.2015.7404123.</w:t>
      </w:r>
    </w:p>
    <w:p w14:paraId="40DD1EEF">
      <w:pPr>
        <w:pStyle w:val="9"/>
        <w:numPr>
          <w:ilvl w:val="0"/>
          <w:numId w:val="8"/>
        </w:numPr>
        <w:tabs>
          <w:tab w:val="left" w:pos="1072"/>
        </w:tabs>
        <w:spacing w:before="0" w:after="0" w:line="230" w:lineRule="auto"/>
        <w:ind w:left="359" w:right="367" w:firstLine="0"/>
        <w:jc w:val="both"/>
        <w:rPr>
          <w:sz w:val="16"/>
        </w:rPr>
      </w:pPr>
      <w:r>
        <w:rPr>
          <w:sz w:val="16"/>
        </w:rPr>
        <w:t>R. Gupta, M. A. Alam, and P. Agarwal, ‘Modified Support</w:t>
      </w:r>
      <w:r>
        <w:rPr>
          <w:spacing w:val="40"/>
          <w:sz w:val="16"/>
        </w:rPr>
        <w:t xml:space="preserve"> </w:t>
      </w:r>
      <w:r>
        <w:rPr>
          <w:sz w:val="16"/>
        </w:rPr>
        <w:t xml:space="preserve">Vector Machine for Detecting Stress Level Using EEG Signals’, </w:t>
      </w:r>
      <w:r>
        <w:rPr>
          <w:i/>
          <w:sz w:val="16"/>
        </w:rPr>
        <w:t>Comput.</w:t>
      </w:r>
      <w:r>
        <w:rPr>
          <w:i/>
          <w:spacing w:val="40"/>
          <w:sz w:val="16"/>
        </w:rPr>
        <w:t xml:space="preserve"> </w:t>
      </w:r>
      <w:r>
        <w:rPr>
          <w:i/>
          <w:sz w:val="16"/>
        </w:rPr>
        <w:t>Intell. Neurosci.</w:t>
      </w:r>
      <w:r>
        <w:rPr>
          <w:sz w:val="16"/>
        </w:rPr>
        <w:t>, vol. 2020, p. e8860841, Aug. 2020, doi:</w:t>
      </w:r>
      <w:r>
        <w:rPr>
          <w:spacing w:val="40"/>
          <w:sz w:val="16"/>
        </w:rPr>
        <w:t xml:space="preserve"> </w:t>
      </w:r>
      <w:r>
        <w:rPr>
          <w:spacing w:val="-2"/>
          <w:sz w:val="16"/>
        </w:rPr>
        <w:t>10.1155/2020/8860841.</w:t>
      </w:r>
    </w:p>
    <w:p w14:paraId="47C2B001">
      <w:pPr>
        <w:pStyle w:val="9"/>
        <w:numPr>
          <w:ilvl w:val="0"/>
          <w:numId w:val="8"/>
        </w:numPr>
        <w:tabs>
          <w:tab w:val="left" w:pos="1072"/>
        </w:tabs>
        <w:spacing w:before="0" w:after="0" w:line="230" w:lineRule="auto"/>
        <w:ind w:left="359" w:right="372" w:firstLine="0"/>
        <w:jc w:val="both"/>
        <w:rPr>
          <w:sz w:val="16"/>
        </w:rPr>
      </w:pPr>
      <w:r>
        <w:rPr>
          <w:sz w:val="16"/>
        </w:rPr>
        <w:t>Y. S. Can, N. Chalabianloo, D. Ekiz, and C. Ersoy,</w:t>
      </w:r>
      <w:r>
        <w:rPr>
          <w:spacing w:val="80"/>
          <w:sz w:val="16"/>
        </w:rPr>
        <w:t xml:space="preserve"> </w:t>
      </w:r>
      <w:r>
        <w:rPr>
          <w:sz w:val="16"/>
        </w:rPr>
        <w:t>‘Continuous Stress Detection Using Wearable Sensors in Real Life:</w:t>
      </w:r>
      <w:r>
        <w:rPr>
          <w:spacing w:val="40"/>
          <w:sz w:val="16"/>
        </w:rPr>
        <w:t xml:space="preserve"> </w:t>
      </w:r>
      <w:r>
        <w:rPr>
          <w:sz w:val="16"/>
        </w:rPr>
        <w:t xml:space="preserve">Algorithmic Programming Contest Case Study’, </w:t>
      </w:r>
      <w:r>
        <w:rPr>
          <w:i/>
          <w:sz w:val="16"/>
        </w:rPr>
        <w:t>Sensors</w:t>
      </w:r>
      <w:r>
        <w:rPr>
          <w:sz w:val="16"/>
        </w:rPr>
        <w:t>, vol. 19, no. 8, p.</w:t>
      </w:r>
      <w:r>
        <w:rPr>
          <w:spacing w:val="40"/>
          <w:sz w:val="16"/>
        </w:rPr>
        <w:t xml:space="preserve"> </w:t>
      </w:r>
      <w:r>
        <w:rPr>
          <w:sz w:val="16"/>
        </w:rPr>
        <w:t>1849, Apr. 2019, doi: 10.3390/s19081849.</w:t>
      </w:r>
    </w:p>
    <w:p w14:paraId="2B90455E">
      <w:pPr>
        <w:pStyle w:val="9"/>
        <w:spacing w:after="0" w:line="230" w:lineRule="auto"/>
        <w:jc w:val="both"/>
        <w:rPr>
          <w:sz w:val="16"/>
        </w:rPr>
        <w:sectPr>
          <w:type w:val="continuous"/>
          <w:pgSz w:w="11520" w:h="15670"/>
          <w:pgMar w:top="240" w:right="360" w:bottom="1100" w:left="360" w:header="0" w:footer="906" w:gutter="0"/>
          <w:cols w:equalWidth="0" w:num="2">
            <w:col w:w="5203" w:space="40"/>
            <w:col w:w="5557"/>
          </w:cols>
        </w:sectPr>
      </w:pPr>
    </w:p>
    <w:p w14:paraId="7613117A">
      <w:pPr>
        <w:pStyle w:val="6"/>
        <w:spacing w:before="46"/>
        <w:jc w:val="left"/>
        <w:rPr>
          <w:sz w:val="20"/>
        </w:rPr>
      </w:pPr>
    </w:p>
    <w:p w14:paraId="47970C14">
      <w:pPr>
        <w:pStyle w:val="6"/>
        <w:spacing w:after="0"/>
        <w:jc w:val="left"/>
        <w:rPr>
          <w:sz w:val="20"/>
        </w:rPr>
        <w:sectPr>
          <w:headerReference r:id="rId63" w:type="default"/>
          <w:footerReference r:id="rId64" w:type="default"/>
          <w:pgSz w:w="11520" w:h="15670"/>
          <w:pgMar w:top="900" w:right="360" w:bottom="1080" w:left="360" w:header="0" w:footer="881" w:gutter="0"/>
          <w:cols w:space="720" w:num="1"/>
        </w:sectPr>
      </w:pPr>
    </w:p>
    <w:p w14:paraId="10E15A71">
      <w:pPr>
        <w:pStyle w:val="6"/>
        <w:spacing w:before="5"/>
        <w:jc w:val="left"/>
      </w:pPr>
    </w:p>
    <w:p w14:paraId="6D496043">
      <w:pPr>
        <w:pStyle w:val="9"/>
        <w:numPr>
          <w:ilvl w:val="0"/>
          <w:numId w:val="8"/>
        </w:numPr>
        <w:tabs>
          <w:tab w:val="left" w:pos="1093"/>
        </w:tabs>
        <w:spacing w:before="0" w:after="0" w:line="230" w:lineRule="auto"/>
        <w:ind w:left="380" w:right="4" w:firstLine="0"/>
        <w:jc w:val="both"/>
        <w:rPr>
          <w:sz w:val="16"/>
        </w:rPr>
      </w:pPr>
      <w:r>
        <w:rPr>
          <w:sz w:val="16"/>
        </w:rPr>
        <w:t>T. Rahman, A. Ghosh, and Md. M. H. Shuvo, ‘Mental Stress</w:t>
      </w:r>
      <w:r>
        <w:rPr>
          <w:spacing w:val="40"/>
          <w:sz w:val="16"/>
        </w:rPr>
        <w:t xml:space="preserve"> </w:t>
      </w:r>
      <w:r>
        <w:rPr>
          <w:sz w:val="16"/>
        </w:rPr>
        <w:t>Recognition</w:t>
      </w:r>
      <w:r>
        <w:rPr>
          <w:spacing w:val="-5"/>
          <w:sz w:val="16"/>
        </w:rPr>
        <w:t xml:space="preserve"> </w:t>
      </w:r>
      <w:r>
        <w:rPr>
          <w:sz w:val="16"/>
        </w:rPr>
        <w:t>using</w:t>
      </w:r>
      <w:r>
        <w:rPr>
          <w:spacing w:val="-5"/>
          <w:sz w:val="16"/>
        </w:rPr>
        <w:t xml:space="preserve"> </w:t>
      </w:r>
      <w:r>
        <w:rPr>
          <w:sz w:val="16"/>
        </w:rPr>
        <w:t>K-Nearest</w:t>
      </w:r>
      <w:r>
        <w:rPr>
          <w:spacing w:val="-5"/>
          <w:sz w:val="16"/>
        </w:rPr>
        <w:t xml:space="preserve"> </w:t>
      </w:r>
      <w:r>
        <w:rPr>
          <w:sz w:val="16"/>
        </w:rPr>
        <w:t>Neighbor</w:t>
      </w:r>
      <w:r>
        <w:rPr>
          <w:spacing w:val="-3"/>
          <w:sz w:val="16"/>
        </w:rPr>
        <w:t xml:space="preserve"> </w:t>
      </w:r>
      <w:r>
        <w:rPr>
          <w:sz w:val="16"/>
        </w:rPr>
        <w:t>(KNN)</w:t>
      </w:r>
      <w:r>
        <w:rPr>
          <w:spacing w:val="-4"/>
          <w:sz w:val="16"/>
        </w:rPr>
        <w:t xml:space="preserve"> </w:t>
      </w:r>
      <w:r>
        <w:rPr>
          <w:sz w:val="16"/>
        </w:rPr>
        <w:t>Classifier</w:t>
      </w:r>
      <w:r>
        <w:rPr>
          <w:spacing w:val="-2"/>
          <w:sz w:val="16"/>
        </w:rPr>
        <w:t xml:space="preserve"> </w:t>
      </w:r>
      <w:r>
        <w:rPr>
          <w:sz w:val="16"/>
        </w:rPr>
        <w:t>on</w:t>
      </w:r>
      <w:r>
        <w:rPr>
          <w:spacing w:val="-5"/>
          <w:sz w:val="16"/>
        </w:rPr>
        <w:t xml:space="preserve"> </w:t>
      </w:r>
      <w:r>
        <w:rPr>
          <w:sz w:val="16"/>
        </w:rPr>
        <w:t>EEG</w:t>
      </w:r>
      <w:r>
        <w:rPr>
          <w:spacing w:val="-6"/>
          <w:sz w:val="16"/>
        </w:rPr>
        <w:t xml:space="preserve"> </w:t>
      </w:r>
      <w:r>
        <w:rPr>
          <w:sz w:val="16"/>
        </w:rPr>
        <w:t>Signals’,</w:t>
      </w:r>
      <w:r>
        <w:rPr>
          <w:spacing w:val="40"/>
          <w:sz w:val="16"/>
        </w:rPr>
        <w:t xml:space="preserve"> </w:t>
      </w:r>
      <w:r>
        <w:rPr>
          <w:sz w:val="16"/>
        </w:rPr>
        <w:t>presented at the Int. Conf. Materials, Electronics &amp; Information</w:t>
      </w:r>
      <w:r>
        <w:rPr>
          <w:spacing w:val="40"/>
          <w:sz w:val="16"/>
        </w:rPr>
        <w:t xml:space="preserve"> </w:t>
      </w:r>
      <w:r>
        <w:rPr>
          <w:sz w:val="16"/>
        </w:rPr>
        <w:t>Engineering (ICMEIE), Jun. 2015, pp. 1–4.</w:t>
      </w:r>
    </w:p>
    <w:p w14:paraId="1CE899BD">
      <w:pPr>
        <w:pStyle w:val="9"/>
        <w:numPr>
          <w:ilvl w:val="0"/>
          <w:numId w:val="8"/>
        </w:numPr>
        <w:tabs>
          <w:tab w:val="left" w:pos="1093"/>
        </w:tabs>
        <w:spacing w:before="5" w:after="0" w:line="228" w:lineRule="auto"/>
        <w:ind w:left="380" w:right="12" w:firstLine="0"/>
        <w:jc w:val="both"/>
        <w:rPr>
          <w:sz w:val="16"/>
        </w:rPr>
      </w:pPr>
      <w:r>
        <w:rPr>
          <w:sz w:val="16"/>
        </w:rPr>
        <w:t>‘Human Stress And Pressure Detection Using A Machine</w:t>
      </w:r>
      <w:r>
        <w:rPr>
          <w:spacing w:val="40"/>
          <w:sz w:val="16"/>
        </w:rPr>
        <w:t xml:space="preserve"> </w:t>
      </w:r>
      <w:r>
        <w:rPr>
          <w:sz w:val="16"/>
        </w:rPr>
        <w:t>Learning Approach With Eeg Signal’. Accessed: Feb. 01, 2023. [Online].</w:t>
      </w:r>
    </w:p>
    <w:p w14:paraId="1853922C">
      <w:pPr>
        <w:pStyle w:val="6"/>
        <w:spacing w:before="4" w:line="179" w:lineRule="exact"/>
        <w:ind w:left="380"/>
      </w:pPr>
      <w:r>
        <w:rPr>
          <w:spacing w:val="-2"/>
        </w:rPr>
        <w:t>Available:</w:t>
      </w:r>
      <w:r>
        <w:rPr>
          <w:spacing w:val="9"/>
        </w:rPr>
        <w:t xml:space="preserve"> </w:t>
      </w:r>
      <w:r>
        <w:rPr>
          <w:spacing w:val="-2"/>
        </w:rPr>
        <w:t>https:/</w:t>
      </w:r>
      <w:r>
        <w:fldChar w:fldCharType="begin"/>
      </w:r>
      <w:r>
        <w:instrText xml:space="preserve"> HYPERLINK "http://www.webology.org/abstract.php?id=2857" \h </w:instrText>
      </w:r>
      <w:r>
        <w:fldChar w:fldCharType="separate"/>
      </w:r>
      <w:r>
        <w:rPr>
          <w:spacing w:val="-2"/>
        </w:rPr>
        <w:t>/www.webology.org/abstract.php?id=2857</w:t>
      </w:r>
      <w:r>
        <w:rPr>
          <w:spacing w:val="-2"/>
        </w:rPr>
        <w:fldChar w:fldCharType="end"/>
      </w:r>
    </w:p>
    <w:p w14:paraId="782707DE">
      <w:pPr>
        <w:pStyle w:val="9"/>
        <w:numPr>
          <w:ilvl w:val="0"/>
          <w:numId w:val="8"/>
        </w:numPr>
        <w:tabs>
          <w:tab w:val="left" w:pos="1093"/>
        </w:tabs>
        <w:spacing w:before="0" w:after="0" w:line="232" w:lineRule="auto"/>
        <w:ind w:left="380" w:right="0" w:firstLine="0"/>
        <w:jc w:val="both"/>
        <w:rPr>
          <w:sz w:val="16"/>
        </w:rPr>
      </w:pPr>
      <w:r>
        <w:rPr>
          <w:sz w:val="16"/>
        </w:rPr>
        <w:t>R. Setiawan, F. Budiman, and W. I. Basori, ‘Stress Diagnostic</w:t>
      </w:r>
      <w:r>
        <w:rPr>
          <w:spacing w:val="40"/>
          <w:sz w:val="16"/>
        </w:rPr>
        <w:t xml:space="preserve"> </w:t>
      </w:r>
      <w:r>
        <w:rPr>
          <w:sz w:val="16"/>
        </w:rPr>
        <w:t xml:space="preserve">System and Digital Medical Record Based on Internet of Things’, in </w:t>
      </w:r>
      <w:r>
        <w:rPr>
          <w:i/>
          <w:sz w:val="16"/>
        </w:rPr>
        <w:t>2019</w:t>
      </w:r>
      <w:r>
        <w:rPr>
          <w:i/>
          <w:spacing w:val="40"/>
          <w:sz w:val="16"/>
        </w:rPr>
        <w:t xml:space="preserve"> </w:t>
      </w:r>
      <w:r>
        <w:rPr>
          <w:i/>
          <w:sz w:val="16"/>
        </w:rPr>
        <w:t>International Seminar on Intelligent Technology and Its Applications</w:t>
      </w:r>
      <w:r>
        <w:rPr>
          <w:i/>
          <w:spacing w:val="40"/>
          <w:sz w:val="16"/>
        </w:rPr>
        <w:t xml:space="preserve"> </w:t>
      </w:r>
      <w:r>
        <w:rPr>
          <w:i/>
          <w:sz w:val="16"/>
        </w:rPr>
        <w:t>(ISITIA)</w:t>
      </w:r>
      <w:r>
        <w:rPr>
          <w:sz w:val="16"/>
        </w:rPr>
        <w:t>, Aug. 2019, pp. 348–353. doi: 10.1109/ISITIA.2019.8937273.</w:t>
      </w:r>
    </w:p>
    <w:p w14:paraId="09FCDA02">
      <w:pPr>
        <w:pStyle w:val="9"/>
        <w:numPr>
          <w:ilvl w:val="0"/>
          <w:numId w:val="8"/>
        </w:numPr>
        <w:tabs>
          <w:tab w:val="left" w:pos="1100"/>
          <w:tab w:val="left" w:pos="1340"/>
          <w:tab w:val="left" w:pos="2225"/>
          <w:tab w:val="left" w:pos="3266"/>
          <w:tab w:val="left" w:pos="4531"/>
        </w:tabs>
        <w:spacing w:before="0" w:after="0" w:line="232" w:lineRule="auto"/>
        <w:ind w:left="380" w:right="24" w:firstLine="0"/>
        <w:jc w:val="left"/>
        <w:rPr>
          <w:sz w:val="16"/>
        </w:rPr>
      </w:pPr>
      <w:r>
        <w:rPr>
          <w:sz w:val="16"/>
        </w:rPr>
        <w:t>A.</w:t>
      </w:r>
      <w:r>
        <w:rPr>
          <w:spacing w:val="40"/>
          <w:sz w:val="16"/>
        </w:rPr>
        <w:t xml:space="preserve"> </w:t>
      </w:r>
      <w:r>
        <w:rPr>
          <w:sz w:val="16"/>
        </w:rPr>
        <w:t>Ceniza</w:t>
      </w:r>
      <w:r>
        <w:rPr>
          <w:spacing w:val="40"/>
          <w:sz w:val="16"/>
        </w:rPr>
        <w:t xml:space="preserve"> </w:t>
      </w:r>
      <w:r>
        <w:rPr>
          <w:sz w:val="16"/>
        </w:rPr>
        <w:t>and</w:t>
      </w:r>
      <w:r>
        <w:rPr>
          <w:spacing w:val="40"/>
          <w:sz w:val="16"/>
        </w:rPr>
        <w:t xml:space="preserve"> </w:t>
      </w:r>
      <w:r>
        <w:rPr>
          <w:sz w:val="16"/>
        </w:rPr>
        <w:t>A.</w:t>
      </w:r>
      <w:r>
        <w:rPr>
          <w:spacing w:val="80"/>
          <w:sz w:val="16"/>
        </w:rPr>
        <w:t xml:space="preserve"> </w:t>
      </w:r>
      <w:r>
        <w:rPr>
          <w:sz w:val="16"/>
        </w:rPr>
        <w:t>Cantara,</w:t>
      </w:r>
      <w:r>
        <w:rPr>
          <w:spacing w:val="40"/>
          <w:sz w:val="16"/>
        </w:rPr>
        <w:t xml:space="preserve"> </w:t>
      </w:r>
      <w:r>
        <w:rPr>
          <w:sz w:val="16"/>
        </w:rPr>
        <w:t>‘Stress</w:t>
      </w:r>
      <w:r>
        <w:rPr>
          <w:spacing w:val="40"/>
          <w:sz w:val="16"/>
        </w:rPr>
        <w:t xml:space="preserve"> </w:t>
      </w:r>
      <w:r>
        <w:rPr>
          <w:sz w:val="16"/>
        </w:rPr>
        <w:t>Sensor</w:t>
      </w:r>
      <w:r>
        <w:rPr>
          <w:spacing w:val="40"/>
          <w:sz w:val="16"/>
        </w:rPr>
        <w:t xml:space="preserve"> </w:t>
      </w:r>
      <w:r>
        <w:rPr>
          <w:sz w:val="16"/>
        </w:rPr>
        <w:t>Prototype:</w:t>
      </w:r>
      <w:r>
        <w:rPr>
          <w:spacing w:val="40"/>
          <w:sz w:val="16"/>
        </w:rPr>
        <w:t xml:space="preserve"> </w:t>
      </w:r>
      <w:r>
        <w:rPr>
          <w:sz w:val="16"/>
        </w:rPr>
        <w:t>Determining the</w:t>
      </w:r>
      <w:r>
        <w:rPr>
          <w:spacing w:val="-2"/>
          <w:sz w:val="16"/>
        </w:rPr>
        <w:t xml:space="preserve"> </w:t>
      </w:r>
      <w:r>
        <w:rPr>
          <w:sz w:val="16"/>
        </w:rPr>
        <w:t>Stress</w:t>
      </w:r>
      <w:r>
        <w:rPr>
          <w:spacing w:val="-3"/>
          <w:sz w:val="16"/>
        </w:rPr>
        <w:t xml:space="preserve"> </w:t>
      </w:r>
      <w:r>
        <w:rPr>
          <w:sz w:val="16"/>
        </w:rPr>
        <w:t>Level in using a</w:t>
      </w:r>
      <w:r>
        <w:rPr>
          <w:spacing w:val="-2"/>
          <w:sz w:val="16"/>
        </w:rPr>
        <w:t xml:space="preserve"> </w:t>
      </w:r>
      <w:r>
        <w:rPr>
          <w:sz w:val="16"/>
        </w:rPr>
        <w:t>Computer through Validated Self-</w:t>
      </w:r>
      <w:r>
        <w:rPr>
          <w:spacing w:val="40"/>
          <w:sz w:val="16"/>
        </w:rPr>
        <w:t xml:space="preserve"> </w:t>
      </w:r>
      <w:r>
        <w:rPr>
          <w:sz w:val="16"/>
        </w:rPr>
        <w:t>Made Heart Rate (HR) and Galvanic Skin Response (GSR) Sensors and</w:t>
      </w:r>
      <w:r>
        <w:rPr>
          <w:spacing w:val="40"/>
          <w:sz w:val="16"/>
        </w:rPr>
        <w:t xml:space="preserve"> </w:t>
      </w:r>
      <w:r>
        <w:rPr>
          <w:sz w:val="16"/>
        </w:rPr>
        <w:t xml:space="preserve">Fuzzy Logic Algorithm’, </w:t>
      </w:r>
      <w:r>
        <w:rPr>
          <w:i/>
          <w:sz w:val="16"/>
        </w:rPr>
        <w:t>Int. J. Eng. Res. Technol.</w:t>
      </w:r>
      <w:r>
        <w:rPr>
          <w:sz w:val="16"/>
        </w:rPr>
        <w:t>, Mar. 2016, Accessed:</w:t>
      </w:r>
      <w:r>
        <w:rPr>
          <w:spacing w:val="40"/>
          <w:sz w:val="16"/>
        </w:rPr>
        <w:t xml:space="preserve"> </w:t>
      </w:r>
      <w:r>
        <w:rPr>
          <w:spacing w:val="-4"/>
          <w:sz w:val="16"/>
        </w:rPr>
        <w:t>Feb.</w:t>
      </w:r>
      <w:r>
        <w:rPr>
          <w:sz w:val="16"/>
        </w:rPr>
        <w:tab/>
      </w:r>
      <w:r>
        <w:rPr>
          <w:sz w:val="16"/>
        </w:rPr>
        <w:tab/>
      </w:r>
      <w:r>
        <w:rPr>
          <w:spacing w:val="-4"/>
          <w:sz w:val="16"/>
        </w:rPr>
        <w:t>01,</w:t>
      </w:r>
      <w:r>
        <w:rPr>
          <w:sz w:val="16"/>
        </w:rPr>
        <w:tab/>
      </w:r>
      <w:r>
        <w:rPr>
          <w:spacing w:val="-2"/>
          <w:sz w:val="16"/>
        </w:rPr>
        <w:t>2023.</w:t>
      </w:r>
      <w:r>
        <w:rPr>
          <w:sz w:val="16"/>
        </w:rPr>
        <w:tab/>
      </w:r>
      <w:r>
        <w:rPr>
          <w:spacing w:val="-2"/>
          <w:sz w:val="16"/>
        </w:rPr>
        <w:t>[Online].</w:t>
      </w:r>
      <w:r>
        <w:rPr>
          <w:sz w:val="16"/>
        </w:rPr>
        <w:tab/>
      </w:r>
      <w:r>
        <w:rPr>
          <w:spacing w:val="-4"/>
          <w:sz w:val="16"/>
        </w:rPr>
        <w:t>Available:</w:t>
      </w:r>
      <w:r>
        <w:rPr>
          <w:spacing w:val="40"/>
          <w:sz w:val="16"/>
        </w:rPr>
        <w:t xml:space="preserve"> </w:t>
      </w:r>
      <w:r>
        <w:rPr>
          <w:spacing w:val="-2"/>
          <w:sz w:val="16"/>
        </w:rPr>
        <w:t>https:/</w:t>
      </w:r>
      <w:r>
        <w:fldChar w:fldCharType="begin"/>
      </w:r>
      <w:r>
        <w:instrText xml:space="preserve"> HYPERLINK "http://www.semanticscholar.org/paper/Stress-Sensor-Prototype%3A-" \h </w:instrText>
      </w:r>
      <w:r>
        <w:fldChar w:fldCharType="separate"/>
      </w:r>
      <w:r>
        <w:rPr>
          <w:spacing w:val="-2"/>
          <w:sz w:val="16"/>
        </w:rPr>
        <w:t>/www.semanticscholar.org/paper/Stress-Sensor-Prototype%3A-</w:t>
      </w:r>
      <w:r>
        <w:rPr>
          <w:spacing w:val="-2"/>
          <w:sz w:val="16"/>
        </w:rPr>
        <w:fldChar w:fldCharType="end"/>
      </w:r>
      <w:r>
        <w:rPr>
          <w:spacing w:val="40"/>
          <w:sz w:val="16"/>
        </w:rPr>
        <w:t xml:space="preserve"> </w:t>
      </w:r>
      <w:r>
        <w:rPr>
          <w:spacing w:val="-2"/>
          <w:sz w:val="16"/>
        </w:rPr>
        <w:t>Determining-the-Stress-in-Ceniza-</w:t>
      </w:r>
    </w:p>
    <w:p w14:paraId="2C5F261F">
      <w:pPr>
        <w:pStyle w:val="6"/>
        <w:spacing w:line="176" w:lineRule="exact"/>
        <w:ind w:left="380"/>
        <w:jc w:val="left"/>
      </w:pPr>
      <w:r>
        <w:rPr>
          <w:spacing w:val="-2"/>
        </w:rPr>
        <w:t>Cantara/096394292d9261753a0c9d74df0dc58f81d2e403</w:t>
      </w:r>
    </w:p>
    <w:p w14:paraId="23A95A23">
      <w:pPr>
        <w:pStyle w:val="9"/>
        <w:numPr>
          <w:ilvl w:val="0"/>
          <w:numId w:val="8"/>
        </w:numPr>
        <w:tabs>
          <w:tab w:val="left" w:pos="1093"/>
        </w:tabs>
        <w:spacing w:before="0" w:after="0" w:line="232" w:lineRule="auto"/>
        <w:ind w:left="380" w:right="0" w:firstLine="0"/>
        <w:jc w:val="both"/>
        <w:rPr>
          <w:sz w:val="16"/>
        </w:rPr>
      </w:pPr>
      <w:r>
        <w:rPr>
          <w:sz w:val="16"/>
        </w:rPr>
        <w:t>S. Naqvi, A. Z. Shaikh, T. Altaf, and S. Singh, ‘Fuzzy Logic</w:t>
      </w:r>
      <w:r>
        <w:rPr>
          <w:spacing w:val="40"/>
          <w:sz w:val="16"/>
        </w:rPr>
        <w:t xml:space="preserve"> </w:t>
      </w:r>
      <w:r>
        <w:rPr>
          <w:sz w:val="16"/>
        </w:rPr>
        <w:t xml:space="preserve">Enabled Stress Detection Using Physiological Signals’, in </w:t>
      </w:r>
      <w:r>
        <w:rPr>
          <w:i/>
          <w:sz w:val="16"/>
        </w:rPr>
        <w:t>Emerging</w:t>
      </w:r>
      <w:r>
        <w:rPr>
          <w:i/>
          <w:spacing w:val="40"/>
          <w:sz w:val="16"/>
        </w:rPr>
        <w:t xml:space="preserve"> </w:t>
      </w:r>
      <w:r>
        <w:rPr>
          <w:i/>
          <w:sz w:val="16"/>
        </w:rPr>
        <w:t>Technologies in Computing</w:t>
      </w:r>
      <w:r>
        <w:rPr>
          <w:sz w:val="16"/>
        </w:rPr>
        <w:t>, M. H. Miraz, G. Southall, M. Ali, A. Ware,</w:t>
      </w:r>
      <w:r>
        <w:rPr>
          <w:spacing w:val="40"/>
          <w:sz w:val="16"/>
        </w:rPr>
        <w:t xml:space="preserve"> </w:t>
      </w:r>
      <w:r>
        <w:rPr>
          <w:sz w:val="16"/>
        </w:rPr>
        <w:t>and S. Soomro, Eds., in Lecture Notes of the Institute for Computer</w:t>
      </w:r>
      <w:r>
        <w:rPr>
          <w:spacing w:val="40"/>
          <w:sz w:val="16"/>
        </w:rPr>
        <w:t xml:space="preserve"> </w:t>
      </w:r>
      <w:r>
        <w:rPr>
          <w:sz w:val="16"/>
        </w:rPr>
        <w:t>Sciences,</w:t>
      </w:r>
      <w:r>
        <w:rPr>
          <w:spacing w:val="-1"/>
          <w:sz w:val="16"/>
        </w:rPr>
        <w:t xml:space="preserve"> </w:t>
      </w:r>
      <w:r>
        <w:rPr>
          <w:sz w:val="16"/>
        </w:rPr>
        <w:t>Social</w:t>
      </w:r>
      <w:r>
        <w:rPr>
          <w:spacing w:val="-4"/>
          <w:sz w:val="16"/>
        </w:rPr>
        <w:t xml:space="preserve"> </w:t>
      </w:r>
      <w:r>
        <w:rPr>
          <w:sz w:val="16"/>
        </w:rPr>
        <w:t>Informatics</w:t>
      </w:r>
      <w:r>
        <w:rPr>
          <w:spacing w:val="-2"/>
          <w:sz w:val="16"/>
        </w:rPr>
        <w:t xml:space="preserve"> </w:t>
      </w:r>
      <w:r>
        <w:rPr>
          <w:sz w:val="16"/>
        </w:rPr>
        <w:t>and</w:t>
      </w:r>
      <w:r>
        <w:rPr>
          <w:spacing w:val="-1"/>
          <w:sz w:val="16"/>
        </w:rPr>
        <w:t xml:space="preserve"> </w:t>
      </w:r>
      <w:r>
        <w:rPr>
          <w:sz w:val="16"/>
        </w:rPr>
        <w:t>Telecommunications</w:t>
      </w:r>
      <w:r>
        <w:rPr>
          <w:spacing w:val="-1"/>
          <w:sz w:val="16"/>
        </w:rPr>
        <w:t xml:space="preserve"> </w:t>
      </w:r>
      <w:r>
        <w:rPr>
          <w:sz w:val="16"/>
        </w:rPr>
        <w:t>Engineering.</w:t>
      </w:r>
      <w:r>
        <w:rPr>
          <w:spacing w:val="-5"/>
          <w:sz w:val="16"/>
        </w:rPr>
        <w:t xml:space="preserve"> </w:t>
      </w:r>
      <w:r>
        <w:rPr>
          <w:sz w:val="16"/>
        </w:rPr>
        <w:t>Cham:</w:t>
      </w:r>
      <w:r>
        <w:rPr>
          <w:spacing w:val="40"/>
          <w:sz w:val="16"/>
        </w:rPr>
        <w:t xml:space="preserve"> </w:t>
      </w:r>
      <w:r>
        <w:rPr>
          <w:sz w:val="16"/>
        </w:rPr>
        <w:t>Springer International Publishing, 2021, pp. 161–173. doi: 10.1007/978-3-</w:t>
      </w:r>
      <w:r>
        <w:rPr>
          <w:spacing w:val="40"/>
          <w:sz w:val="16"/>
        </w:rPr>
        <w:t xml:space="preserve"> </w:t>
      </w:r>
      <w:r>
        <w:rPr>
          <w:spacing w:val="-2"/>
          <w:sz w:val="16"/>
        </w:rPr>
        <w:t>030-90016-8_11.</w:t>
      </w:r>
    </w:p>
    <w:p w14:paraId="3693C4D9">
      <w:pPr>
        <w:pStyle w:val="9"/>
        <w:numPr>
          <w:ilvl w:val="0"/>
          <w:numId w:val="8"/>
        </w:numPr>
        <w:tabs>
          <w:tab w:val="left" w:pos="1093"/>
        </w:tabs>
        <w:spacing w:before="0" w:after="0" w:line="169" w:lineRule="exact"/>
        <w:ind w:left="1093" w:right="0" w:hanging="713"/>
        <w:jc w:val="both"/>
        <w:rPr>
          <w:sz w:val="16"/>
        </w:rPr>
      </w:pPr>
      <w:r>
        <w:rPr>
          <w:sz w:val="16"/>
        </w:rPr>
        <w:t>A.</w:t>
      </w:r>
      <w:r>
        <w:rPr>
          <w:spacing w:val="20"/>
          <w:sz w:val="16"/>
        </w:rPr>
        <w:t xml:space="preserve"> </w:t>
      </w:r>
      <w:r>
        <w:rPr>
          <w:sz w:val="16"/>
        </w:rPr>
        <w:t>G.</w:t>
      </w:r>
      <w:r>
        <w:rPr>
          <w:spacing w:val="23"/>
          <w:sz w:val="16"/>
        </w:rPr>
        <w:t xml:space="preserve"> </w:t>
      </w:r>
      <w:r>
        <w:rPr>
          <w:sz w:val="16"/>
        </w:rPr>
        <w:t>Airij,</w:t>
      </w:r>
      <w:r>
        <w:rPr>
          <w:spacing w:val="18"/>
          <w:sz w:val="16"/>
        </w:rPr>
        <w:t xml:space="preserve"> </w:t>
      </w:r>
      <w:r>
        <w:rPr>
          <w:sz w:val="16"/>
        </w:rPr>
        <w:t>R.</w:t>
      </w:r>
      <w:r>
        <w:rPr>
          <w:spacing w:val="23"/>
          <w:sz w:val="16"/>
        </w:rPr>
        <w:t xml:space="preserve"> </w:t>
      </w:r>
      <w:r>
        <w:rPr>
          <w:sz w:val="16"/>
        </w:rPr>
        <w:t>Sudirman,</w:t>
      </w:r>
      <w:r>
        <w:rPr>
          <w:spacing w:val="18"/>
          <w:sz w:val="16"/>
        </w:rPr>
        <w:t xml:space="preserve"> </w:t>
      </w:r>
      <w:r>
        <w:rPr>
          <w:sz w:val="16"/>
        </w:rPr>
        <w:t>and</w:t>
      </w:r>
      <w:r>
        <w:rPr>
          <w:spacing w:val="22"/>
          <w:sz w:val="16"/>
        </w:rPr>
        <w:t xml:space="preserve"> </w:t>
      </w:r>
      <w:r>
        <w:rPr>
          <w:sz w:val="16"/>
        </w:rPr>
        <w:t>U.</w:t>
      </w:r>
      <w:r>
        <w:rPr>
          <w:spacing w:val="23"/>
          <w:sz w:val="16"/>
        </w:rPr>
        <w:t xml:space="preserve"> </w:t>
      </w:r>
      <w:r>
        <w:rPr>
          <w:sz w:val="16"/>
        </w:rPr>
        <w:t>U.</w:t>
      </w:r>
      <w:r>
        <w:rPr>
          <w:spacing w:val="18"/>
          <w:sz w:val="16"/>
        </w:rPr>
        <w:t xml:space="preserve"> </w:t>
      </w:r>
      <w:r>
        <w:rPr>
          <w:sz w:val="16"/>
        </w:rPr>
        <w:t>Sheikh,</w:t>
      </w:r>
      <w:r>
        <w:rPr>
          <w:spacing w:val="23"/>
          <w:sz w:val="16"/>
        </w:rPr>
        <w:t xml:space="preserve"> </w:t>
      </w:r>
      <w:r>
        <w:rPr>
          <w:sz w:val="16"/>
        </w:rPr>
        <w:t>‘GSM</w:t>
      </w:r>
      <w:r>
        <w:rPr>
          <w:spacing w:val="21"/>
          <w:sz w:val="16"/>
        </w:rPr>
        <w:t xml:space="preserve"> </w:t>
      </w:r>
      <w:r>
        <w:rPr>
          <w:sz w:val="16"/>
        </w:rPr>
        <w:t>and</w:t>
      </w:r>
      <w:r>
        <w:rPr>
          <w:spacing w:val="18"/>
          <w:sz w:val="16"/>
        </w:rPr>
        <w:t xml:space="preserve"> </w:t>
      </w:r>
      <w:r>
        <w:rPr>
          <w:spacing w:val="-5"/>
          <w:sz w:val="16"/>
        </w:rPr>
        <w:t>GPS</w:t>
      </w:r>
    </w:p>
    <w:p w14:paraId="2902DCED">
      <w:pPr>
        <w:spacing w:before="1" w:line="228" w:lineRule="auto"/>
        <w:ind w:left="380" w:right="8" w:firstLine="0"/>
        <w:jc w:val="both"/>
        <w:rPr>
          <w:sz w:val="16"/>
        </w:rPr>
      </w:pPr>
      <w:r>
        <w:rPr>
          <w:sz w:val="16"/>
        </w:rPr>
        <w:t>Based Real-Time Remote Physiological Signals Monitoring and Stress</w:t>
      </w:r>
      <w:r>
        <w:rPr>
          <w:spacing w:val="40"/>
          <w:sz w:val="16"/>
        </w:rPr>
        <w:t xml:space="preserve"> </w:t>
      </w:r>
      <w:r>
        <w:rPr>
          <w:sz w:val="16"/>
        </w:rPr>
        <w:t>Levels Classification’,</w:t>
      </w:r>
      <w:r>
        <w:rPr>
          <w:spacing w:val="-1"/>
          <w:sz w:val="16"/>
        </w:rPr>
        <w:t xml:space="preserve"> </w:t>
      </w:r>
      <w:r>
        <w:rPr>
          <w:sz w:val="16"/>
        </w:rPr>
        <w:t xml:space="preserve">in </w:t>
      </w:r>
      <w:r>
        <w:rPr>
          <w:i/>
          <w:sz w:val="16"/>
        </w:rPr>
        <w:t>2018</w:t>
      </w:r>
      <w:r>
        <w:rPr>
          <w:i/>
          <w:spacing w:val="-1"/>
          <w:sz w:val="16"/>
        </w:rPr>
        <w:t xml:space="preserve"> </w:t>
      </w:r>
      <w:r>
        <w:rPr>
          <w:i/>
          <w:sz w:val="16"/>
        </w:rPr>
        <w:t>2nd</w:t>
      </w:r>
      <w:r>
        <w:rPr>
          <w:i/>
          <w:spacing w:val="-1"/>
          <w:sz w:val="16"/>
        </w:rPr>
        <w:t xml:space="preserve"> </w:t>
      </w:r>
      <w:r>
        <w:rPr>
          <w:i/>
          <w:sz w:val="16"/>
        </w:rPr>
        <w:t>International Conference</w:t>
      </w:r>
      <w:r>
        <w:rPr>
          <w:i/>
          <w:spacing w:val="-2"/>
          <w:sz w:val="16"/>
        </w:rPr>
        <w:t xml:space="preserve"> </w:t>
      </w:r>
      <w:r>
        <w:rPr>
          <w:i/>
          <w:sz w:val="16"/>
        </w:rPr>
        <w:t>on</w:t>
      </w:r>
      <w:r>
        <w:rPr>
          <w:i/>
          <w:spacing w:val="-1"/>
          <w:sz w:val="16"/>
        </w:rPr>
        <w:t xml:space="preserve"> </w:t>
      </w:r>
      <w:r>
        <w:rPr>
          <w:i/>
          <w:sz w:val="16"/>
        </w:rPr>
        <w:t>BioSignal</w:t>
      </w:r>
      <w:r>
        <w:rPr>
          <w:i/>
          <w:spacing w:val="40"/>
          <w:sz w:val="16"/>
        </w:rPr>
        <w:t xml:space="preserve"> </w:t>
      </w:r>
      <w:r>
        <w:rPr>
          <w:i/>
          <w:sz w:val="16"/>
        </w:rPr>
        <w:t>Analysis, Processing</w:t>
      </w:r>
      <w:r>
        <w:rPr>
          <w:i/>
          <w:spacing w:val="25"/>
          <w:sz w:val="16"/>
        </w:rPr>
        <w:t xml:space="preserve"> </w:t>
      </w:r>
      <w:r>
        <w:rPr>
          <w:i/>
          <w:sz w:val="16"/>
        </w:rPr>
        <w:t>and</w:t>
      </w:r>
      <w:r>
        <w:rPr>
          <w:i/>
          <w:spacing w:val="24"/>
          <w:sz w:val="16"/>
        </w:rPr>
        <w:t xml:space="preserve"> </w:t>
      </w:r>
      <w:r>
        <w:rPr>
          <w:i/>
          <w:sz w:val="16"/>
        </w:rPr>
        <w:t>Systems</w:t>
      </w:r>
      <w:r>
        <w:rPr>
          <w:i/>
          <w:spacing w:val="22"/>
          <w:sz w:val="16"/>
        </w:rPr>
        <w:t xml:space="preserve"> </w:t>
      </w:r>
      <w:r>
        <w:rPr>
          <w:i/>
          <w:sz w:val="16"/>
        </w:rPr>
        <w:t>(ICBAPS)</w:t>
      </w:r>
      <w:r>
        <w:rPr>
          <w:sz w:val="16"/>
        </w:rPr>
        <w:t>, Kuching: IEEE, Jul. 2018,</w:t>
      </w:r>
    </w:p>
    <w:p w14:paraId="2EDB47C7">
      <w:pPr>
        <w:pStyle w:val="6"/>
        <w:spacing w:before="3" w:line="180" w:lineRule="exact"/>
        <w:ind w:left="380"/>
      </w:pPr>
      <w:r>
        <w:t>pp.</w:t>
      </w:r>
      <w:r>
        <w:rPr>
          <w:spacing w:val="-5"/>
        </w:rPr>
        <w:t xml:space="preserve"> </w:t>
      </w:r>
      <w:r>
        <w:t>130–135.</w:t>
      </w:r>
      <w:r>
        <w:rPr>
          <w:spacing w:val="-5"/>
        </w:rPr>
        <w:t xml:space="preserve"> </w:t>
      </w:r>
      <w:r>
        <w:t>doi:</w:t>
      </w:r>
      <w:r>
        <w:rPr>
          <w:spacing w:val="-4"/>
        </w:rPr>
        <w:t xml:space="preserve"> </w:t>
      </w:r>
      <w:r>
        <w:rPr>
          <w:spacing w:val="-2"/>
        </w:rPr>
        <w:t>10.1109/ICBAPS.2018.8527406.</w:t>
      </w:r>
    </w:p>
    <w:p w14:paraId="0D6F47CE">
      <w:pPr>
        <w:pStyle w:val="9"/>
        <w:numPr>
          <w:ilvl w:val="0"/>
          <w:numId w:val="8"/>
        </w:numPr>
        <w:tabs>
          <w:tab w:val="left" w:pos="1093"/>
        </w:tabs>
        <w:spacing w:before="1" w:after="0" w:line="232" w:lineRule="auto"/>
        <w:ind w:left="380" w:right="1" w:firstLine="0"/>
        <w:jc w:val="both"/>
        <w:rPr>
          <w:sz w:val="16"/>
        </w:rPr>
      </w:pPr>
      <w:r>
        <w:rPr>
          <w:sz w:val="16"/>
        </w:rPr>
        <w:t>N.</w:t>
      </w:r>
      <w:r>
        <w:rPr>
          <w:spacing w:val="-1"/>
          <w:sz w:val="16"/>
        </w:rPr>
        <w:t xml:space="preserve"> </w:t>
      </w:r>
      <w:r>
        <w:rPr>
          <w:sz w:val="16"/>
        </w:rPr>
        <w:t>Keshan, P.</w:t>
      </w:r>
      <w:r>
        <w:rPr>
          <w:spacing w:val="-1"/>
          <w:sz w:val="16"/>
        </w:rPr>
        <w:t xml:space="preserve"> </w:t>
      </w:r>
      <w:r>
        <w:rPr>
          <w:sz w:val="16"/>
        </w:rPr>
        <w:t>V.</w:t>
      </w:r>
      <w:r>
        <w:rPr>
          <w:spacing w:val="-1"/>
          <w:sz w:val="16"/>
        </w:rPr>
        <w:t xml:space="preserve"> </w:t>
      </w:r>
      <w:r>
        <w:rPr>
          <w:sz w:val="16"/>
        </w:rPr>
        <w:t>Parimi,</w:t>
      </w:r>
      <w:r>
        <w:rPr>
          <w:spacing w:val="-3"/>
          <w:sz w:val="16"/>
        </w:rPr>
        <w:t xml:space="preserve"> </w:t>
      </w:r>
      <w:r>
        <w:rPr>
          <w:sz w:val="16"/>
        </w:rPr>
        <w:t>and I.</w:t>
      </w:r>
      <w:r>
        <w:rPr>
          <w:spacing w:val="-4"/>
          <w:sz w:val="16"/>
        </w:rPr>
        <w:t xml:space="preserve"> </w:t>
      </w:r>
      <w:r>
        <w:rPr>
          <w:sz w:val="16"/>
        </w:rPr>
        <w:t>Bichindaritz, ‘Machine</w:t>
      </w:r>
      <w:r>
        <w:rPr>
          <w:spacing w:val="-1"/>
          <w:sz w:val="16"/>
        </w:rPr>
        <w:t xml:space="preserve"> </w:t>
      </w:r>
      <w:r>
        <w:rPr>
          <w:sz w:val="16"/>
        </w:rPr>
        <w:t>learning</w:t>
      </w:r>
      <w:r>
        <w:rPr>
          <w:spacing w:val="40"/>
          <w:sz w:val="16"/>
        </w:rPr>
        <w:t xml:space="preserve"> </w:t>
      </w:r>
      <w:r>
        <w:rPr>
          <w:sz w:val="16"/>
        </w:rPr>
        <w:t>for</w:t>
      </w:r>
      <w:r>
        <w:rPr>
          <w:spacing w:val="-2"/>
          <w:sz w:val="16"/>
        </w:rPr>
        <w:t xml:space="preserve"> </w:t>
      </w:r>
      <w:r>
        <w:rPr>
          <w:sz w:val="16"/>
        </w:rPr>
        <w:t>stress</w:t>
      </w:r>
      <w:r>
        <w:rPr>
          <w:spacing w:val="-5"/>
          <w:sz w:val="16"/>
        </w:rPr>
        <w:t xml:space="preserve"> </w:t>
      </w:r>
      <w:r>
        <w:rPr>
          <w:sz w:val="16"/>
        </w:rPr>
        <w:t>detection</w:t>
      </w:r>
      <w:r>
        <w:rPr>
          <w:spacing w:val="-2"/>
          <w:sz w:val="16"/>
        </w:rPr>
        <w:t xml:space="preserve"> </w:t>
      </w:r>
      <w:r>
        <w:rPr>
          <w:sz w:val="16"/>
        </w:rPr>
        <w:t>from</w:t>
      </w:r>
      <w:r>
        <w:rPr>
          <w:spacing w:val="-3"/>
          <w:sz w:val="16"/>
        </w:rPr>
        <w:t xml:space="preserve"> </w:t>
      </w:r>
      <w:r>
        <w:rPr>
          <w:sz w:val="16"/>
        </w:rPr>
        <w:t>ECG</w:t>
      </w:r>
      <w:r>
        <w:rPr>
          <w:spacing w:val="-4"/>
          <w:sz w:val="16"/>
        </w:rPr>
        <w:t xml:space="preserve"> </w:t>
      </w:r>
      <w:r>
        <w:rPr>
          <w:sz w:val="16"/>
        </w:rPr>
        <w:t>signals</w:t>
      </w:r>
      <w:r>
        <w:rPr>
          <w:spacing w:val="-5"/>
          <w:sz w:val="16"/>
        </w:rPr>
        <w:t xml:space="preserve"> </w:t>
      </w:r>
      <w:r>
        <w:rPr>
          <w:sz w:val="16"/>
        </w:rPr>
        <w:t>in automobile</w:t>
      </w:r>
      <w:r>
        <w:rPr>
          <w:spacing w:val="-3"/>
          <w:sz w:val="16"/>
        </w:rPr>
        <w:t xml:space="preserve"> </w:t>
      </w:r>
      <w:r>
        <w:rPr>
          <w:sz w:val="16"/>
        </w:rPr>
        <w:t>drivers’,</w:t>
      </w:r>
      <w:r>
        <w:rPr>
          <w:spacing w:val="-3"/>
          <w:sz w:val="16"/>
        </w:rPr>
        <w:t xml:space="preserve"> </w:t>
      </w:r>
      <w:r>
        <w:rPr>
          <w:sz w:val="16"/>
        </w:rPr>
        <w:t>in</w:t>
      </w:r>
      <w:r>
        <w:rPr>
          <w:spacing w:val="-3"/>
          <w:sz w:val="16"/>
        </w:rPr>
        <w:t xml:space="preserve"> </w:t>
      </w:r>
      <w:r>
        <w:rPr>
          <w:i/>
          <w:sz w:val="16"/>
        </w:rPr>
        <w:t>2015</w:t>
      </w:r>
      <w:r>
        <w:rPr>
          <w:i/>
          <w:spacing w:val="-3"/>
          <w:sz w:val="16"/>
        </w:rPr>
        <w:t xml:space="preserve"> </w:t>
      </w:r>
      <w:r>
        <w:rPr>
          <w:i/>
          <w:sz w:val="16"/>
        </w:rPr>
        <w:t>IEEE</w:t>
      </w:r>
      <w:r>
        <w:rPr>
          <w:i/>
          <w:spacing w:val="40"/>
          <w:sz w:val="16"/>
        </w:rPr>
        <w:t xml:space="preserve"> </w:t>
      </w:r>
      <w:r>
        <w:rPr>
          <w:i/>
          <w:sz w:val="16"/>
        </w:rPr>
        <w:t>International Conference on Big Data (Big Data)</w:t>
      </w:r>
      <w:r>
        <w:rPr>
          <w:sz w:val="16"/>
        </w:rPr>
        <w:t>, Oct. 2015, pp. 2661–</w:t>
      </w:r>
      <w:r>
        <w:rPr>
          <w:spacing w:val="40"/>
          <w:sz w:val="16"/>
        </w:rPr>
        <w:t xml:space="preserve"> </w:t>
      </w:r>
      <w:r>
        <w:rPr>
          <w:sz w:val="16"/>
        </w:rPr>
        <w:t>2669. doi: 10.1109/BigData.2015.7364066.</w:t>
      </w:r>
    </w:p>
    <w:p w14:paraId="46C8BDEA">
      <w:pPr>
        <w:pStyle w:val="9"/>
        <w:numPr>
          <w:ilvl w:val="0"/>
          <w:numId w:val="8"/>
        </w:numPr>
        <w:tabs>
          <w:tab w:val="left" w:pos="1093"/>
        </w:tabs>
        <w:spacing w:before="0" w:after="0" w:line="230" w:lineRule="auto"/>
        <w:ind w:left="380" w:right="0" w:firstLine="0"/>
        <w:jc w:val="both"/>
        <w:rPr>
          <w:sz w:val="16"/>
        </w:rPr>
      </w:pPr>
      <w:r>
        <w:rPr>
          <w:sz w:val="16"/>
        </w:rPr>
        <w:t>A. P. Cruz, A. Pradeep, K. R. Sivasankar, and K. S.</w:t>
      </w:r>
      <w:r>
        <w:rPr>
          <w:spacing w:val="40"/>
          <w:sz w:val="16"/>
        </w:rPr>
        <w:t xml:space="preserve"> </w:t>
      </w:r>
      <w:r>
        <w:rPr>
          <w:sz w:val="16"/>
        </w:rPr>
        <w:t>Krishnaveni, ‘A Decision Tree Optimised SVM Model for Stress</w:t>
      </w:r>
      <w:r>
        <w:rPr>
          <w:spacing w:val="40"/>
          <w:sz w:val="16"/>
        </w:rPr>
        <w:t xml:space="preserve"> </w:t>
      </w:r>
      <w:r>
        <w:rPr>
          <w:sz w:val="16"/>
        </w:rPr>
        <w:t xml:space="preserve">Detection using Biosignals’, in </w:t>
      </w:r>
      <w:r>
        <w:rPr>
          <w:i/>
          <w:sz w:val="16"/>
        </w:rPr>
        <w:t>2020 International Conference on</w:t>
      </w:r>
      <w:r>
        <w:rPr>
          <w:i/>
          <w:spacing w:val="40"/>
          <w:sz w:val="16"/>
        </w:rPr>
        <w:t xml:space="preserve"> </w:t>
      </w:r>
      <w:r>
        <w:rPr>
          <w:i/>
          <w:sz w:val="16"/>
        </w:rPr>
        <w:t>Communication and Signal Processing (ICCSP)</w:t>
      </w:r>
      <w:r>
        <w:rPr>
          <w:sz w:val="16"/>
        </w:rPr>
        <w:t>, Jul. 2020, pp. 0841–</w:t>
      </w:r>
      <w:r>
        <w:rPr>
          <w:spacing w:val="40"/>
          <w:sz w:val="16"/>
        </w:rPr>
        <w:t xml:space="preserve"> </w:t>
      </w:r>
      <w:r>
        <w:rPr>
          <w:sz w:val="16"/>
        </w:rPr>
        <w:t>0845. doi: 10.1109/ICCSP48568.2020.9182043.</w:t>
      </w:r>
    </w:p>
    <w:p w14:paraId="6CF48967">
      <w:pPr>
        <w:pStyle w:val="9"/>
        <w:numPr>
          <w:ilvl w:val="0"/>
          <w:numId w:val="8"/>
        </w:numPr>
        <w:tabs>
          <w:tab w:val="left" w:pos="1093"/>
        </w:tabs>
        <w:spacing w:before="0" w:after="0" w:line="232" w:lineRule="auto"/>
        <w:ind w:left="380" w:right="0" w:firstLine="0"/>
        <w:jc w:val="both"/>
        <w:rPr>
          <w:sz w:val="16"/>
        </w:rPr>
      </w:pPr>
      <w:r>
        <w:rPr>
          <w:sz w:val="16"/>
        </w:rPr>
        <w:t>A. Sano and R. W. Picard, ‘Stress</w:t>
      </w:r>
      <w:r>
        <w:rPr>
          <w:spacing w:val="-1"/>
          <w:sz w:val="16"/>
        </w:rPr>
        <w:t xml:space="preserve"> </w:t>
      </w:r>
      <w:r>
        <w:rPr>
          <w:sz w:val="16"/>
        </w:rPr>
        <w:t>Recognition Using Wearable</w:t>
      </w:r>
      <w:r>
        <w:rPr>
          <w:spacing w:val="40"/>
          <w:sz w:val="16"/>
        </w:rPr>
        <w:t xml:space="preserve"> </w:t>
      </w:r>
      <w:r>
        <w:rPr>
          <w:sz w:val="16"/>
        </w:rPr>
        <w:t>Sensors</w:t>
      </w:r>
      <w:r>
        <w:rPr>
          <w:spacing w:val="-1"/>
          <w:sz w:val="16"/>
        </w:rPr>
        <w:t xml:space="preserve"> </w:t>
      </w:r>
      <w:r>
        <w:rPr>
          <w:sz w:val="16"/>
        </w:rPr>
        <w:t xml:space="preserve">and Mobile Phones’, in </w:t>
      </w:r>
      <w:r>
        <w:rPr>
          <w:i/>
          <w:sz w:val="16"/>
        </w:rPr>
        <w:t>2013 Humaine Association Conference on</w:t>
      </w:r>
      <w:r>
        <w:rPr>
          <w:i/>
          <w:spacing w:val="40"/>
          <w:sz w:val="16"/>
        </w:rPr>
        <w:t xml:space="preserve"> </w:t>
      </w:r>
      <w:r>
        <w:rPr>
          <w:i/>
          <w:sz w:val="16"/>
        </w:rPr>
        <w:t>Affective Computing and Intelligent Interaction</w:t>
      </w:r>
      <w:r>
        <w:rPr>
          <w:sz w:val="16"/>
        </w:rPr>
        <w:t>, Geneva, Switzerland:</w:t>
      </w:r>
      <w:r>
        <w:rPr>
          <w:spacing w:val="40"/>
          <w:sz w:val="16"/>
        </w:rPr>
        <w:t xml:space="preserve"> </w:t>
      </w:r>
      <w:r>
        <w:rPr>
          <w:sz w:val="16"/>
        </w:rPr>
        <w:t>IEEE, Sep. 2013, pp. 671–676. doi: 10.1109/ACII.2013.117.</w:t>
      </w:r>
    </w:p>
    <w:p w14:paraId="74D5BC2E">
      <w:pPr>
        <w:pStyle w:val="9"/>
        <w:numPr>
          <w:ilvl w:val="0"/>
          <w:numId w:val="8"/>
        </w:numPr>
        <w:tabs>
          <w:tab w:val="left" w:pos="1093"/>
        </w:tabs>
        <w:spacing w:before="0" w:after="0" w:line="232" w:lineRule="auto"/>
        <w:ind w:left="380" w:right="4" w:firstLine="0"/>
        <w:jc w:val="both"/>
        <w:rPr>
          <w:sz w:val="16"/>
        </w:rPr>
      </w:pPr>
      <w:r>
        <w:rPr>
          <w:sz w:val="16"/>
        </w:rPr>
        <w:t>Y. S. Can, N. Chalabianloo, D. Ekiz, J. Fernandez-Alvarez, G.</w:t>
      </w:r>
      <w:r>
        <w:rPr>
          <w:spacing w:val="40"/>
          <w:sz w:val="16"/>
        </w:rPr>
        <w:t xml:space="preserve"> </w:t>
      </w:r>
      <w:r>
        <w:rPr>
          <w:sz w:val="16"/>
        </w:rPr>
        <w:t>Riva, and C. Ersoy, ‘Personal Stress-Level Clustering and Decision-Level</w:t>
      </w:r>
      <w:r>
        <w:rPr>
          <w:spacing w:val="40"/>
          <w:sz w:val="16"/>
        </w:rPr>
        <w:t xml:space="preserve"> </w:t>
      </w:r>
      <w:r>
        <w:rPr>
          <w:sz w:val="16"/>
        </w:rPr>
        <w:t>Smoothing to Enhance the Performance of Ambulatory Stress Detection</w:t>
      </w:r>
      <w:r>
        <w:rPr>
          <w:spacing w:val="40"/>
          <w:sz w:val="16"/>
        </w:rPr>
        <w:t xml:space="preserve"> </w:t>
      </w:r>
      <w:r>
        <w:rPr>
          <w:sz w:val="16"/>
        </w:rPr>
        <w:t xml:space="preserve">With Smartwatches’, </w:t>
      </w:r>
      <w:r>
        <w:rPr>
          <w:i/>
          <w:sz w:val="16"/>
        </w:rPr>
        <w:t>IEEE Access</w:t>
      </w:r>
      <w:r>
        <w:rPr>
          <w:sz w:val="16"/>
        </w:rPr>
        <w:t>, vol. 8, pp. 38146–38163, 2020, doi:</w:t>
      </w:r>
      <w:r>
        <w:rPr>
          <w:spacing w:val="40"/>
          <w:sz w:val="16"/>
        </w:rPr>
        <w:t xml:space="preserve"> </w:t>
      </w:r>
      <w:r>
        <w:rPr>
          <w:spacing w:val="-2"/>
          <w:sz w:val="16"/>
        </w:rPr>
        <w:t>10.1109/ACCESS.2020.2975351.</w:t>
      </w:r>
    </w:p>
    <w:p w14:paraId="0AF5F43F">
      <w:pPr>
        <w:pStyle w:val="9"/>
        <w:numPr>
          <w:ilvl w:val="0"/>
          <w:numId w:val="8"/>
        </w:numPr>
        <w:tabs>
          <w:tab w:val="left" w:pos="1093"/>
        </w:tabs>
        <w:spacing w:before="0" w:after="0" w:line="232" w:lineRule="auto"/>
        <w:ind w:left="380" w:right="2" w:firstLine="0"/>
        <w:jc w:val="both"/>
        <w:rPr>
          <w:sz w:val="16"/>
        </w:rPr>
      </w:pPr>
      <w:r>
        <w:rPr>
          <w:sz w:val="16"/>
        </w:rPr>
        <w:t>Y. S. Can, N. Chalabianloo, D. Ekiz, and C. Ersoy,</w:t>
      </w:r>
      <w:r>
        <w:rPr>
          <w:spacing w:val="80"/>
          <w:sz w:val="16"/>
        </w:rPr>
        <w:t xml:space="preserve"> </w:t>
      </w:r>
      <w:r>
        <w:rPr>
          <w:sz w:val="16"/>
        </w:rPr>
        <w:t>‘Continuous Stress Detection Using Wearable Sensors in Real Life:</w:t>
      </w:r>
      <w:r>
        <w:rPr>
          <w:spacing w:val="40"/>
          <w:sz w:val="16"/>
        </w:rPr>
        <w:t xml:space="preserve"> </w:t>
      </w:r>
      <w:r>
        <w:rPr>
          <w:sz w:val="16"/>
        </w:rPr>
        <w:t xml:space="preserve">Algorithmic Programming Contest Case Study’, </w:t>
      </w:r>
      <w:r>
        <w:rPr>
          <w:i/>
          <w:sz w:val="16"/>
        </w:rPr>
        <w:t>Sensors</w:t>
      </w:r>
      <w:r>
        <w:rPr>
          <w:sz w:val="16"/>
        </w:rPr>
        <w:t>, vol. 19, no. 8, p.</w:t>
      </w:r>
      <w:r>
        <w:rPr>
          <w:spacing w:val="40"/>
          <w:sz w:val="16"/>
        </w:rPr>
        <w:t xml:space="preserve"> </w:t>
      </w:r>
      <w:r>
        <w:rPr>
          <w:sz w:val="16"/>
        </w:rPr>
        <w:t>1849, Apr. 2019, doi: 10.3390/s19081849.</w:t>
      </w:r>
    </w:p>
    <w:p w14:paraId="6628C4FB">
      <w:pPr>
        <w:pStyle w:val="9"/>
        <w:numPr>
          <w:ilvl w:val="0"/>
          <w:numId w:val="8"/>
        </w:numPr>
        <w:tabs>
          <w:tab w:val="left" w:pos="1093"/>
        </w:tabs>
        <w:spacing w:before="0" w:after="0" w:line="230" w:lineRule="auto"/>
        <w:ind w:left="380" w:right="1" w:firstLine="0"/>
        <w:jc w:val="both"/>
        <w:rPr>
          <w:sz w:val="16"/>
        </w:rPr>
      </w:pPr>
      <w:r>
        <w:rPr>
          <w:sz w:val="16"/>
        </w:rPr>
        <w:t>M. Gil-Martin, R. San-Segundo, A. Mateos, and J. Ferreiros-</w:t>
      </w:r>
      <w:r>
        <w:rPr>
          <w:spacing w:val="40"/>
          <w:sz w:val="16"/>
        </w:rPr>
        <w:t xml:space="preserve"> </w:t>
      </w:r>
      <w:r>
        <w:rPr>
          <w:sz w:val="16"/>
        </w:rPr>
        <w:t>Lopez, ‘Human Stress Detection With Wearable Sensors Using</w:t>
      </w:r>
      <w:r>
        <w:rPr>
          <w:spacing w:val="40"/>
          <w:sz w:val="16"/>
        </w:rPr>
        <w:t xml:space="preserve"> </w:t>
      </w:r>
      <w:r>
        <w:rPr>
          <w:sz w:val="16"/>
        </w:rPr>
        <w:t xml:space="preserve">Convolutional Neural Networks’, </w:t>
      </w:r>
      <w:r>
        <w:rPr>
          <w:i/>
          <w:sz w:val="16"/>
        </w:rPr>
        <w:t>IEEE Aerosp. Electron. Syst. Mag.</w:t>
      </w:r>
      <w:r>
        <w:rPr>
          <w:sz w:val="16"/>
        </w:rPr>
        <w:t>, vol.</w:t>
      </w:r>
      <w:r>
        <w:rPr>
          <w:spacing w:val="40"/>
          <w:sz w:val="16"/>
        </w:rPr>
        <w:t xml:space="preserve"> </w:t>
      </w:r>
      <w:r>
        <w:rPr>
          <w:sz w:val="16"/>
        </w:rPr>
        <w:t>37, no. 1, pp. 60–70, Jan. 2022, doi: 10.1109/MAES.2021.3115198.</w:t>
      </w:r>
    </w:p>
    <w:p w14:paraId="41B4DF7A">
      <w:pPr>
        <w:pStyle w:val="9"/>
        <w:numPr>
          <w:ilvl w:val="0"/>
          <w:numId w:val="8"/>
        </w:numPr>
        <w:tabs>
          <w:tab w:val="left" w:pos="1093"/>
        </w:tabs>
        <w:spacing w:before="0" w:after="0" w:line="230" w:lineRule="auto"/>
        <w:ind w:left="380" w:right="1" w:firstLine="0"/>
        <w:jc w:val="both"/>
        <w:rPr>
          <w:sz w:val="16"/>
        </w:rPr>
      </w:pPr>
      <w:r>
        <w:rPr>
          <w:sz w:val="16"/>
        </w:rPr>
        <w:t xml:space="preserve">H. Lin </w:t>
      </w:r>
      <w:r>
        <w:rPr>
          <w:i/>
          <w:sz w:val="16"/>
        </w:rPr>
        <w:t>et al.</w:t>
      </w:r>
      <w:r>
        <w:rPr>
          <w:sz w:val="16"/>
        </w:rPr>
        <w:t>, ‘Psychological stress detection from cross-media</w:t>
      </w:r>
      <w:r>
        <w:rPr>
          <w:spacing w:val="40"/>
          <w:sz w:val="16"/>
        </w:rPr>
        <w:t xml:space="preserve"> </w:t>
      </w:r>
      <w:r>
        <w:rPr>
          <w:sz w:val="16"/>
        </w:rPr>
        <w:t xml:space="preserve">microblog data using Deep Sparse Neural Network’, in </w:t>
      </w:r>
      <w:r>
        <w:rPr>
          <w:i/>
          <w:sz w:val="16"/>
        </w:rPr>
        <w:t>2014 IEEE</w:t>
      </w:r>
      <w:r>
        <w:rPr>
          <w:i/>
          <w:spacing w:val="40"/>
          <w:sz w:val="16"/>
        </w:rPr>
        <w:t xml:space="preserve"> </w:t>
      </w:r>
      <w:r>
        <w:rPr>
          <w:i/>
          <w:sz w:val="16"/>
        </w:rPr>
        <w:t>International Conference on Multimedia and Expo (ICME)</w:t>
      </w:r>
      <w:r>
        <w:rPr>
          <w:sz w:val="16"/>
        </w:rPr>
        <w:t>, Jul. 2014, pp.</w:t>
      </w:r>
      <w:r>
        <w:rPr>
          <w:spacing w:val="40"/>
          <w:sz w:val="16"/>
        </w:rPr>
        <w:t xml:space="preserve"> </w:t>
      </w:r>
      <w:r>
        <w:rPr>
          <w:sz w:val="16"/>
        </w:rPr>
        <w:t>1–6. doi: 10.1109/ICME.2014.6890213.</w:t>
      </w:r>
    </w:p>
    <w:p w14:paraId="4E063391">
      <w:pPr>
        <w:pStyle w:val="9"/>
        <w:numPr>
          <w:ilvl w:val="0"/>
          <w:numId w:val="8"/>
        </w:numPr>
        <w:tabs>
          <w:tab w:val="left" w:pos="1093"/>
        </w:tabs>
        <w:spacing w:before="0" w:after="0" w:line="230" w:lineRule="auto"/>
        <w:ind w:left="380" w:right="4" w:firstLine="0"/>
        <w:jc w:val="both"/>
        <w:rPr>
          <w:sz w:val="16"/>
        </w:rPr>
      </w:pPr>
      <w:r>
        <w:rPr>
          <w:sz w:val="16"/>
        </w:rPr>
        <w:t>M. Chauhan, S. V. Vora, and D. Dabhi, ‘Effective stress</w:t>
      </w:r>
      <w:r>
        <w:rPr>
          <w:spacing w:val="40"/>
          <w:sz w:val="16"/>
        </w:rPr>
        <w:t xml:space="preserve"> </w:t>
      </w:r>
      <w:r>
        <w:rPr>
          <w:sz w:val="16"/>
        </w:rPr>
        <w:t xml:space="preserve">detection using physiological parameters’, in </w:t>
      </w:r>
      <w:r>
        <w:rPr>
          <w:i/>
          <w:sz w:val="16"/>
        </w:rPr>
        <w:t>2017 International</w:t>
      </w:r>
      <w:r>
        <w:rPr>
          <w:i/>
          <w:spacing w:val="40"/>
          <w:sz w:val="16"/>
        </w:rPr>
        <w:t xml:space="preserve"> </w:t>
      </w:r>
      <w:r>
        <w:rPr>
          <w:i/>
          <w:sz w:val="16"/>
        </w:rPr>
        <w:t>Conference</w:t>
      </w:r>
      <w:r>
        <w:rPr>
          <w:i/>
          <w:spacing w:val="-6"/>
          <w:sz w:val="16"/>
        </w:rPr>
        <w:t xml:space="preserve"> </w:t>
      </w:r>
      <w:r>
        <w:rPr>
          <w:i/>
          <w:sz w:val="16"/>
        </w:rPr>
        <w:t>on</w:t>
      </w:r>
      <w:r>
        <w:rPr>
          <w:i/>
          <w:spacing w:val="-1"/>
          <w:sz w:val="16"/>
        </w:rPr>
        <w:t xml:space="preserve"> </w:t>
      </w:r>
      <w:r>
        <w:rPr>
          <w:i/>
          <w:sz w:val="16"/>
        </w:rPr>
        <w:t>Innovations</w:t>
      </w:r>
      <w:r>
        <w:rPr>
          <w:i/>
          <w:spacing w:val="-2"/>
          <w:sz w:val="16"/>
        </w:rPr>
        <w:t xml:space="preserve"> </w:t>
      </w:r>
      <w:r>
        <w:rPr>
          <w:i/>
          <w:sz w:val="16"/>
        </w:rPr>
        <w:t>in</w:t>
      </w:r>
      <w:r>
        <w:rPr>
          <w:i/>
          <w:spacing w:val="-5"/>
          <w:sz w:val="16"/>
        </w:rPr>
        <w:t xml:space="preserve"> </w:t>
      </w:r>
      <w:r>
        <w:rPr>
          <w:i/>
          <w:sz w:val="16"/>
        </w:rPr>
        <w:t>Information, Embedded</w:t>
      </w:r>
      <w:r>
        <w:rPr>
          <w:i/>
          <w:spacing w:val="-5"/>
          <w:sz w:val="16"/>
        </w:rPr>
        <w:t xml:space="preserve"> </w:t>
      </w:r>
      <w:r>
        <w:rPr>
          <w:i/>
          <w:sz w:val="16"/>
        </w:rPr>
        <w:t>and</w:t>
      </w:r>
      <w:r>
        <w:rPr>
          <w:i/>
          <w:spacing w:val="-1"/>
          <w:sz w:val="16"/>
        </w:rPr>
        <w:t xml:space="preserve"> </w:t>
      </w:r>
      <w:r>
        <w:rPr>
          <w:i/>
          <w:sz w:val="16"/>
        </w:rPr>
        <w:t>Communication</w:t>
      </w:r>
      <w:r>
        <w:rPr>
          <w:i/>
          <w:spacing w:val="40"/>
          <w:sz w:val="16"/>
        </w:rPr>
        <w:t xml:space="preserve"> </w:t>
      </w:r>
      <w:r>
        <w:rPr>
          <w:i/>
          <w:sz w:val="16"/>
        </w:rPr>
        <w:t>Systems (ICIIECS)</w:t>
      </w:r>
      <w:r>
        <w:rPr>
          <w:sz w:val="16"/>
        </w:rPr>
        <w:t>, Mar. 2017, pp. 1–6. doi:</w:t>
      </w:r>
      <w:r>
        <w:rPr>
          <w:spacing w:val="40"/>
          <w:sz w:val="16"/>
        </w:rPr>
        <w:t xml:space="preserve"> </w:t>
      </w:r>
      <w:r>
        <w:rPr>
          <w:spacing w:val="-2"/>
          <w:sz w:val="16"/>
        </w:rPr>
        <w:t>10.1109/ICIIECS.2017.8275853.</w:t>
      </w:r>
    </w:p>
    <w:p w14:paraId="4935FAF6">
      <w:pPr>
        <w:pStyle w:val="9"/>
        <w:numPr>
          <w:ilvl w:val="0"/>
          <w:numId w:val="8"/>
        </w:numPr>
        <w:tabs>
          <w:tab w:val="left" w:pos="2399"/>
        </w:tabs>
        <w:spacing w:before="0" w:after="0" w:line="230" w:lineRule="auto"/>
        <w:ind w:left="1666" w:right="3" w:firstLine="0"/>
        <w:jc w:val="both"/>
        <w:rPr>
          <w:sz w:val="16"/>
        </w:rPr>
      </w:pPr>
      <w:r>
        <w:rPr>
          <w:sz w:val="16"/>
        </w:rPr>
        <w:drawing>
          <wp:anchor distT="0" distB="0" distL="0" distR="0" simplePos="0" relativeHeight="251661312" behindDoc="0" locked="0" layoutInCell="1" allowOverlap="1">
            <wp:simplePos x="0" y="0"/>
            <wp:positionH relativeFrom="page">
              <wp:posOffset>469265</wp:posOffset>
            </wp:positionH>
            <wp:positionV relativeFrom="paragraph">
              <wp:posOffset>-2540</wp:posOffset>
            </wp:positionV>
            <wp:extent cx="701040" cy="839470"/>
            <wp:effectExtent l="0" t="0" r="0" b="0"/>
            <wp:wrapNone/>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82" cstate="print"/>
                    <a:stretch>
                      <a:fillRect/>
                    </a:stretch>
                  </pic:blipFill>
                  <pic:spPr>
                    <a:xfrm>
                      <a:off x="0" y="0"/>
                      <a:ext cx="701040" cy="839355"/>
                    </a:xfrm>
                    <a:prstGeom prst="rect">
                      <a:avLst/>
                    </a:prstGeom>
                  </pic:spPr>
                </pic:pic>
              </a:graphicData>
            </a:graphic>
          </wp:anchor>
        </w:drawing>
      </w:r>
      <w:r>
        <w:rPr>
          <w:sz w:val="16"/>
        </w:rPr>
        <w:t xml:space="preserve">B. Blobel, </w:t>
      </w:r>
      <w:r>
        <w:rPr>
          <w:i/>
          <w:sz w:val="16"/>
        </w:rPr>
        <w:t>PHealth 2021: Proceedings of</w:t>
      </w:r>
      <w:r>
        <w:rPr>
          <w:i/>
          <w:spacing w:val="40"/>
          <w:sz w:val="16"/>
        </w:rPr>
        <w:t xml:space="preserve"> </w:t>
      </w:r>
      <w:r>
        <w:rPr>
          <w:i/>
          <w:sz w:val="16"/>
        </w:rPr>
        <w:t>the</w:t>
      </w:r>
      <w:r>
        <w:rPr>
          <w:i/>
          <w:spacing w:val="-6"/>
          <w:sz w:val="16"/>
        </w:rPr>
        <w:t xml:space="preserve"> </w:t>
      </w:r>
      <w:r>
        <w:rPr>
          <w:i/>
          <w:sz w:val="16"/>
        </w:rPr>
        <w:t>18th</w:t>
      </w:r>
      <w:r>
        <w:rPr>
          <w:i/>
          <w:spacing w:val="-5"/>
          <w:sz w:val="16"/>
        </w:rPr>
        <w:t xml:space="preserve"> </w:t>
      </w:r>
      <w:r>
        <w:rPr>
          <w:i/>
          <w:sz w:val="16"/>
        </w:rPr>
        <w:t>International</w:t>
      </w:r>
      <w:r>
        <w:rPr>
          <w:i/>
          <w:spacing w:val="36"/>
          <w:sz w:val="16"/>
        </w:rPr>
        <w:t xml:space="preserve"> </w:t>
      </w:r>
      <w:r>
        <w:rPr>
          <w:i/>
          <w:sz w:val="16"/>
        </w:rPr>
        <w:t>Conference</w:t>
      </w:r>
      <w:r>
        <w:rPr>
          <w:i/>
          <w:spacing w:val="-2"/>
          <w:sz w:val="16"/>
        </w:rPr>
        <w:t xml:space="preserve"> </w:t>
      </w:r>
      <w:r>
        <w:rPr>
          <w:i/>
          <w:sz w:val="16"/>
        </w:rPr>
        <w:t>on</w:t>
      </w:r>
      <w:r>
        <w:rPr>
          <w:i/>
          <w:spacing w:val="-1"/>
          <w:sz w:val="16"/>
        </w:rPr>
        <w:t xml:space="preserve"> </w:t>
      </w:r>
      <w:r>
        <w:rPr>
          <w:i/>
          <w:sz w:val="16"/>
        </w:rPr>
        <w:t>Wearable</w:t>
      </w:r>
      <w:r>
        <w:rPr>
          <w:i/>
          <w:spacing w:val="-2"/>
          <w:sz w:val="16"/>
        </w:rPr>
        <w:t xml:space="preserve"> </w:t>
      </w:r>
      <w:r>
        <w:rPr>
          <w:i/>
          <w:sz w:val="16"/>
        </w:rPr>
        <w:t>Micro</w:t>
      </w:r>
      <w:r>
        <w:rPr>
          <w:i/>
          <w:spacing w:val="40"/>
          <w:sz w:val="16"/>
        </w:rPr>
        <w:t xml:space="preserve"> </w:t>
      </w:r>
      <w:r>
        <w:rPr>
          <w:i/>
          <w:sz w:val="16"/>
        </w:rPr>
        <w:t>and Nano Technologies for Personalized</w:t>
      </w:r>
      <w:r>
        <w:rPr>
          <w:i/>
          <w:spacing w:val="40"/>
          <w:sz w:val="16"/>
        </w:rPr>
        <w:t xml:space="preserve"> </w:t>
      </w:r>
      <w:r>
        <w:rPr>
          <w:i/>
          <w:sz w:val="16"/>
        </w:rPr>
        <w:t>Health</w:t>
      </w:r>
      <w:r>
        <w:rPr>
          <w:sz w:val="16"/>
        </w:rPr>
        <w:t>. IOS</w:t>
      </w:r>
      <w:r>
        <w:rPr>
          <w:spacing w:val="40"/>
          <w:sz w:val="16"/>
        </w:rPr>
        <w:t xml:space="preserve"> </w:t>
      </w:r>
      <w:r>
        <w:rPr>
          <w:sz w:val="16"/>
        </w:rPr>
        <w:t>Press,</w:t>
      </w:r>
      <w:r>
        <w:rPr>
          <w:spacing w:val="-1"/>
          <w:sz w:val="16"/>
        </w:rPr>
        <w:t xml:space="preserve"> </w:t>
      </w:r>
      <w:r>
        <w:rPr>
          <w:sz w:val="16"/>
        </w:rPr>
        <w:t>2021.</w:t>
      </w:r>
    </w:p>
    <w:p w14:paraId="08464D64">
      <w:pPr>
        <w:pStyle w:val="9"/>
        <w:numPr>
          <w:ilvl w:val="0"/>
          <w:numId w:val="8"/>
        </w:numPr>
        <w:tabs>
          <w:tab w:val="left" w:pos="2399"/>
        </w:tabs>
        <w:spacing w:before="0" w:after="0" w:line="230" w:lineRule="auto"/>
        <w:ind w:left="1666" w:right="3" w:firstLine="0"/>
        <w:jc w:val="both"/>
        <w:rPr>
          <w:i/>
          <w:sz w:val="16"/>
        </w:rPr>
      </w:pPr>
      <w:r>
        <w:rPr>
          <w:sz w:val="16"/>
        </w:rPr>
        <w:t>H. Kurniawan, A. V. Maslov, and M.</w:t>
      </w:r>
      <w:r>
        <w:rPr>
          <w:spacing w:val="40"/>
          <w:sz w:val="16"/>
        </w:rPr>
        <w:t xml:space="preserve"> </w:t>
      </w:r>
      <w:r>
        <w:rPr>
          <w:sz w:val="16"/>
        </w:rPr>
        <w:t>Pechenizkiy, ‘Stress detection from speech and</w:t>
      </w:r>
      <w:r>
        <w:rPr>
          <w:spacing w:val="40"/>
          <w:sz w:val="16"/>
        </w:rPr>
        <w:t xml:space="preserve"> </w:t>
      </w:r>
      <w:r>
        <w:rPr>
          <w:sz w:val="16"/>
        </w:rPr>
        <w:t>Galvanic Skin Response signals’, in</w:t>
      </w:r>
      <w:r>
        <w:rPr>
          <w:spacing w:val="40"/>
          <w:sz w:val="16"/>
        </w:rPr>
        <w:t xml:space="preserve"> </w:t>
      </w:r>
      <w:r>
        <w:rPr>
          <w:i/>
          <w:sz w:val="16"/>
        </w:rPr>
        <w:t>Proceedings</w:t>
      </w:r>
      <w:r>
        <w:rPr>
          <w:i/>
          <w:spacing w:val="40"/>
          <w:sz w:val="16"/>
        </w:rPr>
        <w:t xml:space="preserve"> </w:t>
      </w:r>
      <w:r>
        <w:rPr>
          <w:i/>
          <w:sz w:val="16"/>
        </w:rPr>
        <w:t>of</w:t>
      </w:r>
      <w:r>
        <w:rPr>
          <w:i/>
          <w:spacing w:val="40"/>
          <w:sz w:val="16"/>
        </w:rPr>
        <w:t xml:space="preserve"> </w:t>
      </w:r>
      <w:r>
        <w:rPr>
          <w:i/>
          <w:sz w:val="16"/>
        </w:rPr>
        <w:t>the</w:t>
      </w:r>
      <w:r>
        <w:rPr>
          <w:i/>
          <w:spacing w:val="40"/>
          <w:sz w:val="16"/>
        </w:rPr>
        <w:t xml:space="preserve">  </w:t>
      </w:r>
      <w:r>
        <w:rPr>
          <w:i/>
          <w:sz w:val="16"/>
        </w:rPr>
        <w:t>26th</w:t>
      </w:r>
      <w:r>
        <w:rPr>
          <w:i/>
          <w:spacing w:val="40"/>
          <w:sz w:val="16"/>
        </w:rPr>
        <w:t xml:space="preserve">  </w:t>
      </w:r>
      <w:r>
        <w:rPr>
          <w:i/>
          <w:sz w:val="16"/>
        </w:rPr>
        <w:t>IEEE</w:t>
      </w:r>
      <w:r>
        <w:rPr>
          <w:i/>
          <w:spacing w:val="40"/>
          <w:sz w:val="16"/>
        </w:rPr>
        <w:t xml:space="preserve">  </w:t>
      </w:r>
      <w:r>
        <w:rPr>
          <w:i/>
          <w:sz w:val="16"/>
        </w:rPr>
        <w:t>International</w:t>
      </w:r>
      <w:r>
        <w:rPr>
          <w:i/>
          <w:spacing w:val="40"/>
          <w:sz w:val="16"/>
        </w:rPr>
        <w:t xml:space="preserve">  </w:t>
      </w:r>
      <w:r>
        <w:rPr>
          <w:i/>
          <w:sz w:val="16"/>
        </w:rPr>
        <w:t>Symposium</w:t>
      </w:r>
      <w:r>
        <w:rPr>
          <w:i/>
          <w:spacing w:val="40"/>
          <w:sz w:val="16"/>
        </w:rPr>
        <w:t xml:space="preserve">  </w:t>
      </w:r>
      <w:r>
        <w:rPr>
          <w:i/>
          <w:sz w:val="16"/>
        </w:rPr>
        <w:t>on</w:t>
      </w:r>
    </w:p>
    <w:p w14:paraId="58B47D58">
      <w:pPr>
        <w:spacing w:before="93"/>
        <w:ind w:left="354" w:right="0" w:firstLine="0"/>
        <w:jc w:val="left"/>
        <w:rPr>
          <w:i/>
          <w:sz w:val="16"/>
        </w:rPr>
      </w:pPr>
      <w:r>
        <w:br w:type="column"/>
      </w:r>
      <w:r>
        <w:rPr>
          <w:i/>
          <w:spacing w:val="-2"/>
          <w:sz w:val="16"/>
        </w:rPr>
        <w:t>Computer-</w:t>
      </w:r>
    </w:p>
    <w:p w14:paraId="5AF91340">
      <w:pPr>
        <w:spacing w:after="0"/>
        <w:jc w:val="left"/>
        <w:rPr>
          <w:i/>
          <w:sz w:val="16"/>
        </w:rPr>
        <w:sectPr>
          <w:type w:val="continuous"/>
          <w:pgSz w:w="11520" w:h="15670"/>
          <w:pgMar w:top="240" w:right="360" w:bottom="1100" w:left="360" w:header="0" w:footer="881" w:gutter="0"/>
          <w:cols w:equalWidth="0" w:num="2">
            <w:col w:w="5208" w:space="40"/>
            <w:col w:w="5552"/>
          </w:cols>
        </w:sectPr>
      </w:pPr>
    </w:p>
    <w:p w14:paraId="6544CF50">
      <w:pPr>
        <w:pStyle w:val="6"/>
        <w:jc w:val="left"/>
        <w:rPr>
          <w:i/>
          <w:sz w:val="20"/>
        </w:rPr>
      </w:pPr>
    </w:p>
    <w:p w14:paraId="39F4442E">
      <w:pPr>
        <w:pStyle w:val="6"/>
        <w:spacing w:before="194"/>
        <w:jc w:val="left"/>
        <w:rPr>
          <w:i/>
          <w:sz w:val="20"/>
        </w:rPr>
      </w:pPr>
    </w:p>
    <w:p w14:paraId="3F4488DF">
      <w:pPr>
        <w:pStyle w:val="6"/>
        <w:spacing w:line="20" w:lineRule="exact"/>
        <w:ind w:left="350"/>
        <w:jc w:val="left"/>
        <w:rPr>
          <w:sz w:val="2"/>
        </w:rPr>
      </w:pPr>
      <w:r>
        <w:rPr>
          <w:sz w:val="2"/>
        </w:rPr>
        <mc:AlternateContent>
          <mc:Choice Requires="wpg">
            <w:drawing>
              <wp:inline distT="0" distB="0" distL="0" distR="0">
                <wp:extent cx="6413500" cy="6350"/>
                <wp:effectExtent l="0" t="0" r="0" b="0"/>
                <wp:docPr id="113" name="Group 113"/>
                <wp:cNvGraphicFramePr/>
                <a:graphic xmlns:a="http://schemas.openxmlformats.org/drawingml/2006/main">
                  <a:graphicData uri="http://schemas.microsoft.com/office/word/2010/wordprocessingGroup">
                    <wpg:wgp>
                      <wpg:cNvGrpSpPr/>
                      <wpg:grpSpPr>
                        <a:xfrm>
                          <a:off x="0" y="0"/>
                          <a:ext cx="6413500" cy="6350"/>
                          <a:chOff x="0" y="0"/>
                          <a:chExt cx="6413500" cy="6350"/>
                        </a:xfrm>
                      </wpg:grpSpPr>
                      <wps:wsp>
                        <wps:cNvPr id="114" name="Graphic 114"/>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0.5pt;width:505pt;" coordsize="6413500,6350" o:gfxdata="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wAt4fSAAAABAEAAA8AAAAAAAAAAQAgAAAAIgAAAGRycy9kb3ducmV2LnhtbFBLAQIUABQA&#10;AAAIAIdO4kD6UL4VaAIAAA4GAAAOAAAAAAAAAAEAIAAAACEBAABkcnMvZTJvRG9jLnhtbFBLBQYA&#10;AAAABgAGAFkBAAD7BQAAAAA=&#10;">
                <o:lock v:ext="edit" aspectratio="f"/>
                <v:shape id="Graphic 114" o:spid="_x0000_s1026" o:spt="100" style="position:absolute;left:0;top:0;height:6350;width:6413500;" fillcolor="#000000" filled="t" stroked="f" coordsize="6413500,6350" o:gfxdata="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5p0DrsAAADc&#10;AAAADwAAAAAAAAABACAAAAAiAAAAZHJzL2Rvd25yZXYueG1sUEsBAhQAFAAAAAgAh07iQDMvBZ47&#10;AAAAOQAAABAAAAAAAAAAAQAgAAAACgEAAGRycy9zaGFwZXhtbC54bWxQSwUGAAAAAAYABgBbAQAA&#10;tAMAAAAA&#10;" path="m6412992,0l0,0,0,6096,6412992,6096,6412992,0xe">
                  <v:fill on="t" focussize="0,0"/>
                  <v:stroke on="f"/>
                  <v:imagedata o:title=""/>
                  <o:lock v:ext="edit" aspectratio="f"/>
                  <v:textbox inset="0mm,0mm,0mm,0mm"/>
                </v:shape>
                <w10:wrap type="none"/>
                <w10:anchorlock/>
              </v:group>
            </w:pict>
          </mc:Fallback>
        </mc:AlternateContent>
      </w:r>
    </w:p>
    <w:p w14:paraId="760E6733">
      <w:pPr>
        <w:pStyle w:val="6"/>
        <w:spacing w:before="4"/>
        <w:jc w:val="left"/>
        <w:rPr>
          <w:i/>
          <w:sz w:val="7"/>
        </w:rPr>
      </w:pPr>
    </w:p>
    <w:p w14:paraId="3210459B">
      <w:pPr>
        <w:pStyle w:val="6"/>
        <w:spacing w:after="0"/>
        <w:jc w:val="left"/>
        <w:rPr>
          <w:i/>
          <w:sz w:val="7"/>
        </w:rPr>
        <w:sectPr>
          <w:headerReference r:id="rId65" w:type="default"/>
          <w:footerReference r:id="rId66" w:type="default"/>
          <w:pgSz w:w="11520" w:h="15670"/>
          <w:pgMar w:top="240" w:right="360" w:bottom="1080" w:left="360" w:header="0" w:footer="889" w:gutter="0"/>
          <w:cols w:space="720" w:num="1"/>
        </w:sectPr>
      </w:pPr>
    </w:p>
    <w:p w14:paraId="4EFB5A2E">
      <w:pPr>
        <w:pStyle w:val="6"/>
        <w:spacing w:before="8"/>
        <w:jc w:val="left"/>
        <w:rPr>
          <w:i/>
        </w:rPr>
      </w:pPr>
      <w:r>
        <w:rPr>
          <w:i/>
        </w:rPr>
        <w:drawing>
          <wp:anchor distT="0" distB="0" distL="0" distR="0" simplePos="0" relativeHeight="251662336" behindDoc="0" locked="0" layoutInCell="1" allowOverlap="1">
            <wp:simplePos x="0" y="0"/>
            <wp:positionH relativeFrom="page">
              <wp:posOffset>3784600</wp:posOffset>
            </wp:positionH>
            <wp:positionV relativeFrom="page">
              <wp:posOffset>8525510</wp:posOffset>
            </wp:positionV>
            <wp:extent cx="905510" cy="1020445"/>
            <wp:effectExtent l="0" t="0" r="0" b="0"/>
            <wp:wrapNone/>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83" cstate="print"/>
                    <a:stretch>
                      <a:fillRect/>
                    </a:stretch>
                  </pic:blipFill>
                  <pic:spPr>
                    <a:xfrm>
                      <a:off x="0" y="0"/>
                      <a:ext cx="905586" cy="1020444"/>
                    </a:xfrm>
                    <a:prstGeom prst="rect">
                      <a:avLst/>
                    </a:prstGeom>
                  </pic:spPr>
                </pic:pic>
              </a:graphicData>
            </a:graphic>
          </wp:anchor>
        </w:drawing>
      </w:r>
    </w:p>
    <w:p w14:paraId="3EE55757">
      <w:pPr>
        <w:spacing w:before="0" w:line="228" w:lineRule="auto"/>
        <w:ind w:left="380" w:right="0" w:firstLine="0"/>
        <w:jc w:val="both"/>
        <w:rPr>
          <w:sz w:val="16"/>
        </w:rPr>
      </w:pPr>
      <w:r>
        <w:rPr>
          <w:i/>
          <w:sz w:val="16"/>
        </w:rPr>
        <w:t>Based Medical Systems</w:t>
      </w:r>
      <w:r>
        <w:rPr>
          <w:sz w:val="16"/>
        </w:rPr>
        <w:t>, Jun. 2013, pp. 209–214. doi:</w:t>
      </w:r>
      <w:r>
        <w:rPr>
          <w:spacing w:val="40"/>
          <w:sz w:val="16"/>
        </w:rPr>
        <w:t xml:space="preserve"> </w:t>
      </w:r>
      <w:r>
        <w:rPr>
          <w:spacing w:val="-2"/>
          <w:sz w:val="16"/>
        </w:rPr>
        <w:t>10.1109/CBMS.2013.6627790.</w:t>
      </w:r>
    </w:p>
    <w:p w14:paraId="54EFA5B2">
      <w:pPr>
        <w:pStyle w:val="9"/>
        <w:numPr>
          <w:ilvl w:val="0"/>
          <w:numId w:val="8"/>
        </w:numPr>
        <w:tabs>
          <w:tab w:val="left" w:pos="1093"/>
        </w:tabs>
        <w:spacing w:before="0" w:after="0" w:line="230" w:lineRule="auto"/>
        <w:ind w:left="380" w:right="7" w:firstLine="0"/>
        <w:jc w:val="both"/>
        <w:rPr>
          <w:sz w:val="16"/>
        </w:rPr>
      </w:pPr>
      <w:r>
        <w:rPr>
          <w:sz w:val="16"/>
        </w:rPr>
        <w:t>M. Gjoreski, M. Luštrek, M. Gams, and H. Gjoreski,</w:t>
      </w:r>
      <w:r>
        <w:rPr>
          <w:spacing w:val="40"/>
          <w:sz w:val="16"/>
        </w:rPr>
        <w:t xml:space="preserve"> </w:t>
      </w:r>
      <w:r>
        <w:rPr>
          <w:sz w:val="16"/>
        </w:rPr>
        <w:t xml:space="preserve">‘Monitoring stress with a wrist device using context’, </w:t>
      </w:r>
      <w:r>
        <w:rPr>
          <w:i/>
          <w:sz w:val="16"/>
        </w:rPr>
        <w:t>J. Biomed. Inform.</w:t>
      </w:r>
      <w:r>
        <w:rPr>
          <w:sz w:val="16"/>
        </w:rPr>
        <w:t>,</w:t>
      </w:r>
      <w:r>
        <w:rPr>
          <w:spacing w:val="40"/>
          <w:sz w:val="16"/>
        </w:rPr>
        <w:t xml:space="preserve"> </w:t>
      </w:r>
      <w:r>
        <w:rPr>
          <w:sz w:val="16"/>
        </w:rPr>
        <w:t>vol. 73, pp. 159–170, Sep. 2017, doi: 10.1016/j.jbi.2017.08.006.</w:t>
      </w:r>
    </w:p>
    <w:p w14:paraId="709D5341">
      <w:pPr>
        <w:pStyle w:val="9"/>
        <w:numPr>
          <w:ilvl w:val="0"/>
          <w:numId w:val="8"/>
        </w:numPr>
        <w:tabs>
          <w:tab w:val="left" w:pos="1093"/>
        </w:tabs>
        <w:spacing w:before="5" w:after="0" w:line="228" w:lineRule="auto"/>
        <w:ind w:left="380" w:right="7" w:firstLine="0"/>
        <w:jc w:val="both"/>
        <w:rPr>
          <w:sz w:val="16"/>
        </w:rPr>
      </w:pPr>
      <w:r>
        <w:rPr>
          <w:sz w:val="16"/>
        </w:rPr>
        <w:t>R. Ahuja and A. Banga, ‘Mental Stress</w:t>
      </w:r>
      <w:r>
        <w:rPr>
          <w:spacing w:val="-1"/>
          <w:sz w:val="16"/>
        </w:rPr>
        <w:t xml:space="preserve"> </w:t>
      </w:r>
      <w:r>
        <w:rPr>
          <w:sz w:val="16"/>
        </w:rPr>
        <w:t>Detection in University</w:t>
      </w:r>
      <w:r>
        <w:rPr>
          <w:spacing w:val="40"/>
          <w:sz w:val="16"/>
        </w:rPr>
        <w:t xml:space="preserve"> </w:t>
      </w:r>
      <w:r>
        <w:rPr>
          <w:sz w:val="16"/>
        </w:rPr>
        <w:t xml:space="preserve">Students using Machine Learning Algorithms’, </w:t>
      </w:r>
      <w:r>
        <w:rPr>
          <w:i/>
          <w:sz w:val="16"/>
        </w:rPr>
        <w:t>Procedia Comput. Sci.</w:t>
      </w:r>
      <w:r>
        <w:rPr>
          <w:sz w:val="16"/>
        </w:rPr>
        <w:t>,</w:t>
      </w:r>
      <w:r>
        <w:rPr>
          <w:spacing w:val="40"/>
          <w:sz w:val="16"/>
        </w:rPr>
        <w:t xml:space="preserve"> </w:t>
      </w:r>
      <w:r>
        <w:rPr>
          <w:sz w:val="16"/>
        </w:rPr>
        <w:t>vol. 152, pp. 349–353, 2019, doi: 10.1016/j.procs.2019.05.007.</w:t>
      </w:r>
    </w:p>
    <w:p w14:paraId="0FF5DE36">
      <w:pPr>
        <w:pStyle w:val="9"/>
        <w:numPr>
          <w:ilvl w:val="0"/>
          <w:numId w:val="8"/>
        </w:numPr>
        <w:tabs>
          <w:tab w:val="left" w:pos="1093"/>
        </w:tabs>
        <w:spacing w:before="5" w:after="0" w:line="230" w:lineRule="auto"/>
        <w:ind w:left="380" w:right="0" w:firstLine="0"/>
        <w:jc w:val="both"/>
        <w:rPr>
          <w:sz w:val="16"/>
        </w:rPr>
      </w:pPr>
      <w:r>
        <w:rPr>
          <w:sz w:val="16"/>
        </w:rPr>
        <w:t>T. A. Roldán-Rojo, E. Rendón-Veléz, and S. Carrizosa,</w:t>
      </w:r>
      <w:r>
        <w:rPr>
          <w:spacing w:val="40"/>
          <w:sz w:val="16"/>
        </w:rPr>
        <w:t xml:space="preserve"> </w:t>
      </w:r>
      <w:r>
        <w:rPr>
          <w:sz w:val="16"/>
        </w:rPr>
        <w:t xml:space="preserve">‘Stressors and Algorithms Used for Stress Detection: a Review’, in </w:t>
      </w:r>
      <w:r>
        <w:rPr>
          <w:i/>
          <w:sz w:val="16"/>
        </w:rPr>
        <w:t>2021</w:t>
      </w:r>
      <w:r>
        <w:rPr>
          <w:i/>
          <w:spacing w:val="40"/>
          <w:sz w:val="16"/>
        </w:rPr>
        <w:t xml:space="preserve"> </w:t>
      </w:r>
      <w:r>
        <w:rPr>
          <w:i/>
          <w:sz w:val="16"/>
        </w:rPr>
        <w:t>9th International Conference on Affective Computing and Intelligent</w:t>
      </w:r>
      <w:r>
        <w:rPr>
          <w:i/>
          <w:spacing w:val="40"/>
          <w:sz w:val="16"/>
        </w:rPr>
        <w:t xml:space="preserve"> </w:t>
      </w:r>
      <w:r>
        <w:rPr>
          <w:i/>
          <w:sz w:val="16"/>
        </w:rPr>
        <w:t>Interaction (ACII)</w:t>
      </w:r>
      <w:r>
        <w:rPr>
          <w:sz w:val="16"/>
        </w:rPr>
        <w:t>, Sep. 2021, pp. 1–8. doi:</w:t>
      </w:r>
      <w:r>
        <w:rPr>
          <w:spacing w:val="40"/>
          <w:sz w:val="16"/>
        </w:rPr>
        <w:t xml:space="preserve"> </w:t>
      </w:r>
      <w:r>
        <w:rPr>
          <w:spacing w:val="-2"/>
          <w:sz w:val="16"/>
        </w:rPr>
        <w:t>10.1109/ACII52823.2021.9597456.</w:t>
      </w:r>
    </w:p>
    <w:p w14:paraId="66DD625F">
      <w:pPr>
        <w:pStyle w:val="9"/>
        <w:numPr>
          <w:ilvl w:val="0"/>
          <w:numId w:val="8"/>
        </w:numPr>
        <w:tabs>
          <w:tab w:val="left" w:pos="1093"/>
        </w:tabs>
        <w:spacing w:before="2" w:after="0" w:line="230" w:lineRule="auto"/>
        <w:ind w:left="380" w:right="0" w:firstLine="0"/>
        <w:jc w:val="both"/>
        <w:rPr>
          <w:sz w:val="16"/>
        </w:rPr>
      </w:pPr>
      <w:r>
        <w:rPr>
          <w:sz w:val="16"/>
        </w:rPr>
        <w:t>C. Maaoui, F. Bousefsaf, and A. Pruski, ‘AUTOMATIC</w:t>
      </w:r>
      <w:r>
        <w:rPr>
          <w:spacing w:val="40"/>
          <w:sz w:val="16"/>
        </w:rPr>
        <w:t xml:space="preserve"> </w:t>
      </w:r>
      <w:r>
        <w:rPr>
          <w:sz w:val="16"/>
        </w:rPr>
        <w:t>HUMAN STRESS DETECTION BASED ON WEBCAM</w:t>
      </w:r>
      <w:r>
        <w:rPr>
          <w:spacing w:val="40"/>
          <w:sz w:val="16"/>
        </w:rPr>
        <w:t xml:space="preserve"> </w:t>
      </w:r>
      <w:r>
        <w:rPr>
          <w:sz w:val="16"/>
        </w:rPr>
        <w:t xml:space="preserve">PHOTOPLETHYSMOGRAPHIC SIGNALS’, </w:t>
      </w:r>
      <w:r>
        <w:rPr>
          <w:i/>
          <w:sz w:val="16"/>
        </w:rPr>
        <w:t>J. Mech. Med. Biol.</w:t>
      </w:r>
      <w:r>
        <w:rPr>
          <w:sz w:val="16"/>
        </w:rPr>
        <w:t>, vol.</w:t>
      </w:r>
      <w:r>
        <w:rPr>
          <w:spacing w:val="40"/>
          <w:sz w:val="16"/>
        </w:rPr>
        <w:t xml:space="preserve"> </w:t>
      </w:r>
      <w:r>
        <w:rPr>
          <w:sz w:val="16"/>
        </w:rPr>
        <w:t>16, no. 04, p. 1650039, Jun. 2016, doi: 10.1142/S0219519416500391.</w:t>
      </w:r>
    </w:p>
    <w:p w14:paraId="7583C625">
      <w:pPr>
        <w:pStyle w:val="9"/>
        <w:numPr>
          <w:ilvl w:val="0"/>
          <w:numId w:val="8"/>
        </w:numPr>
        <w:tabs>
          <w:tab w:val="left" w:pos="1093"/>
        </w:tabs>
        <w:spacing w:before="4" w:after="0" w:line="230" w:lineRule="auto"/>
        <w:ind w:left="380" w:right="3" w:firstLine="0"/>
        <w:jc w:val="both"/>
        <w:rPr>
          <w:sz w:val="16"/>
        </w:rPr>
      </w:pPr>
      <w:r>
        <w:rPr>
          <w:sz w:val="16"/>
        </w:rPr>
        <w:t>Y. S. Can, N. Chalabianloo, D. Ekiz, and C. Ersoy,</w:t>
      </w:r>
      <w:r>
        <w:rPr>
          <w:spacing w:val="40"/>
          <w:sz w:val="16"/>
        </w:rPr>
        <w:t xml:space="preserve"> </w:t>
      </w:r>
      <w:r>
        <w:rPr>
          <w:sz w:val="16"/>
        </w:rPr>
        <w:t>‘Continuous Stress Detection Using Wearable Sensors in Real Life:</w:t>
      </w:r>
      <w:r>
        <w:rPr>
          <w:spacing w:val="40"/>
          <w:sz w:val="16"/>
        </w:rPr>
        <w:t xml:space="preserve"> </w:t>
      </w:r>
      <w:r>
        <w:rPr>
          <w:sz w:val="16"/>
        </w:rPr>
        <w:t xml:space="preserve">Algorithmic Programming Contest Case Study’, </w:t>
      </w:r>
      <w:r>
        <w:rPr>
          <w:i/>
          <w:sz w:val="16"/>
        </w:rPr>
        <w:t>Sensors</w:t>
      </w:r>
      <w:r>
        <w:rPr>
          <w:sz w:val="16"/>
        </w:rPr>
        <w:t>, vol. 19, no. 8,</w:t>
      </w:r>
      <w:r>
        <w:rPr>
          <w:spacing w:val="40"/>
          <w:sz w:val="16"/>
        </w:rPr>
        <w:t xml:space="preserve"> </w:t>
      </w:r>
      <w:r>
        <w:rPr>
          <w:sz w:val="16"/>
        </w:rPr>
        <w:t>Art. no. 8, Jan. 2019, doi: 10.3390/s19081849.</w:t>
      </w:r>
    </w:p>
    <w:p w14:paraId="491EE6CE">
      <w:pPr>
        <w:pStyle w:val="9"/>
        <w:numPr>
          <w:ilvl w:val="0"/>
          <w:numId w:val="8"/>
        </w:numPr>
        <w:tabs>
          <w:tab w:val="left" w:pos="1093"/>
        </w:tabs>
        <w:spacing w:before="5" w:after="0" w:line="228" w:lineRule="auto"/>
        <w:ind w:left="380" w:right="2" w:firstLine="0"/>
        <w:jc w:val="both"/>
        <w:rPr>
          <w:sz w:val="16"/>
        </w:rPr>
      </w:pPr>
      <w:r>
        <w:rPr>
          <w:sz w:val="16"/>
        </w:rPr>
        <w:t xml:space="preserve">M. Sugiyama, </w:t>
      </w:r>
      <w:r>
        <w:rPr>
          <w:i/>
          <w:sz w:val="16"/>
        </w:rPr>
        <w:t>Introduction to Statistical Machine Learning</w:t>
      </w:r>
      <w:r>
        <w:rPr>
          <w:sz w:val="16"/>
        </w:rPr>
        <w:t>.</w:t>
      </w:r>
      <w:r>
        <w:rPr>
          <w:spacing w:val="40"/>
          <w:sz w:val="16"/>
        </w:rPr>
        <w:t xml:space="preserve"> </w:t>
      </w:r>
      <w:r>
        <w:rPr>
          <w:sz w:val="16"/>
        </w:rPr>
        <w:t>Morgan Kaufmann, 2015.</w:t>
      </w:r>
    </w:p>
    <w:p w14:paraId="4F47D378">
      <w:pPr>
        <w:pStyle w:val="9"/>
        <w:numPr>
          <w:ilvl w:val="0"/>
          <w:numId w:val="8"/>
        </w:numPr>
        <w:tabs>
          <w:tab w:val="left" w:pos="1093"/>
        </w:tabs>
        <w:spacing w:before="4" w:after="0" w:line="230" w:lineRule="auto"/>
        <w:ind w:left="380" w:right="8" w:firstLine="0"/>
        <w:jc w:val="both"/>
        <w:rPr>
          <w:sz w:val="16"/>
        </w:rPr>
      </w:pPr>
      <w:r>
        <w:rPr>
          <w:sz w:val="16"/>
        </w:rPr>
        <w:t>A. Arsalan, S. M. Anwar, and M. Majid, ‘Mental Stress</w:t>
      </w:r>
      <w:r>
        <w:rPr>
          <w:spacing w:val="40"/>
          <w:sz w:val="16"/>
        </w:rPr>
        <w:t xml:space="preserve"> </w:t>
      </w:r>
      <w:r>
        <w:rPr>
          <w:sz w:val="16"/>
        </w:rPr>
        <w:t>Detection using Data from Wearable and Non-wearable Sensors: A</w:t>
      </w:r>
      <w:r>
        <w:rPr>
          <w:spacing w:val="40"/>
          <w:sz w:val="16"/>
        </w:rPr>
        <w:t xml:space="preserve"> </w:t>
      </w:r>
      <w:r>
        <w:rPr>
          <w:sz w:val="16"/>
        </w:rPr>
        <w:t>Review’. arXiv, Feb. 07, 2022. doi: 10.48550/arXiv.2202.03033.</w:t>
      </w:r>
    </w:p>
    <w:p w14:paraId="0F02DD96">
      <w:pPr>
        <w:spacing w:before="174"/>
        <w:ind w:left="2041" w:right="0" w:firstLine="0"/>
        <w:jc w:val="both"/>
        <w:rPr>
          <w:sz w:val="16"/>
        </w:rPr>
      </w:pPr>
      <w:r>
        <w:rPr>
          <w:b/>
          <w:sz w:val="16"/>
        </w:rPr>
        <w:t>GEORGIOS</w:t>
      </w:r>
      <w:r>
        <w:rPr>
          <w:b/>
          <w:spacing w:val="76"/>
          <w:w w:val="150"/>
          <w:sz w:val="16"/>
        </w:rPr>
        <w:t xml:space="preserve"> </w:t>
      </w:r>
      <w:r>
        <w:rPr>
          <w:b/>
          <w:sz w:val="16"/>
        </w:rPr>
        <w:t>TASKASAPLIDIS</w:t>
      </w:r>
      <w:r>
        <w:rPr>
          <w:b/>
          <w:spacing w:val="77"/>
          <w:w w:val="150"/>
          <w:sz w:val="16"/>
        </w:rPr>
        <w:t xml:space="preserve"> </w:t>
      </w:r>
      <w:r>
        <w:rPr>
          <w:sz w:val="16"/>
        </w:rPr>
        <w:t>was</w:t>
      </w:r>
      <w:r>
        <w:rPr>
          <w:spacing w:val="31"/>
          <w:sz w:val="16"/>
        </w:rPr>
        <w:t xml:space="preserve">  </w:t>
      </w:r>
      <w:r>
        <w:rPr>
          <w:spacing w:val="-4"/>
          <w:sz w:val="16"/>
        </w:rPr>
        <w:t>born</w:t>
      </w:r>
    </w:p>
    <w:p w14:paraId="11350967">
      <w:pPr>
        <w:pStyle w:val="6"/>
        <w:spacing w:before="7" w:line="230" w:lineRule="auto"/>
        <w:ind w:left="2041" w:right="1"/>
      </w:pPr>
      <w:r>
        <w:t>in Gütersloh, North Rhine-Westphalia,</w:t>
      </w:r>
      <w:r>
        <w:rPr>
          <w:spacing w:val="40"/>
        </w:rPr>
        <w:t xml:space="preserve"> </w:t>
      </w:r>
      <w:r>
        <w:t>Germany. He received his B.Sc. in Electronics</w:t>
      </w:r>
      <w:r>
        <w:rPr>
          <w:spacing w:val="40"/>
        </w:rPr>
        <w:t xml:space="preserve"> </w:t>
      </w:r>
      <w:r>
        <w:t>Engineering</w:t>
      </w:r>
      <w:r>
        <w:rPr>
          <w:spacing w:val="-2"/>
        </w:rPr>
        <w:t xml:space="preserve"> </w:t>
      </w:r>
      <w:r>
        <w:t>from</w:t>
      </w:r>
      <w:r>
        <w:rPr>
          <w:spacing w:val="-3"/>
        </w:rPr>
        <w:t xml:space="preserve"> </w:t>
      </w:r>
      <w:r>
        <w:t>the</w:t>
      </w:r>
      <w:r>
        <w:rPr>
          <w:spacing w:val="-8"/>
        </w:rPr>
        <w:t xml:space="preserve"> </w:t>
      </w:r>
      <w:r>
        <w:t>Technological</w:t>
      </w:r>
      <w:r>
        <w:rPr>
          <w:spacing w:val="-6"/>
        </w:rPr>
        <w:t xml:space="preserve"> </w:t>
      </w:r>
      <w:r>
        <w:t>Educational</w:t>
      </w:r>
      <w:r>
        <w:rPr>
          <w:spacing w:val="40"/>
        </w:rPr>
        <w:t xml:space="preserve"> </w:t>
      </w:r>
      <w:r>
        <w:t>Institute</w:t>
      </w:r>
      <w:r>
        <w:rPr>
          <w:spacing w:val="-4"/>
        </w:rPr>
        <w:t xml:space="preserve"> </w:t>
      </w:r>
      <w:r>
        <w:t>of</w:t>
      </w:r>
      <w:r>
        <w:rPr>
          <w:spacing w:val="-3"/>
        </w:rPr>
        <w:t xml:space="preserve"> </w:t>
      </w:r>
      <w:r>
        <w:t>Lamia</w:t>
      </w:r>
      <w:r>
        <w:rPr>
          <w:spacing w:val="-5"/>
        </w:rPr>
        <w:t xml:space="preserve"> </w:t>
      </w:r>
      <w:r>
        <w:t>– Greece</w:t>
      </w:r>
      <w:r>
        <w:rPr>
          <w:spacing w:val="-5"/>
        </w:rPr>
        <w:t xml:space="preserve"> </w:t>
      </w:r>
      <w:r>
        <w:t>in</w:t>
      </w:r>
      <w:r>
        <w:rPr>
          <w:spacing w:val="-4"/>
        </w:rPr>
        <w:t xml:space="preserve"> </w:t>
      </w:r>
      <w:r>
        <w:t>1995,</w:t>
      </w:r>
      <w:r>
        <w:rPr>
          <w:spacing w:val="-4"/>
        </w:rPr>
        <w:t xml:space="preserve"> </w:t>
      </w:r>
      <w:r>
        <w:t>his</w:t>
      </w:r>
      <w:r>
        <w:rPr>
          <w:spacing w:val="-6"/>
        </w:rPr>
        <w:t xml:space="preserve"> </w:t>
      </w:r>
      <w:r>
        <w:t>M.Sc.</w:t>
      </w:r>
      <w:r>
        <w:rPr>
          <w:spacing w:val="-4"/>
        </w:rPr>
        <w:t xml:space="preserve"> </w:t>
      </w:r>
      <w:r>
        <w:t>in</w:t>
      </w:r>
      <w:r>
        <w:rPr>
          <w:spacing w:val="40"/>
        </w:rPr>
        <w:t xml:space="preserve"> </w:t>
      </w:r>
      <w:r>
        <w:t>Information Technology (IT) from the</w:t>
      </w:r>
      <w:r>
        <w:rPr>
          <w:spacing w:val="40"/>
        </w:rPr>
        <w:t xml:space="preserve"> </w:t>
      </w:r>
      <w:r>
        <w:t>University of the West of Scotland, U.K., in</w:t>
      </w:r>
      <w:r>
        <w:rPr>
          <w:spacing w:val="40"/>
        </w:rPr>
        <w:t xml:space="preserve"> </w:t>
      </w:r>
      <w:r>
        <w:t>2007 and he is currently a Ph.D. candidate in</w:t>
      </w:r>
      <w:r>
        <w:rPr>
          <w:spacing w:val="40"/>
        </w:rPr>
        <w:t xml:space="preserve"> </w:t>
      </w:r>
      <w:r>
        <w:t>Microprocessors – Microcontrollers, Automatic</w:t>
      </w:r>
      <w:r>
        <w:rPr>
          <w:spacing w:val="40"/>
        </w:rPr>
        <w:t xml:space="preserve"> </w:t>
      </w:r>
      <w:r>
        <w:t>Systems</w:t>
      </w:r>
      <w:r>
        <w:rPr>
          <w:spacing w:val="52"/>
        </w:rPr>
        <w:t xml:space="preserve">  </w:t>
      </w:r>
      <w:r>
        <w:t>Control</w:t>
      </w:r>
      <w:r>
        <w:rPr>
          <w:spacing w:val="53"/>
        </w:rPr>
        <w:t xml:space="preserve">  </w:t>
      </w:r>
      <w:r>
        <w:t>and</w:t>
      </w:r>
      <w:r>
        <w:rPr>
          <w:spacing w:val="53"/>
        </w:rPr>
        <w:t xml:space="preserve">  </w:t>
      </w:r>
      <w:r>
        <w:t>Robotics</w:t>
      </w:r>
      <w:r>
        <w:rPr>
          <w:spacing w:val="52"/>
        </w:rPr>
        <w:t xml:space="preserve">  </w:t>
      </w:r>
      <w:r>
        <w:t>Lab</w:t>
      </w:r>
      <w:r>
        <w:rPr>
          <w:spacing w:val="54"/>
        </w:rPr>
        <w:t xml:space="preserve">  </w:t>
      </w:r>
      <w:r>
        <w:rPr>
          <w:spacing w:val="-5"/>
        </w:rPr>
        <w:t>of</w:t>
      </w:r>
    </w:p>
    <w:p w14:paraId="0EEE8A68">
      <w:pPr>
        <w:pStyle w:val="6"/>
        <w:spacing w:line="235" w:lineRule="auto"/>
        <w:ind w:left="380" w:right="13"/>
      </w:pPr>
      <w:r>
        <w:t>Informatics Department, University of Western Macedonia (UOWM),</w:t>
      </w:r>
      <w:r>
        <w:rPr>
          <w:spacing w:val="40"/>
        </w:rPr>
        <w:t xml:space="preserve"> </w:t>
      </w:r>
      <w:r>
        <w:rPr>
          <w:spacing w:val="-2"/>
        </w:rPr>
        <w:t>Greece.</w:t>
      </w:r>
    </w:p>
    <w:p w14:paraId="06A26D04">
      <w:pPr>
        <w:pStyle w:val="6"/>
        <w:spacing w:line="232" w:lineRule="auto"/>
        <w:ind w:left="380" w:right="3" w:firstLine="285"/>
      </w:pPr>
      <w:r>
        <w:t>Since 1994 he has served as Laboratory Teaching Personnel of the</w:t>
      </w:r>
      <w:r>
        <w:rPr>
          <w:spacing w:val="40"/>
        </w:rPr>
        <w:t xml:space="preserve"> </w:t>
      </w:r>
      <w:r>
        <w:t>Informatics</w:t>
      </w:r>
      <w:r>
        <w:rPr>
          <w:spacing w:val="-4"/>
        </w:rPr>
        <w:t xml:space="preserve"> </w:t>
      </w:r>
      <w:r>
        <w:t>Department,</w:t>
      </w:r>
      <w:r>
        <w:rPr>
          <w:spacing w:val="-5"/>
        </w:rPr>
        <w:t xml:space="preserve"> </w:t>
      </w:r>
      <w:r>
        <w:t>UOWM,</w:t>
      </w:r>
      <w:r>
        <w:rPr>
          <w:spacing w:val="-2"/>
        </w:rPr>
        <w:t xml:space="preserve"> </w:t>
      </w:r>
      <w:r>
        <w:t>Kastoria,</w:t>
      </w:r>
      <w:r>
        <w:rPr>
          <w:spacing w:val="-6"/>
        </w:rPr>
        <w:t xml:space="preserve"> </w:t>
      </w:r>
      <w:r>
        <w:t>Greece.</w:t>
      </w:r>
      <w:r>
        <w:rPr>
          <w:spacing w:val="-2"/>
        </w:rPr>
        <w:t xml:space="preserve"> </w:t>
      </w:r>
      <w:r>
        <w:t>He</w:t>
      </w:r>
      <w:r>
        <w:rPr>
          <w:spacing w:val="-4"/>
        </w:rPr>
        <w:t xml:space="preserve"> </w:t>
      </w:r>
      <w:r>
        <w:t>worked</w:t>
      </w:r>
      <w:r>
        <w:rPr>
          <w:spacing w:val="-6"/>
        </w:rPr>
        <w:t xml:space="preserve"> </w:t>
      </w:r>
      <w:r>
        <w:t>for</w:t>
      </w:r>
      <w:r>
        <w:rPr>
          <w:spacing w:val="-5"/>
        </w:rPr>
        <w:t xml:space="preserve"> </w:t>
      </w:r>
      <w:r>
        <w:t>several</w:t>
      </w:r>
      <w:r>
        <w:rPr>
          <w:spacing w:val="40"/>
        </w:rPr>
        <w:t xml:space="preserve"> </w:t>
      </w:r>
      <w:r>
        <w:t>years for Siemens as an Electronics</w:t>
      </w:r>
      <w:r>
        <w:rPr>
          <w:spacing w:val="-1"/>
        </w:rPr>
        <w:t xml:space="preserve"> </w:t>
      </w:r>
      <w:r>
        <w:t>Engineer, before becoming a member</w:t>
      </w:r>
      <w:r>
        <w:rPr>
          <w:spacing w:val="40"/>
        </w:rPr>
        <w:t xml:space="preserve"> </w:t>
      </w:r>
      <w:r>
        <w:t>of UOWM, Greece. His research interests are focused on Bioscience,</w:t>
      </w:r>
      <w:r>
        <w:rPr>
          <w:spacing w:val="40"/>
        </w:rPr>
        <w:t xml:space="preserve"> </w:t>
      </w:r>
      <w:r>
        <w:t>Biomarkers, and Data Analysis with Informatics.</w:t>
      </w:r>
    </w:p>
    <w:p w14:paraId="4013A341">
      <w:pPr>
        <w:pStyle w:val="2"/>
        <w:ind w:left="2031"/>
      </w:pPr>
      <w:r>
        <w:t>DIMITRIOS</w:t>
      </w:r>
      <w:r>
        <w:rPr>
          <w:spacing w:val="46"/>
        </w:rPr>
        <w:t xml:space="preserve">  </w:t>
      </w:r>
      <w:r>
        <w:t>A.</w:t>
      </w:r>
      <w:r>
        <w:rPr>
          <w:spacing w:val="48"/>
        </w:rPr>
        <w:t xml:space="preserve">  </w:t>
      </w:r>
      <w:r>
        <w:rPr>
          <w:spacing w:val="-2"/>
        </w:rPr>
        <w:t>FOTIADIS</w:t>
      </w:r>
    </w:p>
    <w:p w14:paraId="5F279223">
      <w:pPr>
        <w:tabs>
          <w:tab w:val="left" w:pos="3256"/>
          <w:tab w:val="left" w:pos="4035"/>
          <w:tab w:val="left" w:pos="4986"/>
        </w:tabs>
        <w:spacing w:before="4" w:line="230" w:lineRule="auto"/>
        <w:ind w:left="2031" w:right="3" w:firstLine="0"/>
        <w:jc w:val="both"/>
        <w:rPr>
          <w:sz w:val="24"/>
        </w:rPr>
      </w:pPr>
      <w:r>
        <w:rPr>
          <w:sz w:val="24"/>
        </w:rPr>
        <w:t>was born in Edessa,</w:t>
      </w:r>
      <w:r>
        <w:rPr>
          <w:spacing w:val="40"/>
          <w:sz w:val="24"/>
        </w:rPr>
        <w:t xml:space="preserve"> </w:t>
      </w:r>
      <w:r>
        <w:rPr>
          <w:sz w:val="24"/>
        </w:rPr>
        <w:t>Greece. He received</w:t>
      </w:r>
      <w:r>
        <w:rPr>
          <w:spacing w:val="-1"/>
          <w:sz w:val="24"/>
        </w:rPr>
        <w:t xml:space="preserve"> </w:t>
      </w:r>
      <w:r>
        <w:rPr>
          <w:sz w:val="24"/>
        </w:rPr>
        <w:t>his B.Sc.</w:t>
      </w:r>
      <w:r>
        <w:rPr>
          <w:spacing w:val="-1"/>
          <w:sz w:val="24"/>
        </w:rPr>
        <w:t xml:space="preserve"> </w:t>
      </w:r>
      <w:r>
        <w:rPr>
          <w:sz w:val="24"/>
        </w:rPr>
        <w:t>in</w:t>
      </w:r>
      <w:r>
        <w:rPr>
          <w:spacing w:val="-1"/>
          <w:sz w:val="24"/>
        </w:rPr>
        <w:t xml:space="preserve"> </w:t>
      </w:r>
      <w:r>
        <w:rPr>
          <w:sz w:val="24"/>
        </w:rPr>
        <w:t xml:space="preserve">Electronics Engineering from the </w:t>
      </w:r>
      <w:r>
        <w:rPr>
          <w:spacing w:val="-2"/>
          <w:sz w:val="24"/>
        </w:rPr>
        <w:t>Technological</w:t>
      </w:r>
      <w:r>
        <w:rPr>
          <w:sz w:val="24"/>
        </w:rPr>
        <w:tab/>
      </w:r>
      <w:r>
        <w:rPr>
          <w:spacing w:val="-2"/>
          <w:sz w:val="24"/>
        </w:rPr>
        <w:t xml:space="preserve">Educational </w:t>
      </w:r>
      <w:r>
        <w:rPr>
          <w:sz w:val="24"/>
        </w:rPr>
        <w:t xml:space="preserve">Institute of Thessaloniki – Greece in 1996, his M.Sc. in Electronics (Digital Systems) </w:t>
      </w:r>
      <w:r>
        <w:rPr>
          <w:spacing w:val="-4"/>
          <w:sz w:val="24"/>
        </w:rPr>
        <w:t>from</w:t>
      </w:r>
      <w:r>
        <w:rPr>
          <w:sz w:val="24"/>
        </w:rPr>
        <w:tab/>
      </w:r>
      <w:r>
        <w:rPr>
          <w:spacing w:val="-2"/>
          <w:sz w:val="24"/>
        </w:rPr>
        <w:t>University</w:t>
      </w:r>
      <w:r>
        <w:rPr>
          <w:sz w:val="24"/>
        </w:rPr>
        <w:tab/>
      </w:r>
      <w:r>
        <w:rPr>
          <w:spacing w:val="-6"/>
          <w:sz w:val="24"/>
        </w:rPr>
        <w:t xml:space="preserve">of </w:t>
      </w:r>
      <w:r>
        <w:rPr>
          <w:sz w:val="24"/>
        </w:rPr>
        <w:t>Hertfordshire,</w:t>
      </w:r>
      <w:r>
        <w:rPr>
          <w:spacing w:val="-4"/>
          <w:sz w:val="24"/>
        </w:rPr>
        <w:t xml:space="preserve"> </w:t>
      </w:r>
      <w:r>
        <w:rPr>
          <w:sz w:val="24"/>
        </w:rPr>
        <w:t>U.K.,</w:t>
      </w:r>
      <w:r>
        <w:rPr>
          <w:spacing w:val="-4"/>
          <w:sz w:val="24"/>
        </w:rPr>
        <w:t xml:space="preserve"> </w:t>
      </w:r>
      <w:r>
        <w:rPr>
          <w:sz w:val="24"/>
        </w:rPr>
        <w:t>in</w:t>
      </w:r>
      <w:r>
        <w:rPr>
          <w:spacing w:val="-4"/>
          <w:sz w:val="24"/>
        </w:rPr>
        <w:t xml:space="preserve"> </w:t>
      </w:r>
      <w:r>
        <w:rPr>
          <w:sz w:val="24"/>
        </w:rPr>
        <w:t>1997</w:t>
      </w:r>
      <w:r>
        <w:rPr>
          <w:spacing w:val="-4"/>
          <w:sz w:val="24"/>
        </w:rPr>
        <w:t xml:space="preserve"> </w:t>
      </w:r>
      <w:r>
        <w:rPr>
          <w:sz w:val="24"/>
        </w:rPr>
        <w:t>and his</w:t>
      </w:r>
      <w:r>
        <w:rPr>
          <w:spacing w:val="-8"/>
          <w:sz w:val="24"/>
        </w:rPr>
        <w:t xml:space="preserve"> </w:t>
      </w:r>
      <w:r>
        <w:rPr>
          <w:sz w:val="24"/>
        </w:rPr>
        <w:t>Ph.D.</w:t>
      </w:r>
      <w:r>
        <w:rPr>
          <w:spacing w:val="-8"/>
          <w:sz w:val="24"/>
        </w:rPr>
        <w:t xml:space="preserve"> </w:t>
      </w:r>
      <w:r>
        <w:rPr>
          <w:sz w:val="24"/>
        </w:rPr>
        <w:t>in</w:t>
      </w:r>
      <w:r>
        <w:rPr>
          <w:spacing w:val="-8"/>
          <w:sz w:val="24"/>
        </w:rPr>
        <w:t xml:space="preserve"> </w:t>
      </w:r>
      <w:r>
        <w:rPr>
          <w:sz w:val="24"/>
        </w:rPr>
        <w:t>Medical</w:t>
      </w:r>
      <w:r>
        <w:rPr>
          <w:spacing w:val="-6"/>
          <w:sz w:val="24"/>
        </w:rPr>
        <w:t xml:space="preserve"> </w:t>
      </w:r>
      <w:r>
        <w:rPr>
          <w:sz w:val="24"/>
        </w:rPr>
        <w:t>Informatics from the Medical Informatics Lab, School of Medicine, Aristotle University of Thessaloniki (AUTH), Greece</w:t>
      </w:r>
      <w:r>
        <w:rPr>
          <w:spacing w:val="40"/>
          <w:sz w:val="24"/>
        </w:rPr>
        <w:t xml:space="preserve"> </w:t>
      </w:r>
      <w:r>
        <w:rPr>
          <w:sz w:val="24"/>
        </w:rPr>
        <w:t>in 2016.</w:t>
      </w:r>
    </w:p>
    <w:p w14:paraId="184D791D">
      <w:pPr>
        <w:spacing w:before="15" w:line="232" w:lineRule="auto"/>
        <w:ind w:left="380" w:right="6" w:firstLine="285"/>
        <w:jc w:val="both"/>
        <w:rPr>
          <w:sz w:val="24"/>
        </w:rPr>
      </w:pPr>
      <w:r>
        <w:rPr>
          <w:sz w:val="24"/>
        </w:rPr>
        <w:t>Since 2008 he is Assistant Professor at the Informatics Department, University of Western Macedonia</w:t>
      </w:r>
      <w:r>
        <w:rPr>
          <w:spacing w:val="-3"/>
          <w:sz w:val="24"/>
        </w:rPr>
        <w:t xml:space="preserve"> </w:t>
      </w:r>
      <w:r>
        <w:rPr>
          <w:sz w:val="24"/>
        </w:rPr>
        <w:t>(UOWM),</w:t>
      </w:r>
      <w:r>
        <w:rPr>
          <w:spacing w:val="-3"/>
          <w:sz w:val="24"/>
        </w:rPr>
        <w:t xml:space="preserve"> </w:t>
      </w:r>
      <w:r>
        <w:rPr>
          <w:sz w:val="24"/>
        </w:rPr>
        <w:t>Kastoria,</w:t>
      </w:r>
      <w:r>
        <w:rPr>
          <w:spacing w:val="-3"/>
          <w:sz w:val="24"/>
        </w:rPr>
        <w:t xml:space="preserve"> </w:t>
      </w:r>
      <w:r>
        <w:rPr>
          <w:sz w:val="24"/>
        </w:rPr>
        <w:t>Greece.</w:t>
      </w:r>
      <w:r>
        <w:rPr>
          <w:spacing w:val="-3"/>
          <w:sz w:val="24"/>
        </w:rPr>
        <w:t xml:space="preserve"> </w:t>
      </w:r>
      <w:r>
        <w:rPr>
          <w:sz w:val="24"/>
        </w:rPr>
        <w:t>He</w:t>
      </w:r>
      <w:r>
        <w:rPr>
          <w:spacing w:val="-3"/>
          <w:sz w:val="24"/>
        </w:rPr>
        <w:t xml:space="preserve"> </w:t>
      </w:r>
      <w:r>
        <w:rPr>
          <w:sz w:val="24"/>
        </w:rPr>
        <w:t>is</w:t>
      </w:r>
      <w:r>
        <w:rPr>
          <w:spacing w:val="-1"/>
          <w:sz w:val="24"/>
        </w:rPr>
        <w:t xml:space="preserve"> </w:t>
      </w:r>
      <w:r>
        <w:rPr>
          <w:sz w:val="24"/>
        </w:rPr>
        <w:t>the Director</w:t>
      </w:r>
      <w:r>
        <w:rPr>
          <w:spacing w:val="44"/>
          <w:sz w:val="24"/>
        </w:rPr>
        <w:t xml:space="preserve"> </w:t>
      </w:r>
      <w:r>
        <w:rPr>
          <w:sz w:val="24"/>
        </w:rPr>
        <w:t>of</w:t>
      </w:r>
      <w:r>
        <w:rPr>
          <w:spacing w:val="44"/>
          <w:sz w:val="24"/>
        </w:rPr>
        <w:t xml:space="preserve"> </w:t>
      </w:r>
      <w:r>
        <w:rPr>
          <w:sz w:val="24"/>
        </w:rPr>
        <w:t>Lifelong</w:t>
      </w:r>
      <w:r>
        <w:rPr>
          <w:spacing w:val="44"/>
          <w:sz w:val="24"/>
        </w:rPr>
        <w:t xml:space="preserve"> </w:t>
      </w:r>
      <w:r>
        <w:rPr>
          <w:sz w:val="24"/>
        </w:rPr>
        <w:t>Education</w:t>
      </w:r>
      <w:r>
        <w:rPr>
          <w:spacing w:val="44"/>
          <w:sz w:val="24"/>
        </w:rPr>
        <w:t xml:space="preserve"> </w:t>
      </w:r>
      <w:r>
        <w:rPr>
          <w:sz w:val="24"/>
        </w:rPr>
        <w:t>Training</w:t>
      </w:r>
      <w:r>
        <w:rPr>
          <w:spacing w:val="45"/>
          <w:sz w:val="24"/>
        </w:rPr>
        <w:t xml:space="preserve"> </w:t>
      </w:r>
      <w:r>
        <w:rPr>
          <w:spacing w:val="-2"/>
          <w:sz w:val="24"/>
        </w:rPr>
        <w:t>Center</w:t>
      </w:r>
    </w:p>
    <w:p w14:paraId="04F732FC">
      <w:pPr>
        <w:spacing w:before="96" w:line="232" w:lineRule="auto"/>
        <w:ind w:left="370" w:right="374" w:firstLine="0"/>
        <w:jc w:val="both"/>
        <w:rPr>
          <w:sz w:val="24"/>
        </w:rPr>
      </w:pPr>
      <w:r>
        <w:br w:type="column"/>
      </w:r>
      <w:r>
        <w:rPr>
          <w:sz w:val="24"/>
        </w:rPr>
        <w:t>of UOWM, Greece and also Director of Mircoprocessors / Microcontrollers, Automated Control Electronic Systems and Robotics Scientific Lab of Informatics Department, UOWM, Kastoria, Greece.</w:t>
      </w:r>
    </w:p>
    <w:p w14:paraId="4000FBEE">
      <w:pPr>
        <w:spacing w:before="0" w:line="230" w:lineRule="auto"/>
        <w:ind w:left="370" w:right="375" w:firstLine="285"/>
        <w:jc w:val="both"/>
        <w:rPr>
          <w:sz w:val="24"/>
        </w:rPr>
      </w:pPr>
      <w:r>
        <w:rPr>
          <w:sz w:val="24"/>
        </w:rPr>
        <w:t>He</w:t>
      </w:r>
      <w:r>
        <w:rPr>
          <w:spacing w:val="-6"/>
          <w:sz w:val="24"/>
        </w:rPr>
        <w:t xml:space="preserve"> </w:t>
      </w:r>
      <w:r>
        <w:rPr>
          <w:sz w:val="24"/>
        </w:rPr>
        <w:t>is</w:t>
      </w:r>
      <w:r>
        <w:rPr>
          <w:spacing w:val="-3"/>
          <w:sz w:val="24"/>
        </w:rPr>
        <w:t xml:space="preserve"> </w:t>
      </w:r>
      <w:r>
        <w:rPr>
          <w:sz w:val="24"/>
        </w:rPr>
        <w:t>the</w:t>
      </w:r>
      <w:r>
        <w:rPr>
          <w:spacing w:val="-6"/>
          <w:sz w:val="24"/>
        </w:rPr>
        <w:t xml:space="preserve"> </w:t>
      </w:r>
      <w:r>
        <w:rPr>
          <w:sz w:val="24"/>
        </w:rPr>
        <w:t>author</w:t>
      </w:r>
      <w:r>
        <w:rPr>
          <w:spacing w:val="-4"/>
          <w:sz w:val="24"/>
        </w:rPr>
        <w:t xml:space="preserve"> </w:t>
      </w:r>
      <w:r>
        <w:rPr>
          <w:sz w:val="24"/>
        </w:rPr>
        <w:t>of</w:t>
      </w:r>
      <w:r>
        <w:rPr>
          <w:spacing w:val="-4"/>
          <w:sz w:val="24"/>
        </w:rPr>
        <w:t xml:space="preserve"> </w:t>
      </w:r>
      <w:r>
        <w:rPr>
          <w:sz w:val="24"/>
        </w:rPr>
        <w:t>two</w:t>
      </w:r>
      <w:r>
        <w:rPr>
          <w:spacing w:val="-4"/>
          <w:sz w:val="24"/>
        </w:rPr>
        <w:t xml:space="preserve"> </w:t>
      </w:r>
      <w:r>
        <w:rPr>
          <w:sz w:val="24"/>
        </w:rPr>
        <w:t>books,</w:t>
      </w:r>
      <w:r>
        <w:rPr>
          <w:spacing w:val="-4"/>
          <w:sz w:val="24"/>
        </w:rPr>
        <w:t xml:space="preserve"> </w:t>
      </w:r>
      <w:r>
        <w:rPr>
          <w:sz w:val="24"/>
        </w:rPr>
        <w:t>several</w:t>
      </w:r>
      <w:r>
        <w:rPr>
          <w:spacing w:val="-6"/>
          <w:sz w:val="24"/>
        </w:rPr>
        <w:t xml:space="preserve"> </w:t>
      </w:r>
      <w:r>
        <w:rPr>
          <w:sz w:val="24"/>
        </w:rPr>
        <w:t>journals, and international conference papers and is the owner of a national patent. His research</w:t>
      </w:r>
      <w:r>
        <w:rPr>
          <w:spacing w:val="40"/>
          <w:sz w:val="24"/>
        </w:rPr>
        <w:t xml:space="preserve"> </w:t>
      </w:r>
      <w:r>
        <w:rPr>
          <w:sz w:val="24"/>
        </w:rPr>
        <w:t>interests include</w:t>
      </w:r>
      <w:r>
        <w:rPr>
          <w:spacing w:val="-5"/>
          <w:sz w:val="24"/>
        </w:rPr>
        <w:t xml:space="preserve"> </w:t>
      </w:r>
      <w:r>
        <w:rPr>
          <w:sz w:val="24"/>
        </w:rPr>
        <w:t>biomedical</w:t>
      </w:r>
      <w:r>
        <w:rPr>
          <w:spacing w:val="-5"/>
          <w:sz w:val="24"/>
        </w:rPr>
        <w:t xml:space="preserve"> </w:t>
      </w:r>
      <w:r>
        <w:rPr>
          <w:sz w:val="24"/>
        </w:rPr>
        <w:t xml:space="preserve">engineering, microcontrollers, microprocessors, and robotic system design and </w:t>
      </w:r>
      <w:r>
        <w:rPr>
          <w:spacing w:val="-2"/>
          <w:sz w:val="24"/>
        </w:rPr>
        <w:t>implementation.</w:t>
      </w:r>
    </w:p>
    <w:p w14:paraId="13951A03">
      <w:pPr>
        <w:pStyle w:val="2"/>
        <w:spacing w:before="267"/>
      </w:pPr>
      <w:r>
        <w:t>PANAGIOTIS</w:t>
      </w:r>
      <w:r>
        <w:rPr>
          <w:spacing w:val="33"/>
        </w:rPr>
        <w:t xml:space="preserve">  </w:t>
      </w:r>
      <w:r>
        <w:t>D.</w:t>
      </w:r>
      <w:r>
        <w:rPr>
          <w:spacing w:val="35"/>
        </w:rPr>
        <w:t xml:space="preserve">  </w:t>
      </w:r>
      <w:r>
        <w:rPr>
          <w:spacing w:val="-2"/>
        </w:rPr>
        <w:t>BAMIDIS</w:t>
      </w:r>
    </w:p>
    <w:p w14:paraId="588AC08B">
      <w:pPr>
        <w:spacing w:before="0" w:line="268" w:lineRule="exact"/>
        <w:ind w:left="2026" w:right="0" w:firstLine="0"/>
        <w:jc w:val="both"/>
        <w:rPr>
          <w:sz w:val="24"/>
        </w:rPr>
      </w:pPr>
      <w:r>
        <w:rPr>
          <w:sz w:val="24"/>
        </w:rPr>
        <w:t>(M’09)</w:t>
      </w:r>
      <w:r>
        <w:rPr>
          <w:spacing w:val="19"/>
          <w:sz w:val="24"/>
        </w:rPr>
        <w:t xml:space="preserve"> </w:t>
      </w:r>
      <w:r>
        <w:rPr>
          <w:sz w:val="24"/>
        </w:rPr>
        <w:t>was</w:t>
      </w:r>
      <w:r>
        <w:rPr>
          <w:spacing w:val="22"/>
          <w:sz w:val="24"/>
        </w:rPr>
        <w:t xml:space="preserve"> </w:t>
      </w:r>
      <w:r>
        <w:rPr>
          <w:spacing w:val="-4"/>
          <w:sz w:val="24"/>
        </w:rPr>
        <w:t>born</w:t>
      </w:r>
    </w:p>
    <w:p w14:paraId="6892A6D1">
      <w:pPr>
        <w:spacing w:before="6" w:line="230" w:lineRule="auto"/>
        <w:ind w:left="2026" w:right="377" w:firstLine="0"/>
        <w:jc w:val="both"/>
        <w:rPr>
          <w:sz w:val="16"/>
        </w:rPr>
      </w:pPr>
      <w:r>
        <w:rPr>
          <w:sz w:val="24"/>
        </w:rPr>
        <w:t>in Tihero, Evrou, Greece. He received th</w:t>
      </w:r>
      <w:r>
        <w:rPr>
          <w:sz w:val="16"/>
        </w:rPr>
        <w:t>e</w:t>
      </w:r>
      <w:r>
        <w:rPr>
          <w:spacing w:val="40"/>
          <w:sz w:val="16"/>
        </w:rPr>
        <w:t xml:space="preserve"> </w:t>
      </w:r>
      <w:r>
        <w:rPr>
          <w:sz w:val="16"/>
        </w:rPr>
        <w:t>Diploma degree in Physics</w:t>
      </w:r>
      <w:r>
        <w:rPr>
          <w:spacing w:val="40"/>
          <w:sz w:val="16"/>
        </w:rPr>
        <w:t xml:space="preserve"> </w:t>
      </w:r>
      <w:r>
        <w:rPr>
          <w:sz w:val="16"/>
        </w:rPr>
        <w:t>from the Aristotle</w:t>
      </w:r>
      <w:r>
        <w:rPr>
          <w:spacing w:val="40"/>
          <w:sz w:val="16"/>
        </w:rPr>
        <w:t xml:space="preserve"> </w:t>
      </w:r>
      <w:r>
        <w:rPr>
          <w:sz w:val="16"/>
        </w:rPr>
        <w:t>University of Thessaloniki</w:t>
      </w:r>
      <w:r>
        <w:rPr>
          <w:spacing w:val="40"/>
          <w:sz w:val="16"/>
        </w:rPr>
        <w:t xml:space="preserve"> </w:t>
      </w:r>
      <w:r>
        <w:rPr>
          <w:sz w:val="16"/>
        </w:rPr>
        <w:t>(AUTH), Thessaloniki, Greece in 1990, the</w:t>
      </w:r>
      <w:r>
        <w:rPr>
          <w:spacing w:val="40"/>
          <w:sz w:val="16"/>
        </w:rPr>
        <w:t xml:space="preserve"> </w:t>
      </w:r>
      <w:r>
        <w:rPr>
          <w:sz w:val="16"/>
        </w:rPr>
        <w:t>M.Sc.</w:t>
      </w:r>
      <w:r>
        <w:rPr>
          <w:spacing w:val="40"/>
          <w:sz w:val="16"/>
        </w:rPr>
        <w:t xml:space="preserve"> </w:t>
      </w:r>
      <w:r>
        <w:rPr>
          <w:sz w:val="16"/>
        </w:rPr>
        <w:t>(with</w:t>
      </w:r>
    </w:p>
    <w:p w14:paraId="048981FF">
      <w:pPr>
        <w:pStyle w:val="6"/>
        <w:jc w:val="left"/>
        <w:rPr>
          <w:sz w:val="20"/>
        </w:rPr>
      </w:pPr>
    </w:p>
    <w:p w14:paraId="6E8A8BDA">
      <w:pPr>
        <w:pStyle w:val="6"/>
        <w:jc w:val="left"/>
        <w:rPr>
          <w:sz w:val="20"/>
        </w:rPr>
      </w:pPr>
    </w:p>
    <w:p w14:paraId="52AA8A1B">
      <w:pPr>
        <w:pStyle w:val="6"/>
        <w:jc w:val="left"/>
        <w:rPr>
          <w:sz w:val="20"/>
        </w:rPr>
      </w:pPr>
    </w:p>
    <w:p w14:paraId="20829BE3">
      <w:pPr>
        <w:pStyle w:val="6"/>
        <w:jc w:val="left"/>
        <w:rPr>
          <w:sz w:val="20"/>
        </w:rPr>
      </w:pPr>
    </w:p>
    <w:p w14:paraId="79A44A3C">
      <w:pPr>
        <w:pStyle w:val="6"/>
        <w:jc w:val="left"/>
        <w:rPr>
          <w:sz w:val="20"/>
        </w:rPr>
      </w:pPr>
    </w:p>
    <w:p w14:paraId="1C9B96C7">
      <w:pPr>
        <w:pStyle w:val="6"/>
        <w:jc w:val="left"/>
        <w:rPr>
          <w:sz w:val="20"/>
        </w:rPr>
      </w:pPr>
    </w:p>
    <w:p w14:paraId="3E7E094B">
      <w:pPr>
        <w:pStyle w:val="6"/>
        <w:jc w:val="left"/>
        <w:rPr>
          <w:sz w:val="20"/>
        </w:rPr>
      </w:pPr>
    </w:p>
    <w:p w14:paraId="0755D29F">
      <w:pPr>
        <w:pStyle w:val="6"/>
        <w:jc w:val="left"/>
        <w:rPr>
          <w:sz w:val="20"/>
        </w:rPr>
      </w:pPr>
    </w:p>
    <w:p w14:paraId="74C717A3">
      <w:pPr>
        <w:pStyle w:val="6"/>
        <w:jc w:val="left"/>
        <w:rPr>
          <w:sz w:val="20"/>
        </w:rPr>
      </w:pPr>
    </w:p>
    <w:p w14:paraId="7B52530D">
      <w:pPr>
        <w:pStyle w:val="6"/>
        <w:jc w:val="left"/>
        <w:rPr>
          <w:sz w:val="20"/>
        </w:rPr>
      </w:pPr>
    </w:p>
    <w:p w14:paraId="7B8A2A8E">
      <w:pPr>
        <w:pStyle w:val="6"/>
        <w:jc w:val="left"/>
        <w:rPr>
          <w:sz w:val="20"/>
        </w:rPr>
      </w:pPr>
    </w:p>
    <w:p w14:paraId="0CC3CBB0">
      <w:pPr>
        <w:pStyle w:val="6"/>
        <w:jc w:val="left"/>
        <w:rPr>
          <w:sz w:val="20"/>
        </w:rPr>
      </w:pPr>
    </w:p>
    <w:p w14:paraId="4BD71B9F">
      <w:pPr>
        <w:pStyle w:val="6"/>
        <w:jc w:val="left"/>
        <w:rPr>
          <w:sz w:val="20"/>
        </w:rPr>
      </w:pPr>
    </w:p>
    <w:p w14:paraId="2DF40318">
      <w:pPr>
        <w:pStyle w:val="6"/>
        <w:spacing w:before="80"/>
        <w:jc w:val="left"/>
        <w:rPr>
          <w:sz w:val="20"/>
        </w:rPr>
      </w:pPr>
      <w:r>
        <w:rPr>
          <w:sz w:val="20"/>
        </w:rPr>
        <w:drawing>
          <wp:anchor distT="0" distB="0" distL="0" distR="0" simplePos="0" relativeHeight="251714560" behindDoc="1" locked="0" layoutInCell="1" allowOverlap="1">
            <wp:simplePos x="0" y="0"/>
            <wp:positionH relativeFrom="page">
              <wp:posOffset>3782695</wp:posOffset>
            </wp:positionH>
            <wp:positionV relativeFrom="paragraph">
              <wp:posOffset>212090</wp:posOffset>
            </wp:positionV>
            <wp:extent cx="941705" cy="1081405"/>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84" cstate="print"/>
                    <a:stretch>
                      <a:fillRect/>
                    </a:stretch>
                  </pic:blipFill>
                  <pic:spPr>
                    <a:xfrm>
                      <a:off x="0" y="0"/>
                      <a:ext cx="942022" cy="1081277"/>
                    </a:xfrm>
                    <a:prstGeom prst="rect">
                      <a:avLst/>
                    </a:prstGeom>
                  </pic:spPr>
                </pic:pic>
              </a:graphicData>
            </a:graphic>
          </wp:anchor>
        </w:drawing>
      </w:r>
    </w:p>
    <w:p w14:paraId="6CA34E7C">
      <w:pPr>
        <w:pStyle w:val="6"/>
        <w:spacing w:after="0"/>
        <w:jc w:val="left"/>
        <w:rPr>
          <w:sz w:val="20"/>
        </w:rPr>
        <w:sectPr>
          <w:type w:val="continuous"/>
          <w:pgSz w:w="11520" w:h="15670"/>
          <w:pgMar w:top="240" w:right="360" w:bottom="1100" w:left="360" w:header="0" w:footer="889" w:gutter="0"/>
          <w:cols w:equalWidth="0" w:num="2">
            <w:col w:w="5192" w:space="40"/>
            <w:col w:w="5568"/>
          </w:cols>
        </w:sectPr>
      </w:pPr>
    </w:p>
    <w:p w14:paraId="4D131A79">
      <w:pPr>
        <w:pStyle w:val="6"/>
        <w:jc w:val="left"/>
        <w:rPr>
          <w:sz w:val="20"/>
        </w:rPr>
      </w:pPr>
    </w:p>
    <w:p w14:paraId="74B23D5D">
      <w:pPr>
        <w:pStyle w:val="6"/>
        <w:spacing w:before="194"/>
        <w:jc w:val="left"/>
        <w:rPr>
          <w:sz w:val="20"/>
        </w:rPr>
      </w:pPr>
    </w:p>
    <w:p w14:paraId="33F77184">
      <w:pPr>
        <w:pStyle w:val="6"/>
        <w:spacing w:line="20" w:lineRule="exact"/>
        <w:ind w:left="350"/>
        <w:jc w:val="left"/>
        <w:rPr>
          <w:sz w:val="2"/>
        </w:rPr>
      </w:pPr>
      <w:r>
        <w:rPr>
          <w:sz w:val="2"/>
        </w:rPr>
        <mc:AlternateContent>
          <mc:Choice Requires="wpg">
            <w:drawing>
              <wp:inline distT="0" distB="0" distL="0" distR="0">
                <wp:extent cx="6413500" cy="6350"/>
                <wp:effectExtent l="0" t="0" r="0" b="0"/>
                <wp:docPr id="119" name="Group 119"/>
                <wp:cNvGraphicFramePr/>
                <a:graphic xmlns:a="http://schemas.openxmlformats.org/drawingml/2006/main">
                  <a:graphicData uri="http://schemas.microsoft.com/office/word/2010/wordprocessingGroup">
                    <wpg:wgp>
                      <wpg:cNvGrpSpPr/>
                      <wpg:grpSpPr>
                        <a:xfrm>
                          <a:off x="0" y="0"/>
                          <a:ext cx="6413500" cy="6350"/>
                          <a:chOff x="0" y="0"/>
                          <a:chExt cx="6413500" cy="6350"/>
                        </a:xfrm>
                      </wpg:grpSpPr>
                      <wps:wsp>
                        <wps:cNvPr id="120" name="Graphic 120"/>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wpg:wgp>
                  </a:graphicData>
                </a:graphic>
              </wp:inline>
            </w:drawing>
          </mc:Choice>
          <mc:Fallback>
            <w:pict>
              <v:group id="_x0000_s1026" o:spid="_x0000_s1026" o:spt="203" style="height:0.5pt;width:505pt;" coordsize="6413500,6350" o:gfxdata="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wAt4fSAAAABAEAAA8AAAAAAAAAAQAgAAAAIgAAAGRycy9kb3ducmV2LnhtbFBLAQIUABQA&#10;AAAIAIdO4kCE/gmlaAIAAA4GAAAOAAAAAAAAAAEAIAAAACEBAABkcnMvZTJvRG9jLnhtbFBLBQYA&#10;AAAABgAGAFkBAAD7BQAAAAA=&#10;">
                <o:lock v:ext="edit" aspectratio="f"/>
                <v:shape id="Graphic 120" o:spid="_x0000_s1026" o:spt="100" style="position:absolute;left:0;top:0;height:6350;width:6413500;" fillcolor="#000000" filled="t" stroked="f" coordsize="6413500,6350" o:gfxdata="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zbiwvQAA&#10;ANwAAAAPAAAAAAAAAAEAIAAAACIAAABkcnMvZG93bnJldi54bWxQSwECFAAUAAAACACHTuJAMy8F&#10;njsAAAA5AAAAEAAAAAAAAAABACAAAAAMAQAAZHJzL3NoYXBleG1sLnhtbFBLBQYAAAAABgAGAFsB&#10;AAC2AwAAAAA=&#10;" path="m6412992,0l0,0,0,6096,6412992,6096,6412992,0xe">
                  <v:fill on="t" focussize="0,0"/>
                  <v:stroke on="f"/>
                  <v:imagedata o:title=""/>
                  <o:lock v:ext="edit" aspectratio="f"/>
                  <v:textbox inset="0mm,0mm,0mm,0mm"/>
                </v:shape>
                <w10:wrap type="none"/>
                <w10:anchorlock/>
              </v:group>
            </w:pict>
          </mc:Fallback>
        </mc:AlternateContent>
      </w:r>
    </w:p>
    <w:p w14:paraId="5165D499">
      <w:pPr>
        <w:pStyle w:val="6"/>
        <w:jc w:val="left"/>
      </w:pPr>
    </w:p>
    <w:p w14:paraId="50AC02A2">
      <w:pPr>
        <w:pStyle w:val="6"/>
        <w:spacing w:before="2"/>
        <w:jc w:val="left"/>
      </w:pPr>
    </w:p>
    <w:p w14:paraId="5588A934">
      <w:pPr>
        <w:pStyle w:val="6"/>
        <w:spacing w:line="230" w:lineRule="auto"/>
        <w:ind w:left="380" w:right="5598"/>
      </w:pPr>
      <w:r>
        <w:t>distinction) degree in Medical Physics from the University of Surrey,</w:t>
      </w:r>
      <w:r>
        <w:rPr>
          <w:spacing w:val="40"/>
        </w:rPr>
        <w:t xml:space="preserve"> </w:t>
      </w:r>
      <w:r>
        <w:t>Guildford,</w:t>
      </w:r>
      <w:r>
        <w:rPr>
          <w:spacing w:val="21"/>
        </w:rPr>
        <w:t xml:space="preserve"> </w:t>
      </w:r>
      <w:r>
        <w:t>U.K.,</w:t>
      </w:r>
      <w:r>
        <w:rPr>
          <w:spacing w:val="21"/>
        </w:rPr>
        <w:t xml:space="preserve"> </w:t>
      </w:r>
      <w:r>
        <w:t>in</w:t>
      </w:r>
      <w:r>
        <w:rPr>
          <w:spacing w:val="21"/>
        </w:rPr>
        <w:t xml:space="preserve"> </w:t>
      </w:r>
      <w:r>
        <w:t>1992,</w:t>
      </w:r>
      <w:r>
        <w:rPr>
          <w:spacing w:val="21"/>
        </w:rPr>
        <w:t xml:space="preserve"> </w:t>
      </w:r>
      <w:r>
        <w:t>and</w:t>
      </w:r>
      <w:r>
        <w:rPr>
          <w:spacing w:val="26"/>
        </w:rPr>
        <w:t xml:space="preserve"> </w:t>
      </w:r>
      <w:r>
        <w:t>the</w:t>
      </w:r>
      <w:r>
        <w:rPr>
          <w:spacing w:val="20"/>
        </w:rPr>
        <w:t xml:space="preserve"> </w:t>
      </w:r>
      <w:r>
        <w:t>Ph.D.</w:t>
      </w:r>
      <w:r>
        <w:rPr>
          <w:spacing w:val="26"/>
        </w:rPr>
        <w:t xml:space="preserve"> </w:t>
      </w:r>
      <w:r>
        <w:t>degree</w:t>
      </w:r>
      <w:r>
        <w:rPr>
          <w:spacing w:val="25"/>
        </w:rPr>
        <w:t xml:space="preserve"> </w:t>
      </w:r>
      <w:r>
        <w:t>in</w:t>
      </w:r>
      <w:r>
        <w:rPr>
          <w:spacing w:val="21"/>
        </w:rPr>
        <w:t xml:space="preserve"> </w:t>
      </w:r>
      <w:r>
        <w:t>Bioelectromagnetism</w:t>
      </w:r>
      <w:r>
        <w:rPr>
          <w:spacing w:val="40"/>
        </w:rPr>
        <w:t xml:space="preserve"> </w:t>
      </w:r>
      <w:r>
        <w:t>a</w:t>
      </w:r>
      <w:r>
        <w:rPr>
          <w:spacing w:val="-2"/>
        </w:rPr>
        <w:t xml:space="preserve"> </w:t>
      </w:r>
      <w:r>
        <w:t>n</w:t>
      </w:r>
      <w:r>
        <w:rPr>
          <w:spacing w:val="-1"/>
        </w:rPr>
        <w:t xml:space="preserve"> </w:t>
      </w:r>
      <w:r>
        <w:t>d</w:t>
      </w:r>
      <w:r>
        <w:rPr>
          <w:spacing w:val="60"/>
        </w:rPr>
        <w:t xml:space="preserve">  </w:t>
      </w:r>
      <w:r>
        <w:t>F u</w:t>
      </w:r>
      <w:r>
        <w:rPr>
          <w:spacing w:val="-1"/>
        </w:rPr>
        <w:t xml:space="preserve"> </w:t>
      </w:r>
      <w:r>
        <w:t>n</w:t>
      </w:r>
      <w:r>
        <w:rPr>
          <w:spacing w:val="-1"/>
        </w:rPr>
        <w:t xml:space="preserve"> </w:t>
      </w:r>
      <w:r>
        <w:t>c</w:t>
      </w:r>
      <w:r>
        <w:rPr>
          <w:spacing w:val="-2"/>
        </w:rPr>
        <w:t xml:space="preserve"> </w:t>
      </w:r>
      <w:r>
        <w:t>t i o</w:t>
      </w:r>
      <w:r>
        <w:rPr>
          <w:spacing w:val="-1"/>
        </w:rPr>
        <w:t xml:space="preserve"> </w:t>
      </w:r>
      <w:r>
        <w:t>n</w:t>
      </w:r>
      <w:r>
        <w:rPr>
          <w:spacing w:val="-1"/>
        </w:rPr>
        <w:t xml:space="preserve"> </w:t>
      </w:r>
      <w:r>
        <w:t>a</w:t>
      </w:r>
      <w:r>
        <w:rPr>
          <w:spacing w:val="-2"/>
        </w:rPr>
        <w:t xml:space="preserve"> </w:t>
      </w:r>
      <w:r>
        <w:t>l</w:t>
      </w:r>
      <w:r>
        <w:rPr>
          <w:spacing w:val="61"/>
        </w:rPr>
        <w:t xml:space="preserve">  </w:t>
      </w:r>
      <w:r>
        <w:t>B</w:t>
      </w:r>
      <w:r>
        <w:rPr>
          <w:spacing w:val="-2"/>
        </w:rPr>
        <w:t xml:space="preserve"> </w:t>
      </w:r>
      <w:r>
        <w:t>r a</w:t>
      </w:r>
      <w:r>
        <w:rPr>
          <w:spacing w:val="-2"/>
        </w:rPr>
        <w:t xml:space="preserve"> </w:t>
      </w:r>
      <w:r>
        <w:t>i n</w:t>
      </w:r>
      <w:r>
        <w:rPr>
          <w:spacing w:val="60"/>
        </w:rPr>
        <w:t xml:space="preserve">  </w:t>
      </w:r>
      <w:r>
        <w:t>A</w:t>
      </w:r>
      <w:r>
        <w:rPr>
          <w:spacing w:val="-1"/>
        </w:rPr>
        <w:t xml:space="preserve"> </w:t>
      </w:r>
      <w:r>
        <w:t>n</w:t>
      </w:r>
      <w:r>
        <w:rPr>
          <w:spacing w:val="-1"/>
        </w:rPr>
        <w:t xml:space="preserve"> </w:t>
      </w:r>
      <w:r>
        <w:t>a</w:t>
      </w:r>
      <w:r>
        <w:rPr>
          <w:spacing w:val="-2"/>
        </w:rPr>
        <w:t xml:space="preserve"> </w:t>
      </w:r>
      <w:r>
        <w:t>l y</w:t>
      </w:r>
      <w:r>
        <w:rPr>
          <w:spacing w:val="-1"/>
        </w:rPr>
        <w:t xml:space="preserve"> </w:t>
      </w:r>
      <w:r>
        <w:t>s</w:t>
      </w:r>
      <w:r>
        <w:rPr>
          <w:spacing w:val="-3"/>
        </w:rPr>
        <w:t xml:space="preserve"> </w:t>
      </w:r>
      <w:r>
        <w:t>i s</w:t>
      </w:r>
      <w:r>
        <w:rPr>
          <w:spacing w:val="59"/>
        </w:rPr>
        <w:t xml:space="preserve">  </w:t>
      </w:r>
      <w:r>
        <w:t>a</w:t>
      </w:r>
      <w:r>
        <w:rPr>
          <w:spacing w:val="-2"/>
        </w:rPr>
        <w:t xml:space="preserve"> </w:t>
      </w:r>
      <w:r>
        <w:t>n</w:t>
      </w:r>
      <w:r>
        <w:rPr>
          <w:spacing w:val="-1"/>
        </w:rPr>
        <w:t xml:space="preserve"> </w:t>
      </w:r>
      <w:r>
        <w:t>d</w:t>
      </w:r>
      <w:r>
        <w:rPr>
          <w:spacing w:val="60"/>
        </w:rPr>
        <w:t xml:space="preserve">  </w:t>
      </w:r>
      <w:r>
        <w:t>I m a</w:t>
      </w:r>
      <w:r>
        <w:rPr>
          <w:spacing w:val="-2"/>
        </w:rPr>
        <w:t xml:space="preserve"> </w:t>
      </w:r>
      <w:r>
        <w:t>g</w:t>
      </w:r>
      <w:r>
        <w:rPr>
          <w:spacing w:val="-1"/>
        </w:rPr>
        <w:t xml:space="preserve"> </w:t>
      </w:r>
      <w:r>
        <w:t>i n</w:t>
      </w:r>
      <w:r>
        <w:rPr>
          <w:spacing w:val="-6"/>
        </w:rPr>
        <w:t xml:space="preserve"> </w:t>
      </w:r>
      <w:r>
        <w:t>g</w:t>
      </w:r>
      <w:r>
        <w:rPr>
          <w:spacing w:val="40"/>
        </w:rPr>
        <w:t xml:space="preserve"> </w:t>
      </w:r>
      <w:r>
        <w:t>f r o</w:t>
      </w:r>
      <w:r>
        <w:rPr>
          <w:spacing w:val="-1"/>
        </w:rPr>
        <w:t xml:space="preserve"> </w:t>
      </w:r>
      <w:r>
        <w:t>m</w:t>
      </w:r>
      <w:r>
        <w:rPr>
          <w:spacing w:val="73"/>
        </w:rPr>
        <w:t xml:space="preserve">  </w:t>
      </w:r>
      <w:r>
        <w:t>t h</w:t>
      </w:r>
      <w:r>
        <w:rPr>
          <w:spacing w:val="-1"/>
        </w:rPr>
        <w:t xml:space="preserve"> </w:t>
      </w:r>
      <w:r>
        <w:t>e</w:t>
      </w:r>
      <w:r>
        <w:rPr>
          <w:spacing w:val="72"/>
        </w:rPr>
        <w:t xml:space="preserve">  </w:t>
      </w:r>
      <w:r>
        <w:t>O</w:t>
      </w:r>
      <w:r>
        <w:rPr>
          <w:spacing w:val="-1"/>
        </w:rPr>
        <w:t xml:space="preserve"> </w:t>
      </w:r>
      <w:r>
        <w:t>p</w:t>
      </w:r>
      <w:r>
        <w:rPr>
          <w:spacing w:val="-1"/>
        </w:rPr>
        <w:t xml:space="preserve"> </w:t>
      </w:r>
      <w:r>
        <w:t>e</w:t>
      </w:r>
      <w:r>
        <w:rPr>
          <w:spacing w:val="-2"/>
        </w:rPr>
        <w:t xml:space="preserve"> </w:t>
      </w:r>
      <w:r>
        <w:t>n</w:t>
      </w:r>
      <w:r>
        <w:rPr>
          <w:spacing w:val="72"/>
        </w:rPr>
        <w:t xml:space="preserve">  </w:t>
      </w:r>
      <w:r>
        <w:t>U</w:t>
      </w:r>
      <w:r>
        <w:rPr>
          <w:spacing w:val="-1"/>
        </w:rPr>
        <w:t xml:space="preserve"> </w:t>
      </w:r>
      <w:r>
        <w:t>n</w:t>
      </w:r>
      <w:r>
        <w:rPr>
          <w:spacing w:val="-1"/>
        </w:rPr>
        <w:t xml:space="preserve"> </w:t>
      </w:r>
      <w:r>
        <w:t>i v</w:t>
      </w:r>
      <w:r>
        <w:rPr>
          <w:spacing w:val="-1"/>
        </w:rPr>
        <w:t xml:space="preserve"> </w:t>
      </w:r>
      <w:r>
        <w:t>e</w:t>
      </w:r>
      <w:r>
        <w:rPr>
          <w:spacing w:val="-2"/>
        </w:rPr>
        <w:t xml:space="preserve"> </w:t>
      </w:r>
      <w:r>
        <w:t>r s</w:t>
      </w:r>
      <w:r>
        <w:rPr>
          <w:spacing w:val="-3"/>
        </w:rPr>
        <w:t xml:space="preserve"> </w:t>
      </w:r>
      <w:r>
        <w:t>i t y</w:t>
      </w:r>
      <w:r>
        <w:rPr>
          <w:spacing w:val="-1"/>
        </w:rPr>
        <w:t xml:space="preserve"> </w:t>
      </w:r>
      <w:r>
        <w:t>,</w:t>
      </w:r>
      <w:r>
        <w:rPr>
          <w:spacing w:val="65"/>
        </w:rPr>
        <w:t xml:space="preserve">  </w:t>
      </w:r>
      <w:r>
        <w:t>M</w:t>
      </w:r>
      <w:r>
        <w:rPr>
          <w:spacing w:val="-3"/>
        </w:rPr>
        <w:t xml:space="preserve"> </w:t>
      </w:r>
      <w:r>
        <w:t>i l t o</w:t>
      </w:r>
      <w:r>
        <w:rPr>
          <w:spacing w:val="-1"/>
        </w:rPr>
        <w:t xml:space="preserve"> </w:t>
      </w:r>
      <w:r>
        <w:t>n</w:t>
      </w:r>
      <w:r>
        <w:rPr>
          <w:spacing w:val="72"/>
        </w:rPr>
        <w:t xml:space="preserve">  </w:t>
      </w:r>
      <w:r>
        <w:t>K</w:t>
      </w:r>
      <w:r>
        <w:rPr>
          <w:spacing w:val="-1"/>
        </w:rPr>
        <w:t xml:space="preserve"> </w:t>
      </w:r>
      <w:r>
        <w:t>e</w:t>
      </w:r>
      <w:r>
        <w:rPr>
          <w:spacing w:val="-2"/>
        </w:rPr>
        <w:t xml:space="preserve"> </w:t>
      </w:r>
      <w:r>
        <w:t>y</w:t>
      </w:r>
      <w:r>
        <w:rPr>
          <w:spacing w:val="-1"/>
        </w:rPr>
        <w:t xml:space="preserve"> </w:t>
      </w:r>
      <w:r>
        <w:t>n</w:t>
      </w:r>
      <w:r>
        <w:rPr>
          <w:spacing w:val="-1"/>
        </w:rPr>
        <w:t xml:space="preserve"> </w:t>
      </w:r>
      <w:r>
        <w:t>e</w:t>
      </w:r>
      <w:r>
        <w:rPr>
          <w:spacing w:val="-2"/>
        </w:rPr>
        <w:t xml:space="preserve"> </w:t>
      </w:r>
      <w:r>
        <w:t>s</w:t>
      </w:r>
      <w:r>
        <w:rPr>
          <w:spacing w:val="-3"/>
        </w:rPr>
        <w:t xml:space="preserve"> </w:t>
      </w:r>
      <w:r>
        <w:t>,</w:t>
      </w:r>
      <w:r>
        <w:rPr>
          <w:spacing w:val="40"/>
        </w:rPr>
        <w:t xml:space="preserve"> </w:t>
      </w:r>
      <w:r>
        <w:t>U . K . ,</w:t>
      </w:r>
      <w:r>
        <w:rPr>
          <w:spacing w:val="80"/>
        </w:rPr>
        <w:t xml:space="preserve"> </w:t>
      </w:r>
      <w:r>
        <w:t>i n</w:t>
      </w:r>
      <w:r>
        <w:rPr>
          <w:spacing w:val="80"/>
        </w:rPr>
        <w:t xml:space="preserve"> </w:t>
      </w:r>
      <w:r>
        <w:t>1 9 9 6 .</w:t>
      </w:r>
    </w:p>
    <w:p w14:paraId="727946FE">
      <w:pPr>
        <w:pStyle w:val="6"/>
        <w:spacing w:before="2" w:line="230" w:lineRule="auto"/>
        <w:ind w:left="380" w:right="5599" w:firstLine="285"/>
      </w:pPr>
      <w:r>
        <w:t>He is a Professor of Medical Physics, Informatics, and Medical</w:t>
      </w:r>
      <w:r>
        <w:rPr>
          <w:spacing w:val="40"/>
        </w:rPr>
        <w:t xml:space="preserve"> </w:t>
      </w:r>
      <w:r>
        <w:t>Education and Director of the Lab of Medical Physics and Digital</w:t>
      </w:r>
      <w:r>
        <w:rPr>
          <w:spacing w:val="40"/>
        </w:rPr>
        <w:t xml:space="preserve"> </w:t>
      </w:r>
      <w:r>
        <w:t>Innovation in the School of Medicine of the Aristotle University of</w:t>
      </w:r>
      <w:r>
        <w:rPr>
          <w:spacing w:val="40"/>
        </w:rPr>
        <w:t xml:space="preserve"> </w:t>
      </w:r>
      <w:r>
        <w:t>Thessaloniki (AUTH), Greece.</w:t>
      </w:r>
    </w:p>
    <w:p w14:paraId="121E2799">
      <w:pPr>
        <w:tabs>
          <w:tab w:val="left" w:pos="1089"/>
          <w:tab w:val="left" w:pos="1764"/>
          <w:tab w:val="left" w:pos="1854"/>
          <w:tab w:val="left" w:pos="2393"/>
          <w:tab w:val="left" w:pos="2843"/>
          <w:tab w:val="left" w:pos="3173"/>
          <w:tab w:val="left" w:pos="3633"/>
          <w:tab w:val="left" w:pos="4192"/>
        </w:tabs>
        <w:spacing w:before="4" w:line="230" w:lineRule="auto"/>
        <w:ind w:left="380" w:right="5589" w:firstLine="285"/>
        <w:jc w:val="left"/>
        <w:rPr>
          <w:sz w:val="24"/>
        </w:rPr>
      </w:pPr>
      <w:r>
        <w:rPr>
          <w:sz w:val="16"/>
        </w:rPr>
        <w:t>He</w:t>
      </w:r>
      <w:r>
        <w:rPr>
          <w:spacing w:val="40"/>
          <w:sz w:val="16"/>
        </w:rPr>
        <w:t xml:space="preserve"> </w:t>
      </w:r>
      <w:r>
        <w:rPr>
          <w:sz w:val="16"/>
        </w:rPr>
        <w:t>is</w:t>
      </w:r>
      <w:r>
        <w:rPr>
          <w:spacing w:val="40"/>
          <w:sz w:val="16"/>
        </w:rPr>
        <w:t xml:space="preserve"> </w:t>
      </w:r>
      <w:r>
        <w:rPr>
          <w:sz w:val="16"/>
        </w:rPr>
        <w:t>the</w:t>
      </w:r>
      <w:r>
        <w:rPr>
          <w:spacing w:val="40"/>
          <w:sz w:val="16"/>
        </w:rPr>
        <w:t xml:space="preserve"> </w:t>
      </w:r>
      <w:r>
        <w:rPr>
          <w:sz w:val="16"/>
        </w:rPr>
        <w:t>co-ordinator</w:t>
      </w:r>
      <w:r>
        <w:rPr>
          <w:spacing w:val="40"/>
          <w:sz w:val="16"/>
        </w:rPr>
        <w:t xml:space="preserve"> </w:t>
      </w:r>
      <w:r>
        <w:rPr>
          <w:sz w:val="16"/>
        </w:rPr>
        <w:t>of</w:t>
      </w:r>
      <w:r>
        <w:rPr>
          <w:spacing w:val="40"/>
          <w:sz w:val="16"/>
        </w:rPr>
        <w:t xml:space="preserve"> </w:t>
      </w:r>
      <w:r>
        <w:rPr>
          <w:sz w:val="16"/>
        </w:rPr>
        <w:t>ten</w:t>
      </w:r>
      <w:r>
        <w:rPr>
          <w:spacing w:val="40"/>
          <w:sz w:val="16"/>
        </w:rPr>
        <w:t xml:space="preserve"> </w:t>
      </w:r>
      <w:r>
        <w:rPr>
          <w:sz w:val="16"/>
        </w:rPr>
        <w:t>large</w:t>
      </w:r>
      <w:r>
        <w:rPr>
          <w:spacing w:val="40"/>
          <w:sz w:val="16"/>
        </w:rPr>
        <w:t xml:space="preserve"> </w:t>
      </w:r>
      <w:r>
        <w:rPr>
          <w:sz w:val="16"/>
        </w:rPr>
        <w:t>European</w:t>
      </w:r>
      <w:r>
        <w:rPr>
          <w:spacing w:val="40"/>
          <w:sz w:val="16"/>
        </w:rPr>
        <w:t xml:space="preserve"> </w:t>
      </w:r>
      <w:r>
        <w:rPr>
          <w:sz w:val="16"/>
        </w:rPr>
        <w:t>projects,</w:t>
      </w:r>
      <w:r>
        <w:rPr>
          <w:spacing w:val="40"/>
          <w:sz w:val="16"/>
        </w:rPr>
        <w:t xml:space="preserve"> </w:t>
      </w:r>
      <w:r>
        <w:rPr>
          <w:sz w:val="16"/>
        </w:rPr>
        <w:t>and</w:t>
      </w:r>
      <w:r>
        <w:rPr>
          <w:spacing w:val="40"/>
          <w:sz w:val="16"/>
        </w:rPr>
        <w:t xml:space="preserve"> </w:t>
      </w:r>
      <w:r>
        <w:rPr>
          <w:sz w:val="16"/>
        </w:rPr>
        <w:t>the</w:t>
      </w:r>
      <w:r>
        <w:rPr>
          <w:spacing w:val="40"/>
          <w:sz w:val="16"/>
        </w:rPr>
        <w:t xml:space="preserve"> </w:t>
      </w:r>
      <w:r>
        <w:rPr>
          <w:sz w:val="16"/>
        </w:rPr>
        <w:t>principal</w:t>
      </w:r>
      <w:r>
        <w:rPr>
          <w:spacing w:val="40"/>
          <w:sz w:val="16"/>
        </w:rPr>
        <w:t xml:space="preserve"> </w:t>
      </w:r>
      <w:r>
        <w:rPr>
          <w:sz w:val="16"/>
        </w:rPr>
        <w:t>investigator for</w:t>
      </w:r>
      <w:r>
        <w:rPr>
          <w:spacing w:val="-3"/>
          <w:sz w:val="16"/>
        </w:rPr>
        <w:t xml:space="preserve"> </w:t>
      </w:r>
      <w:r>
        <w:rPr>
          <w:sz w:val="16"/>
        </w:rPr>
        <w:t>many national and international</w:t>
      </w:r>
      <w:r>
        <w:rPr>
          <w:spacing w:val="-4"/>
          <w:sz w:val="16"/>
        </w:rPr>
        <w:t xml:space="preserve"> </w:t>
      </w:r>
      <w:r>
        <w:rPr>
          <w:sz w:val="16"/>
        </w:rPr>
        <w:t>funded projects.</w:t>
      </w:r>
      <w:r>
        <w:rPr>
          <w:spacing w:val="40"/>
          <w:sz w:val="16"/>
        </w:rPr>
        <w:t xml:space="preserve"> </w:t>
      </w:r>
      <w:r>
        <w:rPr>
          <w:sz w:val="16"/>
        </w:rPr>
        <w:t>He</w:t>
      </w:r>
      <w:r>
        <w:rPr>
          <w:spacing w:val="29"/>
          <w:sz w:val="16"/>
        </w:rPr>
        <w:t xml:space="preserve"> </w:t>
      </w:r>
      <w:r>
        <w:rPr>
          <w:sz w:val="16"/>
        </w:rPr>
        <w:t>is</w:t>
      </w:r>
      <w:r>
        <w:rPr>
          <w:spacing w:val="28"/>
          <w:sz w:val="16"/>
        </w:rPr>
        <w:t xml:space="preserve"> </w:t>
      </w:r>
      <w:r>
        <w:rPr>
          <w:sz w:val="16"/>
        </w:rPr>
        <w:t>the</w:t>
      </w:r>
      <w:r>
        <w:rPr>
          <w:spacing w:val="80"/>
          <w:sz w:val="16"/>
        </w:rPr>
        <w:t xml:space="preserve"> </w:t>
      </w:r>
      <w:r>
        <w:rPr>
          <w:sz w:val="16"/>
        </w:rPr>
        <w:t>President</w:t>
      </w:r>
      <w:r>
        <w:rPr>
          <w:spacing w:val="40"/>
          <w:sz w:val="16"/>
        </w:rPr>
        <w:t xml:space="preserve"> </w:t>
      </w:r>
      <w:r>
        <w:rPr>
          <w:sz w:val="16"/>
        </w:rPr>
        <w:t>of</w:t>
      </w:r>
      <w:r>
        <w:rPr>
          <w:spacing w:val="40"/>
          <w:sz w:val="16"/>
        </w:rPr>
        <w:t xml:space="preserve"> </w:t>
      </w:r>
      <w:r>
        <w:rPr>
          <w:sz w:val="16"/>
        </w:rPr>
        <w:t>the</w:t>
      </w:r>
      <w:r>
        <w:rPr>
          <w:spacing w:val="40"/>
          <w:sz w:val="16"/>
        </w:rPr>
        <w:t xml:space="preserve"> </w:t>
      </w:r>
      <w:r>
        <w:rPr>
          <w:sz w:val="16"/>
        </w:rPr>
        <w:t>Hellenic</w:t>
      </w:r>
      <w:r>
        <w:rPr>
          <w:spacing w:val="40"/>
          <w:sz w:val="16"/>
        </w:rPr>
        <w:t xml:space="preserve"> </w:t>
      </w:r>
      <w:r>
        <w:rPr>
          <w:sz w:val="16"/>
        </w:rPr>
        <w:t>Biomedical</w:t>
      </w:r>
      <w:r>
        <w:rPr>
          <w:spacing w:val="40"/>
          <w:sz w:val="16"/>
        </w:rPr>
        <w:t xml:space="preserve"> </w:t>
      </w:r>
      <w:r>
        <w:rPr>
          <w:sz w:val="16"/>
        </w:rPr>
        <w:t>Technology</w:t>
      </w:r>
      <w:r>
        <w:rPr>
          <w:spacing w:val="40"/>
          <w:sz w:val="16"/>
        </w:rPr>
        <w:t xml:space="preserve"> </w:t>
      </w:r>
      <w:r>
        <w:rPr>
          <w:sz w:val="16"/>
        </w:rPr>
        <w:t>Society,</w:t>
      </w:r>
      <w:r>
        <w:rPr>
          <w:spacing w:val="40"/>
          <w:sz w:val="16"/>
        </w:rPr>
        <w:t xml:space="preserve"> </w:t>
      </w:r>
      <w:r>
        <w:rPr>
          <w:sz w:val="16"/>
        </w:rPr>
        <w:t>HL7</w:t>
      </w:r>
      <w:r>
        <w:rPr>
          <w:spacing w:val="80"/>
          <w:sz w:val="16"/>
        </w:rPr>
        <w:t xml:space="preserve"> </w:t>
      </w:r>
      <w:r>
        <w:rPr>
          <w:sz w:val="16"/>
        </w:rPr>
        <w:t>Hellas,</w:t>
      </w:r>
      <w:r>
        <w:rPr>
          <w:spacing w:val="80"/>
          <w:sz w:val="16"/>
        </w:rPr>
        <w:t xml:space="preserve"> </w:t>
      </w:r>
      <w:r>
        <w:rPr>
          <w:sz w:val="16"/>
        </w:rPr>
        <w:t>the</w:t>
      </w:r>
      <w:r>
        <w:rPr>
          <w:spacing w:val="80"/>
          <w:sz w:val="16"/>
        </w:rPr>
        <w:t xml:space="preserve"> </w:t>
      </w:r>
      <w:r>
        <w:rPr>
          <w:sz w:val="16"/>
        </w:rPr>
        <w:t>international</w:t>
      </w:r>
      <w:r>
        <w:rPr>
          <w:spacing w:val="40"/>
          <w:sz w:val="16"/>
        </w:rPr>
        <w:t xml:space="preserve"> </w:t>
      </w:r>
      <w:r>
        <w:rPr>
          <w:sz w:val="16"/>
        </w:rPr>
        <w:t>Society</w:t>
      </w:r>
      <w:r>
        <w:rPr>
          <w:spacing w:val="40"/>
          <w:sz w:val="16"/>
        </w:rPr>
        <w:t xml:space="preserve"> </w:t>
      </w:r>
      <w:r>
        <w:rPr>
          <w:sz w:val="16"/>
        </w:rPr>
        <w:t>of</w:t>
      </w:r>
      <w:r>
        <w:rPr>
          <w:spacing w:val="40"/>
          <w:sz w:val="16"/>
        </w:rPr>
        <w:t xml:space="preserve"> </w:t>
      </w:r>
      <w:r>
        <w:rPr>
          <w:sz w:val="16"/>
        </w:rPr>
        <w:t>Applied</w:t>
      </w:r>
      <w:r>
        <w:rPr>
          <w:spacing w:val="40"/>
          <w:sz w:val="16"/>
        </w:rPr>
        <w:t xml:space="preserve"> </w:t>
      </w:r>
      <w:r>
        <w:rPr>
          <w:sz w:val="16"/>
        </w:rPr>
        <w:t>Neuroscience,</w:t>
      </w:r>
      <w:r>
        <w:rPr>
          <w:spacing w:val="40"/>
          <w:sz w:val="16"/>
        </w:rPr>
        <w:t xml:space="preserve"> </w:t>
      </w:r>
      <w:r>
        <w:rPr>
          <w:sz w:val="16"/>
        </w:rPr>
        <w:t>a</w:t>
      </w:r>
      <w:r>
        <w:rPr>
          <w:spacing w:val="40"/>
          <w:sz w:val="16"/>
        </w:rPr>
        <w:t xml:space="preserve"> </w:t>
      </w:r>
      <w:r>
        <w:rPr>
          <w:sz w:val="16"/>
        </w:rPr>
        <w:t>member</w:t>
      </w:r>
      <w:r>
        <w:rPr>
          <w:spacing w:val="40"/>
          <w:sz w:val="16"/>
        </w:rPr>
        <w:t xml:space="preserve"> </w:t>
      </w:r>
      <w:r>
        <w:rPr>
          <w:sz w:val="16"/>
        </w:rPr>
        <w:t>of</w:t>
      </w:r>
      <w:r>
        <w:rPr>
          <w:spacing w:val="40"/>
          <w:sz w:val="16"/>
        </w:rPr>
        <w:t xml:space="preserve"> </w:t>
      </w:r>
      <w:r>
        <w:rPr>
          <w:sz w:val="16"/>
        </w:rPr>
        <w:t>the</w:t>
      </w:r>
      <w:r>
        <w:rPr>
          <w:spacing w:val="80"/>
          <w:sz w:val="16"/>
        </w:rPr>
        <w:t xml:space="preserve"> </w:t>
      </w:r>
      <w:r>
        <w:rPr>
          <w:sz w:val="16"/>
        </w:rPr>
        <w:t>Administration</w:t>
      </w:r>
      <w:r>
        <w:rPr>
          <w:spacing w:val="40"/>
          <w:sz w:val="16"/>
        </w:rPr>
        <w:t xml:space="preserve"> </w:t>
      </w:r>
      <w:r>
        <w:rPr>
          <w:sz w:val="16"/>
        </w:rPr>
        <w:t>Boards</w:t>
      </w:r>
      <w:r>
        <w:rPr>
          <w:spacing w:val="40"/>
          <w:sz w:val="16"/>
        </w:rPr>
        <w:t xml:space="preserve"> </w:t>
      </w:r>
      <w:r>
        <w:rPr>
          <w:sz w:val="16"/>
        </w:rPr>
        <w:t>of</w:t>
      </w:r>
      <w:r>
        <w:rPr>
          <w:spacing w:val="40"/>
          <w:sz w:val="16"/>
        </w:rPr>
        <w:t xml:space="preserve"> </w:t>
      </w:r>
      <w:r>
        <w:rPr>
          <w:sz w:val="16"/>
        </w:rPr>
        <w:t>other</w:t>
      </w:r>
      <w:r>
        <w:rPr>
          <w:spacing w:val="40"/>
          <w:sz w:val="16"/>
        </w:rPr>
        <w:t xml:space="preserve"> </w:t>
      </w:r>
      <w:r>
        <w:rPr>
          <w:sz w:val="16"/>
        </w:rPr>
        <w:t>societies</w:t>
      </w:r>
      <w:r>
        <w:rPr>
          <w:spacing w:val="40"/>
          <w:sz w:val="16"/>
        </w:rPr>
        <w:t xml:space="preserve"> </w:t>
      </w:r>
      <w:r>
        <w:rPr>
          <w:sz w:val="16"/>
        </w:rPr>
        <w:t>and</w:t>
      </w:r>
      <w:r>
        <w:rPr>
          <w:spacing w:val="40"/>
          <w:sz w:val="16"/>
        </w:rPr>
        <w:t xml:space="preserve"> </w:t>
      </w:r>
      <w:r>
        <w:rPr>
          <w:sz w:val="16"/>
        </w:rPr>
        <w:t>patient</w:t>
      </w:r>
      <w:r>
        <w:rPr>
          <w:spacing w:val="40"/>
          <w:sz w:val="16"/>
        </w:rPr>
        <w:t xml:space="preserve"> </w:t>
      </w:r>
      <w:r>
        <w:rPr>
          <w:sz w:val="16"/>
        </w:rPr>
        <w:t>associations,</w:t>
      </w:r>
      <w:r>
        <w:rPr>
          <w:spacing w:val="80"/>
          <w:sz w:val="16"/>
        </w:rPr>
        <w:t xml:space="preserve"> </w:t>
      </w:r>
      <w:r>
        <w:rPr>
          <w:sz w:val="16"/>
        </w:rPr>
        <w:t>the</w:t>
      </w:r>
      <w:r>
        <w:rPr>
          <w:sz w:val="16"/>
        </w:rPr>
        <w:tab/>
      </w:r>
      <w:r>
        <w:rPr>
          <w:spacing w:val="-30"/>
          <w:sz w:val="16"/>
        </w:rPr>
        <w:t xml:space="preserve"> </w:t>
      </w:r>
      <w:r>
        <w:rPr>
          <w:sz w:val="16"/>
        </w:rPr>
        <w:t>Chairman</w:t>
      </w:r>
      <w:r>
        <w:rPr>
          <w:sz w:val="24"/>
        </w:rPr>
        <w:t>/</w:t>
      </w:r>
      <w:r>
        <w:rPr>
          <w:sz w:val="16"/>
        </w:rPr>
        <w:t>Organiser</w:t>
      </w:r>
      <w:r>
        <w:rPr>
          <w:spacing w:val="80"/>
          <w:sz w:val="16"/>
        </w:rPr>
        <w:t xml:space="preserve"> </w:t>
      </w:r>
      <w:r>
        <w:rPr>
          <w:sz w:val="16"/>
        </w:rPr>
        <w:t>of</w:t>
      </w:r>
      <w:r>
        <w:rPr>
          <w:spacing w:val="80"/>
          <w:sz w:val="16"/>
        </w:rPr>
        <w:t xml:space="preserve"> </w:t>
      </w:r>
      <w:r>
        <w:rPr>
          <w:sz w:val="16"/>
        </w:rPr>
        <w:t>some</w:t>
      </w:r>
      <w:r>
        <w:rPr>
          <w:spacing w:val="80"/>
          <w:sz w:val="16"/>
        </w:rPr>
        <w:t xml:space="preserve"> </w:t>
      </w:r>
      <w:r>
        <w:rPr>
          <w:sz w:val="16"/>
        </w:rPr>
        <w:t>20</w:t>
      </w:r>
      <w:r>
        <w:rPr>
          <w:spacing w:val="80"/>
          <w:sz w:val="16"/>
        </w:rPr>
        <w:t xml:space="preserve"> </w:t>
      </w:r>
      <w:r>
        <w:rPr>
          <w:sz w:val="16"/>
        </w:rPr>
        <w:t>international</w:t>
      </w:r>
      <w:r>
        <w:rPr>
          <w:spacing w:val="40"/>
          <w:sz w:val="16"/>
        </w:rPr>
        <w:t xml:space="preserve"> </w:t>
      </w:r>
      <w:r>
        <w:rPr>
          <w:sz w:val="16"/>
        </w:rPr>
        <w:t>conferences</w:t>
      </w:r>
      <w:r>
        <w:rPr>
          <w:spacing w:val="40"/>
          <w:sz w:val="16"/>
        </w:rPr>
        <w:t xml:space="preserve"> </w:t>
      </w:r>
      <w:r>
        <w:rPr>
          <w:sz w:val="16"/>
        </w:rPr>
        <w:t>and</w:t>
      </w:r>
      <w:r>
        <w:rPr>
          <w:spacing w:val="40"/>
          <w:sz w:val="16"/>
        </w:rPr>
        <w:t xml:space="preserve"> </w:t>
      </w:r>
      <w:r>
        <w:rPr>
          <w:sz w:val="16"/>
        </w:rPr>
        <w:t>several</w:t>
      </w:r>
      <w:r>
        <w:rPr>
          <w:spacing w:val="40"/>
          <w:sz w:val="16"/>
        </w:rPr>
        <w:t xml:space="preserve"> </w:t>
      </w:r>
      <w:r>
        <w:rPr>
          <w:sz w:val="16"/>
        </w:rPr>
        <w:t>national</w:t>
      </w:r>
      <w:r>
        <w:rPr>
          <w:spacing w:val="40"/>
          <w:sz w:val="16"/>
        </w:rPr>
        <w:t xml:space="preserve"> </w:t>
      </w:r>
      <w:r>
        <w:rPr>
          <w:sz w:val="16"/>
        </w:rPr>
        <w:t>Biomedical</w:t>
      </w:r>
      <w:r>
        <w:rPr>
          <w:spacing w:val="40"/>
          <w:sz w:val="16"/>
        </w:rPr>
        <w:t xml:space="preserve"> </w:t>
      </w:r>
      <w:r>
        <w:rPr>
          <w:sz w:val="16"/>
        </w:rPr>
        <w:t>Technology</w:t>
      </w:r>
      <w:r>
        <w:rPr>
          <w:spacing w:val="40"/>
          <w:sz w:val="16"/>
        </w:rPr>
        <w:t xml:space="preserve"> </w:t>
      </w:r>
      <w:r>
        <w:rPr>
          <w:sz w:val="16"/>
        </w:rPr>
        <w:t>conferences.</w:t>
      </w:r>
      <w:r>
        <w:rPr>
          <w:spacing w:val="40"/>
          <w:sz w:val="16"/>
        </w:rPr>
        <w:t xml:space="preserve"> </w:t>
      </w:r>
      <w:r>
        <w:rPr>
          <w:sz w:val="16"/>
        </w:rPr>
        <w:t>Since</w:t>
      </w:r>
      <w:r>
        <w:rPr>
          <w:spacing w:val="39"/>
          <w:sz w:val="16"/>
        </w:rPr>
        <w:t xml:space="preserve"> </w:t>
      </w:r>
      <w:r>
        <w:rPr>
          <w:sz w:val="16"/>
        </w:rPr>
        <w:t>2012</w:t>
      </w:r>
      <w:r>
        <w:rPr>
          <w:spacing w:val="40"/>
          <w:sz w:val="16"/>
        </w:rPr>
        <w:t xml:space="preserve"> </w:t>
      </w:r>
      <w:r>
        <w:rPr>
          <w:sz w:val="16"/>
        </w:rPr>
        <w:t>he</w:t>
      </w:r>
      <w:r>
        <w:rPr>
          <w:spacing w:val="39"/>
          <w:sz w:val="16"/>
        </w:rPr>
        <w:t xml:space="preserve"> </w:t>
      </w:r>
      <w:r>
        <w:rPr>
          <w:sz w:val="16"/>
        </w:rPr>
        <w:t>has</w:t>
      </w:r>
      <w:r>
        <w:rPr>
          <w:spacing w:val="60"/>
          <w:sz w:val="16"/>
        </w:rPr>
        <w:t xml:space="preserve"> </w:t>
      </w:r>
      <w:r>
        <w:rPr>
          <w:sz w:val="16"/>
        </w:rPr>
        <w:t>e</w:t>
      </w:r>
      <w:r>
        <w:rPr>
          <w:spacing w:val="-2"/>
          <w:sz w:val="16"/>
        </w:rPr>
        <w:t xml:space="preserve"> </w:t>
      </w:r>
      <w:r>
        <w:rPr>
          <w:sz w:val="16"/>
        </w:rPr>
        <w:t>s</w:t>
      </w:r>
      <w:r>
        <w:rPr>
          <w:spacing w:val="-3"/>
          <w:sz w:val="16"/>
        </w:rPr>
        <w:t xml:space="preserve"> </w:t>
      </w:r>
      <w:r>
        <w:rPr>
          <w:sz w:val="16"/>
        </w:rPr>
        <w:t>t a</w:t>
      </w:r>
      <w:r>
        <w:rPr>
          <w:spacing w:val="-2"/>
          <w:sz w:val="16"/>
        </w:rPr>
        <w:t xml:space="preserve"> </w:t>
      </w:r>
      <w:r>
        <w:rPr>
          <w:sz w:val="16"/>
        </w:rPr>
        <w:t>b</w:t>
      </w:r>
      <w:r>
        <w:rPr>
          <w:spacing w:val="-1"/>
          <w:sz w:val="16"/>
        </w:rPr>
        <w:t xml:space="preserve"> </w:t>
      </w:r>
      <w:r>
        <w:rPr>
          <w:sz w:val="16"/>
        </w:rPr>
        <w:t>l i s</w:t>
      </w:r>
      <w:r>
        <w:rPr>
          <w:spacing w:val="-3"/>
          <w:sz w:val="16"/>
        </w:rPr>
        <w:t xml:space="preserve"> </w:t>
      </w:r>
      <w:r>
        <w:rPr>
          <w:sz w:val="16"/>
        </w:rPr>
        <w:t>h</w:t>
      </w:r>
      <w:r>
        <w:rPr>
          <w:spacing w:val="-1"/>
          <w:sz w:val="16"/>
        </w:rPr>
        <w:t xml:space="preserve"> </w:t>
      </w:r>
      <w:r>
        <w:rPr>
          <w:sz w:val="16"/>
        </w:rPr>
        <w:t>e</w:t>
      </w:r>
      <w:r>
        <w:rPr>
          <w:spacing w:val="-2"/>
          <w:sz w:val="16"/>
        </w:rPr>
        <w:t xml:space="preserve"> </w:t>
      </w:r>
      <w:r>
        <w:rPr>
          <w:sz w:val="16"/>
        </w:rPr>
        <w:t>d</w:t>
      </w:r>
      <w:r>
        <w:rPr>
          <w:spacing w:val="40"/>
          <w:sz w:val="16"/>
        </w:rPr>
        <w:t xml:space="preserve">  </w:t>
      </w:r>
      <w:r>
        <w:rPr>
          <w:sz w:val="16"/>
        </w:rPr>
        <w:t>L</w:t>
      </w:r>
      <w:r>
        <w:rPr>
          <w:spacing w:val="-3"/>
          <w:sz w:val="16"/>
        </w:rPr>
        <w:t xml:space="preserve"> </w:t>
      </w:r>
      <w:r>
        <w:rPr>
          <w:sz w:val="16"/>
        </w:rPr>
        <w:t>L</w:t>
      </w:r>
      <w:r>
        <w:rPr>
          <w:spacing w:val="2"/>
          <w:sz w:val="16"/>
        </w:rPr>
        <w:t xml:space="preserve"> </w:t>
      </w:r>
      <w:r>
        <w:rPr>
          <w:sz w:val="16"/>
        </w:rPr>
        <w:t>M</w:t>
      </w:r>
      <w:r>
        <w:rPr>
          <w:spacing w:val="40"/>
          <w:sz w:val="16"/>
        </w:rPr>
        <w:t xml:space="preserve">  </w:t>
      </w:r>
      <w:r>
        <w:rPr>
          <w:sz w:val="16"/>
        </w:rPr>
        <w:t>C</w:t>
      </w:r>
      <w:r>
        <w:rPr>
          <w:spacing w:val="-2"/>
          <w:sz w:val="16"/>
        </w:rPr>
        <w:t xml:space="preserve"> </w:t>
      </w:r>
      <w:r>
        <w:rPr>
          <w:sz w:val="16"/>
        </w:rPr>
        <w:t>a</w:t>
      </w:r>
      <w:r>
        <w:rPr>
          <w:spacing w:val="-2"/>
          <w:sz w:val="16"/>
        </w:rPr>
        <w:t xml:space="preserve"> </w:t>
      </w:r>
      <w:r>
        <w:rPr>
          <w:sz w:val="16"/>
        </w:rPr>
        <w:t>r e</w:t>
      </w:r>
      <w:r>
        <w:rPr>
          <w:spacing w:val="40"/>
          <w:sz w:val="16"/>
        </w:rPr>
        <w:t xml:space="preserve">  </w:t>
      </w:r>
      <w:r>
        <w:rPr>
          <w:sz w:val="16"/>
        </w:rPr>
        <w:t>e</w:t>
      </w:r>
      <w:r>
        <w:rPr>
          <w:spacing w:val="-2"/>
          <w:sz w:val="16"/>
        </w:rPr>
        <w:t xml:space="preserve"> </w:t>
      </w:r>
      <w:r>
        <w:rPr>
          <w:sz w:val="16"/>
        </w:rPr>
        <w:t>c</w:t>
      </w:r>
      <w:r>
        <w:rPr>
          <w:spacing w:val="-2"/>
          <w:sz w:val="16"/>
        </w:rPr>
        <w:t xml:space="preserve"> </w:t>
      </w:r>
      <w:r>
        <w:rPr>
          <w:sz w:val="16"/>
        </w:rPr>
        <w:t>o</w:t>
      </w:r>
      <w:r>
        <w:rPr>
          <w:spacing w:val="-1"/>
          <w:sz w:val="16"/>
        </w:rPr>
        <w:t xml:space="preserve"> </w:t>
      </w:r>
      <w:r>
        <w:rPr>
          <w:sz w:val="16"/>
        </w:rPr>
        <w:t>s</w:t>
      </w:r>
      <w:r>
        <w:rPr>
          <w:spacing w:val="-3"/>
          <w:sz w:val="16"/>
        </w:rPr>
        <w:t xml:space="preserve"> </w:t>
      </w:r>
      <w:r>
        <w:rPr>
          <w:sz w:val="16"/>
        </w:rPr>
        <w:t>y</w:t>
      </w:r>
      <w:r>
        <w:rPr>
          <w:spacing w:val="4"/>
          <w:sz w:val="16"/>
        </w:rPr>
        <w:t xml:space="preserve"> </w:t>
      </w:r>
      <w:r>
        <w:rPr>
          <w:sz w:val="16"/>
        </w:rPr>
        <w:t>s</w:t>
      </w:r>
      <w:r>
        <w:rPr>
          <w:spacing w:val="-3"/>
          <w:sz w:val="16"/>
        </w:rPr>
        <w:t xml:space="preserve"> </w:t>
      </w:r>
      <w:r>
        <w:rPr>
          <w:sz w:val="16"/>
        </w:rPr>
        <w:t>t e</w:t>
      </w:r>
      <w:r>
        <w:rPr>
          <w:spacing w:val="-2"/>
          <w:sz w:val="16"/>
        </w:rPr>
        <w:t xml:space="preserve"> </w:t>
      </w:r>
      <w:r>
        <w:rPr>
          <w:sz w:val="16"/>
        </w:rPr>
        <w:t>m</w:t>
      </w:r>
      <w:r>
        <w:rPr>
          <w:spacing w:val="40"/>
          <w:sz w:val="16"/>
        </w:rPr>
        <w:t xml:space="preserve"> </w:t>
      </w:r>
      <w:r>
        <w:rPr>
          <w:sz w:val="16"/>
        </w:rPr>
        <w:t>(</w:t>
      </w:r>
      <w:r>
        <w:rPr>
          <w:spacing w:val="-2"/>
          <w:sz w:val="16"/>
        </w:rPr>
        <w:t xml:space="preserve"> </w:t>
      </w:r>
      <w:r>
        <w:fldChar w:fldCharType="begin"/>
      </w:r>
      <w:r>
        <w:instrText xml:space="preserve"> HYPERLINK "http://www.llmcare.gr/" \h </w:instrText>
      </w:r>
      <w:r>
        <w:fldChar w:fldCharType="separate"/>
      </w:r>
      <w:r>
        <w:rPr>
          <w:sz w:val="16"/>
        </w:rPr>
        <w:t>www.llmcare.gr),</w:t>
      </w:r>
      <w:r>
        <w:rPr>
          <w:sz w:val="16"/>
        </w:rPr>
        <w:fldChar w:fldCharType="end"/>
      </w:r>
      <w:r>
        <w:rPr>
          <w:spacing w:val="-2"/>
          <w:sz w:val="16"/>
        </w:rPr>
        <w:t xml:space="preserve"> </w:t>
      </w:r>
      <w:r>
        <w:rPr>
          <w:sz w:val="16"/>
        </w:rPr>
        <w:t>the</w:t>
      </w:r>
      <w:r>
        <w:rPr>
          <w:spacing w:val="-5"/>
          <w:sz w:val="16"/>
        </w:rPr>
        <w:t xml:space="preserve"> </w:t>
      </w:r>
      <w:r>
        <w:rPr>
          <w:sz w:val="16"/>
        </w:rPr>
        <w:t>business</w:t>
      </w:r>
      <w:r>
        <w:rPr>
          <w:spacing w:val="40"/>
          <w:sz w:val="16"/>
        </w:rPr>
        <w:t xml:space="preserve"> </w:t>
      </w:r>
      <w:r>
        <w:rPr>
          <w:sz w:val="24"/>
        </w:rPr>
        <w:t>the</w:t>
      </w:r>
      <w:r>
        <w:rPr>
          <w:spacing w:val="-6"/>
          <w:sz w:val="24"/>
        </w:rPr>
        <w:t xml:space="preserve"> </w:t>
      </w:r>
      <w:r>
        <w:rPr>
          <w:sz w:val="24"/>
        </w:rPr>
        <w:t>business</w:t>
      </w:r>
      <w:r>
        <w:rPr>
          <w:spacing w:val="36"/>
          <w:sz w:val="24"/>
        </w:rPr>
        <w:t xml:space="preserve"> </w:t>
      </w:r>
      <w:r>
        <w:rPr>
          <w:sz w:val="24"/>
        </w:rPr>
        <w:t>exploitation</w:t>
      </w:r>
      <w:r>
        <w:rPr>
          <w:spacing w:val="-5"/>
          <w:sz w:val="24"/>
        </w:rPr>
        <w:t xml:space="preserve"> </w:t>
      </w:r>
      <w:r>
        <w:rPr>
          <w:sz w:val="24"/>
        </w:rPr>
        <w:t>of the</w:t>
      </w:r>
      <w:r>
        <w:rPr>
          <w:spacing w:val="40"/>
          <w:sz w:val="24"/>
        </w:rPr>
        <w:t xml:space="preserve"> </w:t>
      </w:r>
      <w:r>
        <w:rPr>
          <w:sz w:val="24"/>
        </w:rPr>
        <w:t>LLM</w:t>
      </w:r>
      <w:r>
        <w:rPr>
          <w:spacing w:val="40"/>
          <w:sz w:val="24"/>
        </w:rPr>
        <w:t xml:space="preserve"> </w:t>
      </w:r>
      <w:r>
        <w:rPr>
          <w:sz w:val="24"/>
        </w:rPr>
        <w:t>project,</w:t>
      </w:r>
      <w:r>
        <w:rPr>
          <w:spacing w:val="40"/>
          <w:sz w:val="24"/>
        </w:rPr>
        <w:t xml:space="preserve"> </w:t>
      </w:r>
      <w:r>
        <w:rPr>
          <w:sz w:val="24"/>
        </w:rPr>
        <w:t>which</w:t>
      </w:r>
      <w:r>
        <w:rPr>
          <w:spacing w:val="40"/>
          <w:sz w:val="24"/>
        </w:rPr>
        <w:t xml:space="preserve"> </w:t>
      </w:r>
      <w:r>
        <w:rPr>
          <w:sz w:val="24"/>
        </w:rPr>
        <w:t>is</w:t>
      </w:r>
      <w:r>
        <w:rPr>
          <w:spacing w:val="40"/>
          <w:sz w:val="24"/>
        </w:rPr>
        <w:t xml:space="preserve"> </w:t>
      </w:r>
      <w:r>
        <w:rPr>
          <w:sz w:val="24"/>
        </w:rPr>
        <w:t>a</w:t>
      </w:r>
      <w:r>
        <w:rPr>
          <w:spacing w:val="40"/>
          <w:sz w:val="24"/>
        </w:rPr>
        <w:t xml:space="preserve"> </w:t>
      </w:r>
      <w:r>
        <w:rPr>
          <w:sz w:val="24"/>
        </w:rPr>
        <w:t>two-star</w:t>
      </w:r>
      <w:r>
        <w:rPr>
          <w:spacing w:val="40"/>
          <w:sz w:val="24"/>
        </w:rPr>
        <w:t xml:space="preserve"> </w:t>
      </w:r>
      <w:r>
        <w:rPr>
          <w:sz w:val="24"/>
        </w:rPr>
        <w:t>reference site of</w:t>
      </w:r>
      <w:r>
        <w:rPr>
          <w:spacing w:val="30"/>
          <w:sz w:val="24"/>
        </w:rPr>
        <w:t xml:space="preserve"> </w:t>
      </w:r>
      <w:r>
        <w:rPr>
          <w:sz w:val="24"/>
        </w:rPr>
        <w:t>the</w:t>
      </w:r>
      <w:r>
        <w:rPr>
          <w:spacing w:val="40"/>
          <w:sz w:val="24"/>
        </w:rPr>
        <w:t xml:space="preserve"> </w:t>
      </w:r>
      <w:r>
        <w:rPr>
          <w:sz w:val="24"/>
        </w:rPr>
        <w:t>EIP-on-AHA. In 2013 he established the</w:t>
      </w:r>
      <w:r>
        <w:rPr>
          <w:spacing w:val="40"/>
          <w:sz w:val="24"/>
        </w:rPr>
        <w:t xml:space="preserve"> </w:t>
      </w:r>
      <w:r>
        <w:rPr>
          <w:sz w:val="24"/>
        </w:rPr>
        <w:t>Active</w:t>
      </w:r>
      <w:r>
        <w:rPr>
          <w:spacing w:val="40"/>
          <w:sz w:val="24"/>
        </w:rPr>
        <w:t xml:space="preserve"> </w:t>
      </w:r>
      <w:r>
        <w:rPr>
          <w:sz w:val="24"/>
        </w:rPr>
        <w:t>and</w:t>
      </w:r>
      <w:r>
        <w:rPr>
          <w:spacing w:val="40"/>
          <w:sz w:val="24"/>
        </w:rPr>
        <w:t xml:space="preserve"> </w:t>
      </w:r>
      <w:r>
        <w:rPr>
          <w:sz w:val="24"/>
        </w:rPr>
        <w:t>Healthy</w:t>
      </w:r>
      <w:r>
        <w:rPr>
          <w:spacing w:val="40"/>
          <w:sz w:val="24"/>
        </w:rPr>
        <w:t xml:space="preserve"> </w:t>
      </w:r>
      <w:r>
        <w:rPr>
          <w:sz w:val="24"/>
        </w:rPr>
        <w:t>Ageing</w:t>
      </w:r>
      <w:r>
        <w:rPr>
          <w:spacing w:val="80"/>
          <w:sz w:val="24"/>
        </w:rPr>
        <w:t xml:space="preserve"> </w:t>
      </w:r>
      <w:r>
        <w:rPr>
          <w:sz w:val="24"/>
        </w:rPr>
        <w:t>Living</w:t>
      </w:r>
      <w:r>
        <w:rPr>
          <w:spacing w:val="40"/>
          <w:sz w:val="24"/>
        </w:rPr>
        <w:t xml:space="preserve"> </w:t>
      </w:r>
      <w:r>
        <w:rPr>
          <w:sz w:val="24"/>
        </w:rPr>
        <w:t>Lab</w:t>
      </w:r>
      <w:r>
        <w:rPr>
          <w:spacing w:val="40"/>
          <w:sz w:val="24"/>
        </w:rPr>
        <w:t xml:space="preserve"> </w:t>
      </w:r>
      <w:r>
        <w:rPr>
          <w:sz w:val="24"/>
        </w:rPr>
        <w:t xml:space="preserve">in </w:t>
      </w:r>
      <w:r>
        <w:rPr>
          <w:spacing w:val="-2"/>
          <w:sz w:val="24"/>
        </w:rPr>
        <w:t>Thessaloniki</w:t>
      </w:r>
      <w:r>
        <w:rPr>
          <w:sz w:val="24"/>
        </w:rPr>
        <w:tab/>
      </w:r>
      <w:r>
        <w:rPr>
          <w:sz w:val="24"/>
        </w:rPr>
        <w:tab/>
      </w:r>
      <w:r>
        <w:rPr>
          <w:spacing w:val="-2"/>
          <w:sz w:val="24"/>
        </w:rPr>
        <w:t>(ThessAHALL;</w:t>
      </w:r>
      <w:r>
        <w:rPr>
          <w:sz w:val="24"/>
        </w:rPr>
        <w:tab/>
      </w:r>
      <w:r>
        <w:rPr>
          <w:spacing w:val="-2"/>
          <w:sz w:val="24"/>
        </w:rPr>
        <w:t xml:space="preserve">http://www.aha- </w:t>
      </w:r>
      <w:r>
        <w:rPr>
          <w:sz w:val="24"/>
        </w:rPr>
        <w:t>livinglabs.com/)</w:t>
      </w:r>
      <w:r>
        <w:rPr>
          <w:spacing w:val="40"/>
          <w:sz w:val="24"/>
        </w:rPr>
        <w:t xml:space="preserve"> </w:t>
      </w:r>
      <w:r>
        <w:rPr>
          <w:sz w:val="24"/>
        </w:rPr>
        <w:t>which</w:t>
      </w:r>
      <w:r>
        <w:rPr>
          <w:spacing w:val="40"/>
          <w:sz w:val="24"/>
        </w:rPr>
        <w:t xml:space="preserve"> </w:t>
      </w:r>
      <w:r>
        <w:rPr>
          <w:sz w:val="24"/>
        </w:rPr>
        <w:t>in</w:t>
      </w:r>
      <w:r>
        <w:rPr>
          <w:spacing w:val="40"/>
          <w:sz w:val="24"/>
        </w:rPr>
        <w:t xml:space="preserve"> </w:t>
      </w:r>
      <w:r>
        <w:rPr>
          <w:sz w:val="24"/>
        </w:rPr>
        <w:t>2018</w:t>
      </w:r>
      <w:r>
        <w:rPr>
          <w:spacing w:val="40"/>
          <w:sz w:val="24"/>
        </w:rPr>
        <w:t xml:space="preserve"> </w:t>
      </w:r>
      <w:r>
        <w:rPr>
          <w:sz w:val="24"/>
        </w:rPr>
        <w:t>became</w:t>
      </w:r>
      <w:r>
        <w:rPr>
          <w:spacing w:val="40"/>
          <w:sz w:val="24"/>
        </w:rPr>
        <w:t xml:space="preserve"> </w:t>
      </w:r>
      <w:r>
        <w:rPr>
          <w:sz w:val="24"/>
        </w:rPr>
        <w:t>a</w:t>
      </w:r>
      <w:r>
        <w:rPr>
          <w:spacing w:val="40"/>
          <w:sz w:val="24"/>
        </w:rPr>
        <w:t xml:space="preserve"> </w:t>
      </w:r>
      <w:r>
        <w:rPr>
          <w:sz w:val="24"/>
        </w:rPr>
        <w:t>full member</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European</w:t>
      </w:r>
      <w:r>
        <w:rPr>
          <w:spacing w:val="37"/>
          <w:sz w:val="24"/>
        </w:rPr>
        <w:t xml:space="preserve"> </w:t>
      </w:r>
      <w:r>
        <w:rPr>
          <w:sz w:val="24"/>
        </w:rPr>
        <w:t>Network</w:t>
      </w:r>
      <w:r>
        <w:rPr>
          <w:spacing w:val="-2"/>
          <w:sz w:val="24"/>
        </w:rPr>
        <w:t xml:space="preserve"> </w:t>
      </w:r>
      <w:r>
        <w:rPr>
          <w:sz w:val="24"/>
        </w:rPr>
        <w:t>of</w:t>
      </w:r>
      <w:r>
        <w:rPr>
          <w:spacing w:val="-2"/>
          <w:sz w:val="24"/>
        </w:rPr>
        <w:t xml:space="preserve"> </w:t>
      </w:r>
      <w:r>
        <w:rPr>
          <w:sz w:val="24"/>
        </w:rPr>
        <w:t>Living</w:t>
      </w:r>
      <w:r>
        <w:rPr>
          <w:spacing w:val="-2"/>
          <w:sz w:val="24"/>
        </w:rPr>
        <w:t xml:space="preserve"> </w:t>
      </w:r>
      <w:r>
        <w:rPr>
          <w:sz w:val="24"/>
        </w:rPr>
        <w:t>Labs (ENoLL).</w:t>
      </w:r>
      <w:r>
        <w:rPr>
          <w:spacing w:val="37"/>
          <w:sz w:val="24"/>
        </w:rPr>
        <w:t xml:space="preserve"> </w:t>
      </w:r>
      <w:r>
        <w:rPr>
          <w:sz w:val="16"/>
        </w:rPr>
        <w:t>EIP-on-AHA.</w:t>
      </w:r>
      <w:r>
        <w:rPr>
          <w:spacing w:val="40"/>
          <w:sz w:val="16"/>
        </w:rPr>
        <w:t xml:space="preserve"> </w:t>
      </w:r>
      <w:r>
        <w:rPr>
          <w:sz w:val="16"/>
        </w:rPr>
        <w:t>In</w:t>
      </w:r>
      <w:r>
        <w:rPr>
          <w:spacing w:val="40"/>
          <w:sz w:val="16"/>
        </w:rPr>
        <w:t xml:space="preserve"> </w:t>
      </w:r>
      <w:r>
        <w:rPr>
          <w:sz w:val="16"/>
        </w:rPr>
        <w:t>2013</w:t>
      </w:r>
      <w:r>
        <w:rPr>
          <w:spacing w:val="40"/>
          <w:sz w:val="16"/>
        </w:rPr>
        <w:t xml:space="preserve"> </w:t>
      </w:r>
      <w:r>
        <w:rPr>
          <w:sz w:val="16"/>
        </w:rPr>
        <w:t>he</w:t>
      </w:r>
      <w:r>
        <w:rPr>
          <w:spacing w:val="40"/>
          <w:sz w:val="16"/>
        </w:rPr>
        <w:t xml:space="preserve"> </w:t>
      </w:r>
      <w:r>
        <w:rPr>
          <w:sz w:val="16"/>
        </w:rPr>
        <w:t>established</w:t>
      </w:r>
      <w:r>
        <w:rPr>
          <w:spacing w:val="40"/>
          <w:sz w:val="16"/>
        </w:rPr>
        <w:t xml:space="preserve"> </w:t>
      </w:r>
      <w:r>
        <w:rPr>
          <w:sz w:val="16"/>
        </w:rPr>
        <w:t>the</w:t>
      </w:r>
      <w:r>
        <w:rPr>
          <w:spacing w:val="40"/>
          <w:sz w:val="16"/>
        </w:rPr>
        <w:t xml:space="preserve"> </w:t>
      </w:r>
      <w:r>
        <w:rPr>
          <w:sz w:val="16"/>
        </w:rPr>
        <w:t>Active</w:t>
      </w:r>
      <w:r>
        <w:rPr>
          <w:spacing w:val="40"/>
          <w:sz w:val="16"/>
        </w:rPr>
        <w:t xml:space="preserve"> </w:t>
      </w:r>
      <w:r>
        <w:rPr>
          <w:sz w:val="16"/>
        </w:rPr>
        <w:t>and</w:t>
      </w:r>
      <w:r>
        <w:rPr>
          <w:spacing w:val="40"/>
          <w:sz w:val="16"/>
        </w:rPr>
        <w:t xml:space="preserve"> </w:t>
      </w:r>
      <w:r>
        <w:rPr>
          <w:spacing w:val="-2"/>
          <w:sz w:val="16"/>
        </w:rPr>
        <w:t>Healthy</w:t>
      </w:r>
      <w:r>
        <w:rPr>
          <w:sz w:val="16"/>
        </w:rPr>
        <w:tab/>
      </w:r>
      <w:r>
        <w:rPr>
          <w:spacing w:val="-2"/>
          <w:sz w:val="16"/>
        </w:rPr>
        <w:t>Ageing</w:t>
      </w:r>
      <w:r>
        <w:rPr>
          <w:sz w:val="16"/>
        </w:rPr>
        <w:tab/>
      </w:r>
      <w:r>
        <w:rPr>
          <w:spacing w:val="-2"/>
          <w:sz w:val="16"/>
        </w:rPr>
        <w:t>Living</w:t>
      </w:r>
      <w:r>
        <w:rPr>
          <w:sz w:val="16"/>
        </w:rPr>
        <w:tab/>
      </w:r>
      <w:r>
        <w:rPr>
          <w:spacing w:val="-4"/>
          <w:sz w:val="16"/>
        </w:rPr>
        <w:t>Lab</w:t>
      </w:r>
      <w:r>
        <w:rPr>
          <w:sz w:val="16"/>
        </w:rPr>
        <w:tab/>
      </w:r>
      <w:r>
        <w:rPr>
          <w:spacing w:val="-6"/>
          <w:sz w:val="16"/>
        </w:rPr>
        <w:t>in</w:t>
      </w:r>
      <w:r>
        <w:rPr>
          <w:sz w:val="16"/>
        </w:rPr>
        <w:tab/>
      </w:r>
      <w:r>
        <w:rPr>
          <w:spacing w:val="-2"/>
          <w:sz w:val="16"/>
        </w:rPr>
        <w:t>Thessaloniki</w:t>
      </w:r>
      <w:r>
        <w:rPr>
          <w:sz w:val="16"/>
        </w:rPr>
        <w:tab/>
      </w:r>
      <w:r>
        <w:rPr>
          <w:spacing w:val="-2"/>
          <w:sz w:val="16"/>
        </w:rPr>
        <w:t>(ThessAHALL;</w:t>
      </w:r>
      <w:r>
        <w:rPr>
          <w:spacing w:val="40"/>
          <w:sz w:val="16"/>
        </w:rPr>
        <w:t xml:space="preserve"> </w:t>
      </w:r>
      <w:r>
        <w:rPr>
          <w:sz w:val="16"/>
        </w:rPr>
        <w:t>http://www.aha- livinglabs.com/) which in 2018 became a full member of</w:t>
      </w:r>
      <w:r>
        <w:rPr>
          <w:spacing w:val="40"/>
          <w:sz w:val="16"/>
        </w:rPr>
        <w:t xml:space="preserve"> </w:t>
      </w:r>
      <w:r>
        <w:rPr>
          <w:sz w:val="16"/>
        </w:rPr>
        <w:t>the European Network of Living Labs (ENoLL</w:t>
      </w:r>
      <w:r>
        <w:rPr>
          <w:sz w:val="24"/>
        </w:rPr>
        <w:t>).</w:t>
      </w:r>
    </w:p>
    <w:p w14:paraId="4CD89269">
      <w:pPr>
        <w:pStyle w:val="6"/>
        <w:spacing w:before="12" w:line="230" w:lineRule="auto"/>
        <w:ind w:left="380" w:right="5591" w:firstLine="285"/>
      </w:pPr>
      <w:r>
        <w:t>In 2017, he became a visiting Professor of Medical Education</w:t>
      </w:r>
      <w:r>
        <w:rPr>
          <w:spacing w:val="40"/>
        </w:rPr>
        <w:t xml:space="preserve"> </w:t>
      </w:r>
      <w:r>
        <w:t>Technology, Innovation and Change for the Leeds Institute of Medical</w:t>
      </w:r>
      <w:r>
        <w:rPr>
          <w:spacing w:val="40"/>
        </w:rPr>
        <w:t xml:space="preserve"> </w:t>
      </w:r>
      <w:r>
        <w:t>Education (LIME) of the</w:t>
      </w:r>
      <w:r>
        <w:rPr>
          <w:spacing w:val="-1"/>
        </w:rPr>
        <w:t xml:space="preserve"> </w:t>
      </w:r>
      <w:r>
        <w:t>University of Leeds, UK.</w:t>
      </w:r>
      <w:r>
        <w:rPr>
          <w:spacing w:val="40"/>
        </w:rPr>
        <w:t xml:space="preserve"> </w:t>
      </w:r>
      <w:r>
        <w:t>He</w:t>
      </w:r>
      <w:r>
        <w:rPr>
          <w:spacing w:val="-1"/>
        </w:rPr>
        <w:t xml:space="preserve"> </w:t>
      </w:r>
      <w:r>
        <w:t>received Prizes</w:t>
      </w:r>
      <w:r>
        <w:rPr>
          <w:spacing w:val="-2"/>
        </w:rPr>
        <w:t xml:space="preserve"> </w:t>
      </w:r>
      <w:r>
        <w:t>for</w:t>
      </w:r>
      <w:r>
        <w:rPr>
          <w:spacing w:val="40"/>
        </w:rPr>
        <w:t xml:space="preserve"> </w:t>
      </w:r>
      <w:r>
        <w:t>the Best Track Record in funded research projects (AUTH Research</w:t>
      </w:r>
      <w:r>
        <w:rPr>
          <w:spacing w:val="40"/>
        </w:rPr>
        <w:t xml:space="preserve"> </w:t>
      </w:r>
      <w:r>
        <w:t>Committee 2009; AUTH Dean of Health Sciences 2016, AUTH</w:t>
      </w:r>
      <w:r>
        <w:rPr>
          <w:spacing w:val="80"/>
        </w:rPr>
        <w:t xml:space="preserve"> </w:t>
      </w:r>
      <w:r>
        <w:t>excellence</w:t>
      </w:r>
      <w:r>
        <w:rPr>
          <w:spacing w:val="40"/>
        </w:rPr>
        <w:t xml:space="preserve"> </w:t>
      </w:r>
      <w:r>
        <w:t>committee 2021) and the Best overall high/extra-ordinary</w:t>
      </w:r>
      <w:r>
        <w:rPr>
          <w:spacing w:val="40"/>
        </w:rPr>
        <w:t xml:space="preserve"> </w:t>
      </w:r>
      <w:r>
        <w:t>academic</w:t>
      </w:r>
      <w:r>
        <w:rPr>
          <w:spacing w:val="40"/>
        </w:rPr>
        <w:t xml:space="preserve"> </w:t>
      </w:r>
      <w:r>
        <w:t>performance (AUTH Dean of Health Sciences 2018, 2019,</w:t>
      </w:r>
      <w:r>
        <w:rPr>
          <w:spacing w:val="40"/>
        </w:rPr>
        <w:t xml:space="preserve"> </w:t>
      </w:r>
      <w:r>
        <w:t>2020). Since</w:t>
      </w:r>
      <w:r>
        <w:rPr>
          <w:spacing w:val="40"/>
        </w:rPr>
        <w:t xml:space="preserve"> </w:t>
      </w:r>
      <w:r>
        <w:t>2020, he leads the Medical Education Innovation &amp;</w:t>
      </w:r>
      <w:r>
        <w:rPr>
          <w:spacing w:val="80"/>
        </w:rPr>
        <w:t xml:space="preserve"> </w:t>
      </w:r>
      <w:r>
        <w:t>Research Unit</w:t>
      </w:r>
      <w:r>
        <w:rPr>
          <w:spacing w:val="40"/>
        </w:rPr>
        <w:t xml:space="preserve"> </w:t>
      </w:r>
      <w:r>
        <w:t>(MEIRU) of the</w:t>
      </w:r>
      <w:r>
        <w:rPr>
          <w:spacing w:val="-1"/>
        </w:rPr>
        <w:t xml:space="preserve"> </w:t>
      </w:r>
      <w:r>
        <w:t>Special Unit for Biomedical Research and</w:t>
      </w:r>
      <w:r>
        <w:rPr>
          <w:spacing w:val="40"/>
        </w:rPr>
        <w:t xml:space="preserve"> </w:t>
      </w:r>
      <w:r>
        <w:t>Education</w:t>
      </w:r>
      <w:r>
        <w:rPr>
          <w:spacing w:val="40"/>
        </w:rPr>
        <w:t xml:space="preserve"> </w:t>
      </w:r>
      <w:r>
        <w:t>(SUBRE) of the School of Medicine.</w:t>
      </w:r>
    </w:p>
    <w:sectPr>
      <w:headerReference r:id="rId67" w:type="default"/>
      <w:footerReference r:id="rId68" w:type="default"/>
      <w:pgSz w:w="11520" w:h="15670"/>
      <w:pgMar w:top="240" w:right="360" w:bottom="1100" w:left="360" w:header="0" w:footer="90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1"/>
    <w:family w:val="roman"/>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w:panose1 w:val="020B0604020202020204"/>
    <w:charset w:val="01"/>
    <w:family w:val="swiss"/>
    <w:pitch w:val="default"/>
    <w:sig w:usb0="E0002EFF" w:usb1="C000785B" w:usb2="00000009" w:usb3="00000000" w:csb0="400001FF" w:csb1="FFFF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5287B2">
    <w:pPr>
      <w:pStyle w:val="6"/>
      <w:spacing w:line="14" w:lineRule="auto"/>
      <w:jc w:val="left"/>
      <w:rPr>
        <w:sz w:val="20"/>
      </w:rPr>
    </w:pPr>
    <w:r>
      <w:rPr>
        <w:sz w:val="20"/>
      </w:rPr>
      <mc:AlternateContent>
        <mc:Choice Requires="wps">
          <w:drawing>
            <wp:anchor distT="0" distB="0" distL="0" distR="0" simplePos="0" relativeHeight="251665408" behindDoc="1" locked="0" layoutInCell="1" allowOverlap="1">
              <wp:simplePos x="0" y="0"/>
              <wp:positionH relativeFrom="page">
                <wp:posOffset>3515995</wp:posOffset>
              </wp:positionH>
              <wp:positionV relativeFrom="page">
                <wp:posOffset>9234805</wp:posOffset>
              </wp:positionV>
              <wp:extent cx="158750" cy="180340"/>
              <wp:effectExtent l="0" t="0" r="0" b="0"/>
              <wp:wrapNone/>
              <wp:docPr id="2" name="Textbox 2"/>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28098D04">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276.85pt;margin-top:727.15pt;height:14.2pt;width:12.5pt;mso-position-horizontal-relative:page;mso-position-vertical-relative:page;z-index:-251651072;mso-width-relative:page;mso-height-relative:page;" filled="f" stroked="f" coordsize="21600,21600" o:gfxdata="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ALqBbbAAAADQEAAA8AAAAAAAAAAQAgAAAAIgAAAGRycy9kb3ducmV2LnhtbFBLAQIUABQAAAAI&#10;AIdO4kBgscpFsQEAAHMDAAAOAAAAAAAAAAEAIAAAACoBAABkcnMvZTJvRG9jLnhtbFBLBQYAAAAA&#10;BgAGAFkBAABNBQAAAAA=&#10;">
              <v:fill on="f" focussize="0,0"/>
              <v:stroke on="f"/>
              <v:imagedata o:title=""/>
              <o:lock v:ext="edit" aspectratio="f"/>
              <v:textbox inset="0mm,0mm,0mm,0mm">
                <w:txbxContent>
                  <w:p w14:paraId="28098D04">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1</w:t>
                    </w:r>
                    <w:r>
                      <w:rPr>
                        <w:spacing w:val="-10"/>
                        <w:sz w:val="22"/>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3965BF">
    <w:pPr>
      <w:pStyle w:val="6"/>
      <w:spacing w:line="14" w:lineRule="auto"/>
      <w:jc w:val="left"/>
      <w:rPr>
        <w:sz w:val="20"/>
      </w:rPr>
    </w:pPr>
    <w:r>
      <w:rPr>
        <w:sz w:val="20"/>
      </w:rPr>
      <mc:AlternateContent>
        <mc:Choice Requires="wps">
          <w:drawing>
            <wp:anchor distT="0" distB="0" distL="0" distR="0" simplePos="0" relativeHeight="251677696"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43" name="Textbox 43"/>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366FB0F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43" o:spid="_x0000_s1026" o:spt="202" type="#_x0000_t202" style="position:absolute;left:0pt;margin-left:274.1pt;margin-top:727.15pt;height:14.2pt;width:18pt;mso-position-horizontal-relative:page;mso-position-vertical-relative:page;z-index:-251638784;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ooUQ2gAAAA0BAAAPAAAAAAAAAAEAIAAAACIAAABkcnMvZG93bnJldi54bWxQSwECFAAUAAAA&#10;CACHTuJAxqFk1bMBAAB1AwAADgAAAAAAAAABACAAAAApAQAAZHJzL2Uyb0RvYy54bWxQSwUGAAAA&#10;AAYABgBZAQAATgUAAAAA&#10;">
              <v:fill on="f" focussize="0,0"/>
              <v:stroke on="f"/>
              <v:imagedata o:title=""/>
              <o:lock v:ext="edit" aspectratio="f"/>
              <v:textbox inset="0mm,0mm,0mm,0mm">
                <w:txbxContent>
                  <w:p w14:paraId="366FB0F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7A0D41">
    <w:pPr>
      <w:pStyle w:val="6"/>
      <w:spacing w:line="14" w:lineRule="auto"/>
      <w:jc w:val="left"/>
      <w:rPr>
        <w:sz w:val="20"/>
      </w:rPr>
    </w:pPr>
    <w:r>
      <w:rPr>
        <w:sz w:val="20"/>
      </w:rPr>
      <mc:AlternateContent>
        <mc:Choice Requires="wps">
          <w:drawing>
            <wp:anchor distT="0" distB="0" distL="0" distR="0" simplePos="0" relativeHeight="251679744"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47" name="Textbox 47"/>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52A44ED6">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11</w:t>
                          </w:r>
                          <w:r>
                            <w:rPr>
                              <w:spacing w:val="-5"/>
                              <w:sz w:val="22"/>
                            </w:rPr>
                            <w:fldChar w:fldCharType="end"/>
                          </w:r>
                        </w:p>
                      </w:txbxContent>
                    </wps:txbx>
                    <wps:bodyPr wrap="square" lIns="0" tIns="0" rIns="0" bIns="0" rtlCol="0">
                      <a:noAutofit/>
                    </wps:bodyPr>
                  </wps:wsp>
                </a:graphicData>
              </a:graphic>
            </wp:anchor>
          </w:drawing>
        </mc:Choice>
        <mc:Fallback>
          <w:pict>
            <v:shape id="Textbox 47" o:spid="_x0000_s1026" o:spt="202" type="#_x0000_t202" style="position:absolute;left:0pt;margin-left:274.1pt;margin-top:727.15pt;height:14.2pt;width:18pt;mso-position-horizontal-relative:page;mso-position-vertical-relative:page;z-index:-251636736;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ooUQ2gAAAA0BAAAPAAAAAAAAAAEAIAAAACIAAABkcnMvZG93bnJldi54bWxQSwECFAAUAAAA&#10;CACHTuJAQvKsS7MBAAB1AwAADgAAAAAAAAABACAAAAApAQAAZHJzL2Uyb0RvYy54bWxQSwUGAAAA&#10;AAYABgBZAQAATgUAAAAA&#10;">
              <v:fill on="f" focussize="0,0"/>
              <v:stroke on="f"/>
              <v:imagedata o:title=""/>
              <o:lock v:ext="edit" aspectratio="f"/>
              <v:textbox inset="0mm,0mm,0mm,0mm">
                <w:txbxContent>
                  <w:p w14:paraId="52A44ED6">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11</w:t>
                    </w:r>
                    <w:r>
                      <w:rPr>
                        <w:spacing w:val="-5"/>
                        <w:sz w:val="22"/>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A81E51">
    <w:pPr>
      <w:pStyle w:val="6"/>
      <w:spacing w:line="14" w:lineRule="auto"/>
      <w:jc w:val="left"/>
      <w:rPr>
        <w:sz w:val="20"/>
      </w:rPr>
    </w:pPr>
    <w:r>
      <w:rPr>
        <w:sz w:val="20"/>
      </w:rPr>
      <mc:AlternateContent>
        <mc:Choice Requires="wps">
          <w:drawing>
            <wp:anchor distT="0" distB="0" distL="0" distR="0" simplePos="0" relativeHeight="251680768"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50" name="Textbox 50"/>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216732E4">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12</w:t>
                          </w:r>
                          <w:r>
                            <w:rPr>
                              <w:spacing w:val="-5"/>
                              <w:sz w:val="22"/>
                            </w:rPr>
                            <w:fldChar w:fldCharType="end"/>
                          </w:r>
                        </w:p>
                      </w:txbxContent>
                    </wps:txbx>
                    <wps:bodyPr wrap="square" lIns="0" tIns="0" rIns="0" bIns="0" rtlCol="0">
                      <a:noAutofit/>
                    </wps:bodyPr>
                  </wps:wsp>
                </a:graphicData>
              </a:graphic>
            </wp:anchor>
          </w:drawing>
        </mc:Choice>
        <mc:Fallback>
          <w:pict>
            <v:shape id="Textbox 50" o:spid="_x0000_s1026" o:spt="202" type="#_x0000_t202" style="position:absolute;left:0pt;margin-left:274.1pt;margin-top:727.15pt;height:14.2pt;width:18pt;mso-position-horizontal-relative:page;mso-position-vertical-relative:page;z-index:-251635712;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KKFENoAAAANAQAADwAAAAAAAAABACAAAAAiAAAAZHJzL2Rvd25yZXYueG1sUEsBAhQAFAAAAAgA&#10;h07iQB/8mGqxAQAAdQMAAA4AAAAAAAAAAQAgAAAAKQEAAGRycy9lMm9Eb2MueG1sUEsFBgAAAAAG&#10;AAYAWQEAAEwFAAAAAA==&#10;">
              <v:fill on="f" focussize="0,0"/>
              <v:stroke on="f"/>
              <v:imagedata o:title=""/>
              <o:lock v:ext="edit" aspectratio="f"/>
              <v:textbox inset="0mm,0mm,0mm,0mm">
                <w:txbxContent>
                  <w:p w14:paraId="216732E4">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12</w:t>
                    </w:r>
                    <w:r>
                      <w:rPr>
                        <w:spacing w:val="-5"/>
                        <w:sz w:val="22"/>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EA133A">
    <w:pPr>
      <w:pStyle w:val="6"/>
      <w:spacing w:line="14" w:lineRule="auto"/>
      <w:jc w:val="left"/>
      <w:rPr>
        <w:sz w:val="20"/>
      </w:rPr>
    </w:pPr>
    <w:r>
      <w:rPr>
        <w:sz w:val="20"/>
      </w:rPr>
      <mc:AlternateContent>
        <mc:Choice Requires="wps">
          <w:drawing>
            <wp:anchor distT="0" distB="0" distL="0" distR="0" simplePos="0" relativeHeight="251682816"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55" name="Textbox 55"/>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796C1CA0">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13</w:t>
                          </w:r>
                          <w:r>
                            <w:rPr>
                              <w:spacing w:val="-5"/>
                              <w:sz w:val="22"/>
                            </w:rPr>
                            <w:fldChar w:fldCharType="end"/>
                          </w:r>
                        </w:p>
                      </w:txbxContent>
                    </wps:txbx>
                    <wps:bodyPr wrap="square" lIns="0" tIns="0" rIns="0" bIns="0" rtlCol="0">
                      <a:noAutofit/>
                    </wps:bodyPr>
                  </wps:wsp>
                </a:graphicData>
              </a:graphic>
            </wp:anchor>
          </w:drawing>
        </mc:Choice>
        <mc:Fallback>
          <w:pict>
            <v:shape id="Textbox 55" o:spid="_x0000_s1026" o:spt="202" type="#_x0000_t202" style="position:absolute;left:0pt;margin-left:274.1pt;margin-top:727.15pt;height:14.2pt;width:18pt;mso-position-horizontal-relative:page;mso-position-vertical-relative:page;z-index:-251633664;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ooUQ2gAAAA0BAAAPAAAAAAAAAAEAIAAAACIAAABkcnMvZG93bnJldi54bWxQSwECFAAUAAAA&#10;CACHTuJAervi07MBAAB1AwAADgAAAAAAAAABACAAAAApAQAAZHJzL2Uyb0RvYy54bWxQSwUGAAAA&#10;AAYABgBZAQAATgUAAAAA&#10;">
              <v:fill on="f" focussize="0,0"/>
              <v:stroke on="f"/>
              <v:imagedata o:title=""/>
              <o:lock v:ext="edit" aspectratio="f"/>
              <v:textbox inset="0mm,0mm,0mm,0mm">
                <w:txbxContent>
                  <w:p w14:paraId="796C1CA0">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13</w:t>
                    </w:r>
                    <w:r>
                      <w:rPr>
                        <w:spacing w:val="-5"/>
                        <w:sz w:val="22"/>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EC5BD6">
    <w:pPr>
      <w:pStyle w:val="6"/>
      <w:spacing w:line="14" w:lineRule="auto"/>
      <w:jc w:val="left"/>
      <w:rPr>
        <w:sz w:val="20"/>
      </w:rPr>
    </w:pPr>
    <w:r>
      <w:rPr>
        <w:sz w:val="20"/>
      </w:rPr>
      <mc:AlternateContent>
        <mc:Choice Requires="wps">
          <w:drawing>
            <wp:anchor distT="0" distB="0" distL="0" distR="0" simplePos="0" relativeHeight="251683840"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59" name="Textbox 59"/>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34F17B49">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14</w:t>
                          </w:r>
                          <w:r>
                            <w:rPr>
                              <w:spacing w:val="-5"/>
                              <w:sz w:val="22"/>
                            </w:rPr>
                            <w:fldChar w:fldCharType="end"/>
                          </w:r>
                        </w:p>
                      </w:txbxContent>
                    </wps:txbx>
                    <wps:bodyPr wrap="square" lIns="0" tIns="0" rIns="0" bIns="0" rtlCol="0">
                      <a:noAutofit/>
                    </wps:bodyPr>
                  </wps:wsp>
                </a:graphicData>
              </a:graphic>
            </wp:anchor>
          </w:drawing>
        </mc:Choice>
        <mc:Fallback>
          <w:pict>
            <v:shape id="Textbox 59" o:spid="_x0000_s1026" o:spt="202" type="#_x0000_t202" style="position:absolute;left:0pt;margin-left:274.1pt;margin-top:727.15pt;height:14.2pt;width:18pt;mso-position-horizontal-relative:page;mso-position-vertical-relative:page;z-index:-251632640;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ooUQ2gAAAA0BAAAPAAAAAAAAAAEAIAAAACIAAABkcnMvZG93bnJldi54bWxQSwECFAAUAAAA&#10;CACHTuJAt0nLq7MBAAB1AwAADgAAAAAAAAABACAAAAApAQAAZHJzL2Uyb0RvYy54bWxQSwUGAAAA&#10;AAYABgBZAQAATgUAAAAA&#10;">
              <v:fill on="f" focussize="0,0"/>
              <v:stroke on="f"/>
              <v:imagedata o:title=""/>
              <o:lock v:ext="edit" aspectratio="f"/>
              <v:textbox inset="0mm,0mm,0mm,0mm">
                <w:txbxContent>
                  <w:p w14:paraId="34F17B49">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14</w:t>
                    </w:r>
                    <w:r>
                      <w:rPr>
                        <w:spacing w:val="-5"/>
                        <w:sz w:val="22"/>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AC7044">
    <w:pPr>
      <w:pStyle w:val="6"/>
      <w:spacing w:line="14" w:lineRule="auto"/>
      <w:jc w:val="left"/>
      <w:rPr>
        <w:sz w:val="20"/>
      </w:rPr>
    </w:pPr>
    <w:r>
      <w:rPr>
        <w:sz w:val="20"/>
      </w:rPr>
      <mc:AlternateContent>
        <mc:Choice Requires="wps">
          <w:drawing>
            <wp:anchor distT="0" distB="0" distL="0" distR="0" simplePos="0" relativeHeight="251685888"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63" name="Textbox 63"/>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13FD009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15</w:t>
                          </w:r>
                          <w:r>
                            <w:rPr>
                              <w:spacing w:val="-5"/>
                              <w:sz w:val="22"/>
                            </w:rPr>
                            <w:fldChar w:fldCharType="end"/>
                          </w:r>
                        </w:p>
                      </w:txbxContent>
                    </wps:txbx>
                    <wps:bodyPr wrap="square" lIns="0" tIns="0" rIns="0" bIns="0" rtlCol="0">
                      <a:noAutofit/>
                    </wps:bodyPr>
                  </wps:wsp>
                </a:graphicData>
              </a:graphic>
            </wp:anchor>
          </w:drawing>
        </mc:Choice>
        <mc:Fallback>
          <w:pict>
            <v:shape id="Textbox 63" o:spid="_x0000_s1026" o:spt="202" type="#_x0000_t202" style="position:absolute;left:0pt;margin-left:274.1pt;margin-top:727.15pt;height:14.2pt;width:18pt;mso-position-horizontal-relative:page;mso-position-vertical-relative:page;z-index:-251630592;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yihRDaAAAADQEAAA8AAAAAAAAAAQAgAAAAIgAAAGRycy9kb3ducmV2LnhtbFBLAQIUABQAAAAI&#10;AIdO4kBzZkGgsgEAAHUDAAAOAAAAAAAAAAEAIAAAACkBAABkcnMvZTJvRG9jLnhtbFBLBQYAAAAA&#10;BgAGAFkBAABNBQAAAAA=&#10;">
              <v:fill on="f" focussize="0,0"/>
              <v:stroke on="f"/>
              <v:imagedata o:title=""/>
              <o:lock v:ext="edit" aspectratio="f"/>
              <v:textbox inset="0mm,0mm,0mm,0mm">
                <w:txbxContent>
                  <w:p w14:paraId="13FD009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15</w:t>
                    </w:r>
                    <w:r>
                      <w:rPr>
                        <w:spacing w:val="-5"/>
                        <w:sz w:val="22"/>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49B359">
    <w:pPr>
      <w:pStyle w:val="6"/>
      <w:spacing w:line="14" w:lineRule="auto"/>
      <w:jc w:val="left"/>
      <w:rPr>
        <w:sz w:val="20"/>
      </w:rPr>
    </w:pPr>
    <w:r>
      <w:rPr>
        <w:sz w:val="20"/>
      </w:rPr>
      <mc:AlternateContent>
        <mc:Choice Requires="wps">
          <w:drawing>
            <wp:anchor distT="0" distB="0" distL="0" distR="0" simplePos="0" relativeHeight="251686912"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66" name="Textbox 66"/>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4E987F0E">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16</w:t>
                          </w:r>
                          <w:r>
                            <w:rPr>
                              <w:spacing w:val="-5"/>
                              <w:sz w:val="22"/>
                            </w:rPr>
                            <w:fldChar w:fldCharType="end"/>
                          </w:r>
                        </w:p>
                      </w:txbxContent>
                    </wps:txbx>
                    <wps:bodyPr wrap="square" lIns="0" tIns="0" rIns="0" bIns="0" rtlCol="0">
                      <a:noAutofit/>
                    </wps:bodyPr>
                  </wps:wsp>
                </a:graphicData>
              </a:graphic>
            </wp:anchor>
          </w:drawing>
        </mc:Choice>
        <mc:Fallback>
          <w:pict>
            <v:shape id="Textbox 66" o:spid="_x0000_s1026" o:spt="202" type="#_x0000_t202" style="position:absolute;left:0pt;margin-left:274.1pt;margin-top:727.15pt;height:14.2pt;width:18pt;mso-position-horizontal-relative:page;mso-position-vertical-relative:page;z-index:-251629568;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yihRDaAAAADQEAAA8AAAAAAAAAAQAgAAAAIgAAAGRycy9kb3ducmV2LnhtbFBLAQIUABQAAAAI&#10;AIdO4kAWITsZsgEAAHUDAAAOAAAAAAAAAAEAIAAAACkBAABkcnMvZTJvRG9jLnhtbFBLBQYAAAAA&#10;BgAGAFkBAABNBQAAAAA=&#10;">
              <v:fill on="f" focussize="0,0"/>
              <v:stroke on="f"/>
              <v:imagedata o:title=""/>
              <o:lock v:ext="edit" aspectratio="f"/>
              <v:textbox inset="0mm,0mm,0mm,0mm">
                <w:txbxContent>
                  <w:p w14:paraId="4E987F0E">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16</w:t>
                    </w:r>
                    <w:r>
                      <w:rPr>
                        <w:spacing w:val="-5"/>
                        <w:sz w:val="22"/>
                      </w:rP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C74EA9">
    <w:pPr>
      <w:pStyle w:val="6"/>
      <w:spacing w:line="14" w:lineRule="auto"/>
      <w:jc w:val="left"/>
      <w:rPr>
        <w:sz w:val="20"/>
      </w:rPr>
    </w:pPr>
    <w:r>
      <w:rPr>
        <w:sz w:val="20"/>
      </w:rPr>
      <mc:AlternateContent>
        <mc:Choice Requires="wps">
          <w:drawing>
            <wp:anchor distT="0" distB="0" distL="0" distR="0" simplePos="0" relativeHeight="251688960"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69" name="Textbox 69"/>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63555E6A">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17</w:t>
                          </w:r>
                          <w:r>
                            <w:rPr>
                              <w:spacing w:val="-5"/>
                              <w:sz w:val="22"/>
                            </w:rPr>
                            <w:fldChar w:fldCharType="end"/>
                          </w:r>
                        </w:p>
                      </w:txbxContent>
                    </wps:txbx>
                    <wps:bodyPr wrap="square" lIns="0" tIns="0" rIns="0" bIns="0" rtlCol="0">
                      <a:noAutofit/>
                    </wps:bodyPr>
                  </wps:wsp>
                </a:graphicData>
              </a:graphic>
            </wp:anchor>
          </w:drawing>
        </mc:Choice>
        <mc:Fallback>
          <w:pict>
            <v:shape id="Textbox 69" o:spid="_x0000_s1026" o:spt="202" type="#_x0000_t202" style="position:absolute;left:0pt;margin-left:274.1pt;margin-top:727.15pt;height:14.2pt;width:18pt;mso-position-horizontal-relative:page;mso-position-vertical-relative:page;z-index:-251627520;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yihRDaAAAADQEAAA8AAAAAAAAAAQAgAAAAIgAAAGRycy9kb3ducmV2LnhtbFBLAQIUABQAAAAI&#10;AIdO4kD47sQJsgEAAHUDAAAOAAAAAAAAAAEAIAAAACkBAABkcnMvZTJvRG9jLnhtbFBLBQYAAAAA&#10;BgAGAFkBAABNBQAAAAA=&#10;">
              <v:fill on="f" focussize="0,0"/>
              <v:stroke on="f"/>
              <v:imagedata o:title=""/>
              <o:lock v:ext="edit" aspectratio="f"/>
              <v:textbox inset="0mm,0mm,0mm,0mm">
                <w:txbxContent>
                  <w:p w14:paraId="63555E6A">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17</w:t>
                    </w:r>
                    <w:r>
                      <w:rPr>
                        <w:spacing w:val="-5"/>
                        <w:sz w:val="22"/>
                      </w:rP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D79ED0">
    <w:pPr>
      <w:pStyle w:val="6"/>
      <w:spacing w:line="14" w:lineRule="auto"/>
      <w:jc w:val="left"/>
      <w:rPr>
        <w:sz w:val="20"/>
      </w:rPr>
    </w:pPr>
    <w:r>
      <w:rPr>
        <w:sz w:val="20"/>
      </w:rPr>
      <mc:AlternateContent>
        <mc:Choice Requires="wps">
          <w:drawing>
            <wp:anchor distT="0" distB="0" distL="0" distR="0" simplePos="0" relativeHeight="251689984"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73" name="Textbox 73"/>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1524BE2D">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18</w:t>
                          </w:r>
                          <w:r>
                            <w:rPr>
                              <w:spacing w:val="-5"/>
                              <w:sz w:val="22"/>
                            </w:rPr>
                            <w:fldChar w:fldCharType="end"/>
                          </w:r>
                        </w:p>
                      </w:txbxContent>
                    </wps:txbx>
                    <wps:bodyPr wrap="square" lIns="0" tIns="0" rIns="0" bIns="0" rtlCol="0">
                      <a:noAutofit/>
                    </wps:bodyPr>
                  </wps:wsp>
                </a:graphicData>
              </a:graphic>
            </wp:anchor>
          </w:drawing>
        </mc:Choice>
        <mc:Fallback>
          <w:pict>
            <v:shape id="Textbox 73" o:spid="_x0000_s1026" o:spt="202" type="#_x0000_t202" style="position:absolute;left:0pt;margin-left:274.1pt;margin-top:727.15pt;height:14.2pt;width:18pt;mso-position-horizontal-relative:page;mso-position-vertical-relative:page;z-index:-251626496;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ooUQ2gAAAA0BAAAPAAAAAAAAAAEAIAAAACIAAABkcnMvZG93bnJldi54bWxQSwECFAAUAAAA&#10;CACHTuJAiQZrd7MBAAB1AwAADgAAAAAAAAABACAAAAApAQAAZHJzL2Uyb0RvYy54bWxQSwUGAAAA&#10;AAYABgBZAQAATgUAAAAA&#10;">
              <v:fill on="f" focussize="0,0"/>
              <v:stroke on="f"/>
              <v:imagedata o:title=""/>
              <o:lock v:ext="edit" aspectratio="f"/>
              <v:textbox inset="0mm,0mm,0mm,0mm">
                <w:txbxContent>
                  <w:p w14:paraId="1524BE2D">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18</w:t>
                    </w:r>
                    <w:r>
                      <w:rPr>
                        <w:spacing w:val="-5"/>
                        <w:sz w:val="22"/>
                      </w:rP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CEB002">
    <w:pPr>
      <w:pStyle w:val="6"/>
      <w:spacing w:line="14" w:lineRule="auto"/>
      <w:jc w:val="left"/>
      <w:rPr>
        <w:sz w:val="20"/>
      </w:rPr>
    </w:pPr>
    <w:r>
      <w:rPr>
        <w:sz w:val="20"/>
      </w:rPr>
      <mc:AlternateContent>
        <mc:Choice Requires="wps">
          <w:drawing>
            <wp:anchor distT="0" distB="0" distL="0" distR="0" simplePos="0" relativeHeight="251692032"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76" name="Textbox 76"/>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7B67F5CB">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19</w:t>
                          </w:r>
                          <w:r>
                            <w:rPr>
                              <w:spacing w:val="-5"/>
                              <w:sz w:val="22"/>
                            </w:rPr>
                            <w:fldChar w:fldCharType="end"/>
                          </w:r>
                        </w:p>
                      </w:txbxContent>
                    </wps:txbx>
                    <wps:bodyPr wrap="square" lIns="0" tIns="0" rIns="0" bIns="0" rtlCol="0">
                      <a:noAutofit/>
                    </wps:bodyPr>
                  </wps:wsp>
                </a:graphicData>
              </a:graphic>
            </wp:anchor>
          </w:drawing>
        </mc:Choice>
        <mc:Fallback>
          <w:pict>
            <v:shape id="Textbox 76" o:spid="_x0000_s1026" o:spt="202" type="#_x0000_t202" style="position:absolute;left:0pt;margin-left:274.1pt;margin-top:727.15pt;height:14.2pt;width:18pt;mso-position-horizontal-relative:page;mso-position-vertical-relative:page;z-index:-251624448;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yihRDaAAAADQEAAA8AAAAAAAAAAQAgAAAAIgAAAGRycy9kb3ducmV2LnhtbFBLAQIUABQAAAAI&#10;AIdO4kDsQRHOsgEAAHUDAAAOAAAAAAAAAAEAIAAAACkBAABkcnMvZTJvRG9jLnhtbFBLBQYAAAAA&#10;BgAGAFkBAABNBQAAAAA=&#10;">
              <v:fill on="f" focussize="0,0"/>
              <v:stroke on="f"/>
              <v:imagedata o:title=""/>
              <o:lock v:ext="edit" aspectratio="f"/>
              <v:textbox inset="0mm,0mm,0mm,0mm">
                <w:txbxContent>
                  <w:p w14:paraId="7B67F5CB">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19</w:t>
                    </w:r>
                    <w:r>
                      <w:rPr>
                        <w:spacing w:val="-5"/>
                        <w:sz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F1854A">
    <w:pPr>
      <w:pStyle w:val="6"/>
      <w:spacing w:line="14" w:lineRule="auto"/>
      <w:jc w:val="left"/>
      <w:rPr>
        <w:sz w:val="20"/>
      </w:rPr>
    </w:pPr>
    <w:r>
      <w:rPr>
        <w:sz w:val="20"/>
      </w:rPr>
      <mc:AlternateContent>
        <mc:Choice Requires="wps">
          <w:drawing>
            <wp:anchor distT="0" distB="0" distL="0" distR="0" simplePos="0" relativeHeight="251666432" behindDoc="1" locked="0" layoutInCell="1" allowOverlap="1">
              <wp:simplePos x="0" y="0"/>
              <wp:positionH relativeFrom="page">
                <wp:posOffset>3515995</wp:posOffset>
              </wp:positionH>
              <wp:positionV relativeFrom="page">
                <wp:posOffset>9234805</wp:posOffset>
              </wp:positionV>
              <wp:extent cx="158750" cy="180340"/>
              <wp:effectExtent l="0" t="0" r="0" b="0"/>
              <wp:wrapNone/>
              <wp:docPr id="7" name="Textbox 7"/>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7989441D">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2</w:t>
                          </w:r>
                          <w:r>
                            <w:rPr>
                              <w:spacing w:val="-10"/>
                              <w:sz w:val="22"/>
                            </w:rPr>
                            <w:fldChar w:fldCharType="end"/>
                          </w:r>
                        </w:p>
                      </w:txbxContent>
                    </wps:txbx>
                    <wps:bodyPr wrap="square" lIns="0" tIns="0" rIns="0" bIns="0" rtlCol="0">
                      <a:noAutofit/>
                    </wps:bodyPr>
                  </wps:wsp>
                </a:graphicData>
              </a:graphic>
            </wp:anchor>
          </w:drawing>
        </mc:Choice>
        <mc:Fallback>
          <w:pict>
            <v:shape id="Textbox 7" o:spid="_x0000_s1026" o:spt="202" type="#_x0000_t202" style="position:absolute;left:0pt;margin-left:276.85pt;margin-top:727.15pt;height:14.2pt;width:12.5pt;mso-position-horizontal-relative:page;mso-position-vertical-relative:page;z-index:-251650048;mso-width-relative:page;mso-height-relative:page;" filled="f" stroked="f" coordsize="21600,21600" o:gfxdata="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ALqBbbAAAADQEAAA8AAAAAAAAAAQAgAAAAIgAAAGRycy9kb3ducmV2LnhtbFBLAQIUABQAAAAI&#10;AIdO4kDZi7BasQEAAHMDAAAOAAAAAAAAAAEAIAAAACoBAABkcnMvZTJvRG9jLnhtbFBLBQYAAAAA&#10;BgAGAFkBAABNBQAAAAA=&#10;">
              <v:fill on="f" focussize="0,0"/>
              <v:stroke on="f"/>
              <v:imagedata o:title=""/>
              <o:lock v:ext="edit" aspectratio="f"/>
              <v:textbox inset="0mm,0mm,0mm,0mm">
                <w:txbxContent>
                  <w:p w14:paraId="7989441D">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2</w:t>
                    </w:r>
                    <w:r>
                      <w:rPr>
                        <w:spacing w:val="-10"/>
                        <w:sz w:val="22"/>
                      </w:rPr>
                      <w:fldChar w:fldCharType="end"/>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D27ECB">
    <w:pPr>
      <w:pStyle w:val="6"/>
      <w:spacing w:line="14" w:lineRule="auto"/>
      <w:jc w:val="left"/>
      <w:rPr>
        <w:sz w:val="20"/>
      </w:rPr>
    </w:pPr>
    <w:r>
      <w:rPr>
        <w:sz w:val="20"/>
      </w:rPr>
      <mc:AlternateContent>
        <mc:Choice Requires="wps">
          <w:drawing>
            <wp:anchor distT="0" distB="0" distL="0" distR="0" simplePos="0" relativeHeight="251693056"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79" name="Textbox 79"/>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792A2916">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20</w:t>
                          </w:r>
                          <w:r>
                            <w:rPr>
                              <w:spacing w:val="-5"/>
                              <w:sz w:val="22"/>
                            </w:rPr>
                            <w:fldChar w:fldCharType="end"/>
                          </w:r>
                        </w:p>
                      </w:txbxContent>
                    </wps:txbx>
                    <wps:bodyPr wrap="square" lIns="0" tIns="0" rIns="0" bIns="0" rtlCol="0">
                      <a:noAutofit/>
                    </wps:bodyPr>
                  </wps:wsp>
                </a:graphicData>
              </a:graphic>
            </wp:anchor>
          </w:drawing>
        </mc:Choice>
        <mc:Fallback>
          <w:pict>
            <v:shape id="Textbox 79" o:spid="_x0000_s1026" o:spt="202" type="#_x0000_t202" style="position:absolute;left:0pt;margin-left:274.1pt;margin-top:727.15pt;height:14.2pt;width:18pt;mso-position-horizontal-relative:page;mso-position-vertical-relative:page;z-index:-251623424;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ooUQ2gAAAA0BAAAPAAAAAAAAAAEAIAAAACIAAABkcnMvZG93bnJldi54bWxQSwECFAAUAAAA&#10;CACHTuJAAo7u3rMBAAB1AwAADgAAAAAAAAABACAAAAApAQAAZHJzL2Uyb0RvYy54bWxQSwUGAAAA&#10;AAYABgBZAQAATgUAAAAA&#10;">
              <v:fill on="f" focussize="0,0"/>
              <v:stroke on="f"/>
              <v:imagedata o:title=""/>
              <o:lock v:ext="edit" aspectratio="f"/>
              <v:textbox inset="0mm,0mm,0mm,0mm">
                <w:txbxContent>
                  <w:p w14:paraId="792A2916">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20</w:t>
                    </w:r>
                    <w:r>
                      <w:rPr>
                        <w:spacing w:val="-5"/>
                        <w:sz w:val="22"/>
                      </w:rP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44F54D">
    <w:pPr>
      <w:pStyle w:val="6"/>
      <w:spacing w:line="14" w:lineRule="auto"/>
      <w:jc w:val="left"/>
      <w:rPr>
        <w:sz w:val="20"/>
      </w:rPr>
    </w:pPr>
    <w:r>
      <w:rPr>
        <w:sz w:val="20"/>
      </w:rPr>
      <mc:AlternateContent>
        <mc:Choice Requires="wps">
          <w:drawing>
            <wp:anchor distT="0" distB="0" distL="0" distR="0" simplePos="0" relativeHeight="251694080"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82" name="Textbox 82"/>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3AB1A2F4">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21</w:t>
                          </w:r>
                          <w:r>
                            <w:rPr>
                              <w:spacing w:val="-5"/>
                              <w:sz w:val="22"/>
                            </w:rPr>
                            <w:fldChar w:fldCharType="end"/>
                          </w:r>
                        </w:p>
                      </w:txbxContent>
                    </wps:txbx>
                    <wps:bodyPr wrap="square" lIns="0" tIns="0" rIns="0" bIns="0" rtlCol="0">
                      <a:noAutofit/>
                    </wps:bodyPr>
                  </wps:wsp>
                </a:graphicData>
              </a:graphic>
            </wp:anchor>
          </w:drawing>
        </mc:Choice>
        <mc:Fallback>
          <w:pict>
            <v:shape id="Textbox 82" o:spid="_x0000_s1026" o:spt="202" type="#_x0000_t202" style="position:absolute;left:0pt;margin-left:274.1pt;margin-top:727.15pt;height:14.2pt;width:18pt;mso-position-horizontal-relative:page;mso-position-vertical-relative:page;z-index:-251622400;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yihRDaAAAADQEAAA8AAAAAAAAAAQAgAAAAIgAAAGRycy9kb3ducmV2LnhtbFBLAQIUABQAAAAI&#10;AIdO4kDYInsXsgEAAHUDAAAOAAAAAAAAAAEAIAAAACkBAABkcnMvZTJvRG9jLnhtbFBLBQYAAAAA&#10;BgAGAFkBAABNBQAAAAA=&#10;">
              <v:fill on="f" focussize="0,0"/>
              <v:stroke on="f"/>
              <v:imagedata o:title=""/>
              <o:lock v:ext="edit" aspectratio="f"/>
              <v:textbox inset="0mm,0mm,0mm,0mm">
                <w:txbxContent>
                  <w:p w14:paraId="3AB1A2F4">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21</w:t>
                    </w:r>
                    <w:r>
                      <w:rPr>
                        <w:spacing w:val="-5"/>
                        <w:sz w:val="22"/>
                      </w:rP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CE1897">
    <w:pPr>
      <w:pStyle w:val="6"/>
      <w:spacing w:line="14" w:lineRule="auto"/>
      <w:jc w:val="left"/>
      <w:rPr>
        <w:sz w:val="20"/>
      </w:rPr>
    </w:pPr>
    <w:r>
      <w:rPr>
        <w:sz w:val="20"/>
      </w:rPr>
      <mc:AlternateContent>
        <mc:Choice Requires="wps">
          <w:drawing>
            <wp:anchor distT="0" distB="0" distL="0" distR="0" simplePos="0" relativeHeight="251695104"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85" name="Textbox 85"/>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19858A16">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22</w:t>
                          </w:r>
                          <w:r>
                            <w:rPr>
                              <w:spacing w:val="-5"/>
                              <w:sz w:val="22"/>
                            </w:rPr>
                            <w:fldChar w:fldCharType="end"/>
                          </w:r>
                        </w:p>
                      </w:txbxContent>
                    </wps:txbx>
                    <wps:bodyPr wrap="square" lIns="0" tIns="0" rIns="0" bIns="0" rtlCol="0">
                      <a:noAutofit/>
                    </wps:bodyPr>
                  </wps:wsp>
                </a:graphicData>
              </a:graphic>
            </wp:anchor>
          </w:drawing>
        </mc:Choice>
        <mc:Fallback>
          <w:pict>
            <v:shape id="Textbox 85" o:spid="_x0000_s1026" o:spt="202" type="#_x0000_t202" style="position:absolute;left:0pt;margin-left:274.1pt;margin-top:727.15pt;height:14.2pt;width:18pt;mso-position-horizontal-relative:page;mso-position-vertical-relative:page;z-index:-251621376;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ooUQ2gAAAA0BAAAPAAAAAAAAAAEAIAAAACIAAABkcnMvZG93bnJldi54bWxQSwECFAAUAAAA&#10;CACHTuJAf0xl4bMBAAB1AwAADgAAAAAAAAABACAAAAApAQAAZHJzL2Uyb0RvYy54bWxQSwUGAAAA&#10;AAYABgBZAQAATgUAAAAA&#10;">
              <v:fill on="f" focussize="0,0"/>
              <v:stroke on="f"/>
              <v:imagedata o:title=""/>
              <o:lock v:ext="edit" aspectratio="f"/>
              <v:textbox inset="0mm,0mm,0mm,0mm">
                <w:txbxContent>
                  <w:p w14:paraId="19858A16">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22</w:t>
                    </w:r>
                    <w:r>
                      <w:rPr>
                        <w:spacing w:val="-5"/>
                        <w:sz w:val="22"/>
                      </w:rP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052516">
    <w:pPr>
      <w:pStyle w:val="6"/>
      <w:spacing w:line="14" w:lineRule="auto"/>
      <w:jc w:val="left"/>
      <w:rPr>
        <w:sz w:val="20"/>
      </w:rPr>
    </w:pPr>
    <w:r>
      <w:rPr>
        <w:sz w:val="20"/>
      </w:rPr>
      <mc:AlternateContent>
        <mc:Choice Requires="wps">
          <w:drawing>
            <wp:anchor distT="0" distB="0" distL="0" distR="0" simplePos="0" relativeHeight="251697152"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88" name="Textbox 88"/>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45D19FB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23</w:t>
                          </w:r>
                          <w:r>
                            <w:rPr>
                              <w:spacing w:val="-5"/>
                              <w:sz w:val="22"/>
                            </w:rPr>
                            <w:fldChar w:fldCharType="end"/>
                          </w:r>
                        </w:p>
                      </w:txbxContent>
                    </wps:txbx>
                    <wps:bodyPr wrap="square" lIns="0" tIns="0" rIns="0" bIns="0" rtlCol="0">
                      <a:noAutofit/>
                    </wps:bodyPr>
                  </wps:wsp>
                </a:graphicData>
              </a:graphic>
            </wp:anchor>
          </w:drawing>
        </mc:Choice>
        <mc:Fallback>
          <w:pict>
            <v:shape id="Textbox 88" o:spid="_x0000_s1026" o:spt="202" type="#_x0000_t202" style="position:absolute;left:0pt;margin-left:274.1pt;margin-top:727.15pt;height:14.2pt;width:18pt;mso-position-horizontal-relative:page;mso-position-vertical-relative:page;z-index:-251619328;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yihRDaAAAADQEAAA8AAAAAAAAAAQAgAAAAIgAAAGRycy9kb3ducmV2LnhtbFBLAQIUABQAAAAI&#10;AIdO4kBTqv6+sgEAAHUDAAAOAAAAAAAAAAEAIAAAACkBAABkcnMvZTJvRG9jLnhtbFBLBQYAAAAA&#10;BgAGAFkBAABNBQAAAAA=&#10;">
              <v:fill on="f" focussize="0,0"/>
              <v:stroke on="f"/>
              <v:imagedata o:title=""/>
              <o:lock v:ext="edit" aspectratio="f"/>
              <v:textbox inset="0mm,0mm,0mm,0mm">
                <w:txbxContent>
                  <w:p w14:paraId="45D19FB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23</w:t>
                    </w:r>
                    <w:r>
                      <w:rPr>
                        <w:spacing w:val="-5"/>
                        <w:sz w:val="22"/>
                      </w:rPr>
                      <w:fldChar w:fldCharType="end"/>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362038">
    <w:pPr>
      <w:pStyle w:val="6"/>
      <w:spacing w:line="14" w:lineRule="auto"/>
      <w:jc w:val="left"/>
      <w:rPr>
        <w:sz w:val="20"/>
      </w:rPr>
    </w:pPr>
    <w:r>
      <w:rPr>
        <w:sz w:val="20"/>
      </w:rPr>
      <mc:AlternateContent>
        <mc:Choice Requires="wps">
          <w:drawing>
            <wp:anchor distT="0" distB="0" distL="0" distR="0" simplePos="0" relativeHeight="251698176"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91" name="Textbox 91"/>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6C3100D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24</w:t>
                          </w:r>
                          <w:r>
                            <w:rPr>
                              <w:spacing w:val="-5"/>
                              <w:sz w:val="22"/>
                            </w:rPr>
                            <w:fldChar w:fldCharType="end"/>
                          </w:r>
                        </w:p>
                      </w:txbxContent>
                    </wps:txbx>
                    <wps:bodyPr wrap="square" lIns="0" tIns="0" rIns="0" bIns="0" rtlCol="0">
                      <a:noAutofit/>
                    </wps:bodyPr>
                  </wps:wsp>
                </a:graphicData>
              </a:graphic>
            </wp:anchor>
          </w:drawing>
        </mc:Choice>
        <mc:Fallback>
          <w:pict>
            <v:shape id="Textbox 91" o:spid="_x0000_s1026" o:spt="202" type="#_x0000_t202" style="position:absolute;left:0pt;margin-left:274.1pt;margin-top:727.15pt;height:14.2pt;width:18pt;mso-position-horizontal-relative:page;mso-position-vertical-relative:page;z-index:-251618304;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ooUQ2gAAAA0BAAAPAAAAAAAAAAEAIAAAACIAAABkcnMvZG93bnJldi54bWxQSwECFAAUAAAA&#10;CACHTuJAAX+HqLMBAAB1AwAADgAAAAAAAAABACAAAAApAQAAZHJzL2Uyb0RvYy54bWxQSwUGAAAA&#10;AAYABgBZAQAATgUAAAAA&#10;">
              <v:fill on="f" focussize="0,0"/>
              <v:stroke on="f"/>
              <v:imagedata o:title=""/>
              <o:lock v:ext="edit" aspectratio="f"/>
              <v:textbox inset="0mm,0mm,0mm,0mm">
                <w:txbxContent>
                  <w:p w14:paraId="6C3100D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24</w:t>
                    </w:r>
                    <w:r>
                      <w:rPr>
                        <w:spacing w:val="-5"/>
                        <w:sz w:val="22"/>
                      </w:rPr>
                      <w:fldChar w:fldCharType="end"/>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384678">
    <w:pPr>
      <w:pStyle w:val="6"/>
      <w:spacing w:line="14" w:lineRule="auto"/>
      <w:jc w:val="left"/>
      <w:rPr>
        <w:sz w:val="20"/>
      </w:rPr>
    </w:pPr>
    <w:r>
      <w:rPr>
        <w:sz w:val="20"/>
      </w:rPr>
      <mc:AlternateContent>
        <mc:Choice Requires="wps">
          <w:drawing>
            <wp:anchor distT="0" distB="0" distL="0" distR="0" simplePos="0" relativeHeight="251700224"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94" name="Textbox 94"/>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619A493F">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25</w:t>
                          </w:r>
                          <w:r>
                            <w:rPr>
                              <w:spacing w:val="-5"/>
                              <w:sz w:val="22"/>
                            </w:rPr>
                            <w:fldChar w:fldCharType="end"/>
                          </w:r>
                        </w:p>
                      </w:txbxContent>
                    </wps:txbx>
                    <wps:bodyPr wrap="square" lIns="0" tIns="0" rIns="0" bIns="0" rtlCol="0">
                      <a:noAutofit/>
                    </wps:bodyPr>
                  </wps:wsp>
                </a:graphicData>
              </a:graphic>
            </wp:anchor>
          </w:drawing>
        </mc:Choice>
        <mc:Fallback>
          <w:pict>
            <v:shape id="Textbox 94" o:spid="_x0000_s1026" o:spt="202" type="#_x0000_t202" style="position:absolute;left:0pt;margin-left:274.1pt;margin-top:727.15pt;height:14.2pt;width:18pt;mso-position-horizontal-relative:page;mso-position-vertical-relative:page;z-index:-251616256;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ooUQ2gAAAA0BAAAPAAAAAAAAAAEAIAAAACIAAABkcnMvZG93bnJldi54bWxQSwECFAAUAAAA&#10;CACHTuJAZDj9EbMBAAB1AwAADgAAAAAAAAABACAAAAApAQAAZHJzL2Uyb0RvYy54bWxQSwUGAAAA&#10;AAYABgBZAQAATgUAAAAA&#10;">
              <v:fill on="f" focussize="0,0"/>
              <v:stroke on="f"/>
              <v:imagedata o:title=""/>
              <o:lock v:ext="edit" aspectratio="f"/>
              <v:textbox inset="0mm,0mm,0mm,0mm">
                <w:txbxContent>
                  <w:p w14:paraId="619A493F">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25</w:t>
                    </w:r>
                    <w:r>
                      <w:rPr>
                        <w:spacing w:val="-5"/>
                        <w:sz w:val="22"/>
                      </w:rPr>
                      <w:fldChar w:fldCharType="end"/>
                    </w:r>
                  </w:p>
                </w:txbxContent>
              </v:textbox>
            </v:shape>
          </w:pict>
        </mc:Fallback>
      </mc:AlternateConten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74BE73">
    <w:pPr>
      <w:pStyle w:val="6"/>
      <w:spacing w:line="14" w:lineRule="auto"/>
      <w:jc w:val="left"/>
      <w:rPr>
        <w:sz w:val="20"/>
      </w:rPr>
    </w:pPr>
    <w:r>
      <w:rPr>
        <w:sz w:val="20"/>
      </w:rPr>
      <mc:AlternateContent>
        <mc:Choice Requires="wps">
          <w:drawing>
            <wp:anchor distT="0" distB="0" distL="0" distR="0" simplePos="0" relativeHeight="251701248"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97" name="Textbox 97"/>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0FB6DDD2">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26</w:t>
                          </w:r>
                          <w:r>
                            <w:rPr>
                              <w:spacing w:val="-5"/>
                              <w:sz w:val="22"/>
                            </w:rPr>
                            <w:fldChar w:fldCharType="end"/>
                          </w:r>
                        </w:p>
                      </w:txbxContent>
                    </wps:txbx>
                    <wps:bodyPr wrap="square" lIns="0" tIns="0" rIns="0" bIns="0" rtlCol="0">
                      <a:noAutofit/>
                    </wps:bodyPr>
                  </wps:wsp>
                </a:graphicData>
              </a:graphic>
            </wp:anchor>
          </w:drawing>
        </mc:Choice>
        <mc:Fallback>
          <w:pict>
            <v:shape id="Textbox 97" o:spid="_x0000_s1026" o:spt="202" type="#_x0000_t202" style="position:absolute;left:0pt;margin-left:274.1pt;margin-top:727.15pt;height:14.2pt;width:18pt;mso-position-horizontal-relative:page;mso-position-vertical-relative:page;z-index:-251615232;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ooUQ2gAAAA0BAAAPAAAAAAAAAAEAIAAAACIAAABkcnMvZG93bnJldi54bWxQSwECFAAUAAAA&#10;CACHTuJARwUrebMBAAB1AwAADgAAAAAAAAABACAAAAApAQAAZHJzL2Uyb0RvYy54bWxQSwUGAAAA&#10;AAYABgBZAQAATgUAAAAA&#10;">
              <v:fill on="f" focussize="0,0"/>
              <v:stroke on="f"/>
              <v:imagedata o:title=""/>
              <o:lock v:ext="edit" aspectratio="f"/>
              <v:textbox inset="0mm,0mm,0mm,0mm">
                <w:txbxContent>
                  <w:p w14:paraId="0FB6DDD2">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26</w:t>
                    </w:r>
                    <w:r>
                      <w:rPr>
                        <w:spacing w:val="-5"/>
                        <w:sz w:val="22"/>
                      </w:rPr>
                      <w:fldChar w:fldCharType="end"/>
                    </w:r>
                  </w:p>
                </w:txbxContent>
              </v:textbox>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44875A">
    <w:pPr>
      <w:pStyle w:val="6"/>
      <w:spacing w:line="14" w:lineRule="auto"/>
      <w:jc w:val="left"/>
      <w:rPr>
        <w:sz w:val="20"/>
      </w:rPr>
    </w:pPr>
    <w:r>
      <w:rPr>
        <w:sz w:val="20"/>
      </w:rPr>
      <mc:AlternateContent>
        <mc:Choice Requires="wps">
          <w:drawing>
            <wp:anchor distT="0" distB="0" distL="0" distR="0" simplePos="0" relativeHeight="251703296"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100" name="Textbox 100"/>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285DC582">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27</w:t>
                          </w:r>
                          <w:r>
                            <w:rPr>
                              <w:spacing w:val="-5"/>
                              <w:sz w:val="22"/>
                            </w:rPr>
                            <w:fldChar w:fldCharType="end"/>
                          </w:r>
                        </w:p>
                      </w:txbxContent>
                    </wps:txbx>
                    <wps:bodyPr wrap="square" lIns="0" tIns="0" rIns="0" bIns="0" rtlCol="0">
                      <a:noAutofit/>
                    </wps:bodyPr>
                  </wps:wsp>
                </a:graphicData>
              </a:graphic>
            </wp:anchor>
          </w:drawing>
        </mc:Choice>
        <mc:Fallback>
          <w:pict>
            <v:shape id="Textbox 100" o:spid="_x0000_s1026" o:spt="202" type="#_x0000_t202" style="position:absolute;left:0pt;margin-left:274.1pt;margin-top:727.15pt;height:14.2pt;width:18pt;mso-position-horizontal-relative:page;mso-position-vertical-relative:page;z-index:-251613184;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bKKFENoAAAANAQAADwAAAAAAAAABACAAAAAiAAAAZHJzL2Rvd25yZXYueG1sUEsBAhQAFAAAAAgA&#10;h07iQEwHh0SxAQAAdwMAAA4AAAAAAAAAAQAgAAAAKQEAAGRycy9lMm9Eb2MueG1sUEsFBgAAAAAG&#10;AAYAWQEAAEwFAAAAAA==&#10;">
              <v:fill on="f" focussize="0,0"/>
              <v:stroke on="f"/>
              <v:imagedata o:title=""/>
              <o:lock v:ext="edit" aspectratio="f"/>
              <v:textbox inset="0mm,0mm,0mm,0mm">
                <w:txbxContent>
                  <w:p w14:paraId="285DC582">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27</w:t>
                    </w:r>
                    <w:r>
                      <w:rPr>
                        <w:spacing w:val="-5"/>
                        <w:sz w:val="22"/>
                      </w:rPr>
                      <w:fldChar w:fldCharType="end"/>
                    </w:r>
                  </w:p>
                </w:txbxContent>
              </v:textbox>
            </v:shape>
          </w:pict>
        </mc:Fallback>
      </mc:AlternateConten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F80DD7">
    <w:pPr>
      <w:pStyle w:val="6"/>
      <w:spacing w:line="14" w:lineRule="auto"/>
      <w:jc w:val="left"/>
      <w:rPr>
        <w:sz w:val="20"/>
      </w:rPr>
    </w:pPr>
    <w:r>
      <w:rPr>
        <w:sz w:val="20"/>
      </w:rPr>
      <mc:AlternateContent>
        <mc:Choice Requires="wps">
          <w:drawing>
            <wp:anchor distT="0" distB="0" distL="0" distR="0" simplePos="0" relativeHeight="251704320"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103" name="Textbox 103"/>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2FECC0C2">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28</w:t>
                          </w:r>
                          <w:r>
                            <w:rPr>
                              <w:spacing w:val="-5"/>
                              <w:sz w:val="22"/>
                            </w:rPr>
                            <w:fldChar w:fldCharType="end"/>
                          </w:r>
                        </w:p>
                      </w:txbxContent>
                    </wps:txbx>
                    <wps:bodyPr wrap="square" lIns="0" tIns="0" rIns="0" bIns="0" rtlCol="0">
                      <a:noAutofit/>
                    </wps:bodyPr>
                  </wps:wsp>
                </a:graphicData>
              </a:graphic>
            </wp:anchor>
          </w:drawing>
        </mc:Choice>
        <mc:Fallback>
          <w:pict>
            <v:shape id="Textbox 103" o:spid="_x0000_s1026" o:spt="202" type="#_x0000_t202" style="position:absolute;left:0pt;margin-left:274.1pt;margin-top:727.15pt;height:14.2pt;width:18pt;mso-position-horizontal-relative:page;mso-position-vertical-relative:page;z-index:-251612160;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ooUQ2gAAAA0BAAAPAAAAAAAAAAEAIAAAACIAAABkcnMvZG93bnJldi54bWxQSwECFAAUAAAA&#10;CACHTuJAEbDvVrMBAAB3AwAADgAAAAAAAAABACAAAAApAQAAZHJzL2Uyb0RvYy54bWxQSwUGAAAA&#10;AAYABgBZAQAATgUAAAAA&#10;">
              <v:fill on="f" focussize="0,0"/>
              <v:stroke on="f"/>
              <v:imagedata o:title=""/>
              <o:lock v:ext="edit" aspectratio="f"/>
              <v:textbox inset="0mm,0mm,0mm,0mm">
                <w:txbxContent>
                  <w:p w14:paraId="2FECC0C2">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28</w:t>
                    </w:r>
                    <w:r>
                      <w:rPr>
                        <w:spacing w:val="-5"/>
                        <w:sz w:val="22"/>
                      </w:rPr>
                      <w:fldChar w:fldCharType="end"/>
                    </w:r>
                  </w:p>
                </w:txbxContent>
              </v:textbox>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44BACB9">
    <w:pPr>
      <w:pStyle w:val="6"/>
      <w:spacing w:line="14" w:lineRule="auto"/>
      <w:jc w:val="left"/>
      <w:rPr>
        <w:sz w:val="20"/>
      </w:rPr>
    </w:pPr>
    <w:r>
      <w:rPr>
        <w:sz w:val="20"/>
      </w:rPr>
      <mc:AlternateContent>
        <mc:Choice Requires="wps">
          <w:drawing>
            <wp:anchor distT="0" distB="0" distL="0" distR="0" simplePos="0" relativeHeight="251706368"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106" name="Textbox 106"/>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689D227B">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29</w:t>
                          </w:r>
                          <w:r>
                            <w:rPr>
                              <w:spacing w:val="-5"/>
                              <w:sz w:val="22"/>
                            </w:rPr>
                            <w:fldChar w:fldCharType="end"/>
                          </w:r>
                        </w:p>
                      </w:txbxContent>
                    </wps:txbx>
                    <wps:bodyPr wrap="square" lIns="0" tIns="0" rIns="0" bIns="0" rtlCol="0">
                      <a:noAutofit/>
                    </wps:bodyPr>
                  </wps:wsp>
                </a:graphicData>
              </a:graphic>
            </wp:anchor>
          </w:drawing>
        </mc:Choice>
        <mc:Fallback>
          <w:pict>
            <v:shape id="Textbox 106" o:spid="_x0000_s1026" o:spt="202" type="#_x0000_t202" style="position:absolute;left:0pt;margin-left:274.1pt;margin-top:727.15pt;height:14.2pt;width:18pt;mso-position-horizontal-relative:page;mso-position-vertical-relative:page;z-index:-251610112;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yihRDaAAAADQEAAA8AAAAAAAAAAQAgAAAAIgAAAGRycy9kb3ducmV2LnhtbFBLAQIUABQAAAAI&#10;AIdO4kD2aVZgsgEAAHcDAAAOAAAAAAAAAAEAIAAAACkBAABkcnMvZTJvRG9jLnhtbFBLBQYAAAAA&#10;BgAGAFkBAABNBQAAAAA=&#10;">
              <v:fill on="f" focussize="0,0"/>
              <v:stroke on="f"/>
              <v:imagedata o:title=""/>
              <o:lock v:ext="edit" aspectratio="f"/>
              <v:textbox inset="0mm,0mm,0mm,0mm">
                <w:txbxContent>
                  <w:p w14:paraId="689D227B">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29</w:t>
                    </w:r>
                    <w:r>
                      <w:rPr>
                        <w:spacing w:val="-5"/>
                        <w:sz w:val="22"/>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CAF698">
    <w:pPr>
      <w:pStyle w:val="6"/>
      <w:spacing w:line="14" w:lineRule="auto"/>
      <w:jc w:val="left"/>
      <w:rPr>
        <w:sz w:val="20"/>
      </w:rPr>
    </w:pPr>
    <w:r>
      <w:rPr>
        <w:sz w:val="20"/>
      </w:rPr>
      <mc:AlternateContent>
        <mc:Choice Requires="wps">
          <w:drawing>
            <wp:anchor distT="0" distB="0" distL="0" distR="0" simplePos="0" relativeHeight="251667456" behindDoc="1" locked="0" layoutInCell="1" allowOverlap="1">
              <wp:simplePos x="0" y="0"/>
              <wp:positionH relativeFrom="page">
                <wp:posOffset>3515995</wp:posOffset>
              </wp:positionH>
              <wp:positionV relativeFrom="page">
                <wp:posOffset>9234805</wp:posOffset>
              </wp:positionV>
              <wp:extent cx="158750" cy="180340"/>
              <wp:effectExtent l="0" t="0" r="0" b="0"/>
              <wp:wrapNone/>
              <wp:docPr id="12" name="Textbox 12"/>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76284F03">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3</w:t>
                          </w:r>
                          <w:r>
                            <w:rPr>
                              <w:spacing w:val="-10"/>
                              <w:sz w:val="22"/>
                            </w:rPr>
                            <w:fldChar w:fldCharType="end"/>
                          </w:r>
                        </w:p>
                      </w:txbxContent>
                    </wps:txbx>
                    <wps:bodyPr wrap="square" lIns="0" tIns="0" rIns="0" bIns="0" rtlCol="0">
                      <a:noAutofit/>
                    </wps:bodyPr>
                  </wps:wsp>
                </a:graphicData>
              </a:graphic>
            </wp:anchor>
          </w:drawing>
        </mc:Choice>
        <mc:Fallback>
          <w:pict>
            <v:shape id="Textbox 12" o:spid="_x0000_s1026" o:spt="202" type="#_x0000_t202" style="position:absolute;left:0pt;margin-left:276.85pt;margin-top:727.15pt;height:14.2pt;width:12.5pt;mso-position-horizontal-relative:page;mso-position-vertical-relative:page;z-index:-251649024;mso-width-relative:page;mso-height-relative:page;" filled="f" stroked="f" coordsize="21600,21600" o:gfxdata="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wC6gW2wAAAA0BAAAPAAAAAAAAAAEAIAAAACIAAABkcnMvZG93bnJldi54bWxQSwECFAAUAAAA&#10;CACHTuJAUhCuILIBAAB1AwAADgAAAAAAAAABACAAAAAqAQAAZHJzL2Uyb0RvYy54bWxQSwUGAAAA&#10;AAYABgBZAQAATgUAAAAA&#10;">
              <v:fill on="f" focussize="0,0"/>
              <v:stroke on="f"/>
              <v:imagedata o:title=""/>
              <o:lock v:ext="edit" aspectratio="f"/>
              <v:textbox inset="0mm,0mm,0mm,0mm">
                <w:txbxContent>
                  <w:p w14:paraId="76284F03">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3</w:t>
                    </w:r>
                    <w:r>
                      <w:rPr>
                        <w:spacing w:val="-10"/>
                        <w:sz w:val="22"/>
                      </w:rPr>
                      <w:fldChar w:fldCharType="end"/>
                    </w:r>
                  </w:p>
                </w:txbxContent>
              </v:textbox>
            </v:shape>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546EAD">
    <w:pPr>
      <w:pStyle w:val="6"/>
      <w:spacing w:line="14" w:lineRule="auto"/>
      <w:jc w:val="left"/>
      <w:rPr>
        <w:sz w:val="20"/>
      </w:rPr>
    </w:pPr>
    <w:r>
      <w:rPr>
        <w:sz w:val="20"/>
      </w:rPr>
      <mc:AlternateContent>
        <mc:Choice Requires="wps">
          <w:drawing>
            <wp:anchor distT="0" distB="0" distL="0" distR="0" simplePos="0" relativeHeight="251707392"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109" name="Textbox 109"/>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6DE4FDA0">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30</w:t>
                          </w:r>
                          <w:r>
                            <w:rPr>
                              <w:spacing w:val="-5"/>
                              <w:sz w:val="22"/>
                            </w:rPr>
                            <w:fldChar w:fldCharType="end"/>
                          </w:r>
                        </w:p>
                      </w:txbxContent>
                    </wps:txbx>
                    <wps:bodyPr wrap="square" lIns="0" tIns="0" rIns="0" bIns="0" rtlCol="0">
                      <a:noAutofit/>
                    </wps:bodyPr>
                  </wps:wsp>
                </a:graphicData>
              </a:graphic>
            </wp:anchor>
          </w:drawing>
        </mc:Choice>
        <mc:Fallback>
          <w:pict>
            <v:shape id="Textbox 109" o:spid="_x0000_s1026" o:spt="202" type="#_x0000_t202" style="position:absolute;left:0pt;margin-left:274.1pt;margin-top:727.15pt;height:14.2pt;width:18pt;mso-position-horizontal-relative:page;mso-position-vertical-relative:page;z-index:-251609088;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sooUQ2gAAAA0BAAAPAAAAAAAAAAEAIAAAACIAAABkcnMvZG93bnJldi54bWxQSwECFAAUAAAA&#10;CACHTuJA3wOcO7MBAAB3AwAADgAAAAAAAAABACAAAAApAQAAZHJzL2Uyb0RvYy54bWxQSwUGAAAA&#10;AAYABgBZAQAATgUAAAAA&#10;">
              <v:fill on="f" focussize="0,0"/>
              <v:stroke on="f"/>
              <v:imagedata o:title=""/>
              <o:lock v:ext="edit" aspectratio="f"/>
              <v:textbox inset="0mm,0mm,0mm,0mm">
                <w:txbxContent>
                  <w:p w14:paraId="6DE4FDA0">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30</w:t>
                    </w:r>
                    <w:r>
                      <w:rPr>
                        <w:spacing w:val="-5"/>
                        <w:sz w:val="22"/>
                      </w:rPr>
                      <w:fldChar w:fldCharType="end"/>
                    </w:r>
                  </w:p>
                </w:txbxContent>
              </v:textbox>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29D4D3">
    <w:pPr>
      <w:pStyle w:val="6"/>
      <w:spacing w:line="14" w:lineRule="auto"/>
      <w:jc w:val="left"/>
      <w:rPr>
        <w:sz w:val="20"/>
      </w:rPr>
    </w:pPr>
    <w:r>
      <w:rPr>
        <w:sz w:val="20"/>
      </w:rPr>
      <mc:AlternateContent>
        <mc:Choice Requires="wps">
          <w:drawing>
            <wp:anchor distT="0" distB="0" distL="0" distR="0" simplePos="0" relativeHeight="251708416"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112" name="Textbox 112"/>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6372664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31</w:t>
                          </w:r>
                          <w:r>
                            <w:rPr>
                              <w:spacing w:val="-5"/>
                              <w:sz w:val="22"/>
                            </w:rPr>
                            <w:fldChar w:fldCharType="end"/>
                          </w:r>
                        </w:p>
                      </w:txbxContent>
                    </wps:txbx>
                    <wps:bodyPr wrap="square" lIns="0" tIns="0" rIns="0" bIns="0" rtlCol="0">
                      <a:noAutofit/>
                    </wps:bodyPr>
                  </wps:wsp>
                </a:graphicData>
              </a:graphic>
            </wp:anchor>
          </w:drawing>
        </mc:Choice>
        <mc:Fallback>
          <w:pict>
            <v:shape id="Textbox 112" o:spid="_x0000_s1026" o:spt="202" type="#_x0000_t202" style="position:absolute;left:0pt;margin-left:274.1pt;margin-top:727.15pt;height:14.2pt;width:18pt;mso-position-horizontal-relative:page;mso-position-vertical-relative:page;z-index:-251608064;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yihRDaAAAADQEAAA8AAAAAAAAAAQAgAAAAIgAAAGRycy9kb3ducmV2LnhtbFBLAQIUABQAAAAI&#10;AIdO4kBwHnBUsgEAAHcDAAAOAAAAAAAAAAEAIAAAACkBAABkcnMvZTJvRG9jLnhtbFBLBQYAAAAA&#10;BgAGAFkBAABNBQAAAAA=&#10;">
              <v:fill on="f" focussize="0,0"/>
              <v:stroke on="f"/>
              <v:imagedata o:title=""/>
              <o:lock v:ext="edit" aspectratio="f"/>
              <v:textbox inset="0mm,0mm,0mm,0mm">
                <w:txbxContent>
                  <w:p w14:paraId="6372664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31</w:t>
                    </w:r>
                    <w:r>
                      <w:rPr>
                        <w:spacing w:val="-5"/>
                        <w:sz w:val="22"/>
                      </w:rPr>
                      <w:fldChar w:fldCharType="end"/>
                    </w:r>
                  </w:p>
                </w:txbxContent>
              </v:textbox>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11959F">
    <w:pPr>
      <w:pStyle w:val="6"/>
      <w:spacing w:line="14" w:lineRule="auto"/>
      <w:jc w:val="left"/>
      <w:rPr>
        <w:sz w:val="20"/>
      </w:rPr>
    </w:pPr>
    <w:r>
      <w:rPr>
        <w:sz w:val="20"/>
      </w:rPr>
      <mc:AlternateContent>
        <mc:Choice Requires="wps">
          <w:drawing>
            <wp:anchor distT="0" distB="0" distL="0" distR="0" simplePos="0" relativeHeight="251709440" behindDoc="1" locked="0" layoutInCell="1" allowOverlap="1">
              <wp:simplePos x="0" y="0"/>
              <wp:positionH relativeFrom="page">
                <wp:posOffset>3481070</wp:posOffset>
              </wp:positionH>
              <wp:positionV relativeFrom="page">
                <wp:posOffset>9234805</wp:posOffset>
              </wp:positionV>
              <wp:extent cx="228600" cy="180340"/>
              <wp:effectExtent l="0" t="0" r="0" b="0"/>
              <wp:wrapNone/>
              <wp:docPr id="118" name="Textbox 118"/>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6C51B7CC">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32</w:t>
                          </w:r>
                          <w:r>
                            <w:rPr>
                              <w:spacing w:val="-5"/>
                              <w:sz w:val="22"/>
                            </w:rPr>
                            <w:fldChar w:fldCharType="end"/>
                          </w:r>
                        </w:p>
                      </w:txbxContent>
                    </wps:txbx>
                    <wps:bodyPr wrap="square" lIns="0" tIns="0" rIns="0" bIns="0" rtlCol="0">
                      <a:noAutofit/>
                    </wps:bodyPr>
                  </wps:wsp>
                </a:graphicData>
              </a:graphic>
            </wp:anchor>
          </w:drawing>
        </mc:Choice>
        <mc:Fallback>
          <w:pict>
            <v:shape id="Textbox 118" o:spid="_x0000_s1026" o:spt="202" type="#_x0000_t202" style="position:absolute;left:0pt;margin-left:274.1pt;margin-top:727.15pt;height:14.2pt;width:18pt;mso-position-horizontal-relative:page;mso-position-vertical-relative:page;z-index:-251607040;mso-width-relative:page;mso-height-relative:page;" filled="f" stroked="f" coordsize="21600,21600" o:gfxdata="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GyihRDaAAAADQEAAA8AAAAAAAAAAQAgAAAAIgAAAGRycy9kb3ducmV2LnhtbFBLAQIUABQAAAAI&#10;AIdO4kC+rQM5sgEAAHcDAAAOAAAAAAAAAAEAIAAAACkBAABkcnMvZTJvRG9jLnhtbFBLBQYAAAAA&#10;BgAGAFkBAABNBQAAAAA=&#10;">
              <v:fill on="f" focussize="0,0"/>
              <v:stroke on="f"/>
              <v:imagedata o:title=""/>
              <o:lock v:ext="edit" aspectratio="f"/>
              <v:textbox inset="0mm,0mm,0mm,0mm">
                <w:txbxContent>
                  <w:p w14:paraId="6C51B7CC">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32</w:t>
                    </w:r>
                    <w:r>
                      <w:rPr>
                        <w:spacing w:val="-5"/>
                        <w:sz w:val="22"/>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9AC6B6">
    <w:pPr>
      <w:pStyle w:val="6"/>
      <w:spacing w:line="14" w:lineRule="auto"/>
      <w:jc w:val="left"/>
      <w:rPr>
        <w:sz w:val="20"/>
      </w:rPr>
    </w:pPr>
    <w:r>
      <w:rPr>
        <w:sz w:val="20"/>
      </w:rPr>
      <mc:AlternateContent>
        <mc:Choice Requires="wps">
          <w:drawing>
            <wp:anchor distT="0" distB="0" distL="0" distR="0" simplePos="0" relativeHeight="251668480" behindDoc="1" locked="0" layoutInCell="1" allowOverlap="1">
              <wp:simplePos x="0" y="0"/>
              <wp:positionH relativeFrom="page">
                <wp:posOffset>3515995</wp:posOffset>
              </wp:positionH>
              <wp:positionV relativeFrom="page">
                <wp:posOffset>9234805</wp:posOffset>
              </wp:positionV>
              <wp:extent cx="158750" cy="180340"/>
              <wp:effectExtent l="0" t="0" r="0" b="0"/>
              <wp:wrapNone/>
              <wp:docPr id="18" name="Textbox 18"/>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02E0903F">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4</w:t>
                          </w:r>
                          <w:r>
                            <w:rPr>
                              <w:spacing w:val="-10"/>
                              <w:sz w:val="22"/>
                            </w:rPr>
                            <w:fldChar w:fldCharType="end"/>
                          </w:r>
                        </w:p>
                      </w:txbxContent>
                    </wps:txbx>
                    <wps:bodyPr wrap="square" lIns="0" tIns="0" rIns="0" bIns="0" rtlCol="0">
                      <a:noAutofit/>
                    </wps:bodyPr>
                  </wps:wsp>
                </a:graphicData>
              </a:graphic>
            </wp:anchor>
          </w:drawing>
        </mc:Choice>
        <mc:Fallback>
          <w:pict>
            <v:shape id="Textbox 18" o:spid="_x0000_s1026" o:spt="202" type="#_x0000_t202" style="position:absolute;left:0pt;margin-left:276.85pt;margin-top:727.15pt;height:14.2pt;width:12.5pt;mso-position-horizontal-relative:page;mso-position-vertical-relative:page;z-index:-251648000;mso-width-relative:page;mso-height-relative:page;" filled="f" stroked="f" coordsize="21600,21600" o:gfxdata="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wC6gW2wAAAA0BAAAPAAAAAAAAAAEAIAAAACIAAABkcnMvZG93bnJldi54bWxQSwECFAAUAAAA&#10;CACHTuJA2ZgribIBAAB1AwAADgAAAAAAAAABACAAAAAqAQAAZHJzL2Uyb0RvYy54bWxQSwUGAAAA&#10;AAYABgBZAQAATgUAAAAA&#10;">
              <v:fill on="f" focussize="0,0"/>
              <v:stroke on="f"/>
              <v:imagedata o:title=""/>
              <o:lock v:ext="edit" aspectratio="f"/>
              <v:textbox inset="0mm,0mm,0mm,0mm">
                <w:txbxContent>
                  <w:p w14:paraId="02E0903F">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4</w:t>
                    </w:r>
                    <w:r>
                      <w:rPr>
                        <w:spacing w:val="-10"/>
                        <w:sz w:val="22"/>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F79841">
    <w:pPr>
      <w:pStyle w:val="6"/>
      <w:spacing w:line="14" w:lineRule="auto"/>
      <w:jc w:val="left"/>
      <w:rPr>
        <w:sz w:val="20"/>
      </w:rPr>
    </w:pPr>
    <w:r>
      <w:rPr>
        <w:sz w:val="20"/>
      </w:rPr>
      <mc:AlternateContent>
        <mc:Choice Requires="wps">
          <w:drawing>
            <wp:anchor distT="0" distB="0" distL="0" distR="0" simplePos="0" relativeHeight="251670528" behindDoc="1" locked="0" layoutInCell="1" allowOverlap="1">
              <wp:simplePos x="0" y="0"/>
              <wp:positionH relativeFrom="page">
                <wp:posOffset>3515995</wp:posOffset>
              </wp:positionH>
              <wp:positionV relativeFrom="page">
                <wp:posOffset>9234805</wp:posOffset>
              </wp:positionV>
              <wp:extent cx="158750" cy="180340"/>
              <wp:effectExtent l="0" t="0" r="0" b="0"/>
              <wp:wrapNone/>
              <wp:docPr id="22" name="Textbox 22"/>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2B344D20">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5</w:t>
                          </w:r>
                          <w:r>
                            <w:rPr>
                              <w:spacing w:val="-10"/>
                              <w:sz w:val="22"/>
                            </w:rPr>
                            <w:fldChar w:fldCharType="end"/>
                          </w:r>
                        </w:p>
                      </w:txbxContent>
                    </wps:txbx>
                    <wps:bodyPr wrap="square" lIns="0" tIns="0" rIns="0" bIns="0" rtlCol="0">
                      <a:noAutofit/>
                    </wps:bodyPr>
                  </wps:wsp>
                </a:graphicData>
              </a:graphic>
            </wp:anchor>
          </w:drawing>
        </mc:Choice>
        <mc:Fallback>
          <w:pict>
            <v:shape id="Textbox 22" o:spid="_x0000_s1026" o:spt="202" type="#_x0000_t202" style="position:absolute;left:0pt;margin-left:276.85pt;margin-top:727.15pt;height:14.2pt;width:12.5pt;mso-position-horizontal-relative:page;mso-position-vertical-relative:page;z-index:-251645952;mso-width-relative:page;mso-height-relative:page;" filled="f" stroked="f" coordsize="21600,21600" o:gfxdata="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MAuoFtsAAAANAQAADwAAAAAAAAABACAAAAAiAAAAZHJzL2Rvd25yZXYueG1sUEsBAhQAFAAA&#10;AAgAh07iQB23oYKzAQAAdQMAAA4AAAAAAAAAAQAgAAAAKgEAAGRycy9lMm9Eb2MueG1sUEsFBgAA&#10;AAAGAAYAWQEAAE8FAAAAAA==&#10;">
              <v:fill on="f" focussize="0,0"/>
              <v:stroke on="f"/>
              <v:imagedata o:title=""/>
              <o:lock v:ext="edit" aspectratio="f"/>
              <v:textbox inset="0mm,0mm,0mm,0mm">
                <w:txbxContent>
                  <w:p w14:paraId="2B344D20">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5</w:t>
                    </w:r>
                    <w:r>
                      <w:rPr>
                        <w:spacing w:val="-10"/>
                        <w:sz w:val="22"/>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13D08B">
    <w:pPr>
      <w:pStyle w:val="6"/>
      <w:spacing w:line="14" w:lineRule="auto"/>
      <w:jc w:val="left"/>
      <w:rPr>
        <w:sz w:val="20"/>
      </w:rPr>
    </w:pPr>
    <w:r>
      <w:rPr>
        <w:sz w:val="20"/>
      </w:rPr>
      <mc:AlternateContent>
        <mc:Choice Requires="wps">
          <w:drawing>
            <wp:anchor distT="0" distB="0" distL="0" distR="0" simplePos="0" relativeHeight="251671552" behindDoc="1" locked="0" layoutInCell="1" allowOverlap="1">
              <wp:simplePos x="0" y="0"/>
              <wp:positionH relativeFrom="page">
                <wp:posOffset>3515995</wp:posOffset>
              </wp:positionH>
              <wp:positionV relativeFrom="page">
                <wp:posOffset>9234805</wp:posOffset>
              </wp:positionV>
              <wp:extent cx="158750" cy="180340"/>
              <wp:effectExtent l="0" t="0" r="0" b="0"/>
              <wp:wrapNone/>
              <wp:docPr id="25" name="Textbox 25"/>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304F08C8">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6</w:t>
                          </w:r>
                          <w:r>
                            <w:rPr>
                              <w:spacing w:val="-10"/>
                              <w:sz w:val="22"/>
                            </w:rPr>
                            <w:fldChar w:fldCharType="end"/>
                          </w:r>
                        </w:p>
                      </w:txbxContent>
                    </wps:txbx>
                    <wps:bodyPr wrap="square" lIns="0" tIns="0" rIns="0" bIns="0" rtlCol="0">
                      <a:noAutofit/>
                    </wps:bodyPr>
                  </wps:wsp>
                </a:graphicData>
              </a:graphic>
            </wp:anchor>
          </w:drawing>
        </mc:Choice>
        <mc:Fallback>
          <w:pict>
            <v:shape id="Textbox 25" o:spid="_x0000_s1026" o:spt="202" type="#_x0000_t202" style="position:absolute;left:0pt;margin-left:276.85pt;margin-top:727.15pt;height:14.2pt;width:12.5pt;mso-position-horizontal-relative:page;mso-position-vertical-relative:page;z-index:-251644928;mso-width-relative:page;mso-height-relative:page;" filled="f" stroked="f" coordsize="21600,21600" o:gfxdata="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wC6gW2wAAAA0BAAAPAAAAAAAAAAEAIAAAACIAAABkcnMvZG93bnJldi54bWxQSwECFAAUAAAA&#10;CACHTuJAutm/dLIBAAB1AwAADgAAAAAAAAABACAAAAAqAQAAZHJzL2Uyb0RvYy54bWxQSwUGAAAA&#10;AAYABgBZAQAATgUAAAAA&#10;">
              <v:fill on="f" focussize="0,0"/>
              <v:stroke on="f"/>
              <v:imagedata o:title=""/>
              <o:lock v:ext="edit" aspectratio="f"/>
              <v:textbox inset="0mm,0mm,0mm,0mm">
                <w:txbxContent>
                  <w:p w14:paraId="304F08C8">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6</w:t>
                    </w:r>
                    <w:r>
                      <w:rPr>
                        <w:spacing w:val="-10"/>
                        <w:sz w:val="22"/>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B61069">
    <w:pPr>
      <w:pStyle w:val="6"/>
      <w:spacing w:line="14" w:lineRule="auto"/>
      <w:jc w:val="left"/>
      <w:rPr>
        <w:sz w:val="20"/>
      </w:rPr>
    </w:pPr>
    <w:r>
      <w:rPr>
        <w:sz w:val="20"/>
      </w:rPr>
      <mc:AlternateContent>
        <mc:Choice Requires="wps">
          <w:drawing>
            <wp:anchor distT="0" distB="0" distL="0" distR="0" simplePos="0" relativeHeight="251673600" behindDoc="1" locked="0" layoutInCell="1" allowOverlap="1">
              <wp:simplePos x="0" y="0"/>
              <wp:positionH relativeFrom="page">
                <wp:posOffset>3515995</wp:posOffset>
              </wp:positionH>
              <wp:positionV relativeFrom="page">
                <wp:posOffset>9234805</wp:posOffset>
              </wp:positionV>
              <wp:extent cx="158750" cy="180340"/>
              <wp:effectExtent l="0" t="0" r="0" b="0"/>
              <wp:wrapNone/>
              <wp:docPr id="30" name="Textbox 30"/>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72214984">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7</w:t>
                          </w:r>
                          <w:r>
                            <w:rPr>
                              <w:spacing w:val="-10"/>
                              <w:sz w:val="22"/>
                            </w:rPr>
                            <w:fldChar w:fldCharType="end"/>
                          </w:r>
                        </w:p>
                      </w:txbxContent>
                    </wps:txbx>
                    <wps:bodyPr wrap="square" lIns="0" tIns="0" rIns="0" bIns="0" rtlCol="0">
                      <a:noAutofit/>
                    </wps:bodyPr>
                  </wps:wsp>
                </a:graphicData>
              </a:graphic>
            </wp:anchor>
          </w:drawing>
        </mc:Choice>
        <mc:Fallback>
          <w:pict>
            <v:shape id="Textbox 30" o:spid="_x0000_s1026" o:spt="202" type="#_x0000_t202" style="position:absolute;left:0pt;margin-left:276.85pt;margin-top:727.15pt;height:14.2pt;width:12.5pt;mso-position-horizontal-relative:page;mso-position-vertical-relative:page;z-index:-251642880;mso-width-relative:page;mso-height-relative:page;" filled="f" stroked="f" coordsize="21600,21600" o:gfxdata="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wC6gW2wAAAA0BAAAPAAAAAAAAAAEAIAAAACIAAABkcnMvZG93bnJldi54bWxQSwECFAAUAAAA&#10;CACHTuJAJf7vGrIBAAB1AwAADgAAAAAAAAABACAAAAAqAQAAZHJzL2Uyb0RvYy54bWxQSwUGAAAA&#10;AAYABgBZAQAATgUAAAAA&#10;">
              <v:fill on="f" focussize="0,0"/>
              <v:stroke on="f"/>
              <v:imagedata o:title=""/>
              <o:lock v:ext="edit" aspectratio="f"/>
              <v:textbox inset="0mm,0mm,0mm,0mm">
                <w:txbxContent>
                  <w:p w14:paraId="72214984">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7</w:t>
                    </w:r>
                    <w:r>
                      <w:rPr>
                        <w:spacing w:val="-10"/>
                        <w:sz w:val="22"/>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3DB172">
    <w:pPr>
      <w:pStyle w:val="6"/>
      <w:spacing w:line="14" w:lineRule="auto"/>
      <w:jc w:val="left"/>
      <w:rPr>
        <w:sz w:val="20"/>
      </w:rPr>
    </w:pPr>
    <w:r>
      <w:rPr>
        <w:sz w:val="20"/>
      </w:rPr>
      <mc:AlternateContent>
        <mc:Choice Requires="wps">
          <w:drawing>
            <wp:anchor distT="0" distB="0" distL="0" distR="0" simplePos="0" relativeHeight="251674624" behindDoc="1" locked="0" layoutInCell="1" allowOverlap="1">
              <wp:simplePos x="0" y="0"/>
              <wp:positionH relativeFrom="page">
                <wp:posOffset>3515995</wp:posOffset>
              </wp:positionH>
              <wp:positionV relativeFrom="page">
                <wp:posOffset>9234805</wp:posOffset>
              </wp:positionV>
              <wp:extent cx="158750" cy="180340"/>
              <wp:effectExtent l="0" t="0" r="0" b="0"/>
              <wp:wrapNone/>
              <wp:docPr id="34" name="Textbox 34"/>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2B00E745">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8</w:t>
                          </w:r>
                          <w:r>
                            <w:rPr>
                              <w:spacing w:val="-10"/>
                              <w:sz w:val="22"/>
                            </w:rPr>
                            <w:fldChar w:fldCharType="end"/>
                          </w:r>
                        </w:p>
                      </w:txbxContent>
                    </wps:txbx>
                    <wps:bodyPr wrap="square" lIns="0" tIns="0" rIns="0" bIns="0" rtlCol="0">
                      <a:noAutofit/>
                    </wps:bodyPr>
                  </wps:wsp>
                </a:graphicData>
              </a:graphic>
            </wp:anchor>
          </w:drawing>
        </mc:Choice>
        <mc:Fallback>
          <w:pict>
            <v:shape id="Textbox 34" o:spid="_x0000_s1026" o:spt="202" type="#_x0000_t202" style="position:absolute;left:0pt;margin-left:276.85pt;margin-top:727.15pt;height:14.2pt;width:12.5pt;mso-position-horizontal-relative:page;mso-position-vertical-relative:page;z-index:-251641856;mso-width-relative:page;mso-height-relative:page;" filled="f" stroked="f" coordsize="21600,21600" o:gfxdata="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MAuoFtsAAAANAQAADwAAAAAAAAABACAAAAAiAAAAZHJzL2Rvd25yZXYueG1sUEsBAhQAFAAA&#10;AAgAh07iQKGtJ4SzAQAAdQMAAA4AAAAAAAAAAQAgAAAAKgEAAGRycy9lMm9Eb2MueG1sUEsFBgAA&#10;AAAGAAYAWQEAAE8FAAAAAA==&#10;">
              <v:fill on="f" focussize="0,0"/>
              <v:stroke on="f"/>
              <v:imagedata o:title=""/>
              <o:lock v:ext="edit" aspectratio="f"/>
              <v:textbox inset="0mm,0mm,0mm,0mm">
                <w:txbxContent>
                  <w:p w14:paraId="2B00E745">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8</w:t>
                    </w:r>
                    <w:r>
                      <w:rPr>
                        <w:spacing w:val="-10"/>
                        <w:sz w:val="22"/>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7EFBC8">
    <w:pPr>
      <w:pStyle w:val="6"/>
      <w:spacing w:line="14" w:lineRule="auto"/>
      <w:jc w:val="left"/>
      <w:rPr>
        <w:sz w:val="20"/>
      </w:rPr>
    </w:pPr>
    <w:r>
      <w:rPr>
        <w:sz w:val="20"/>
      </w:rPr>
      <mc:AlternateContent>
        <mc:Choice Requires="wps">
          <w:drawing>
            <wp:anchor distT="0" distB="0" distL="0" distR="0" simplePos="0" relativeHeight="251676672" behindDoc="1" locked="0" layoutInCell="1" allowOverlap="1">
              <wp:simplePos x="0" y="0"/>
              <wp:positionH relativeFrom="page">
                <wp:posOffset>3515995</wp:posOffset>
              </wp:positionH>
              <wp:positionV relativeFrom="page">
                <wp:posOffset>9234805</wp:posOffset>
              </wp:positionV>
              <wp:extent cx="158750" cy="180340"/>
              <wp:effectExtent l="0" t="0" r="0" b="0"/>
              <wp:wrapNone/>
              <wp:docPr id="39" name="Textbox 39"/>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7AC6CA62">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9</w:t>
                          </w:r>
                          <w:r>
                            <w:rPr>
                              <w:spacing w:val="-10"/>
                              <w:sz w:val="22"/>
                            </w:rPr>
                            <w:fldChar w:fldCharType="end"/>
                          </w:r>
                        </w:p>
                      </w:txbxContent>
                    </wps:txbx>
                    <wps:bodyPr wrap="square" lIns="0" tIns="0" rIns="0" bIns="0" rtlCol="0">
                      <a:noAutofit/>
                    </wps:bodyPr>
                  </wps:wsp>
                </a:graphicData>
              </a:graphic>
            </wp:anchor>
          </w:drawing>
        </mc:Choice>
        <mc:Fallback>
          <w:pict>
            <v:shape id="Textbox 39" o:spid="_x0000_s1026" o:spt="202" type="#_x0000_t202" style="position:absolute;left:0pt;margin-left:276.85pt;margin-top:727.15pt;height:14.2pt;width:12.5pt;mso-position-horizontal-relative:page;mso-position-vertical-relative:page;z-index:-251639808;mso-width-relative:page;mso-height-relative:page;" filled="f" stroked="f" coordsize="21600,21600" o:gfxdata="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MAuoFtsAAAANAQAADwAAAAAAAAABACAAAAAiAAAAZHJzL2Rvd25yZXYueG1sUEsBAhQAFAAA&#10;AAgAh07iQI1LvNuzAQAAdQMAAA4AAAAAAAAAAQAgAAAAKgEAAGRycy9lMm9Eb2MueG1sUEsFBgAA&#10;AAAGAAYAWQEAAE8FAAAAAA==&#10;">
              <v:fill on="f" focussize="0,0"/>
              <v:stroke on="f"/>
              <v:imagedata o:title=""/>
              <o:lock v:ext="edit" aspectratio="f"/>
              <v:textbox inset="0mm,0mm,0mm,0mm">
                <w:txbxContent>
                  <w:p w14:paraId="7AC6CA62">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9</w:t>
                    </w:r>
                    <w:r>
                      <w:rPr>
                        <w:spacing w:val="-10"/>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A26E78">
    <w:pPr>
      <w:pStyle w:val="6"/>
      <w:spacing w:line="14" w:lineRule="auto"/>
      <w:jc w:val="left"/>
      <w:rPr>
        <w:sz w:val="20"/>
      </w:rPr>
    </w:pPr>
    <w:r>
      <w:rPr>
        <w:sz w:val="20"/>
      </w:rPr>
      <mc:AlternateContent>
        <mc:Choice Requires="wps">
          <w:drawing>
            <wp:anchor distT="0" distB="0" distL="0" distR="0" simplePos="0" relativeHeight="251664384" behindDoc="1" locked="0" layoutInCell="1" allowOverlap="1">
              <wp:simplePos x="0" y="0"/>
              <wp:positionH relativeFrom="page">
                <wp:posOffset>419100</wp:posOffset>
              </wp:positionH>
              <wp:positionV relativeFrom="page">
                <wp:posOffset>-13335</wp:posOffset>
              </wp:positionV>
              <wp:extent cx="158750" cy="180340"/>
              <wp:effectExtent l="0" t="0" r="0" b="0"/>
              <wp:wrapNone/>
              <wp:docPr id="1" name="Textbox 1"/>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564CA277">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1</w:t>
                          </w:r>
                          <w:r>
                            <w:rPr>
                              <w:spacing w:val="-10"/>
                              <w:sz w:val="22"/>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33pt;margin-top:-1.05pt;height:14.2pt;width:12.5pt;mso-position-horizontal-relative:page;mso-position-vertical-relative:page;z-index:-251652096;mso-width-relative:page;mso-height-relative:page;" filled="f" stroked="f" coordsize="21600,21600" o:gfxdata="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CDiJndUA&#10;AAAHAQAADwAAAAAAAAABACAAAAAiAAAAZHJzL2Rvd25yZXYueG1sUEsBAhQAFAAAAAgAh07iQMha&#10;zPmwAQAAcwMAAA4AAAAAAAAAAQAgAAAAJAEAAGRycy9lMm9Eb2MueG1sUEsFBgAAAAAGAAYAWQEA&#10;AEYFAAAAAA==&#10;">
              <v:fill on="f" focussize="0,0"/>
              <v:stroke on="f"/>
              <v:imagedata o:title=""/>
              <o:lock v:ext="edit" aspectratio="f"/>
              <v:textbox inset="0mm,0mm,0mm,0mm">
                <w:txbxContent>
                  <w:p w14:paraId="564CA277">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1</w:t>
                    </w:r>
                    <w:r>
                      <w:rPr>
                        <w:spacing w:val="-10"/>
                        <w:sz w:val="22"/>
                      </w:rPr>
                      <w:fldChar w:fldCharType="end"/>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F10182">
    <w:pPr>
      <w:pStyle w:val="6"/>
      <w:spacing w:line="14" w:lineRule="auto"/>
      <w:jc w:val="left"/>
      <w:rPr>
        <w:sz w:val="20"/>
      </w:rPr>
    </w:pPr>
    <w:r>
      <w:rPr>
        <w:sz w:val="20"/>
      </w:rPr>
      <mc:AlternateContent>
        <mc:Choice Requires="wpg">
          <w:drawing>
            <wp:inline distT="0" distB="0" distL="0" distR="0">
              <wp:extent cx="6413500" cy="580390"/>
              <wp:effectExtent l="0" t="0" r="6350" b="10160"/>
              <wp:docPr id="151" name="Group 151"/>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52"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53"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">
              <o:lock v:ext="edit" aspectratio="f"/>
              <v:shape id="Graphic 4" o:spid="_x0000_s1026" o:spt="100" style="position:absolute;left:0;top:414655;height:6350;width:6413500;" fillcolor="#000000" filled="t" stroked="f" coordsize="6413500,6350" o:gfxdata="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VfAhugAAANwA&#10;AAAPAAAAAAAAAAEAIAAAACIAAABkcnMvZG93bnJldi54bWxQSwECFAAUAAAACACHTuJAMy8FnjsA&#10;AAA5AAAAEAAAAAAAAAABACAAAAAJAQAAZHJzL3NoYXBleG1sLnhtbFBLBQYAAAAABgAGAFsBAACz&#10;Aw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X+lY3LoAAADc&#10;AAAADwAAAGRycy9kb3ducmV2LnhtbEVPTWsCMRC9C/0PYQreNFGx1a3Rg1ARerG2vQ+b6Sa4mSxJ&#10;uqv/vhEKvc3jfc5md/Wt6CkmF1jDbKpAENfBOG40fH68TlYgUkY22AYmDTdKsNs+jDZYmTDwO/Xn&#10;3IgSwqlCDTbnrpIy1ZY8pmnoiAv3HaLHXGBspIk4lHDfyrlST9Kj49JgsaO9pfpy/vEavt6ek2sW&#10;p26Pa9dflJ3H4XTQevw4Uy8gMl3zv/jPfTRl/nIB92fKBXL7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6Vjc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76672"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41" name="Graphic 41"/>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41" o:spid="_x0000_s1026" o:spt="100" style="position:absolute;left:0pt;margin-left:35.5pt;margin-top:44.8pt;height:0.5pt;width:505pt;mso-position-horizontal-relative:page;mso-position-vertical-relative:page;z-index:-251639808;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yNgd1gAA&#10;AAkBAAAPAAAAAAAAAAEAIAAAACIAAABkcnMvZG93bnJldi54bWxQSwECFAAUAAAACACHTuJAmZ91&#10;tSACAADeBAAADgAAAAAAAAABACAAAAAlAQAAZHJzL2Uyb0RvYy54bWxQSwUGAAAAAAYABgBZAQAA&#10;twU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77696"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42" name="Textbox 42"/>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248EA29A">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42" o:spid="_x0000_s1026" o:spt="202" type="#_x0000_t202" style="position:absolute;left:0pt;margin-left:33pt;margin-top:-1.05pt;height:14.2pt;width:18pt;mso-position-horizontal-relative:page;mso-position-vertical-relative:page;z-index:-251638784;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m5s&#10;DdYAAAAIAQAADwAAAAAAAAABACAAAAAiAAAAZHJzL2Rvd25yZXYueG1sUEsBAhQAFAAAAAgAh07i&#10;QCe11vKyAQAAdQMAAA4AAAAAAAAAAQAgAAAAJQEAAGRycy9lMm9Eb2MueG1sUEsFBgAAAAAGAAYA&#10;WQEAAEkFAAAAAA==&#10;">
              <v:fill on="f" focussize="0,0"/>
              <v:stroke on="f"/>
              <v:imagedata o:title=""/>
              <o:lock v:ext="edit" aspectratio="f"/>
              <v:textbox inset="0mm,0mm,0mm,0mm">
                <w:txbxContent>
                  <w:p w14:paraId="248EA29A">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687419">
    <w:pPr>
      <w:pStyle w:val="6"/>
      <w:spacing w:line="14" w:lineRule="auto"/>
      <w:jc w:val="left"/>
      <w:rPr>
        <w:sz w:val="20"/>
      </w:rPr>
    </w:pPr>
    <w:r>
      <w:rPr>
        <w:sz w:val="20"/>
      </w:rPr>
      <mc:AlternateContent>
        <mc:Choice Requires="wpg">
          <w:drawing>
            <wp:inline distT="0" distB="0" distL="0" distR="0">
              <wp:extent cx="6413500" cy="580390"/>
              <wp:effectExtent l="0" t="0" r="6350" b="10160"/>
              <wp:docPr id="154" name="Group 154"/>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55"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56"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">
              <o:lock v:ext="edit" aspectratio="f"/>
              <v:shape id="Graphic 4" o:spid="_x0000_s1026" o:spt="100" style="position:absolute;left:0;top:414655;height:6350;width:6413500;" fillcolor="#000000" filled="t" stroked="f" coordsize="6413500,6350" o:gfxdata="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K8aFW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T577RLoAAADc&#10;AAAADwAAAGRycy9kb3ducmV2LnhtbEVPTWsCMRC9F/ofwhR6q4kWrW6NHoSWghe1eh82001wM1mS&#10;dNf++0YQvM3jfc5yffGt6CkmF1jDeKRAENfBOG40HL8/XuYgUkY22AYmDX+UYL16fFhiZcLAe+oP&#10;uRElhFOFGmzOXSVlqi15TKPQERfuJ0SPucDYSBNxKOG+lROlZtKj49JgsaONpfp8+PUaTtu35JrX&#10;XbfBhevPyk7isPvU+vlprN5BZLrku/jm/jJl/nQG12fKBXL1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nvtE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78720"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45" name="Graphic 45"/>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45" o:spid="_x0000_s1026" o:spt="100" style="position:absolute;left:0pt;margin-left:35.5pt;margin-top:44.8pt;height:0.5pt;width:505pt;mso-position-horizontal-relative:page;mso-position-vertical-relative:page;z-index:-251637760;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yNgd1gAA&#10;AAkBAAAPAAAAAAAAAAEAIAAAACIAAABkcnMvZG93bnJldi54bWxQSwECFAAUAAAACACHTuJA7bM7&#10;aiACAADeBAAADgAAAAAAAAABACAAAAAlAQAAZHJzL2Uyb0RvYy54bWxQSwUGAAAAAAYABgBZAQAA&#10;twU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78720"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46" name="Textbox 46"/>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10976E3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11</w:t>
                          </w:r>
                          <w:r>
                            <w:rPr>
                              <w:spacing w:val="-5"/>
                              <w:sz w:val="22"/>
                            </w:rPr>
                            <w:fldChar w:fldCharType="end"/>
                          </w:r>
                        </w:p>
                      </w:txbxContent>
                    </wps:txbx>
                    <wps:bodyPr wrap="square" lIns="0" tIns="0" rIns="0" bIns="0" rtlCol="0">
                      <a:noAutofit/>
                    </wps:bodyPr>
                  </wps:wsp>
                </a:graphicData>
              </a:graphic>
            </wp:anchor>
          </w:drawing>
        </mc:Choice>
        <mc:Fallback>
          <w:pict>
            <v:shape id="Textbox 46" o:spid="_x0000_s1026" o:spt="202" type="#_x0000_t202" style="position:absolute;left:0pt;margin-left:33pt;margin-top:-1.05pt;height:14.2pt;width:18pt;mso-position-horizontal-relative:page;mso-position-vertical-relative:page;z-index:-251637760;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m5s&#10;DdYAAAAIAQAADwAAAAAAAAABACAAAAAiAAAAZHJzL2Rvd25yZXYueG1sUEsBAhQAFAAAAAgAh07i&#10;QKPmHmyyAQAAdQMAAA4AAAAAAAAAAQAgAAAAJQEAAGRycy9lMm9Eb2MueG1sUEsFBgAAAAAGAAYA&#10;WQEAAEkFAAAAAA==&#10;">
              <v:fill on="f" focussize="0,0"/>
              <v:stroke on="f"/>
              <v:imagedata o:title=""/>
              <o:lock v:ext="edit" aspectratio="f"/>
              <v:textbox inset="0mm,0mm,0mm,0mm">
                <w:txbxContent>
                  <w:p w14:paraId="10976E3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11</w:t>
                    </w:r>
                    <w:r>
                      <w:rPr>
                        <w:spacing w:val="-5"/>
                        <w:sz w:val="22"/>
                      </w:rPr>
                      <w:fldChar w:fldCharType="end"/>
                    </w: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AFDCFC">
    <w:pPr>
      <w:pStyle w:val="6"/>
      <w:spacing w:line="14" w:lineRule="auto"/>
      <w:jc w:val="left"/>
      <w:rPr>
        <w:sz w:val="20"/>
      </w:rPr>
    </w:pPr>
    <w:r>
      <w:rPr>
        <w:sz w:val="20"/>
      </w:rPr>
      <mc:AlternateContent>
        <mc:Choice Requires="wpg">
          <w:drawing>
            <wp:inline distT="0" distB="0" distL="0" distR="0">
              <wp:extent cx="6413500" cy="580390"/>
              <wp:effectExtent l="0" t="0" r="6350" b="10160"/>
              <wp:docPr id="157" name="Group 157"/>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58"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59"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">
              <o:lock v:ext="edit" aspectratio="f"/>
              <v:shape id="Graphic 4" o:spid="_x0000_s1026" o:spt="100" style="position:absolute;left:0;top:414655;height:6350;width:6413500;" fillcolor="#000000" filled="t" stroked="f" coordsize="6413500,6350" o:gfxdata="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L3Hy74A&#10;AADcAAAADwAAAAAAAAABACAAAAAiAAAAZHJzL2Rvd25yZXYueG1sUEsBAhQAFAAAAAgAh07iQDMv&#10;BZ47AAAAOQAAABAAAAAAAAAAAQAgAAAADQEAAGRycy9zaGFwZXhtbC54bWxQSwUGAAAAAAYABgBb&#10;AQAAtwM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PgFvNroAAADc&#10;AAAADwAAAGRycy9kb3ducmV2LnhtbEVPTWsCMRC9C/0PYQreNFGx1a3Rg9BS6MXa9j5sxk1wM1mS&#10;dNf++0YQvM3jfc5md/Gt6CkmF1jDbKpAENfBOG40fH+9TlYgUkY22AYmDX+UYLd9GG2wMmHgT+qP&#10;uRElhFOFGmzOXSVlqi15TNPQERfuFKLHXGBspIk4lHDfyrlST9Kj49JgsaO9pfp8/PUafj6ek2sW&#10;h26Pa9eflZ3H4fCm9fhxpl5AZLrku/jmfjdl/nIN12fKBXL7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W82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79744"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48" name="Graphic 48"/>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48" o:spid="_x0000_s1026" o:spt="100" style="position:absolute;left:0pt;margin-left:35.5pt;margin-top:44.8pt;height:0.5pt;width:505pt;mso-position-horizontal-relative:page;mso-position-vertical-relative:page;z-index:-251636736;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bI2B3WAAAA&#10;CQEAAA8AAAAAAAAAAQAgAAAAIgAAAGRycy9kb3ducmV2LnhtbFBLAQIUABQAAAAIAIdO4kAtSkvn&#10;HwIAAN4EAAAOAAAAAAAAAAEAIAAAACUBAABkcnMvZTJvRG9jLnhtbFBLBQYAAAAABgAGAFkBAAC2&#10;BQ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80768"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49" name="Textbox 49"/>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5BACEB41">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12</w:t>
                          </w:r>
                          <w:r>
                            <w:rPr>
                              <w:spacing w:val="-5"/>
                              <w:sz w:val="22"/>
                            </w:rPr>
                            <w:fldChar w:fldCharType="end"/>
                          </w:r>
                        </w:p>
                      </w:txbxContent>
                    </wps:txbx>
                    <wps:bodyPr wrap="square" lIns="0" tIns="0" rIns="0" bIns="0" rtlCol="0">
                      <a:noAutofit/>
                    </wps:bodyPr>
                  </wps:wsp>
                </a:graphicData>
              </a:graphic>
            </wp:anchor>
          </w:drawing>
        </mc:Choice>
        <mc:Fallback>
          <w:pict>
            <v:shape id="Textbox 49" o:spid="_x0000_s1026" o:spt="202" type="#_x0000_t202" style="position:absolute;left:0pt;margin-left:33pt;margin-top:-1.05pt;height:14.2pt;width:18pt;mso-position-horizontal-relative:page;mso-position-vertical-relative:page;z-index:-251635712;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Ju&#10;bA3WAAAACAEAAA8AAAAAAAAAAQAgAAAAIgAAAGRycy9kb3ducmV2LnhtbFBLAQIUABQAAAAIAIdO&#10;4kBNKeF8swEAAHUDAAAOAAAAAAAAAAEAIAAAACUBAABkcnMvZTJvRG9jLnhtbFBLBQYAAAAABgAG&#10;AFkBAABKBQAAAAA=&#10;">
              <v:fill on="f" focussize="0,0"/>
              <v:stroke on="f"/>
              <v:imagedata o:title=""/>
              <o:lock v:ext="edit" aspectratio="f"/>
              <v:textbox inset="0mm,0mm,0mm,0mm">
                <w:txbxContent>
                  <w:p w14:paraId="5BACEB41">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12</w:t>
                    </w:r>
                    <w:r>
                      <w:rPr>
                        <w:spacing w:val="-5"/>
                        <w:sz w:val="22"/>
                      </w:rPr>
                      <w:fldChar w:fldCharType="end"/>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81DC4C">
    <w:pPr>
      <w:pStyle w:val="6"/>
      <w:spacing w:line="14" w:lineRule="auto"/>
      <w:jc w:val="left"/>
      <w:rPr>
        <w:sz w:val="20"/>
      </w:rPr>
    </w:pPr>
    <w:r>
      <w:rPr>
        <w:sz w:val="20"/>
      </w:rPr>
      <mc:AlternateContent>
        <mc:Choice Requires="wpg">
          <w:drawing>
            <wp:inline distT="0" distB="0" distL="0" distR="0">
              <wp:extent cx="6413500" cy="580390"/>
              <wp:effectExtent l="0" t="0" r="6350" b="10160"/>
              <wp:docPr id="160" name="Group 160"/>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61"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62"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">
              <o:lock v:ext="edit" aspectratio="f"/>
              <v:shape id="Graphic 4" o:spid="_x0000_s1026" o:spt="100" style="position:absolute;left:0;top:414655;height:6350;width:6413500;" fillcolor="#000000" filled="t" stroked="f" coordsize="6413500,6350" o:gfxdata="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66TrugAAANwA&#10;AAAPAAAAAAAAAAEAIAAAACIAAABkcnMvZG93bnJldi54bWxQSwECFAAUAAAACACHTuJAMy8FnjsA&#10;AAA5AAAAEAAAAAAAAAABACAAAAAJAQAAZHJzL3NoYXBleG1sLnhtbFBLBQYAAAAABgAGAFsBAACz&#10;Aw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sk3+roAAADc&#10;AAAADwAAAGRycy9kb3ducmV2LnhtbEVPS2sCMRC+F/ofwhS81cQVtN0aPQgVoRcf7X3YTDfBzWRJ&#10;0l3775uC4G0+vuesNlffiYFicoE1zKYKBHETjONWw+f5/fkFRMrIBrvApOGXEmzWjw8rrE0Y+UjD&#10;KbeihHCqUYPNua+lTI0lj2kaeuLCfYfoMRcYW2kijiXcd7JSaiE9Oi4NFnvaWmoupx+v4etjmVw7&#10;P/RbfHXDRdkqjoed1pOnmXoDkema7+Kbe2/K/EUF/8+UC+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Tf6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81792"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53" name="Graphic 53"/>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53" o:spid="_x0000_s1026" o:spt="100" style="position:absolute;left:0pt;margin-left:35.5pt;margin-top:44.8pt;height:0.5pt;width:505pt;mso-position-horizontal-relative:page;mso-position-vertical-relative:page;z-index:-251634688;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yNgd1gAA&#10;AAkBAAAPAAAAAAAAAAEAIAAAACIAAABkcnMvZG93bnJldi54bWxQSwECFAAUAAAACACHTuJA8Tbj&#10;uSACAADeBAAADgAAAAAAAAABACAAAAAlAQAAZHJzL2Uyb0RvYy54bWxQSwUGAAAAAAYABgBZAQAA&#10;twU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81792"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54" name="Textbox 54"/>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30717724">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13</w:t>
                          </w:r>
                          <w:r>
                            <w:rPr>
                              <w:spacing w:val="-5"/>
                              <w:sz w:val="22"/>
                            </w:rPr>
                            <w:fldChar w:fldCharType="end"/>
                          </w:r>
                        </w:p>
                      </w:txbxContent>
                    </wps:txbx>
                    <wps:bodyPr wrap="square" lIns="0" tIns="0" rIns="0" bIns="0" rtlCol="0">
                      <a:noAutofit/>
                    </wps:bodyPr>
                  </wps:wsp>
                </a:graphicData>
              </a:graphic>
            </wp:anchor>
          </w:drawing>
        </mc:Choice>
        <mc:Fallback>
          <w:pict>
            <v:shape id="Textbox 54" o:spid="_x0000_s1026" o:spt="202" type="#_x0000_t202" style="position:absolute;left:0pt;margin-left:33pt;margin-top:-1.05pt;height:14.2pt;width:18pt;mso-position-horizontal-relative:page;mso-position-vertical-relative:page;z-index:-251634688;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Ju&#10;bA3WAAAACAEAAA8AAAAAAAAAAQAgAAAAIgAAAGRycy9kb3ducmV2LnhtbFBLAQIUABQAAAAIAIdO&#10;4kCbr1D0swEAAHUDAAAOAAAAAAAAAAEAIAAAACUBAABkcnMvZTJvRG9jLnhtbFBLBQYAAAAABgAG&#10;AFkBAABKBQAAAAA=&#10;">
              <v:fill on="f" focussize="0,0"/>
              <v:stroke on="f"/>
              <v:imagedata o:title=""/>
              <o:lock v:ext="edit" aspectratio="f"/>
              <v:textbox inset="0mm,0mm,0mm,0mm">
                <w:txbxContent>
                  <w:p w14:paraId="30717724">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13</w:t>
                    </w:r>
                    <w:r>
                      <w:rPr>
                        <w:spacing w:val="-5"/>
                        <w:sz w:val="22"/>
                      </w:rPr>
                      <w:fldChar w:fldCharType="end"/>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392F5E">
    <w:pPr>
      <w:pStyle w:val="6"/>
      <w:spacing w:line="14" w:lineRule="auto"/>
      <w:jc w:val="left"/>
      <w:rPr>
        <w:sz w:val="20"/>
      </w:rPr>
    </w:pPr>
    <w:r>
      <w:rPr>
        <w:sz w:val="20"/>
      </w:rPr>
      <mc:AlternateContent>
        <mc:Choice Requires="wpg">
          <w:drawing>
            <wp:inline distT="0" distB="0" distL="0" distR="0">
              <wp:extent cx="6413500" cy="580390"/>
              <wp:effectExtent l="0" t="0" r="6350" b="10160"/>
              <wp:docPr id="163" name="Group 163"/>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64"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65"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">
              <o:lock v:ext="edit" aspectratio="f"/>
              <v:shape id="Graphic 4" o:spid="_x0000_s1026" o:spt="100" style="position:absolute;left:0;top:414655;height:6350;width:6413500;" fillcolor="#000000" filled="t" stroked="f" coordsize="6413500,6350" o:gfxdata="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nAdzugAAANwA&#10;AAAPAAAAAAAAAAEAIAAAACIAAABkcnMvZG93bnJldi54bWxQSwECFAAUAAAACACHTuJAMy8FnjsA&#10;AAA5AAAAEAAAAAAAAAABACAAAAAJAQAAZHJzL3NoYXBleG1sLnhtbFBLBQYAAAAABgAGAFsBAACz&#10;Aw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cSCvjroAAADc&#10;AAAADwAAAGRycy9kb3ducmV2LnhtbEVPTWsCMRC9F/ofwhR6q4kWrW6NHoSWghe1eh82001wM1mS&#10;dNf++0YQvM3jfc5yffGt6CkmF1jDeKRAENfBOG40HL8/XuYgUkY22AYmDX+UYL16fFhiZcLAe+oP&#10;uRElhFOFGmzOXSVlqi15TKPQERfuJ0SPucDYSBNxKOG+lROlZtKj49JgsaONpfp8+PUaTtu35JrX&#10;XbfBhevPyk7isPvU+vlprN5BZLrku/jm/jJl/mwK12fKBXL1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IK+O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82816"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57" name="Graphic 57"/>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57" o:spid="_x0000_s1026" o:spt="100" style="position:absolute;left:0pt;margin-left:35.5pt;margin-top:44.8pt;height:0.5pt;width:505pt;mso-position-horizontal-relative:page;mso-position-vertical-relative:page;z-index:-251633664;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yNgd1gAA&#10;AAkBAAAPAAAAAAAAAAEAIAAAACIAAABkcnMvZG93bnJldi54bWxQSwECFAAUAAAACACHTuJAhRqt&#10;ZiACAADeBAAADgAAAAAAAAABACAAAAAlAQAAZHJzL2Uyb0RvYy54bWxQSwUGAAAAAAYABgBZAQAA&#10;twU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83840"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58" name="Textbox 58"/>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115F9671">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14</w:t>
                          </w:r>
                          <w:r>
                            <w:rPr>
                              <w:spacing w:val="-5"/>
                              <w:sz w:val="22"/>
                            </w:rPr>
                            <w:fldChar w:fldCharType="end"/>
                          </w:r>
                        </w:p>
                      </w:txbxContent>
                    </wps:txbx>
                    <wps:bodyPr wrap="square" lIns="0" tIns="0" rIns="0" bIns="0" rtlCol="0">
                      <a:noAutofit/>
                    </wps:bodyPr>
                  </wps:wsp>
                </a:graphicData>
              </a:graphic>
            </wp:anchor>
          </w:drawing>
        </mc:Choice>
        <mc:Fallback>
          <w:pict>
            <v:shape id="Textbox 58" o:spid="_x0000_s1026" o:spt="202" type="#_x0000_t202" style="position:absolute;left:0pt;margin-left:33pt;margin-top:-1.05pt;height:14.2pt;width:18pt;mso-position-horizontal-relative:page;mso-position-vertical-relative:page;z-index:-251632640;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m5s&#10;DdYAAAAIAQAADwAAAAAAAAABACAAAAAiAAAAZHJzL2Rvd25yZXYueG1sUEsBAhQAFAAAAAgAh07i&#10;QFZdeYyyAQAAdQMAAA4AAAAAAAAAAQAgAAAAJQEAAGRycy9lMm9Eb2MueG1sUEsFBgAAAAAGAAYA&#10;WQEAAEkFAAAAAA==&#10;">
              <v:fill on="f" focussize="0,0"/>
              <v:stroke on="f"/>
              <v:imagedata o:title=""/>
              <o:lock v:ext="edit" aspectratio="f"/>
              <v:textbox inset="0mm,0mm,0mm,0mm">
                <w:txbxContent>
                  <w:p w14:paraId="115F9671">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14</w:t>
                    </w:r>
                    <w:r>
                      <w:rPr>
                        <w:spacing w:val="-5"/>
                        <w:sz w:val="22"/>
                      </w:rPr>
                      <w:fldChar w:fldCharType="end"/>
                    </w: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440EA9">
    <w:pPr>
      <w:pStyle w:val="6"/>
      <w:spacing w:line="14" w:lineRule="auto"/>
      <w:jc w:val="left"/>
      <w:rPr>
        <w:sz w:val="20"/>
      </w:rPr>
    </w:pPr>
    <w:r>
      <w:rPr>
        <w:sz w:val="20"/>
      </w:rPr>
      <mc:AlternateContent>
        <mc:Choice Requires="wpg">
          <w:drawing>
            <wp:inline distT="0" distB="0" distL="0" distR="0">
              <wp:extent cx="6413500" cy="580390"/>
              <wp:effectExtent l="0" t="0" r="6350" b="10160"/>
              <wp:docPr id="166" name="Group 166"/>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67"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68"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">
              <o:lock v:ext="edit" aspectratio="f"/>
              <v:shape id="Graphic 4" o:spid="_x0000_s1026" o:spt="100" style="position:absolute;left:0;top:414655;height:6350;width:6413500;" fillcolor="#000000" filled="t" stroked="f" coordsize="6413500,6350" o:gfxdata="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OmQS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nyEAELwAAADc&#10;AAAADwAAAGRycy9kb3ducmV2LnhtbEWPQUsDMRCF70L/QxjBm03aQtW1aQ+FSsFLrXofNuMmdDNZ&#10;krhb/71zELzN8N68981md429GimXkNjCYm5AEbfJBe4sfLwf7h9BlYrssE9MFn6owG47u9lg49LE&#10;bzSea6ckhEuDFnytQ6N1aT1FLPM0EIv2lXLEKmvutMs4SXjs9dKYtY4YWBo8DrT31F7O39HC5+tD&#10;Cd3qNOzxKYwX45d5Or1Ye3e7MM+gKl3rv/nv+ugEfy208oxMoL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8hABC8AAAA&#10;3AAAAA8AAAAAAAAAAQAgAAAAIgAAAGRycy9kb3ducmV2LnhtbFBLAQIUABQAAAAIAIdO4kAzLwWe&#10;OwAAADkAAAAQAAAAAAAAAAEAIAAAAAsBAABkcnMvc2hhcGV4bWwueG1sUEsFBgAAAAAGAAYAWwEA&#10;ALUDA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84864"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61" name="Graphic 61"/>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61" o:spid="_x0000_s1026" o:spt="100" style="position:absolute;left:0pt;margin-left:35.5pt;margin-top:44.8pt;height:0.5pt;width:505pt;mso-position-horizontal-relative:page;mso-position-vertical-relative:page;z-index:-251631616;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bI2B3WAAAA&#10;CQEAAA8AAAAAAAAAAQAgAAAAIgAAAGRycy9kb3ducmV2LnhtbFBLAQIUABQAAAAIAIdO4kA94RZz&#10;HwIAAN4EAAAOAAAAAAAAAAEAIAAAACUBAABkcnMvZTJvRG9jLnhtbFBLBQYAAAAABgAGAFkBAAC2&#10;BQ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84864"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62" name="Textbox 62"/>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299AFE29">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15</w:t>
                          </w:r>
                          <w:r>
                            <w:rPr>
                              <w:spacing w:val="-5"/>
                              <w:sz w:val="22"/>
                            </w:rPr>
                            <w:fldChar w:fldCharType="end"/>
                          </w:r>
                        </w:p>
                      </w:txbxContent>
                    </wps:txbx>
                    <wps:bodyPr wrap="square" lIns="0" tIns="0" rIns="0" bIns="0" rtlCol="0">
                      <a:noAutofit/>
                    </wps:bodyPr>
                  </wps:wsp>
                </a:graphicData>
              </a:graphic>
            </wp:anchor>
          </w:drawing>
        </mc:Choice>
        <mc:Fallback>
          <w:pict>
            <v:shape id="Textbox 62" o:spid="_x0000_s1026" o:spt="202" type="#_x0000_t202" style="position:absolute;left:0pt;margin-left:33pt;margin-top:-1.05pt;height:14.2pt;width:18pt;mso-position-horizontal-relative:page;mso-position-vertical-relative:page;z-index:-251631616;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m5s&#10;DdYAAAAIAQAADwAAAAAAAAABACAAAAAiAAAAZHJzL2Rvd25yZXYueG1sUEsBAhQAFAAAAAgAh07i&#10;QJJy84eyAQAAdQMAAA4AAAAAAAAAAQAgAAAAJQEAAGRycy9lMm9Eb2MueG1sUEsFBgAAAAAGAAYA&#10;WQEAAEkFAAAAAA==&#10;">
              <v:fill on="f" focussize="0,0"/>
              <v:stroke on="f"/>
              <v:imagedata o:title=""/>
              <o:lock v:ext="edit" aspectratio="f"/>
              <v:textbox inset="0mm,0mm,0mm,0mm">
                <w:txbxContent>
                  <w:p w14:paraId="299AFE29">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15</w:t>
                    </w:r>
                    <w:r>
                      <w:rPr>
                        <w:spacing w:val="-5"/>
                        <w:sz w:val="22"/>
                      </w:rPr>
                      <w:fldChar w:fldCharType="end"/>
                    </w: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97B3AC">
    <w:pPr>
      <w:pStyle w:val="6"/>
      <w:spacing w:line="14" w:lineRule="auto"/>
      <w:jc w:val="left"/>
      <w:rPr>
        <w:sz w:val="20"/>
      </w:rPr>
    </w:pPr>
    <w:r>
      <w:rPr>
        <w:sz w:val="20"/>
      </w:rPr>
      <mc:AlternateContent>
        <mc:Choice Requires="wpg">
          <w:drawing>
            <wp:inline distT="0" distB="0" distL="0" distR="0">
              <wp:extent cx="6413500" cy="580390"/>
              <wp:effectExtent l="0" t="0" r="6350" b="10160"/>
              <wp:docPr id="169" name="Group 169"/>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70"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71"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">
              <o:lock v:ext="edit" aspectratio="f"/>
              <v:shape id="Graphic 4" o:spid="_x0000_s1026" o:spt="100" style="position:absolute;left:0;top:414655;height:6350;width:6413500;" fillcolor="#000000" filled="t" stroked="f" coordsize="6413500,6350" o:gfxdata="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X6Xrb4A&#10;AADcAAAADwAAAAAAAAABACAAAAAiAAAAZHJzL2Rvd25yZXYueG1sUEsBAhQAFAAAAAgAh07iQDMv&#10;BZ47AAAAOQAAABAAAAAAAAAAAQAgAAAADQEAAGRycy9zaGFwZXhtbC54bWxQSwUGAAAAAAYABgBb&#10;AQAAtwM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i8I/ULoAAADc&#10;AAAADwAAAGRycy9kb3ducmV2LnhtbEVPTWsCMRC9C/0PYQq9abIWtN0aPQgVwYvV9j5sppvgZrIk&#10;6a79940g9DaP9zmrzdV3YqCYXGAN1UyBIG6Ccdxq+Dy/T19ApIxssAtMGn4pwWb9MFlhbcLIHzSc&#10;citKCKcaNdic+1rK1FjymGahJy7cd4gec4GxlSbiWMJ9J+dKLaRHx6XBYk9bS83l9OM1fB2WybXP&#10;x36Lr264KDuP43Gn9dNjpd5AZLrmf/HdvTdl/rKC2zPlAr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wj9Q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85888"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64" name="Graphic 64"/>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64" o:spid="_x0000_s1026" o:spt="100" style="position:absolute;left:0pt;margin-left:35.5pt;margin-top:44.8pt;height:0.5pt;width:505pt;mso-position-horizontal-relative:page;mso-position-vertical-relative:page;z-index:-251630592;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bI2B3WAAAA&#10;CQEAAA8AAAAAAAAAAQAgAAAAIgAAAGRycy9kb3ducmV2LnhtbFBLAQIUABQAAAAIAIdO4kBURoub&#10;HwIAAN4EAAAOAAAAAAAAAAEAIAAAACUBAABkcnMvZTJvRG9jLnhtbFBLBQYAAAAABgAGAFkBAAC2&#10;BQ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86912"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65" name="Textbox 65"/>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5FA4E125">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16</w:t>
                          </w:r>
                          <w:r>
                            <w:rPr>
                              <w:spacing w:val="-5"/>
                              <w:sz w:val="22"/>
                            </w:rPr>
                            <w:fldChar w:fldCharType="end"/>
                          </w:r>
                        </w:p>
                      </w:txbxContent>
                    </wps:txbx>
                    <wps:bodyPr wrap="square" lIns="0" tIns="0" rIns="0" bIns="0" rtlCol="0">
                      <a:noAutofit/>
                    </wps:bodyPr>
                  </wps:wsp>
                </a:graphicData>
              </a:graphic>
            </wp:anchor>
          </w:drawing>
        </mc:Choice>
        <mc:Fallback>
          <w:pict>
            <v:shape id="Textbox 65" o:spid="_x0000_s1026" o:spt="202" type="#_x0000_t202" style="position:absolute;left:0pt;margin-left:33pt;margin-top:-1.05pt;height:14.2pt;width:18pt;mso-position-horizontal-relative:page;mso-position-vertical-relative:page;z-index:-251629568;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m5s&#10;DdYAAAAIAQAADwAAAAAAAAABACAAAAAiAAAAZHJzL2Rvd25yZXYueG1sUEsBAhQAFAAAAAgAh07i&#10;QDUc7XGyAQAAdQMAAA4AAAAAAAAAAQAgAAAAJQEAAGRycy9lMm9Eb2MueG1sUEsFBgAAAAAGAAYA&#10;WQEAAEkFAAAAAA==&#10;">
              <v:fill on="f" focussize="0,0"/>
              <v:stroke on="f"/>
              <v:imagedata o:title=""/>
              <o:lock v:ext="edit" aspectratio="f"/>
              <v:textbox inset="0mm,0mm,0mm,0mm">
                <w:txbxContent>
                  <w:p w14:paraId="5FA4E125">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16</w:t>
                    </w:r>
                    <w:r>
                      <w:rPr>
                        <w:spacing w:val="-5"/>
                        <w:sz w:val="22"/>
                      </w:rPr>
                      <w:fldChar w:fldCharType="end"/>
                    </w: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B18D80">
    <w:pPr>
      <w:pStyle w:val="6"/>
      <w:spacing w:line="14" w:lineRule="auto"/>
      <w:jc w:val="left"/>
      <w:rPr>
        <w:sz w:val="20"/>
      </w:rPr>
    </w:pPr>
    <w:r>
      <w:rPr>
        <w:sz w:val="20"/>
      </w:rPr>
      <mc:AlternateContent>
        <mc:Choice Requires="wpg">
          <w:drawing>
            <wp:inline distT="0" distB="0" distL="0" distR="0">
              <wp:extent cx="6413500" cy="580390"/>
              <wp:effectExtent l="0" t="0" r="6350" b="10160"/>
              <wp:docPr id="172" name="Group 172"/>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73"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74"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">
              <o:lock v:ext="edit" aspectratio="f"/>
              <v:shape id="Graphic 4" o:spid="_x0000_s1026" o:spt="100" style="position:absolute;left:0;top:414655;height:6350;width:6413500;" fillcolor="#000000" filled="t" stroked="f" coordsize="6413500,6350" o:gfxdata="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sCdq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m7WcyLoAAADc&#10;AAAADwAAAGRycy9kb3ducmV2LnhtbEVPS2sCMRC+C/0PYQreNPFBtVujB6Gl0Iu19T5sppvgZrIk&#10;6a79940geJuP7zmb3cW3oqeYXGANs6kCQVwH47jR8P31OlmDSBnZYBuYNPxRgt32YbTByoSBP6k/&#10;5kaUEE4VarA5d5WUqbbkMU1DR1y4nxA95gJjI03EoYT7Vs6VepIeHZcGix3tLdXn46/XcPpYJdcs&#10;Dt0en11/VnYeh8Ob1uPHmXoBkemS7+Kb+92U+aslXJ8pF8jt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tZzI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87936"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67" name="Graphic 67"/>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67" o:spid="_x0000_s1026" o:spt="100" style="position:absolute;left:0pt;margin-left:35.5pt;margin-top:44.8pt;height:0.5pt;width:505pt;mso-position-horizontal-relative:page;mso-position-vertical-relative:page;z-index:-251628544;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bI2B3WAAAA&#10;CQEAAA8AAAAAAAAAAQAgAAAAIgAAAGRycy9kb3ducmV2LnhtbFBLAQIUABQAAAAIAIdO4kBz2//D&#10;HwIAAN4EAAAOAAAAAAAAAAEAIAAAACUBAABkcnMvZTJvRG9jLnhtbFBLBQYAAAAABgAGAFkBAAC2&#10;BQ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87936"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68" name="Textbox 68"/>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0B2A78D1">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17</w:t>
                          </w:r>
                          <w:r>
                            <w:rPr>
                              <w:spacing w:val="-5"/>
                              <w:sz w:val="22"/>
                            </w:rPr>
                            <w:fldChar w:fldCharType="end"/>
                          </w:r>
                        </w:p>
                      </w:txbxContent>
                    </wps:txbx>
                    <wps:bodyPr wrap="square" lIns="0" tIns="0" rIns="0" bIns="0" rtlCol="0">
                      <a:noAutofit/>
                    </wps:bodyPr>
                  </wps:wsp>
                </a:graphicData>
              </a:graphic>
            </wp:anchor>
          </w:drawing>
        </mc:Choice>
        <mc:Fallback>
          <w:pict>
            <v:shape id="Textbox 68" o:spid="_x0000_s1026" o:spt="202" type="#_x0000_t202" style="position:absolute;left:0pt;margin-left:33pt;margin-top:-1.05pt;height:14.2pt;width:18pt;mso-position-horizontal-relative:page;mso-position-vertical-relative:page;z-index:-251628544;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m5s&#10;DdYAAAAIAQAADwAAAAAAAAABACAAAAAiAAAAZHJzL2Rvd25yZXYueG1sUEsBAhQAFAAAAAgAh07i&#10;QBn6di6yAQAAdQMAAA4AAAAAAAAAAQAgAAAAJQEAAGRycy9lMm9Eb2MueG1sUEsFBgAAAAAGAAYA&#10;WQEAAEkFAAAAAA==&#10;">
              <v:fill on="f" focussize="0,0"/>
              <v:stroke on="f"/>
              <v:imagedata o:title=""/>
              <o:lock v:ext="edit" aspectratio="f"/>
              <v:textbox inset="0mm,0mm,0mm,0mm">
                <w:txbxContent>
                  <w:p w14:paraId="0B2A78D1">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17</w:t>
                    </w:r>
                    <w:r>
                      <w:rPr>
                        <w:spacing w:val="-5"/>
                        <w:sz w:val="22"/>
                      </w:rPr>
                      <w:fldChar w:fldCharType="end"/>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8777AC">
    <w:r>
      <w:rPr>
        <w:sz w:val="20"/>
      </w:rPr>
      <mc:AlternateContent>
        <mc:Choice Requires="wpg">
          <w:drawing>
            <wp:inline distT="0" distB="0" distL="0" distR="0">
              <wp:extent cx="6413500" cy="580390"/>
              <wp:effectExtent l="0" t="0" r="6350" b="10160"/>
              <wp:docPr id="175" name="Group 175"/>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76"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77"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">
              <o:lock v:ext="edit" aspectratio="f"/>
              <v:shape id="Graphic 4" o:spid="_x0000_s1026" o:spt="100" style="position:absolute;left:0;top:414655;height:6350;width:6413500;" fillcolor="#000000" filled="t" stroked="f" coordsize="6413500,6350" o:gfxdata="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bqkK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a2cCv7oAAADc&#10;AAAADwAAAGRycy9kb3ducmV2LnhtbEVPTWsCMRC9C/0PYQq9aaIFt90aPQgVwYvV9j5sppvgZrIk&#10;6a79940g9DaP9zmrzdV3YqCYXGAN85kCQdwE47jV8Hl+n76ASBnZYBeYNPxSgs36YbLC2oSRP2g4&#10;5VaUEE41arA597WUqbHkMc1CT1y47xA95gJjK03EsYT7Ti6UWkqPjkuDxZ62lprL6cdr+DpUybXP&#10;x36Lr264KLuI43Gn9dPjXL2ByHTN/+K7e2/K/KqC2zPlAr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ZwK/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5654C4">
    <w:pPr>
      <w:pStyle w:val="6"/>
      <w:spacing w:line="14" w:lineRule="auto"/>
      <w:jc w:val="left"/>
      <w:rPr>
        <w:sz w:val="20"/>
      </w:rPr>
    </w:pPr>
    <w:r>
      <w:rPr>
        <w:sz w:val="20"/>
      </w:rPr>
      <mc:AlternateContent>
        <mc:Choice Requires="wpg">
          <w:drawing>
            <wp:inline distT="0" distB="0" distL="0" distR="0">
              <wp:extent cx="6413500" cy="580390"/>
              <wp:effectExtent l="0" t="0" r="6350" b="10160"/>
              <wp:docPr id="178" name="Group 178"/>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79"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80"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">
              <o:lock v:ext="edit" aspectratio="f"/>
              <v:shape id="Graphic 4" o:spid="_x0000_s1026" o:spt="100" style="position:absolute;left:0;top:414655;height:6350;width:6413500;" fillcolor="#000000" filled="t" stroked="f" coordsize="6413500,6350" o:gfxdata="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hEPjC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0Vvq7LwAAADc&#10;AAAADwAAAGRycy9kb3ducmV2LnhtbEWPQUsDMRCF74L/IYzQm03agta1aQ8FRfBSq96HzbgJ3UyW&#10;JO62/75zELzN8N68981md469GimXkNjCYm5AEbfJBe4sfH2+3K9BlYrssE9MFi5UYLe9vdlg49LE&#10;HzQea6ckhEuDFnytQ6N1aT1FLPM0EIv2k3LEKmvutMs4SXjs9dKYBx0xsDR4HGjvqT0df6OF7/fH&#10;ErrVYdjjUxhPxi/zdHi1dna3MM+gKp3rv/nv+s0J/lrw5RmZQG+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b6uy8AAAA&#10;3AAAAA8AAAAAAAAAAQAgAAAAIgAAAGRycy9kb3ducmV2LnhtbFBLAQIUABQAAAAIAIdO4kAzLwWe&#10;OwAAADkAAAAQAAAAAAAAAAEAIAAAAAsBAABkcnMvc2hhcGV4bWwueG1sUEsFBgAAAAAGAAYAWwEA&#10;ALUDA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91008"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74" name="Graphic 74"/>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74" o:spid="_x0000_s1026" o:spt="100" style="position:absolute;left:0pt;margin-left:35.5pt;margin-top:44.8pt;height:0.5pt;width:505pt;mso-position-horizontal-relative:page;mso-position-vertical-relative:page;z-index:-251625472;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yNgd1gAA&#10;AAkBAAAPAAAAAAAAAAEAIAAAACIAAABkcnMvZG93bnJldi54bWxQSwECFAAUAAAACACHTuJABvm6&#10;+CACAADeBAAADgAAAAAAAAABACAAAAAlAQAAZHJzL2Uyb0RvYy54bWxQSwUGAAAAAAYABgBZAQAA&#10;twU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91008"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75" name="Textbox 75"/>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4A4545CC">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19</w:t>
                          </w:r>
                          <w:r>
                            <w:rPr>
                              <w:spacing w:val="-5"/>
                              <w:sz w:val="22"/>
                            </w:rPr>
                            <w:fldChar w:fldCharType="end"/>
                          </w:r>
                        </w:p>
                      </w:txbxContent>
                    </wps:txbx>
                    <wps:bodyPr wrap="square" lIns="0" tIns="0" rIns="0" bIns="0" rtlCol="0">
                      <a:noAutofit/>
                    </wps:bodyPr>
                  </wps:wsp>
                </a:graphicData>
              </a:graphic>
            </wp:anchor>
          </w:drawing>
        </mc:Choice>
        <mc:Fallback>
          <w:pict>
            <v:shape id="Textbox 75" o:spid="_x0000_s1026" o:spt="202" type="#_x0000_t202" style="position:absolute;left:0pt;margin-left:33pt;margin-top:-1.05pt;height:14.2pt;width:18pt;mso-position-horizontal-relative:page;mso-position-vertical-relative:page;z-index:-251625472;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Ju&#10;bA3WAAAACAEAAA8AAAAAAAAAAQAgAAAAIgAAAGRycy9kb3ducmV2LnhtbFBLAQIUABQAAAAIAIdO&#10;4kDPfMemswEAAHUDAAAOAAAAAAAAAAEAIAAAACUBAABkcnMvZTJvRG9jLnhtbFBLBQYAAAAABgAG&#10;AFkBAABKBQAAAAA=&#10;">
              <v:fill on="f" focussize="0,0"/>
              <v:stroke on="f"/>
              <v:imagedata o:title=""/>
              <o:lock v:ext="edit" aspectratio="f"/>
              <v:textbox inset="0mm,0mm,0mm,0mm">
                <w:txbxContent>
                  <w:p w14:paraId="4A4545CC">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19</w:t>
                    </w:r>
                    <w:r>
                      <w:rPr>
                        <w:spacing w:val="-5"/>
                        <w:sz w:val="22"/>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9E7D3C">
    <w:pPr>
      <w:pStyle w:val="6"/>
      <w:spacing w:line="14" w:lineRule="auto"/>
      <w:jc w:val="left"/>
      <w:rPr>
        <w:sz w:val="20"/>
      </w:rPr>
    </w:pPr>
    <w:r>
      <w:rPr>
        <w:sz w:val="20"/>
      </w:rPr>
      <mc:AlternateContent>
        <mc:Choice Requires="wps">
          <w:drawing>
            <wp:anchor distT="0" distB="0" distL="0" distR="0" simplePos="0" relativeHeight="251665408" behindDoc="1" locked="0" layoutInCell="1" allowOverlap="1">
              <wp:simplePos x="0" y="0"/>
              <wp:positionH relativeFrom="page">
                <wp:posOffset>419100</wp:posOffset>
              </wp:positionH>
              <wp:positionV relativeFrom="page">
                <wp:posOffset>-13335</wp:posOffset>
              </wp:positionV>
              <wp:extent cx="158750" cy="180340"/>
              <wp:effectExtent l="0" t="0" r="0" b="0"/>
              <wp:wrapNone/>
              <wp:docPr id="6" name="Textbox 6"/>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54C10150">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2</w:t>
                          </w:r>
                          <w:r>
                            <w:rPr>
                              <w:spacing w:val="-10"/>
                              <w:sz w:val="22"/>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33pt;margin-top:-1.05pt;height:14.2pt;width:12.5pt;mso-position-horizontal-relative:page;mso-position-vertical-relative:page;z-index:-251651072;mso-width-relative:page;mso-height-relative:page;" filled="f" stroked="f" coordsize="21600,21600" o:gfxdata="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Ag4iZ3V&#10;AAAABwEAAA8AAAAAAAAAAQAgAAAAIgAAAGRycy9kb3ducmV2LnhtbFBLAQIUABQAAAAIAIdO4kBB&#10;LU0xsQEAAHMDAAAOAAAAAAAAAAEAIAAAACQBAABkcnMvZTJvRG9jLnhtbFBLBQYAAAAABgAGAFkB&#10;AABHBQAAAAA=&#10;">
              <v:fill on="f" focussize="0,0"/>
              <v:stroke on="f"/>
              <v:imagedata o:title=""/>
              <o:lock v:ext="edit" aspectratio="f"/>
              <v:textbox inset="0mm,0mm,0mm,0mm">
                <w:txbxContent>
                  <w:p w14:paraId="54C10150">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2</w:t>
                    </w:r>
                    <w:r>
                      <w:rPr>
                        <w:spacing w:val="-10"/>
                        <w:sz w:val="22"/>
                      </w:rPr>
                      <w:fldChar w:fldCharType="end"/>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4DAD3B">
    <w:pPr>
      <w:pStyle w:val="6"/>
      <w:spacing w:line="14" w:lineRule="auto"/>
      <w:jc w:val="left"/>
      <w:rPr>
        <w:sz w:val="20"/>
      </w:rPr>
    </w:pPr>
    <w:r>
      <w:rPr>
        <w:sz w:val="20"/>
      </w:rPr>
      <mc:AlternateContent>
        <mc:Choice Requires="wpg">
          <w:drawing>
            <wp:inline distT="0" distB="0" distL="0" distR="0">
              <wp:extent cx="6413500" cy="580390"/>
              <wp:effectExtent l="0" t="0" r="6350" b="10160"/>
              <wp:docPr id="181" name="Group 181"/>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82"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83"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">
              <o:lock v:ext="edit" aspectratio="f"/>
              <v:shape id="Graphic 4" o:spid="_x0000_s1026" o:spt="100" style="position:absolute;left:0;top:414655;height:6350;width:6413500;" fillcolor="#000000" filled="t" stroked="f" coordsize="6413500,6350" o:gfxdata="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NdxmugAAANwA&#10;AAAPAAAAAAAAAAEAIAAAACIAAABkcnMvZG93bnJldi54bWxQSwECFAAUAAAACACHTuJAMy8FnjsA&#10;AAA5AAAAEAAAAAAAAAABACAAAAAJAQAAZHJzL3NoYXBleG1sLnhtbFBLBQYAAAAABgAGAFsBAACz&#10;Aw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IYl0m7kAAADc&#10;AAAADwAAAGRycy9kb3ducmV2LnhtbEVPTWsCMRC9F/ofwhR6q4kKVVejB6EieFFb78Nm3AQ3kyVJ&#10;d+2/N4VCb/N4n7Pa3H0reorJBdYwHikQxHUwjhsNX58fb3MQKSMbbAOThh9KsFk/P62wMmHgE/Xn&#10;3IgSwqlCDTbnrpIy1ZY8plHoiAt3DdFjLjA20kQcSrhv5USpd+nRcWmw2NHWUn07f3sNl8MsuWZ6&#10;7La4cP1N2UkcjjutX1/Gagki0z3/i//ce1Pmz6fw+0y5QK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GJdJu5AAAA3AAA&#10;AA8AAAAAAAAAAQAgAAAAIgAAAGRycy9kb3ducmV2LnhtbFBLAQIUABQAAAAIAIdO4kAzLwWeOwAA&#10;ADkAAAAQAAAAAAAAAAEAIAAAAAgBAABkcnMvc2hhcGV4bWwueG1sUEsFBgAAAAAGAAYAWwEAALID&#10;A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92032"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77" name="Graphic 77"/>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77" o:spid="_x0000_s1026" o:spt="100" style="position:absolute;left:0pt;margin-left:35.5pt;margin-top:44.8pt;height:0.5pt;width:505pt;mso-position-horizontal-relative:page;mso-position-vertical-relative:page;z-index:-251624448;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yNgd1gAA&#10;AAkBAAAPAAAAAAAAAAEAIAAAACIAAABkcnMvZG93bnJldi54bWxQSwECFAAUAAAACACHTuJAIWTO&#10;oCACAADeBAAADgAAAAAAAAABACAAAAAlAQAAZHJzL2Uyb0RvYy54bWxQSwUGAAAAAAYABgBZAQAA&#10;twU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93056"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78" name="Textbox 78"/>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5C7386A9">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20</w:t>
                          </w:r>
                          <w:r>
                            <w:rPr>
                              <w:spacing w:val="-5"/>
                              <w:sz w:val="22"/>
                            </w:rPr>
                            <w:fldChar w:fldCharType="end"/>
                          </w:r>
                        </w:p>
                      </w:txbxContent>
                    </wps:txbx>
                    <wps:bodyPr wrap="square" lIns="0" tIns="0" rIns="0" bIns="0" rtlCol="0">
                      <a:noAutofit/>
                    </wps:bodyPr>
                  </wps:wsp>
                </a:graphicData>
              </a:graphic>
            </wp:anchor>
          </w:drawing>
        </mc:Choice>
        <mc:Fallback>
          <w:pict>
            <v:shape id="Textbox 78" o:spid="_x0000_s1026" o:spt="202" type="#_x0000_t202" style="position:absolute;left:0pt;margin-left:33pt;margin-top:-1.05pt;height:14.2pt;width:18pt;mso-position-horizontal-relative:page;mso-position-vertical-relative:page;z-index:-251623424;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m5s&#10;DdYAAAAIAQAADwAAAAAAAAABACAAAAAiAAAAZHJzL2Rvd25yZXYueG1sUEsBAhQAFAAAAAgAh07i&#10;QOOaXPmyAQAAdQMAAA4AAAAAAAAAAQAgAAAAJQEAAGRycy9lMm9Eb2MueG1sUEsFBgAAAAAGAAYA&#10;WQEAAEkFAAAAAA==&#10;">
              <v:fill on="f" focussize="0,0"/>
              <v:stroke on="f"/>
              <v:imagedata o:title=""/>
              <o:lock v:ext="edit" aspectratio="f"/>
              <v:textbox inset="0mm,0mm,0mm,0mm">
                <w:txbxContent>
                  <w:p w14:paraId="5C7386A9">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20</w:t>
                    </w:r>
                    <w:r>
                      <w:rPr>
                        <w:spacing w:val="-5"/>
                        <w:sz w:val="22"/>
                      </w:rPr>
                      <w:fldChar w:fldCharType="end"/>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297B94">
    <w:r>
      <w:rPr>
        <w:sz w:val="20"/>
      </w:rPr>
      <mc:AlternateContent>
        <mc:Choice Requires="wpg">
          <w:drawing>
            <wp:inline distT="0" distB="0" distL="0" distR="0">
              <wp:extent cx="6413500" cy="580390"/>
              <wp:effectExtent l="0" t="0" r="6350" b="10160"/>
              <wp:docPr id="184" name="Group 184"/>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85"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86"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">
              <o:lock v:ext="edit" aspectratio="f"/>
              <v:shape id="Graphic 4" o:spid="_x0000_s1026" o:spt="100" style="position:absolute;left:0;top:414655;height:6350;width:6413500;" fillcolor="#000000" filled="t" stroked="f" coordsize="6413500,6350" o:gfxdata="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3EQSugAAANwA&#10;AAAPAAAAAAAAAAEAIAAAACIAAABkcnMvZG93bnJldi54bWxQSwECFAAUAAAACACHTuJAMy8FnjsA&#10;AAA5AAAAEAAAAAAAAAABACAAAAAJAQAAZHJzL3NoYXBleG1sLnhtbFBLBQYAAAAABgAGAFsBAACz&#10;Aw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Mf7XA7kAAADc&#10;AAAADwAAAGRycy9kb3ducmV2LnhtbEVPTWsCMRC9F/ofwhS81UQFq6vRg1ARerG23ofNuAluJkuS&#10;7uq/N4VCb/N4n7Pe3nwreorJBdYwGSsQxHUwjhsN31/vrwsQKSMbbAOThjsl2G6en9ZYmTDwJ/Wn&#10;3IgSwqlCDTbnrpIy1ZY8pnHoiAt3CdFjLjA20kQcSrhv5VSpufTouDRY7Ghnqb6efryG88dbcs3s&#10;2O1w6fqrstM4HPdaj14magUi0y3/i//cB1PmL+bw+0y5QG4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H+1wO5AAAA3AAA&#10;AA8AAAAAAAAAAQAgAAAAIgAAAGRycy9kb3ducmV2LnhtbFBLAQIUABQAAAAIAIdO4kAzLwWeOwAA&#10;ADkAAAAQAAAAAAAAAAEAIAAAAAgBAABkcnMvc2hhcGV4bWwueG1sUEsFBgAAAAAGAAYAWwEAALID&#10;AAAAAA==&#10;">
                <v:fill on="f" focussize="0,0"/>
                <v:stroke on="f"/>
                <v:imagedata r:id="rId1" o:title=""/>
                <o:lock v:ext="edit" aspectratio="f"/>
              </v:shape>
              <w10:wrap type="none"/>
              <w10:anchorlock/>
            </v:group>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16979E">
    <w:pPr>
      <w:pStyle w:val="6"/>
      <w:spacing w:line="14" w:lineRule="auto"/>
      <w:jc w:val="left"/>
      <w:rPr>
        <w:sz w:val="20"/>
      </w:rPr>
    </w:pPr>
    <w:r>
      <w:rPr>
        <w:sz w:val="20"/>
      </w:rPr>
      <mc:AlternateContent>
        <mc:Choice Requires="wpg">
          <w:drawing>
            <wp:inline distT="0" distB="0" distL="0" distR="0">
              <wp:extent cx="6413500" cy="580390"/>
              <wp:effectExtent l="0" t="0" r="6350" b="10160"/>
              <wp:docPr id="187" name="Group 187"/>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88"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89"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">
              <o:lock v:ext="edit" aspectratio="f"/>
              <v:shape id="Graphic 4" o:spid="_x0000_s1026" o:spt="100" style="position:absolute;left:0;top:414655;height:6350;width:6413500;" fillcolor="#000000" filled="t" stroked="f" coordsize="6413500,6350" o:gfxdata="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3rjL4A&#10;AADcAAAADwAAAAAAAAABACAAAAAiAAAAZHJzL2Rvd25yZXYueG1sUEsBAhQAFAAAAAgAh07iQDMv&#10;BZ47AAAAOQAAABAAAAAAAAAAAQAgAAAADQEAAGRycy9zaGFwZXhtbC54bWxQSwUGAAAAAAYABgBb&#10;AQAAtwM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QGFDcboAAADc&#10;AAAADwAAAGRycy9kb3ducmV2LnhtbEVPS2sCMRC+F/ofwhS81UQLPrZGD0JLwYva9j5sppvgZrIk&#10;6a7+eyMI3ubje85qc/at6CkmF1jDZKxAENfBOG40/Hx/vC5ApIxssA1MGi6UYLN+flphZcLAB+qP&#10;uRElhFOFGmzOXSVlqi15TOPQERfuL0SPucDYSBNxKOG+lVOlZtKj49JgsaOtpfp0/Pcafnfz5Jq3&#10;fbfFpetPyk7jsP/UevQyUe8gMp3zQ3x3f5kyf7GE2zPlArm+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YUNx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94080"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83" name="Graphic 83"/>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83" o:spid="_x0000_s1026" o:spt="100" style="position:absolute;left:0pt;margin-left:35.5pt;margin-top:44.8pt;height:0.5pt;width:505pt;mso-position-horizontal-relative:page;mso-position-vertical-relative:page;z-index:-251622400;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yNgd1gAA&#10;AAkBAAAPAAAAAAAAAAEAIAAAACIAAABkcnMvZG93bnJldi54bWxQSwECFAAUAAAACACHTuJAuIQK&#10;IiACAADeBAAADgAAAAAAAAABACAAAAAlAQAAZHJzL2Uyb0RvYy54bWxQSwUGAAAAAAYABgBZAQAA&#10;twU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95104"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84" name="Textbox 84"/>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5B1736F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22</w:t>
                          </w:r>
                          <w:r>
                            <w:rPr>
                              <w:spacing w:val="-5"/>
                              <w:sz w:val="22"/>
                            </w:rPr>
                            <w:fldChar w:fldCharType="end"/>
                          </w:r>
                        </w:p>
                      </w:txbxContent>
                    </wps:txbx>
                    <wps:bodyPr wrap="square" lIns="0" tIns="0" rIns="0" bIns="0" rtlCol="0">
                      <a:noAutofit/>
                    </wps:bodyPr>
                  </wps:wsp>
                </a:graphicData>
              </a:graphic>
            </wp:anchor>
          </w:drawing>
        </mc:Choice>
        <mc:Fallback>
          <w:pict>
            <v:shape id="Textbox 84" o:spid="_x0000_s1026" o:spt="202" type="#_x0000_t202" style="position:absolute;left:0pt;margin-left:33pt;margin-top:-1.05pt;height:14.2pt;width:18pt;mso-position-horizontal-relative:page;mso-position-vertical-relative:page;z-index:-251621376;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m5s&#10;DdYAAAAIAQAADwAAAAAAAAABACAAAAAiAAAAZHJzL2Rvd25yZXYueG1sUEsBAhQAFAAAAAgAh07i&#10;QJ5Y18ayAQAAdQMAAA4AAAAAAAAAAQAgAAAAJQEAAGRycy9lMm9Eb2MueG1sUEsFBgAAAAAGAAYA&#10;WQEAAEkFAAAAAA==&#10;">
              <v:fill on="f" focussize="0,0"/>
              <v:stroke on="f"/>
              <v:imagedata o:title=""/>
              <o:lock v:ext="edit" aspectratio="f"/>
              <v:textbox inset="0mm,0mm,0mm,0mm">
                <w:txbxContent>
                  <w:p w14:paraId="5B1736F7">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22</w:t>
                    </w:r>
                    <w:r>
                      <w:rPr>
                        <w:spacing w:val="-5"/>
                        <w:sz w:val="22"/>
                      </w:rPr>
                      <w:fldChar w:fldCharType="end"/>
                    </w:r>
                  </w:p>
                </w:txbxContent>
              </v:textbox>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95B136">
    <w:pPr>
      <w:pStyle w:val="6"/>
      <w:spacing w:line="14" w:lineRule="auto"/>
      <w:jc w:val="left"/>
      <w:rPr>
        <w:sz w:val="20"/>
      </w:rPr>
    </w:pPr>
    <w:r>
      <w:rPr>
        <w:sz w:val="20"/>
      </w:rPr>
      <mc:AlternateContent>
        <mc:Choice Requires="wpg">
          <w:drawing>
            <wp:inline distT="0" distB="0" distL="0" distR="0">
              <wp:extent cx="6413500" cy="580390"/>
              <wp:effectExtent l="0" t="0" r="6350" b="10160"/>
              <wp:docPr id="190" name="Group 190"/>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91"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92"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">
              <o:lock v:ext="edit" aspectratio="f"/>
              <v:shape id="Graphic 4" o:spid="_x0000_s1026" o:spt="100" style="position:absolute;left:0;top:414655;height:6350;width:6413500;" fillcolor="#000000" filled="t" stroked="f" coordsize="6413500,6350" o:gfxdata="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7UzLsAAADc&#10;AAAADwAAAAAAAAABACAAAAAiAAAAZHJzL2Rvd25yZXYueG1sUEsBAhQAFAAAAAgAh07iQDMvBZ47&#10;AAAAOQAAABAAAAAAAAAAAQAgAAAACgEAAGRycy9zaGFwZXhtbC54bWxQSwUGAAAAAAYABgBbAQAA&#10;tAM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yxxH3boAAADc&#10;AAAADwAAAGRycy9kb3ducmV2LnhtbEVPS2sCMRC+F/ofwhS81cQtaN0aPQgtBS8+2vuwmW6Cm8mS&#10;pLv6741Q6G0+vuesNhffiYFicoE1zKYKBHETjONWw9fp/fkVRMrIBrvApOFKCTbrx4cV1iaMfKDh&#10;mFtRQjjVqMHm3NdSpsaSxzQNPXHhfkL0mAuMrTQRxxLuO1kpNZceHZcGiz1tLTXn46/X8L1bJNe+&#10;7PstLt1wVraK4/5D68nTTL2ByHTJ/+I/96cp85cV3J8pF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HEfd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96128"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86" name="Graphic 86"/>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86" o:spid="_x0000_s1026" o:spt="100" style="position:absolute;left:0pt;margin-left:35.5pt;margin-top:44.8pt;height:0.5pt;width:505pt;mso-position-horizontal-relative:page;mso-position-vertical-relative:page;z-index:-251620352;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5sjYHdYA&#10;AAAJAQAADwAAAAAAAAABACAAAAAiAAAAZHJzL2Rvd25yZXYueG1sUEsBAhQAFAAAAAgAh07iQNEj&#10;l8ohAgAA3gQAAA4AAAAAAAAAAQAgAAAAJQEAAGRycy9lMm9Eb2MueG1sUEsFBgAAAAAGAAYAWQEA&#10;ALgFA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96128"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87" name="Textbox 87"/>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7CDD3A5D">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23</w:t>
                          </w:r>
                          <w:r>
                            <w:rPr>
                              <w:spacing w:val="-5"/>
                              <w:sz w:val="22"/>
                            </w:rPr>
                            <w:fldChar w:fldCharType="end"/>
                          </w:r>
                        </w:p>
                      </w:txbxContent>
                    </wps:txbx>
                    <wps:bodyPr wrap="square" lIns="0" tIns="0" rIns="0" bIns="0" rtlCol="0">
                      <a:noAutofit/>
                    </wps:bodyPr>
                  </wps:wsp>
                </a:graphicData>
              </a:graphic>
            </wp:anchor>
          </w:drawing>
        </mc:Choice>
        <mc:Fallback>
          <w:pict>
            <v:shape id="Textbox 87" o:spid="_x0000_s1026" o:spt="202" type="#_x0000_t202" style="position:absolute;left:0pt;margin-left:33pt;margin-top:-1.05pt;height:14.2pt;width:18pt;mso-position-horizontal-relative:page;mso-position-vertical-relative:page;z-index:-251620352;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Ju&#10;bA3WAAAACAEAAA8AAAAAAAAAAQAgAAAAIgAAAGRycy9kb3ducmV2LnhtbFBLAQIUABQAAAAIAIdO&#10;4kC9ZQGuswEAAHUDAAAOAAAAAAAAAAEAIAAAACUBAABkcnMvZTJvRG9jLnhtbFBLBQYAAAAABgAG&#10;AFkBAABKBQAAAAA=&#10;">
              <v:fill on="f" focussize="0,0"/>
              <v:stroke on="f"/>
              <v:imagedata o:title=""/>
              <o:lock v:ext="edit" aspectratio="f"/>
              <v:textbox inset="0mm,0mm,0mm,0mm">
                <w:txbxContent>
                  <w:p w14:paraId="7CDD3A5D">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23</w:t>
                    </w:r>
                    <w:r>
                      <w:rPr>
                        <w:spacing w:val="-5"/>
                        <w:sz w:val="22"/>
                      </w:rPr>
                      <w:fldChar w:fldCharType="end"/>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F304F5">
    <w:pPr>
      <w:pStyle w:val="6"/>
      <w:spacing w:line="14" w:lineRule="auto"/>
      <w:jc w:val="left"/>
      <w:rPr>
        <w:sz w:val="20"/>
      </w:rPr>
    </w:pPr>
    <w:r>
      <w:rPr>
        <w:sz w:val="20"/>
      </w:rPr>
      <mc:AlternateContent>
        <mc:Choice Requires="wpg">
          <w:drawing>
            <wp:inline distT="0" distB="0" distL="0" distR="0">
              <wp:extent cx="6413500" cy="580390"/>
              <wp:effectExtent l="0" t="0" r="6350" b="10160"/>
              <wp:docPr id="193" name="Group 193"/>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94"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95"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">
              <o:lock v:ext="edit" aspectratio="f"/>
              <v:shape id="Graphic 4" o:spid="_x0000_s1026" o:spt="100" style="position:absolute;left:0;top:414655;height:6350;width:6413500;" fillcolor="#000000" filled="t" stroked="f" coordsize="6413500,6350" o:gfxdata="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Jd1S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RPXfqboAAADc&#10;AAAADwAAAGRycy9kb3ducmV2LnhtbEVPTWsCMRC9C/0PYQreNFGx1a3Rg9BS6MXa9j5sxk1wM1mS&#10;dNf++0YQvM3jfc5md/Gt6CkmF1jDbKpAENfBOG40fH+9TlYgUkY22AYmDX+UYLd9GG2wMmHgT+qP&#10;uRElhFOFGmzOXSVlqi15TNPQERfuFKLHXGBspIk4lHDfyrlST9Kj49JgsaO9pfp8/PUafj6ek2sW&#10;h26Pa9eflZ3H4fCm9fhxpl5AZLrku/jmfjdl/noJ12fKBXL7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9d+p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97152"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89" name="Graphic 89"/>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89" o:spid="_x0000_s1026" o:spt="100" style="position:absolute;left:0pt;margin-left:35.5pt;margin-top:44.8pt;height:0.5pt;width:505pt;mso-position-horizontal-relative:page;mso-position-vertical-relative:page;z-index:-251619328;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yNgd1gAA&#10;AAkBAAAPAAAAAAAAAAEAIAAAACIAAABkcnMvZG93bnJldi54bWxQSwECFAAUAAAACACHTuJAK8xA&#10;KCACAADeBAAADgAAAAAAAAABACAAAAAlAQAAZHJzL2Uyb0RvYy54bWxQSwUGAAAAAAYABgBZAQAA&#10;twU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98176"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90" name="Textbox 90"/>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497A0988">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24</w:t>
                          </w:r>
                          <w:r>
                            <w:rPr>
                              <w:spacing w:val="-5"/>
                              <w:sz w:val="22"/>
                            </w:rPr>
                            <w:fldChar w:fldCharType="end"/>
                          </w:r>
                        </w:p>
                      </w:txbxContent>
                    </wps:txbx>
                    <wps:bodyPr wrap="square" lIns="0" tIns="0" rIns="0" bIns="0" rtlCol="0">
                      <a:noAutofit/>
                    </wps:bodyPr>
                  </wps:wsp>
                </a:graphicData>
              </a:graphic>
            </wp:anchor>
          </w:drawing>
        </mc:Choice>
        <mc:Fallback>
          <w:pict>
            <v:shape id="Textbox 90" o:spid="_x0000_s1026" o:spt="202" type="#_x0000_t202" style="position:absolute;left:0pt;margin-left:33pt;margin-top:-1.05pt;height:14.2pt;width:18pt;mso-position-horizontal-relative:page;mso-position-vertical-relative:page;z-index:-251618304;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CbmwN&#10;1gAAAAgBAAAPAAAAAAAAAAEAIAAAACIAAABkcnMvZG93bnJldi54bWxQSwECFAAUAAAACACHTuJA&#10;4Gs1j7EBAAB1AwAADgAAAAAAAAABACAAAAAlAQAAZHJzL2Uyb0RvYy54bWxQSwUGAAAAAAYABgBZ&#10;AQAASAUAAAAA&#10;">
              <v:fill on="f" focussize="0,0"/>
              <v:stroke on="f"/>
              <v:imagedata o:title=""/>
              <o:lock v:ext="edit" aspectratio="f"/>
              <v:textbox inset="0mm,0mm,0mm,0mm">
                <w:txbxContent>
                  <w:p w14:paraId="497A0988">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24</w:t>
                    </w:r>
                    <w:r>
                      <w:rPr>
                        <w:spacing w:val="-5"/>
                        <w:sz w:val="22"/>
                      </w:rPr>
                      <w:fldChar w:fldCharType="end"/>
                    </w:r>
                  </w:p>
                </w:txbxContent>
              </v:textbox>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2B2F22">
    <w:pPr>
      <w:pStyle w:val="6"/>
      <w:spacing w:line="14" w:lineRule="auto"/>
      <w:jc w:val="left"/>
      <w:rPr>
        <w:sz w:val="20"/>
      </w:rPr>
    </w:pPr>
    <w:r>
      <w:rPr>
        <w:sz w:val="20"/>
      </w:rPr>
      <mc:AlternateContent>
        <mc:Choice Requires="wpg">
          <w:drawing>
            <wp:inline distT="0" distB="0" distL="0" distR="0">
              <wp:extent cx="6413500" cy="580390"/>
              <wp:effectExtent l="0" t="0" r="6350" b="10160"/>
              <wp:docPr id="196" name="Group 196"/>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97"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98"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">
              <o:lock v:ext="edit" aspectratio="f"/>
              <v:shape id="Graphic 4" o:spid="_x0000_s1026" o:spt="100" style="position:absolute;left:0;top:414655;height:6350;width:6413500;" fillcolor="#000000" filled="t" stroked="f" coordsize="6413500,6350" o:gfxdata="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b6SO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qvRwN7wAAADc&#10;AAAADwAAAGRycy9kb3ducmV2LnhtbEWPQUsDMRCF74L/IYzQm03agtq1aQ8FRfBSq96HzbgJ3UyW&#10;JO62/75zELzN8N68981md469GimXkNjCYm5AEbfJBe4sfH2+3D+BKhXZYZ+YLFyowG57e7PBxqWJ&#10;P2g81k5JCJcGLfhah0br0nqKWOZpIBbtJ+WIVdbcaZdxkvDY66UxDzpiYGnwONDeU3s6/kYL3++P&#10;JXSrw7DHdRhPxi/zdHi1dna3MM+gKp3rv/nv+s0J/lpo5RmZQG+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0cDe8AAAA&#10;3AAAAA8AAAAAAAAAAQAgAAAAIgAAAGRycy9kb3ducmV2LnhtbFBLAQIUABQAAAAIAIdO4kAzLwWe&#10;OwAAADkAAAAQAAAAAAAAAAEAIAAAAAsBAABkcnMvc2hhcGV4bWwueG1sUEsFBgAAAAAGAAYAWwEA&#10;ALUDA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99200"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92" name="Graphic 92"/>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92" o:spid="_x0000_s1026" o:spt="100" style="position:absolute;left:0pt;margin-left:35.5pt;margin-top:44.8pt;height:0.5pt;width:505pt;mso-position-horizontal-relative:page;mso-position-vertical-relative:page;z-index:-251617280;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5sjYHdYAAAAJ&#10;AQAADwAAAAAAAAABACAAAAAiAAAAZHJzL2Rvd25yZXYueG1sUEsBAhQAFAAAAAgAh07iQPew6HYe&#10;AgAA3gQAAA4AAAAAAAAAAQAgAAAAJQEAAGRycy9lMm9Eb2MueG1sUEsFBgAAAAAGAAYAWQEAALUF&#10;A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99200"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93" name="Textbox 93"/>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1EAF9DBE">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25</w:t>
                          </w:r>
                          <w:r>
                            <w:rPr>
                              <w:spacing w:val="-5"/>
                              <w:sz w:val="22"/>
                            </w:rPr>
                            <w:fldChar w:fldCharType="end"/>
                          </w:r>
                        </w:p>
                      </w:txbxContent>
                    </wps:txbx>
                    <wps:bodyPr wrap="square" lIns="0" tIns="0" rIns="0" bIns="0" rtlCol="0">
                      <a:noAutofit/>
                    </wps:bodyPr>
                  </wps:wsp>
                </a:graphicData>
              </a:graphic>
            </wp:anchor>
          </w:drawing>
        </mc:Choice>
        <mc:Fallback>
          <w:pict>
            <v:shape id="Textbox 93" o:spid="_x0000_s1026" o:spt="202" type="#_x0000_t202" style="position:absolute;left:0pt;margin-left:33pt;margin-top:-1.05pt;height:14.2pt;width:18pt;mso-position-horizontal-relative:page;mso-position-vertical-relative:page;z-index:-251617280;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Ju&#10;bA3WAAAACAEAAA8AAAAAAAAAAQAgAAAAIgAAAGRycy9kb3ducmV2LnhtbFBLAQIUABQAAAAIAIdO&#10;4kDDVuPnswEAAHUDAAAOAAAAAAAAAAEAIAAAACUBAABkcnMvZTJvRG9jLnhtbFBLBQYAAAAABgAG&#10;AFkBAABKBQAAAAA=&#10;">
              <v:fill on="f" focussize="0,0"/>
              <v:stroke on="f"/>
              <v:imagedata o:title=""/>
              <o:lock v:ext="edit" aspectratio="f"/>
              <v:textbox inset="0mm,0mm,0mm,0mm">
                <w:txbxContent>
                  <w:p w14:paraId="1EAF9DBE">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25</w:t>
                    </w:r>
                    <w:r>
                      <w:rPr>
                        <w:spacing w:val="-5"/>
                        <w:sz w:val="22"/>
                      </w:rPr>
                      <w:fldChar w:fldCharType="end"/>
                    </w:r>
                  </w:p>
                </w:txbxContent>
              </v:textbox>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DB7025">
    <w:pPr>
      <w:pStyle w:val="6"/>
      <w:spacing w:line="14" w:lineRule="auto"/>
      <w:jc w:val="left"/>
      <w:rPr>
        <w:sz w:val="20"/>
      </w:rPr>
    </w:pPr>
    <w:r>
      <w:rPr>
        <w:sz w:val="20"/>
      </w:rPr>
      <mc:AlternateContent>
        <mc:Choice Requires="wpg">
          <w:drawing>
            <wp:inline distT="0" distB="0" distL="0" distR="0">
              <wp:extent cx="6413500" cy="580390"/>
              <wp:effectExtent l="0" t="0" r="6350" b="10160"/>
              <wp:docPr id="199" name="Group 199"/>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200"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201"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">
              <o:lock v:ext="edit" aspectratio="f"/>
              <v:shape id="Graphic 4" o:spid="_x0000_s1026" o:spt="100" style="position:absolute;left:0;top:414655;height:6350;width:6413500;" fillcolor="#000000" filled="t" stroked="f" coordsize="6413500,6350" o:gfxdata="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dhay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COEtUbwAAADc&#10;AAAADwAAAGRycy9kb3ducmV2LnhtbEWPQUsDMRSE74L/ITyhN5vsCq2uTXsoKEIvbdX7Y/PchG5e&#10;liTutv++KQgeh5n5hlltzr4XI8XkAmuo5goEcRuM407D1+fb4zOIlJEN9oFJw4USbNb3dytsTJj4&#10;QOMxd6JAODWoweY8NFKm1pLHNA8DcfF+QvSYi4ydNBGnAve9rJVaSI+Oy4LFgbaW2tPx12v43i2T&#10;6572wxZf3HhSto7T/l3r2UOlXkFkOuf/8F/7w2ioVQW3M+UI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hLVG8AAAA&#10;3AAAAA8AAAAAAAAAAQAgAAAAIgAAAGRycy9kb3ducmV2LnhtbFBLAQIUABQAAAAIAIdO4kAzLwWe&#10;OwAAADkAAAAQAAAAAAAAAAEAIAAAAAsBAABkcnMvc2hhcGV4bWwueG1sUEsFBgAAAAAGAAYAWwEA&#10;ALUDA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700224"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95" name="Graphic 95"/>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95" o:spid="_x0000_s1026" o:spt="100" style="position:absolute;left:0pt;margin-left:35.5pt;margin-top:44.8pt;height:0.5pt;width:505pt;mso-position-horizontal-relative:page;mso-position-vertical-relative:page;z-index:-251616256;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yNgd1gAA&#10;AAkBAAAPAAAAAAAAAAEAIAAAACIAAABkcnMvZG93bnJldi54bWxQSwECFAAUAAAACACHTuJApAHS&#10;8SACAADeBAAADgAAAAAAAAABACAAAAAlAQAAZHJzL2Uyb0RvYy54bWxQSwUGAAAAAAYABgBZAQAA&#10;twU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701248"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96" name="Textbox 96"/>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67128831">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26</w:t>
                          </w:r>
                          <w:r>
                            <w:rPr>
                              <w:spacing w:val="-5"/>
                              <w:sz w:val="22"/>
                            </w:rPr>
                            <w:fldChar w:fldCharType="end"/>
                          </w:r>
                        </w:p>
                      </w:txbxContent>
                    </wps:txbx>
                    <wps:bodyPr wrap="square" lIns="0" tIns="0" rIns="0" bIns="0" rtlCol="0">
                      <a:noAutofit/>
                    </wps:bodyPr>
                  </wps:wsp>
                </a:graphicData>
              </a:graphic>
            </wp:anchor>
          </w:drawing>
        </mc:Choice>
        <mc:Fallback>
          <w:pict>
            <v:shape id="Textbox 96" o:spid="_x0000_s1026" o:spt="202" type="#_x0000_t202" style="position:absolute;left:0pt;margin-left:33pt;margin-top:-1.05pt;height:14.2pt;width:18pt;mso-position-horizontal-relative:page;mso-position-vertical-relative:page;z-index:-251615232;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m5s&#10;DdYAAAAIAQAADwAAAAAAAAABACAAAAAiAAAAZHJzL2Rvd25yZXYueG1sUEsBAhQAFAAAAAgAh07i&#10;QKYRmV6yAQAAdQMAAA4AAAAAAAAAAQAgAAAAJQEAAGRycy9lMm9Eb2MueG1sUEsFBgAAAAAGAAYA&#10;WQEAAEkFAAAAAA==&#10;">
              <v:fill on="f" focussize="0,0"/>
              <v:stroke on="f"/>
              <v:imagedata o:title=""/>
              <o:lock v:ext="edit" aspectratio="f"/>
              <v:textbox inset="0mm,0mm,0mm,0mm">
                <w:txbxContent>
                  <w:p w14:paraId="67128831">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26</w:t>
                    </w:r>
                    <w:r>
                      <w:rPr>
                        <w:spacing w:val="-5"/>
                        <w:sz w:val="22"/>
                      </w:rPr>
                      <w:fldChar w:fldCharType="end"/>
                    </w: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C036C0">
    <w:pPr>
      <w:pStyle w:val="6"/>
      <w:spacing w:line="14" w:lineRule="auto"/>
      <w:jc w:val="left"/>
      <w:rPr>
        <w:sz w:val="20"/>
      </w:rPr>
    </w:pPr>
    <w:r>
      <w:rPr>
        <w:sz w:val="20"/>
      </w:rPr>
      <mc:AlternateContent>
        <mc:Choice Requires="wpg">
          <w:drawing>
            <wp:inline distT="0" distB="0" distL="0" distR="0">
              <wp:extent cx="6413500" cy="580390"/>
              <wp:effectExtent l="0" t="0" r="6350" b="10160"/>
              <wp:docPr id="202" name="Group 202"/>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203"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204"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">
              <o:lock v:ext="edit" aspectratio="f"/>
              <v:shape id="Graphic 4" o:spid="_x0000_s1026" o:spt="100" style="position:absolute;left:0;top:414655;height:6350;width:6413500;" fillcolor="#000000" filled="t" stroked="f" coordsize="6413500,6350" o:gfxdata="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PG9u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GJaOyb0AAADc&#10;AAAADwAAAGRycy9kb3ducmV2LnhtbEWPzWrDMBCE74G+g9hCb4kUt/THjZJDoKWQS+q098XaWiLW&#10;ykiqnb59VAjkOMzMN8xqc/K9GCkmF1jDcqFAELfBOO40fB3e5s8gUkY22AcmDX+UYLO+ma2wNmHi&#10;Txqb3IkC4VSjBpvzUEuZWkse0yIMxMX7CdFjLjJ20kScCtz3slLqUXp0XBYsDrS11B6bX6/he/eU&#10;XHe/H7b44sajslWc9u9a390u1SuITKd8DV/aH0ZDpR7g/0w5AnJ9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o7JvQAA&#10;ANwAAAAPAAAAAAAAAAEAIAAAACIAAABkcnMvZG93bnJldi54bWxQSwECFAAUAAAACACHTuJAMy8F&#10;njsAAAA5AAAAEAAAAAAAAAABACAAAAAMAQAAZHJzL3NoYXBleG1sLnhtbFBLBQYAAAAABgAGAFsB&#10;AAC2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702272"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98" name="Graphic 98"/>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98" o:spid="_x0000_s1026" o:spt="100" style="position:absolute;left:0pt;margin-left:35.5pt;margin-top:44.8pt;height:0.5pt;width:505pt;mso-position-horizontal-relative:page;mso-position-vertical-relative:page;z-index:-251614208;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bI2B3WAAAA&#10;CQEAAA8AAAAAAAAAAQAgAAAAIgAAAGRycy9kb3ducmV2LnhtbFBLAQIUABQAAAAIAIdO4kBk+KJ8&#10;HwIAAN4EAAAOAAAAAAAAAAEAIAAAACUBAABkcnMvZTJvRG9jLnhtbFBLBQYAAAAABgAGAFkBAAC2&#10;BQ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702272"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99" name="Textbox 99"/>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04CA2C31">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27</w:t>
                          </w:r>
                          <w:r>
                            <w:rPr>
                              <w:spacing w:val="-5"/>
                              <w:sz w:val="22"/>
                            </w:rPr>
                            <w:fldChar w:fldCharType="end"/>
                          </w:r>
                        </w:p>
                      </w:txbxContent>
                    </wps:txbx>
                    <wps:bodyPr wrap="square" lIns="0" tIns="0" rIns="0" bIns="0" rtlCol="0">
                      <a:noAutofit/>
                    </wps:bodyPr>
                  </wps:wsp>
                </a:graphicData>
              </a:graphic>
            </wp:anchor>
          </w:drawing>
        </mc:Choice>
        <mc:Fallback>
          <w:pict>
            <v:shape id="Textbox 99" o:spid="_x0000_s1026" o:spt="202" type="#_x0000_t202" style="position:absolute;left:0pt;margin-left:33pt;margin-top:-1.05pt;height:14.2pt;width:18pt;mso-position-horizontal-relative:page;mso-position-vertical-relative:page;z-index:-251614208;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Ju&#10;bA3WAAAACAEAAA8AAAAAAAAAAQAgAAAAIgAAAGRycy9kb3ducmV2LnhtbFBLAQIUABQAAAAIAIdO&#10;4kBI3mZOswEAAHUDAAAOAAAAAAAAAAEAIAAAACUBAABkcnMvZTJvRG9jLnhtbFBLBQYAAAAABgAG&#10;AFkBAABKBQAAAAA=&#10;">
              <v:fill on="f" focussize="0,0"/>
              <v:stroke on="f"/>
              <v:imagedata o:title=""/>
              <o:lock v:ext="edit" aspectratio="f"/>
              <v:textbox inset="0mm,0mm,0mm,0mm">
                <w:txbxContent>
                  <w:p w14:paraId="04CA2C31">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27</w:t>
                    </w:r>
                    <w:r>
                      <w:rPr>
                        <w:spacing w:val="-5"/>
                        <w:sz w:val="22"/>
                      </w:rPr>
                      <w:fldChar w:fldCharType="end"/>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C2A0F3">
    <w:pPr>
      <w:pStyle w:val="6"/>
      <w:spacing w:line="14" w:lineRule="auto"/>
      <w:jc w:val="left"/>
      <w:rPr>
        <w:sz w:val="20"/>
      </w:rPr>
    </w:pPr>
    <w:r>
      <w:rPr>
        <w:sz w:val="20"/>
      </w:rPr>
      <mc:AlternateContent>
        <mc:Choice Requires="wpg">
          <w:drawing>
            <wp:inline distT="0" distB="0" distL="0" distR="0">
              <wp:extent cx="6413500" cy="580390"/>
              <wp:effectExtent l="0" t="0" r="6350" b="10160"/>
              <wp:docPr id="205" name="Group 205"/>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206"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207"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">
              <o:lock v:ext="edit" aspectratio="f"/>
              <v:shape id="Graphic 4" o:spid="_x0000_s1026" o:spt="100" style="position:absolute;left:0;top:414655;height:6350;width:6413500;" fillcolor="#000000" filled="t" stroked="f" coordsize="6413500,6350" o:gfxdata="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LhDvQAA&#10;ANwAAAAPAAAAAAAAAAEAIAAAACIAAABkcnMvZG93bnJldi54bWxQSwECFAAUAAAACACHTuJAMy8F&#10;njsAAAA5AAAAEAAAAAAAAAABACAAAAAMAQAAZHJzL3NoYXBleG1sLnhtbFBLBQYAAAAABgAGAFsB&#10;AAC2Aw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6EQQvrwAAADc&#10;AAAADwAAAGRycy9kb3ducmV2LnhtbEWPQWsCMRSE7wX/Q3hCbzVxC9quRg9CRejFant/bJ6b4OZl&#10;SdJd+++bgtDjMDPfMOvtzXdioJhcYA3zmQJB3ATjuNXweX57egGRMrLBLjBp+KEE283kYY21CSN/&#10;0HDKrSgQTjVqsDn3tZSpseQxzUJPXLxLiB5zkbGVJuJY4L6TlVIL6dFxWbDY085Scz19ew1f78vk&#10;2udjv8NXN1yVreJ43Gv9OJ2rFYhMt/wfvrcPRkOllvB3phwB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hEEL68AAAA&#10;3AAAAA8AAAAAAAAAAQAgAAAAIgAAAGRycy9kb3ducmV2LnhtbFBLAQIUABQAAAAIAIdO4kAzLwWe&#10;OwAAADkAAAAQAAAAAAAAAAEAIAAAAAsBAABkcnMvc2hhcGV4bWwueG1sUEsFBgAAAAAGAAYAWwEA&#10;ALUDA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703296"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101" name="Graphic 101"/>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101" o:spid="_x0000_s1026" o:spt="100" style="position:absolute;left:0pt;margin-left:35.5pt;margin-top:44.8pt;height:0.5pt;width:505pt;mso-position-horizontal-relative:page;mso-position-vertical-relative:page;z-index:-251613184;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yNgd1gAA&#10;AAkBAAAPAAAAAAAAAAEAIAAAACIAAABkcnMvZG93bnJldi54bWxQSwECFAAUAAAACACHTuJAqH4f&#10;zCACAADgBAAADgAAAAAAAAABACAAAAAlAQAAZHJzL2Uyb0RvYy54bWxQSwUGAAAAAAYABgBZAQAA&#10;twU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704320"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102" name="Textbox 102"/>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0CC329E8">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28</w:t>
                          </w:r>
                          <w:r>
                            <w:rPr>
                              <w:spacing w:val="-5"/>
                              <w:sz w:val="22"/>
                            </w:rPr>
                            <w:fldChar w:fldCharType="end"/>
                          </w:r>
                        </w:p>
                      </w:txbxContent>
                    </wps:txbx>
                    <wps:bodyPr wrap="square" lIns="0" tIns="0" rIns="0" bIns="0" rtlCol="0">
                      <a:noAutofit/>
                    </wps:bodyPr>
                  </wps:wsp>
                </a:graphicData>
              </a:graphic>
            </wp:anchor>
          </w:drawing>
        </mc:Choice>
        <mc:Fallback>
          <w:pict>
            <v:shape id="Textbox 102" o:spid="_x0000_s1026" o:spt="202" type="#_x0000_t202" style="position:absolute;left:0pt;margin-left:33pt;margin-top:-1.05pt;height:14.2pt;width:18pt;mso-position-horizontal-relative:page;mso-position-vertical-relative:page;z-index:-251612160;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m5s&#10;DdYAAAAIAQAADwAAAAAAAAABACAAAAAiAAAAZHJzL2Rvd25yZXYueG1sUEsBAhQAFAAAAAgAh07i&#10;QNoiyFiyAQAAdwMAAA4AAAAAAAAAAQAgAAAAJQEAAGRycy9lMm9Eb2MueG1sUEsFBgAAAAAGAAYA&#10;WQEAAEkFAAAAAA==&#10;">
              <v:fill on="f" focussize="0,0"/>
              <v:stroke on="f"/>
              <v:imagedata o:title=""/>
              <o:lock v:ext="edit" aspectratio="f"/>
              <v:textbox inset="0mm,0mm,0mm,0mm">
                <w:txbxContent>
                  <w:p w14:paraId="0CC329E8">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28</w:t>
                    </w:r>
                    <w:r>
                      <w:rPr>
                        <w:spacing w:val="-5"/>
                        <w:sz w:val="22"/>
                      </w:rPr>
                      <w:fldChar w:fldCharType="end"/>
                    </w:r>
                  </w:p>
                </w:txbxContent>
              </v:textbox>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68CFAA">
    <w:pPr>
      <w:pStyle w:val="6"/>
      <w:spacing w:line="14" w:lineRule="auto"/>
      <w:jc w:val="left"/>
      <w:rPr>
        <w:sz w:val="20"/>
      </w:rPr>
    </w:pPr>
    <w:r>
      <w:rPr>
        <w:sz w:val="20"/>
      </w:rPr>
      <mc:AlternateContent>
        <mc:Choice Requires="wpg">
          <w:drawing>
            <wp:inline distT="0" distB="0" distL="0" distR="0">
              <wp:extent cx="6413500" cy="580390"/>
              <wp:effectExtent l="0" t="0" r="6350" b="10160"/>
              <wp:docPr id="208" name="Group 208"/>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209"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210"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">
              <o:lock v:ext="edit" aspectratio="f"/>
              <v:shape id="Graphic 4" o:spid="_x0000_s1026" o:spt="100" style="position:absolute;left:0;top:414655;height:6350;width:6413500;" fillcolor="#000000" filled="t" stroked="f" coordsize="6413500,6350" o:gfxdata="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nLDG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4nQeF7oAAADc&#10;AAAADwAAAGRycy9kb3ducmV2LnhtbEVPu2rDMBTdC/kHcQPdGskuJK0TJUOgpdAlj3a/WDeWiHVl&#10;JNVO/74aChkP573Z3XwvRorJBdZQLRQI4jYYx52Gr/Pb0wuIlJEN9oFJwy8l2G1nDxtsTJj4SOMp&#10;d6KEcGpQg815aKRMrSWPaREG4sJdQvSYC4ydNBGnEu57WSu1lB4dlwaLA+0ttdfTj9fw/blKrns+&#10;DHt8deNV2TpOh3etH+eVWoPIdMt38b/7w2ioqzK/nClH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dB4X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705344"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104" name="Graphic 104"/>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104" o:spid="_x0000_s1026" o:spt="100" style="position:absolute;left:0pt;margin-left:35.5pt;margin-top:44.8pt;height:0.5pt;width:505pt;mso-position-horizontal-relative:page;mso-position-vertical-relative:page;z-index:-251611136;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5sjYHdYA&#10;AAAJAQAADwAAAAAAAAABACAAAAAiAAAAZHJzL2Rvd25yZXYueG1sUEsBAhQAFAAAAAgAh07iQB3R&#10;z2UhAgAA4AQAAA4AAAAAAAAAAQAgAAAAJQEAAGRycy9lMm9Eb2MueG1sUEsFBgAAAAAGAAYAWQEA&#10;ALgFA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705344"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105" name="Textbox 105"/>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6C618450">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29</w:t>
                          </w:r>
                          <w:r>
                            <w:rPr>
                              <w:spacing w:val="-5"/>
                              <w:sz w:val="22"/>
                            </w:rPr>
                            <w:fldChar w:fldCharType="end"/>
                          </w:r>
                        </w:p>
                      </w:txbxContent>
                    </wps:txbx>
                    <wps:bodyPr wrap="square" lIns="0" tIns="0" rIns="0" bIns="0" rtlCol="0">
                      <a:noAutofit/>
                    </wps:bodyPr>
                  </wps:wsp>
                </a:graphicData>
              </a:graphic>
            </wp:anchor>
          </w:drawing>
        </mc:Choice>
        <mc:Fallback>
          <w:pict>
            <v:shape id="Textbox 105" o:spid="_x0000_s1026" o:spt="202" type="#_x0000_t202" style="position:absolute;left:0pt;margin-left:33pt;margin-top:-1.05pt;height:14.2pt;width:18pt;mso-position-horizontal-relative:page;mso-position-vertical-relative:page;z-index:-251611136;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Ju&#10;bA3WAAAACAEAAA8AAAAAAAAAAQAgAAAAIgAAAGRycy9kb3ducmV2LnhtbFBLAQIUABQAAAAIAIdO&#10;4kCr3j5yswEAAHcDAAAOAAAAAAAAAAEAIAAAACUBAABkcnMvZTJvRG9jLnhtbFBLBQYAAAAABgAG&#10;AFkBAABKBQAAAAA=&#10;">
              <v:fill on="f" focussize="0,0"/>
              <v:stroke on="f"/>
              <v:imagedata o:title=""/>
              <o:lock v:ext="edit" aspectratio="f"/>
              <v:textbox inset="0mm,0mm,0mm,0mm">
                <w:txbxContent>
                  <w:p w14:paraId="6C618450">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29</w:t>
                    </w:r>
                    <w:r>
                      <w:rPr>
                        <w:spacing w:val="-5"/>
                        <w:sz w:val="22"/>
                      </w:rP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CF83B2">
    <w:pPr>
      <w:pStyle w:val="6"/>
      <w:spacing w:line="14" w:lineRule="auto"/>
      <w:jc w:val="left"/>
      <w:rPr>
        <w:sz w:val="20"/>
      </w:rPr>
    </w:pPr>
    <w:r>
      <w:rPr>
        <w:sz w:val="20"/>
      </w:rPr>
      <mc:AlternateContent>
        <mc:Choice Requires="wps">
          <w:drawing>
            <wp:anchor distT="0" distB="0" distL="0" distR="0" simplePos="0" relativeHeight="251666432" behindDoc="1" locked="0" layoutInCell="1" allowOverlap="1">
              <wp:simplePos x="0" y="0"/>
              <wp:positionH relativeFrom="page">
                <wp:posOffset>419100</wp:posOffset>
              </wp:positionH>
              <wp:positionV relativeFrom="page">
                <wp:posOffset>-13335</wp:posOffset>
              </wp:positionV>
              <wp:extent cx="158750" cy="180340"/>
              <wp:effectExtent l="0" t="0" r="0" b="0"/>
              <wp:wrapNone/>
              <wp:docPr id="11" name="Textbox 11"/>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7D9E6FCA">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3</w:t>
                          </w:r>
                          <w:r>
                            <w:rPr>
                              <w:spacing w:val="-10"/>
                              <w:sz w:val="22"/>
                            </w:rPr>
                            <w:fldChar w:fldCharType="end"/>
                          </w:r>
                        </w:p>
                      </w:txbxContent>
                    </wps:txbx>
                    <wps:bodyPr wrap="square" lIns="0" tIns="0" rIns="0" bIns="0" rtlCol="0">
                      <a:noAutofit/>
                    </wps:bodyPr>
                  </wps:wsp>
                </a:graphicData>
              </a:graphic>
            </wp:anchor>
          </w:drawing>
        </mc:Choice>
        <mc:Fallback>
          <w:pict>
            <v:shape id="Textbox 11" o:spid="_x0000_s1026" o:spt="202" type="#_x0000_t202" style="position:absolute;left:0pt;margin-left:33pt;margin-top:-1.05pt;height:14.2pt;width:12.5pt;mso-position-horizontal-relative:page;mso-position-vertical-relative:page;z-index:-251650048;mso-width-relative:page;mso-height-relative:page;" filled="f" stroked="f" coordsize="21600,21600" o:gfxdata="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IOImd&#10;1QAAAAcBAAAPAAAAAAAAAAEAIAAAACIAAABkcnMvZG93bnJldi54bWxQSwECFAAUAAAACACHTuJA&#10;cS14SLIBAAB1AwAADgAAAAAAAAABACAAAAAkAQAAZHJzL2Uyb0RvYy54bWxQSwUGAAAAAAYABgBZ&#10;AQAASAUAAAAA&#10;">
              <v:fill on="f" focussize="0,0"/>
              <v:stroke on="f"/>
              <v:imagedata o:title=""/>
              <o:lock v:ext="edit" aspectratio="f"/>
              <v:textbox inset="0mm,0mm,0mm,0mm">
                <w:txbxContent>
                  <w:p w14:paraId="7D9E6FCA">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3</w:t>
                    </w:r>
                    <w:r>
                      <w:rPr>
                        <w:spacing w:val="-10"/>
                        <w:sz w:val="22"/>
                      </w:rPr>
                      <w:fldChar w:fldCharType="end"/>
                    </w:r>
                  </w:p>
                </w:txbxContent>
              </v:textbox>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D184EB">
    <w:pPr>
      <w:pStyle w:val="6"/>
      <w:spacing w:line="14" w:lineRule="auto"/>
      <w:jc w:val="left"/>
      <w:rPr>
        <w:sz w:val="20"/>
      </w:rPr>
    </w:pPr>
    <w:r>
      <w:rPr>
        <w:sz w:val="20"/>
      </w:rPr>
      <mc:AlternateContent>
        <mc:Choice Requires="wpg">
          <w:drawing>
            <wp:inline distT="0" distB="0" distL="0" distR="0">
              <wp:extent cx="6413500" cy="580390"/>
              <wp:effectExtent l="0" t="0" r="6350" b="10160"/>
              <wp:docPr id="211" name="Group 211"/>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212"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213"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">
              <o:lock v:ext="edit" aspectratio="f"/>
              <v:shape id="Graphic 4" o:spid="_x0000_s1026" o:spt="100" style="position:absolute;left:0;top:414655;height:6350;width:6413500;" fillcolor="#000000" filled="t" stroked="f" coordsize="6413500,6350" o:gfxdata="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GiidvQAA&#10;ANwAAAAPAAAAAAAAAAEAIAAAACIAAABkcnMvZG93bnJldi54bWxQSwECFAAUAAAACACHTuJAMy8F&#10;njsAAAA5AAAAEAAAAAAAAAABACAAAAAMAQAAZHJzL3NoYXBleG1sLnhtbFBLBQYAAAAABgAGAFsB&#10;AAC2Aw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EqaAYLwAAADc&#10;AAAADwAAAGRycy9kb3ducmV2LnhtbEWPQUsDMRSE74L/ITyhN5vsFrRum/ZQUAQvta33x+Z1E7p5&#10;WZK42/57Iwgeh5n5hllvr74XI8XkAmuo5goEcRuM407D6fj6uASRMrLBPjBpuFGC7eb+bo2NCRN/&#10;0njInSgQTg1qsDkPjZSpteQxzcNAXLxziB5zkbGTJuJU4L6XtVJP0qPjsmBxoJ2l9nL49hq+Pp6T&#10;6xb7YYcvbrwoW8dp/6b17KFSKxCZrvk//Nd+NxrqagG/Z8oR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mgGC8AAAA&#10;3AAAAA8AAAAAAAAAAQAgAAAAIgAAAGRycy9kb3ducmV2LnhtbFBLAQIUABQAAAAIAIdO4kAzLwWe&#10;OwAAADkAAAAQAAAAAAAAAAEAIAAAAAsBAABkcnMvc2hhcGV4bWwueG1sUEsFBgAAAAAGAAYAWwEA&#10;ALUDA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706368"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107" name="Graphic 107"/>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107" o:spid="_x0000_s1026" o:spt="100" style="position:absolute;left:0pt;margin-left:35.5pt;margin-top:44.8pt;height:0.5pt;width:505pt;mso-position-horizontal-relative:page;mso-position-vertical-relative:page;z-index:-251610112;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5sjYHdYA&#10;AAAJAQAADwAAAAAAAAABACAAAAAiAAAAZHJzL2Rvd25yZXYueG1sUEsBAhQAFAAAAAgAh07iQI5L&#10;gAIhAgAA4AQAAA4AAAAAAAAAAQAgAAAAJQEAAGRycy9lMm9Eb2MueG1sUEsFBgAAAAAGAAYAWQEA&#10;ALgFA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707392"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108" name="Textbox 108"/>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4618040D">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30</w:t>
                          </w:r>
                          <w:r>
                            <w:rPr>
                              <w:spacing w:val="-5"/>
                              <w:sz w:val="22"/>
                            </w:rPr>
                            <w:fldChar w:fldCharType="end"/>
                          </w:r>
                        </w:p>
                      </w:txbxContent>
                    </wps:txbx>
                    <wps:bodyPr wrap="square" lIns="0" tIns="0" rIns="0" bIns="0" rtlCol="0">
                      <a:noAutofit/>
                    </wps:bodyPr>
                  </wps:wsp>
                </a:graphicData>
              </a:graphic>
            </wp:anchor>
          </w:drawing>
        </mc:Choice>
        <mc:Fallback>
          <w:pict>
            <v:shape id="Textbox 108" o:spid="_x0000_s1026" o:spt="202" type="#_x0000_t202" style="position:absolute;left:0pt;margin-left:33pt;margin-top:-1.05pt;height:14.2pt;width:18pt;mso-position-horizontal-relative:page;mso-position-vertical-relative:page;z-index:-251609088;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m5s&#10;DdYAAAAIAQAADwAAAAAAAAABACAAAAAiAAAAZHJzL2Rvd25yZXYueG1sUEsBAhQAFAAAAAgAh07i&#10;QBSRuzWyAQAAdwMAAA4AAAAAAAAAAQAgAAAAJQEAAGRycy9lMm9Eb2MueG1sUEsFBgAAAAAGAAYA&#10;WQEAAEkFAAAAAA==&#10;">
              <v:fill on="f" focussize="0,0"/>
              <v:stroke on="f"/>
              <v:imagedata o:title=""/>
              <o:lock v:ext="edit" aspectratio="f"/>
              <v:textbox inset="0mm,0mm,0mm,0mm">
                <w:txbxContent>
                  <w:p w14:paraId="4618040D">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30</w:t>
                    </w:r>
                    <w:r>
                      <w:rPr>
                        <w:spacing w:val="-5"/>
                        <w:sz w:val="22"/>
                      </w:rPr>
                      <w:fldChar w:fldCharType="end"/>
                    </w: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78F96C">
    <w:pPr>
      <w:pStyle w:val="6"/>
      <w:spacing w:line="14" w:lineRule="auto"/>
      <w:jc w:val="left"/>
      <w:rPr>
        <w:sz w:val="20"/>
      </w:rPr>
    </w:pPr>
    <w:r>
      <w:rPr>
        <w:sz w:val="20"/>
      </w:rPr>
      <mc:AlternateContent>
        <mc:Choice Requires="wpg">
          <w:drawing>
            <wp:inline distT="0" distB="0" distL="0" distR="0">
              <wp:extent cx="6413500" cy="580390"/>
              <wp:effectExtent l="0" t="0" r="6350" b="10160"/>
              <wp:docPr id="214" name="Group 214"/>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215"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216"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WGCzG7QAAAAiAQAAGQAAAGRycy9fcmVscy9lMm9Eb2MueG1sLnJlbHOFj8sKwjAQRfeC/xBm&#10;b9O6EJGmbkRwK/UDhmSaRpsHSRT79wbcKAgu517uOUy7f9qJPSgm452ApqqBkZNeGacFXPrjagss&#10;ZXQKJ+9IwEwJ9t1y0Z5pwlxGaTQhsUJxScCYc9hxnuRIFlPlA7nSDD5azOWMmgeUN9TE13W94fGT&#10;Ad0Xk52UgHhSDbB+DsX8n+2HwUg6eHm35PIPBTe2uAsQo6YswJIy+A6b6hpIA+9a/vVZ9wJ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">
              <o:lock v:ext="edit" aspectratio="f"/>
              <v:shape id="Graphic 4" o:spid="_x0000_s1026" o:spt="100" style="position:absolute;left:0;top:414655;height:6350;width:6413500;" fillcolor="#000000" filled="t" stroked="f" coordsize="6413500,6350" o:gfxdata="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w6b4A&#10;AADcAAAADwAAAAAAAAABACAAAAAiAAAAZHJzL2Rvd25yZXYueG1sUEsBAhQAFAAAAAgAh07iQDMv&#10;BZ47AAAAOQAAABAAAAAAAAAAAQAgAAAADQEAAGRycy9zaGFwZXhtbC54bWxQSwUGAAAAAAYABgBb&#10;AQAAtwM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AtEj+LwAAADc&#10;AAAADwAAAGRycy9kb3ducmV2LnhtbEWPT0sDMRTE74LfITzBm012hbZum/ZQUAQv/ef9sXndhG5e&#10;liTu1m9vBMHjMDO/Ydbbm+/FSDG5wBqqmQJB3AbjuNNwPr0+LUGkjGywD0wavinBdnN/t8bGhIkP&#10;NB5zJwqEU4MabM5DI2VqLXlMszAQF+8SosdcZOykiTgVuO9lrdRcenRcFiwOtLPUXo9fXsPnxyK5&#10;7nk/7PDFjVdl6zjt37R+fKjUCkSmW/4P/7XfjYa6msPvmXIE5O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LRI/i8AAAA&#10;3AAAAA8AAAAAAAAAAQAgAAAAIgAAAGRycy9kb3ducmV2LnhtbFBLAQIUABQAAAAIAIdO4kAzLwWe&#10;OwAAADkAAAAQAAAAAAAAAAEAIAAAAAsBAABkcnMvc2hhcGV4bWwueG1sUEsFBgAAAAAGAAYAWwEA&#10;ALUDA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708416"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111" name="Textbox 111"/>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72A256B6">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31</w:t>
                          </w:r>
                          <w:r>
                            <w:rPr>
                              <w:spacing w:val="-5"/>
                              <w:sz w:val="22"/>
                            </w:rPr>
                            <w:fldChar w:fldCharType="end"/>
                          </w:r>
                        </w:p>
                      </w:txbxContent>
                    </wps:txbx>
                    <wps:bodyPr wrap="square" lIns="0" tIns="0" rIns="0" bIns="0" rtlCol="0">
                      <a:noAutofit/>
                    </wps:bodyPr>
                  </wps:wsp>
                </a:graphicData>
              </a:graphic>
            </wp:anchor>
          </w:drawing>
        </mc:Choice>
        <mc:Fallback>
          <w:pict>
            <v:shape id="Textbox 111" o:spid="_x0000_s1026" o:spt="202" type="#_x0000_t202" style="position:absolute;left:0pt;margin-left:33pt;margin-top:-1.05pt;height:14.2pt;width:18pt;mso-position-horizontal-relative:page;mso-position-vertical-relative:page;z-index:-251608064;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Qm5s&#10;DdYAAAAIAQAADwAAAAAAAAABACAAAAAiAAAAZHJzL2Rvd25yZXYueG1sUEsBAhQAFAAAAAgAh07i&#10;QC2pGEayAQAAdwMAAA4AAAAAAAAAAQAgAAAAJQEAAGRycy9lMm9Eb2MueG1sUEsFBgAAAAAGAAYA&#10;WQEAAEkFAAAAAA==&#10;">
              <v:fill on="f" focussize="0,0"/>
              <v:stroke on="f"/>
              <v:imagedata o:title=""/>
              <o:lock v:ext="edit" aspectratio="f"/>
              <v:textbox inset="0mm,0mm,0mm,0mm">
                <w:txbxContent>
                  <w:p w14:paraId="72A256B6">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31</w:t>
                    </w:r>
                    <w:r>
                      <w:rPr>
                        <w:spacing w:val="-5"/>
                        <w:sz w:val="22"/>
                      </w:rPr>
                      <w:fldChar w:fldCharType="end"/>
                    </w:r>
                  </w:p>
                </w:txbxContent>
              </v:textbox>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66624D">
    <w:pPr>
      <w:pStyle w:val="6"/>
      <w:spacing w:line="14" w:lineRule="auto"/>
      <w:jc w:val="left"/>
      <w:rPr>
        <w:sz w:val="20"/>
      </w:rPr>
    </w:pPr>
    <w:r>
      <w:rPr>
        <w:sz w:val="20"/>
      </w:rPr>
      <mc:AlternateContent>
        <mc:Choice Requires="wpg">
          <w:drawing>
            <wp:inline distT="0" distB="0" distL="0" distR="0">
              <wp:extent cx="6413500" cy="580390"/>
              <wp:effectExtent l="0" t="0" r="6350" b="10160"/>
              <wp:docPr id="217" name="Group 217"/>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218"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219"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">
              <o:lock v:ext="edit" aspectratio="f"/>
              <v:shape id="Graphic 4" o:spid="_x0000_s1026" o:spt="100" style="position:absolute;left:0;top:414655;height:6350;width:6413500;" fillcolor="#000000" filled="t" stroked="f" coordsize="6413500,6350" o:gfxdata="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8h93ugAAANwA&#10;AAAPAAAAAAAAAAEAIAAAACIAAABkcnMvZG93bnJldi54bWxQSwECFAAUAAAACACHTuJAMy8FnjsA&#10;AAA5AAAAEAAAAAAAAAABACAAAAAJAQAAZHJzL3NoYXBleG1sLnhtbFBLBQYAAAAABgAGAFsBAACz&#10;Aw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c063irwAAADc&#10;AAAADwAAAGRycy9kb3ducmV2LnhtbEWPQUsDMRSE74L/IbxCbzbZLajdNu2hoBS81Fbvj81zE7p5&#10;WZK42/57Iwgeh5n5htnsrr4XI8XkAmuoFgoEcRuM407Dx/nl4RlEysgG+8Ck4UYJdtv7uw02Jkz8&#10;TuMpd6JAODWoweY8NFKm1pLHtAgDcfG+QvSYi4ydNBGnAve9rJV6lB4dlwWLA+0ttZfTt9fw+faU&#10;XLc8DntcufGibB2n46vW81ml1iAyXfN/+K99MBrqagW/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Ot4q8AAAA&#10;3AAAAA8AAAAAAAAAAQAgAAAAIgAAAGRycy9kb3ducmV2LnhtbFBLAQIUABQAAAAIAIdO4kAzLwWe&#10;OwAAADkAAAAQAAAAAAAAAAEAIAAAAAsBAABkcnMvc2hhcGV4bWwueG1sUEsFBgAAAAAGAAYAWwEA&#10;ALUDAAAAAA==&#10;">
                <v:fill on="f" focussize="0,0"/>
                <v:stroke on="f"/>
                <v:imagedata r:id="rId1" o:title=""/>
                <o:lock v:ext="edit" aspectratio="f"/>
              </v:shape>
              <w10:wrap type="none"/>
              <w10:anchorlock/>
            </v:group>
          </w:pict>
        </mc:Fallback>
      </mc:AlternateContent>
    </w:r>
    <w:bookmarkStart w:id="5" w:name="_GoBack"/>
    <w:bookmarkEnd w:id="5"/>
    <w:r>
      <w:rPr>
        <w:sz w:val="20"/>
      </w:rPr>
      <mc:AlternateContent>
        <mc:Choice Requires="wps">
          <w:drawing>
            <wp:anchor distT="0" distB="0" distL="0" distR="0" simplePos="0" relativeHeight="251709440" behindDoc="1" locked="0" layoutInCell="1" allowOverlap="1">
              <wp:simplePos x="0" y="0"/>
              <wp:positionH relativeFrom="page">
                <wp:posOffset>419100</wp:posOffset>
              </wp:positionH>
              <wp:positionV relativeFrom="page">
                <wp:posOffset>-13335</wp:posOffset>
              </wp:positionV>
              <wp:extent cx="228600" cy="180340"/>
              <wp:effectExtent l="0" t="0" r="0" b="0"/>
              <wp:wrapNone/>
              <wp:docPr id="117" name="Textbox 117"/>
              <wp:cNvGraphicFramePr/>
              <a:graphic xmlns:a="http://schemas.openxmlformats.org/drawingml/2006/main">
                <a:graphicData uri="http://schemas.microsoft.com/office/word/2010/wordprocessingShape">
                  <wps:wsp>
                    <wps:cNvSpPr txBox="1"/>
                    <wps:spPr>
                      <a:xfrm>
                        <a:off x="0" y="0"/>
                        <a:ext cx="228600" cy="180340"/>
                      </a:xfrm>
                      <a:prstGeom prst="rect">
                        <a:avLst/>
                      </a:prstGeom>
                    </wps:spPr>
                    <wps:txbx>
                      <w:txbxContent>
                        <w:p w14:paraId="2991473C">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32</w:t>
                          </w:r>
                          <w:r>
                            <w:rPr>
                              <w:spacing w:val="-5"/>
                              <w:sz w:val="22"/>
                            </w:rPr>
                            <w:fldChar w:fldCharType="end"/>
                          </w:r>
                        </w:p>
                      </w:txbxContent>
                    </wps:txbx>
                    <wps:bodyPr wrap="square" lIns="0" tIns="0" rIns="0" bIns="0" rtlCol="0">
                      <a:noAutofit/>
                    </wps:bodyPr>
                  </wps:wsp>
                </a:graphicData>
              </a:graphic>
            </wp:anchor>
          </w:drawing>
        </mc:Choice>
        <mc:Fallback>
          <w:pict>
            <v:shape id="Textbox 117" o:spid="_x0000_s1026" o:spt="202" type="#_x0000_t202" style="position:absolute;left:0pt;margin-left:33pt;margin-top:-1.05pt;height:14.2pt;width:18pt;mso-position-horizontal-relative:page;mso-position-vertical-relative:page;z-index:-251607040;mso-width-relative:page;mso-height-relative:page;" filled="f" stroked="f" coordsize="21600,21600" o:gfxdata="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Ju&#10;bA3WAAAACAEAAA8AAAAAAAAAAQAgAAAAIgAAAGRycy9kb3ducmV2LnhtbFBLAQIUABQAAAAIAIdO&#10;4kCXx8liswEAAHcDAAAOAAAAAAAAAAEAIAAAACUBAABkcnMvZTJvRG9jLnhtbFBLBQYAAAAABgAG&#10;AFkBAABKBQAAAAA=&#10;">
              <v:fill on="f" focussize="0,0"/>
              <v:stroke on="f"/>
              <v:imagedata o:title=""/>
              <o:lock v:ext="edit" aspectratio="f"/>
              <v:textbox inset="0mm,0mm,0mm,0mm">
                <w:txbxContent>
                  <w:p w14:paraId="2991473C">
                    <w:pPr>
                      <w:spacing w:before="10"/>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32</w:t>
                    </w:r>
                    <w:r>
                      <w:rPr>
                        <w:spacing w:val="-5"/>
                        <w:sz w:val="22"/>
                      </w:rP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85AEB4">
    <w:pPr>
      <w:pStyle w:val="6"/>
      <w:spacing w:line="14" w:lineRule="auto"/>
      <w:jc w:val="left"/>
      <w:rPr>
        <w:sz w:val="20"/>
      </w:rPr>
    </w:pPr>
    <w:r>
      <w:rPr>
        <w:sz w:val="20"/>
      </w:rPr>
      <mc:AlternateContent>
        <mc:Choice Requires="wpg">
          <w:drawing>
            <wp:inline distT="0" distB="0" distL="0" distR="0">
              <wp:extent cx="6413500" cy="580390"/>
              <wp:effectExtent l="0" t="0" r="6350" b="10160"/>
              <wp:docPr id="133" name="Group 133"/>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34"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35"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">
              <o:lock v:ext="edit" aspectratio="f"/>
              <v:shape id="Graphic 4" o:spid="_x0000_s1026" o:spt="100" style="position:absolute;left:0;top:414655;height:6350;width:6413500;" fillcolor="#000000" filled="t" stroked="f" coordsize="6413500,6350" o:gfxdata="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AvKG6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YpOAk7oAAADc&#10;AAAADwAAAGRycy9kb3ducmV2LnhtbEVPTWsCMRC9C/0PYQreNFGx1a3Rg1ARerG2vQ+b6Sa4mSxJ&#10;uqv/vhEKvc3jfc5md/Wt6CkmF1jDbKpAENfBOG40fH68TlYgUkY22AYmDTdKsNs+jDZYmTDwO/Xn&#10;3IgSwqlCDTbnrpIy1ZY8pmnoiAv3HaLHXGBspIk4lHDfyrlST9Kj49JgsaO9pfpy/vEavt6ek2sW&#10;p26Pa9dflJ3H4XTQevw4Uy8gMl3zv/jPfTRl/mIJ92fKBXL7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k4CT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67456"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16" name="Graphic 16"/>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16" o:spid="_x0000_s1026" o:spt="100" style="position:absolute;left:0pt;margin-left:35.5pt;margin-top:44.8pt;height:0.5pt;width:505pt;mso-position-horizontal-relative:page;mso-position-vertical-relative:page;z-index:-251649024;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yNgd1gAA&#10;AAkBAAAPAAAAAAAAAAEAIAAAACIAAABkcnMvZG93bnJldi54bWxQSwECFAAUAAAACACHTuJAkWrJ&#10;BiACAADeBAAADgAAAAAAAAABACAAAAAlAQAAZHJzL2Uyb0RvYy54bWxQSwUGAAAAAAYABgBZAQAA&#10;twU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8480" behindDoc="1" locked="0" layoutInCell="1" allowOverlap="1">
              <wp:simplePos x="0" y="0"/>
              <wp:positionH relativeFrom="page">
                <wp:posOffset>419100</wp:posOffset>
              </wp:positionH>
              <wp:positionV relativeFrom="page">
                <wp:posOffset>-13335</wp:posOffset>
              </wp:positionV>
              <wp:extent cx="158750" cy="180340"/>
              <wp:effectExtent l="0" t="0" r="0" b="0"/>
              <wp:wrapNone/>
              <wp:docPr id="17" name="Textbox 17"/>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1E5DA624">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4</w:t>
                          </w:r>
                          <w:r>
                            <w:rPr>
                              <w:spacing w:val="-10"/>
                              <w:sz w:val="22"/>
                            </w:rPr>
                            <w:fldChar w:fldCharType="end"/>
                          </w:r>
                        </w:p>
                      </w:txbxContent>
                    </wps:txbx>
                    <wps:bodyPr wrap="square" lIns="0" tIns="0" rIns="0" bIns="0" rtlCol="0">
                      <a:noAutofit/>
                    </wps:bodyPr>
                  </wps:wsp>
                </a:graphicData>
              </a:graphic>
            </wp:anchor>
          </w:drawing>
        </mc:Choice>
        <mc:Fallback>
          <w:pict>
            <v:shape id="Textbox 17" o:spid="_x0000_s1026" o:spt="202" type="#_x0000_t202" style="position:absolute;left:0pt;margin-left:33pt;margin-top:-1.05pt;height:14.2pt;width:12.5pt;mso-position-horizontal-relative:page;mso-position-vertical-relative:page;z-index:-251648000;mso-width-relative:page;mso-height-relative:page;" filled="f" stroked="f" coordsize="21600,21600" o:gfxdata="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IOImd&#10;1QAAAAcBAAAPAAAAAAAAAAEAIAAAACIAAABkcnMvZG93bnJldi54bWxQSwECFAAUAAAACACHTuJA&#10;N1fUmbIBAAB1AwAADgAAAAAAAAABACAAAAAkAQAAZHJzL2Uyb0RvYy54bWxQSwUGAAAAAAYABgBZ&#10;AQAASAUAAAAA&#10;">
              <v:fill on="f" focussize="0,0"/>
              <v:stroke on="f"/>
              <v:imagedata o:title=""/>
              <o:lock v:ext="edit" aspectratio="f"/>
              <v:textbox inset="0mm,0mm,0mm,0mm">
                <w:txbxContent>
                  <w:p w14:paraId="1E5DA624">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4</w:t>
                    </w:r>
                    <w:r>
                      <w:rPr>
                        <w:spacing w:val="-10"/>
                        <w:sz w:val="22"/>
                      </w:rP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9B6D0A">
    <w:pPr>
      <w:pStyle w:val="6"/>
      <w:spacing w:line="14" w:lineRule="auto"/>
      <w:jc w:val="left"/>
      <w:rPr>
        <w:sz w:val="20"/>
      </w:rPr>
    </w:pPr>
    <w:r>
      <w:rPr>
        <w:sz w:val="20"/>
      </w:rPr>
      <mc:AlternateContent>
        <mc:Choice Requires="wpg">
          <w:drawing>
            <wp:inline distT="0" distB="0" distL="0" distR="0">
              <wp:extent cx="6413500" cy="580390"/>
              <wp:effectExtent l="0" t="0" r="6350" b="10160"/>
              <wp:docPr id="136" name="Group 136"/>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37"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38"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">
              <o:lock v:ext="edit" aspectratio="f"/>
              <v:shape id="Graphic 4" o:spid="_x0000_s1026" o:spt="100" style="position:absolute;left:0;top:414655;height:6350;width:6413500;" fillcolor="#000000" filled="t" stroked="f" coordsize="6413500,6350" o:gfxdata="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9thm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jJIvDb0AAADc&#10;AAAADwAAAGRycy9kb3ducmV2LnhtbEWPzWoDMQyE74W+g1Eht8ZOAv3Zxskh0BLoJU3bu1ira5O1&#10;vNjubvL20aHQm8SMZj6tt+fYq5FyCYktLOYGFHGbXODOwtfn6/0TqFKRHfaJycKFCmw3tzdrbFya&#10;+IPGY+2UhHBp0IKvdWi0Lq2niGWeBmLRflKOWGXNnXYZJwmPvV4a86AjBpYGjwPtPLWn42+08P3+&#10;WEK3Ogw7fA7jyfhlng5v1s7uFuYFVKVz/Tf/Xe+d4K+EVp6RCfTm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ki8NvQAA&#10;ANwAAAAPAAAAAAAAAAEAIAAAACIAAABkcnMvZG93bnJldi54bWxQSwECFAAUAAAACACHTuJAMy8F&#10;njsAAAA5AAAAEAAAAAAAAAABACAAAAAMAQAAZHJzL3NoYXBleG1sLnhtbFBLBQYAAAAABgAGAFsB&#10;AAC2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69504"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20" name="Graphic 20"/>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20" o:spid="_x0000_s1026" o:spt="100" style="position:absolute;left:0pt;margin-left:35.5pt;margin-top:44.8pt;height:0.5pt;width:505pt;mso-position-horizontal-relative:page;mso-position-vertical-relative:page;z-index:-251646976;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bI2B3WAAAA&#10;CQEAAA8AAAAAAAAAAQAgAAAAIgAAAGRycy9kb3ducmV2LnhtbFBLAQIUABQAAAAIAIdO4kApkXIT&#10;HwIAAN4EAAAOAAAAAAAAAAEAIAAAACUBAABkcnMvZTJvRG9jLnhtbFBLBQYAAAAABgAGAFkBAAC2&#10;BQ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9504" behindDoc="1" locked="0" layoutInCell="1" allowOverlap="1">
              <wp:simplePos x="0" y="0"/>
              <wp:positionH relativeFrom="page">
                <wp:posOffset>419100</wp:posOffset>
              </wp:positionH>
              <wp:positionV relativeFrom="page">
                <wp:posOffset>-13335</wp:posOffset>
              </wp:positionV>
              <wp:extent cx="158750" cy="180340"/>
              <wp:effectExtent l="0" t="0" r="0" b="0"/>
              <wp:wrapNone/>
              <wp:docPr id="21" name="Textbox 21"/>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184CA713">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5</w:t>
                          </w:r>
                          <w:r>
                            <w:rPr>
                              <w:spacing w:val="-10"/>
                              <w:sz w:val="22"/>
                            </w:rPr>
                            <w:fldChar w:fldCharType="end"/>
                          </w:r>
                        </w:p>
                      </w:txbxContent>
                    </wps:txbx>
                    <wps:bodyPr wrap="square" lIns="0" tIns="0" rIns="0" bIns="0" rtlCol="0">
                      <a:noAutofit/>
                    </wps:bodyPr>
                  </wps:wsp>
                </a:graphicData>
              </a:graphic>
            </wp:anchor>
          </w:drawing>
        </mc:Choice>
        <mc:Fallback>
          <w:pict>
            <v:shape id="Textbox 21" o:spid="_x0000_s1026" o:spt="202" type="#_x0000_t202" style="position:absolute;left:0pt;margin-left:33pt;margin-top:-1.05pt;height:14.2pt;width:12.5pt;mso-position-horizontal-relative:page;mso-position-vertical-relative:page;z-index:-251646976;mso-width-relative:page;mso-height-relative:page;" filled="f" stroked="f" coordsize="21600,21600" o:gfxdata="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CDiJ&#10;ndUAAAAHAQAADwAAAAAAAAABACAAAAAiAAAAZHJzL2Rvd25yZXYueG1sUEsBAhQAFAAAAAgAh07i&#10;QD6Kd+qzAQAAdQMAAA4AAAAAAAAAAQAgAAAAJAEAAGRycy9lMm9Eb2MueG1sUEsFBgAAAAAGAAYA&#10;WQEAAEkFAAAAAA==&#10;">
              <v:fill on="f" focussize="0,0"/>
              <v:stroke on="f"/>
              <v:imagedata o:title=""/>
              <o:lock v:ext="edit" aspectratio="f"/>
              <v:textbox inset="0mm,0mm,0mm,0mm">
                <w:txbxContent>
                  <w:p w14:paraId="184CA713">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5</w:t>
                    </w:r>
                    <w:r>
                      <w:rPr>
                        <w:spacing w:val="-10"/>
                        <w:sz w:val="22"/>
                      </w:rPr>
                      <w:fldChar w:fldCharType="end"/>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76EC76">
    <w:pPr>
      <w:pStyle w:val="6"/>
      <w:spacing w:line="14" w:lineRule="auto"/>
      <w:jc w:val="left"/>
      <w:rPr>
        <w:sz w:val="20"/>
      </w:rPr>
    </w:pPr>
    <w:r>
      <w:rPr>
        <w:sz w:val="20"/>
      </w:rPr>
      <mc:AlternateContent>
        <mc:Choice Requires="wpg">
          <w:drawing>
            <wp:inline distT="0" distB="0" distL="0" distR="0">
              <wp:extent cx="6413500" cy="580390"/>
              <wp:effectExtent l="0" t="0" r="6350" b="10160"/>
              <wp:docPr id="139" name="Group 139"/>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40"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41"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">
              <o:lock v:ext="edit" aspectratio="f"/>
              <v:shape id="Graphic 4" o:spid="_x0000_s1026" o:spt="100" style="position:absolute;left:0;top:414655;height:6350;width:6413500;" fillcolor="#000000" filled="t" stroked="f" coordsize="6413500,6350" o:gfxdata="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xJdEL4A&#10;AADcAAAADwAAAAAAAAABACAAAAAiAAAAZHJzL2Rvd25yZXYueG1sUEsBAhQAFAAAAAgAh07iQDMv&#10;BZ47AAAAOQAAABAAAAAAAAAAAQAgAAAADQEAAGRycy9zaGFwZXhtbC54bWxQSwUGAAAAAAYABgBb&#10;AQAAtwM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Ra717bsAAADc&#10;AAAADwAAAGRycy9kb3ducmV2LnhtbEVPS0sDMRC+F/wPYQRvbbJVfKxNeygoQi91q/dhM25CN5Ml&#10;ibv13zdCobf5+J6z2px8L0aKyQXWUC0UCOI2GMedhq/D2/wZRMrIBvvApOGPEmzWN7MV1iZM/Elj&#10;kztRQjjVqMHmPNRSptaSx7QIA3HhfkL0mAuMnTQRpxLue7lU6lF6dFwaLA60tdQem1+v4Xv3lFx3&#10;vx+2+OLGo7LLOO3ftb67rdQriEynfBVf3B+mzH+o4P+ZcoFcn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a717bsAAADc&#10;AAAADwAAAAAAAAABACAAAAAiAAAAZHJzL2Rvd25yZXYueG1sUEsBAhQAFAAAAAgAh07iQDMvBZ47&#10;AAAAOQAAABAAAAAAAAAAAQAgAAAACgEAAGRycy9zaGFwZXhtbC54bWxQSwUGAAAAAAYABgBbAQAA&#10;tAM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70528"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23" name="Graphic 23"/>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23" o:spid="_x0000_s1026" o:spt="100" style="position:absolute;left:0pt;margin-left:35.5pt;margin-top:44.8pt;height:0.5pt;width:505pt;mso-position-horizontal-relative:page;mso-position-vertical-relative:page;z-index:-251645952;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yNgd1gAA&#10;AAkBAAAPAAAAAAAAAAEAIAAAACIAAABkcnMvZG93bnJldi54bWxQSwECFAAUAAAACACHTuJADgwG&#10;SyACAADeBAAADgAAAAAAAAABACAAAAAlAQAAZHJzL2Uyb0RvYy54bWxQSwUGAAAAAAYABgBZAQAA&#10;twU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71552" behindDoc="1" locked="0" layoutInCell="1" allowOverlap="1">
              <wp:simplePos x="0" y="0"/>
              <wp:positionH relativeFrom="page">
                <wp:posOffset>419100</wp:posOffset>
              </wp:positionH>
              <wp:positionV relativeFrom="page">
                <wp:posOffset>-13335</wp:posOffset>
              </wp:positionV>
              <wp:extent cx="158750" cy="180340"/>
              <wp:effectExtent l="0" t="0" r="0" b="0"/>
              <wp:wrapNone/>
              <wp:docPr id="24" name="Textbox 24"/>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14F70459">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6</w:t>
                          </w:r>
                          <w:r>
                            <w:rPr>
                              <w:spacing w:val="-10"/>
                              <w:sz w:val="22"/>
                            </w:rPr>
                            <w:fldChar w:fldCharType="end"/>
                          </w:r>
                        </w:p>
                      </w:txbxContent>
                    </wps:txbx>
                    <wps:bodyPr wrap="square" lIns="0" tIns="0" rIns="0" bIns="0" rtlCol="0">
                      <a:noAutofit/>
                    </wps:bodyPr>
                  </wps:wsp>
                </a:graphicData>
              </a:graphic>
            </wp:anchor>
          </w:drawing>
        </mc:Choice>
        <mc:Fallback>
          <w:pict>
            <v:shape id="Textbox 24" o:spid="_x0000_s1026" o:spt="202" type="#_x0000_t202" style="position:absolute;left:0pt;margin-left:33pt;margin-top:-1.05pt;height:14.2pt;width:12.5pt;mso-position-horizontal-relative:page;mso-position-vertical-relative:page;z-index:-251644928;mso-width-relative:page;mso-height-relative:page;" filled="f" stroked="f" coordsize="21600,21600" o:gfxdata="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CDiJ&#10;ndUAAAAHAQAADwAAAAAAAAABACAAAAAiAAAAZHJzL2Rvd25yZXYueG1sUEsBAhQAFAAAAAgAh07i&#10;QFvNDVOzAQAAdQMAAA4AAAAAAAAAAQAgAAAAJAEAAGRycy9lMm9Eb2MueG1sUEsFBgAAAAAGAAYA&#10;WQEAAEkFAAAAAA==&#10;">
              <v:fill on="f" focussize="0,0"/>
              <v:stroke on="f"/>
              <v:imagedata o:title=""/>
              <o:lock v:ext="edit" aspectratio="f"/>
              <v:textbox inset="0mm,0mm,0mm,0mm">
                <w:txbxContent>
                  <w:p w14:paraId="14F70459">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6</w:t>
                    </w:r>
                    <w:r>
                      <w:rPr>
                        <w:spacing w:val="-10"/>
                        <w:sz w:val="22"/>
                      </w:rPr>
                      <w:fldChar w:fldCharType="end"/>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E5FE55">
    <w:pPr>
      <w:pStyle w:val="6"/>
      <w:spacing w:line="14" w:lineRule="auto"/>
      <w:jc w:val="left"/>
      <w:rPr>
        <w:sz w:val="20"/>
      </w:rPr>
    </w:pPr>
    <w:r>
      <w:rPr>
        <w:sz w:val="20"/>
      </w:rPr>
      <mc:AlternateContent>
        <mc:Choice Requires="wpg">
          <w:drawing>
            <wp:inline distT="0" distB="0" distL="0" distR="0">
              <wp:extent cx="6413500" cy="580390"/>
              <wp:effectExtent l="0" t="0" r="6350" b="10160"/>
              <wp:docPr id="142" name="Group 142"/>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43"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44"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">
              <o:lock v:ext="edit" aspectratio="f"/>
              <v:shape id="Graphic 4" o:spid="_x0000_s1026" o:spt="100" style="position:absolute;left:0;top:414655;height:6350;width:6413500;" fillcolor="#000000" filled="t" stroked="f" coordsize="6413500,6350" o:gfxdata="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Aw2e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VdlWdboAAADc&#10;AAAADwAAAGRycy9kb3ducmV2LnhtbEVPS2sCMRC+F/ofwhR6q4lWqm6NHoSWghfr4z5sppvgZrIk&#10;6a79940geJuP7znL9cW3oqeYXGAN45ECQVwH47jRcDx8vMxBpIxssA1MGv4owXr1+LDEyoSBv6nf&#10;50aUEE4VarA5d5WUqbbkMY1CR1y4nxA95gJjI03EoYT7Vk6UepMeHZcGix1tLNXn/a/XcNrOkmte&#10;d90GF64/KzuJw+5T6+ensXoHkemS7+Kb+8uU+dMpXJ8pF8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2VZ1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72576"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28" name="Graphic 28"/>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28" o:spid="_x0000_s1026" o:spt="100" style="position:absolute;left:0pt;margin-left:35.5pt;margin-top:44.8pt;height:0.5pt;width:505pt;mso-position-horizontal-relative:page;mso-position-vertical-relative:page;z-index:-251643904;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bI2B3WAAAA&#10;CQEAAA8AAAAAAAAAAQAgAAAAIgAAAGRycy9kb3ducmV2LnhtbFBLAQIUABQAAAAIAIdO4kCAz592&#10;HwIAAN4EAAAOAAAAAAAAAAEAIAAAACUBAABkcnMvZTJvRG9jLnhtbFBLBQYAAAAABgAGAFkBAAC2&#10;BQ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72576" behindDoc="1" locked="0" layoutInCell="1" allowOverlap="1">
              <wp:simplePos x="0" y="0"/>
              <wp:positionH relativeFrom="page">
                <wp:posOffset>419100</wp:posOffset>
              </wp:positionH>
              <wp:positionV relativeFrom="page">
                <wp:posOffset>-13335</wp:posOffset>
              </wp:positionV>
              <wp:extent cx="158750" cy="180340"/>
              <wp:effectExtent l="0" t="0" r="0" b="0"/>
              <wp:wrapNone/>
              <wp:docPr id="29" name="Textbox 29"/>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4CDA2074">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7</w:t>
                          </w:r>
                          <w:r>
                            <w:rPr>
                              <w:spacing w:val="-10"/>
                              <w:sz w:val="22"/>
                            </w:rPr>
                            <w:fldChar w:fldCharType="end"/>
                          </w:r>
                        </w:p>
                      </w:txbxContent>
                    </wps:txbx>
                    <wps:bodyPr wrap="square" lIns="0" tIns="0" rIns="0" bIns="0" rtlCol="0">
                      <a:noAutofit/>
                    </wps:bodyPr>
                  </wps:wsp>
                </a:graphicData>
              </a:graphic>
            </wp:anchor>
          </w:drawing>
        </mc:Choice>
        <mc:Fallback>
          <w:pict>
            <v:shape id="Textbox 29" o:spid="_x0000_s1026" o:spt="202" type="#_x0000_t202" style="position:absolute;left:0pt;margin-left:33pt;margin-top:-1.05pt;height:14.2pt;width:12.5pt;mso-position-horizontal-relative:page;mso-position-vertical-relative:page;z-index:-251643904;mso-width-relative:page;mso-height-relative:page;" filled="f" stroked="f" coordsize="21600,21600" o:gfxdata="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CDiJ&#10;ndUAAAAHAQAADwAAAAAAAAABACAAAAAiAAAAZHJzL2Rvd25yZXYueG1sUEsBAhQAFAAAAAgAh07i&#10;QHcrlgyzAQAAdQMAAA4AAAAAAAAAAQAgAAAAJAEAAGRycy9lMm9Eb2MueG1sUEsFBgAAAAAGAAYA&#10;WQEAAEkFAAAAAA==&#10;">
              <v:fill on="f" focussize="0,0"/>
              <v:stroke on="f"/>
              <v:imagedata o:title=""/>
              <o:lock v:ext="edit" aspectratio="f"/>
              <v:textbox inset="0mm,0mm,0mm,0mm">
                <w:txbxContent>
                  <w:p w14:paraId="4CDA2074">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7</w:t>
                    </w:r>
                    <w:r>
                      <w:rPr>
                        <w:spacing w:val="-10"/>
                        <w:sz w:val="22"/>
                      </w:rPr>
                      <w:fldChar w:fldCharType="end"/>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EC0412">
    <w:pPr>
      <w:pStyle w:val="6"/>
      <w:spacing w:line="14" w:lineRule="auto"/>
      <w:jc w:val="left"/>
      <w:rPr>
        <w:sz w:val="20"/>
      </w:rPr>
    </w:pPr>
    <w:r>
      <w:rPr>
        <w:sz w:val="20"/>
      </w:rPr>
      <mc:AlternateContent>
        <mc:Choice Requires="wpg">
          <w:drawing>
            <wp:inline distT="0" distB="0" distL="0" distR="0">
              <wp:extent cx="6413500" cy="580390"/>
              <wp:effectExtent l="0" t="0" r="6350" b="10160"/>
              <wp:docPr id="145" name="Group 145"/>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46"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47"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">
              <o:lock v:ext="edit" aspectratio="f"/>
              <v:shape id="Graphic 4" o:spid="_x0000_s1026" o:spt="100" style="position:absolute;left:0;top:414655;height:6350;width:6413500;" fillcolor="#000000" filled="t" stroked="f" coordsize="6413500,6350" o:gfxdata="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t2D/ugAAANwA&#10;AAAPAAAAAAAAAAEAIAAAACIAAABkcnMvZG93bnJldi54bWxQSwECFAAUAAAACACHTuJAMy8FnjsA&#10;AAA5AAAAEAAAAAAAAAABACAAAAAJAQAAZHJzL3NoYXBleG1sLnhtbFBLBQYAAAAABgAGAFsBAACz&#10;Aw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pQvIAroAAADc&#10;AAAADwAAAGRycy9kb3ducmV2LnhtbEVPS2sCMRC+C/0PYQreNPFBtVujB6Gl0Iu19T5sppvgZrIk&#10;6a79940geJuP7zmb3cW3oqeYXGANs6kCQVwH47jR8P31OlmDSBnZYBuYNPxRgt32YbTByoSBP6k/&#10;5kaUEE4VarA5d5WUqbbkMU1DR1y4nxA95gJjI03EoYT7Vs6VepIeHZcGix3tLdXn46/XcPpYJdcs&#10;Dt0en11/VnYeh8Ob1uPHmXoBkemS7+Kb+92U+csVXJ8pF8jt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C8gCugAAANwA&#10;AAAPAAAAAAAAAAEAIAAAACIAAABkcnMvZG93bnJldi54bWxQSwECFAAUAAAACACHTuJAMy8FnjsA&#10;AAA5AAAAEAAAAAAAAAABACAAAAAJAQAAZHJzL3NoYXBleG1sLnhtbFBLBQYAAAAABgAGAFsBAACz&#10;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73600"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32" name="Graphic 32"/>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32" o:spid="_x0000_s1026" o:spt="100" style="position:absolute;left:0pt;margin-left:35.5pt;margin-top:44.8pt;height:0.5pt;width:505pt;mso-position-horizontal-relative:page;mso-position-vertical-relative:page;z-index:-251642880;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bI2B3WAAAA&#10;CQEAAA8AAAAAAAAAAQAgAAAAIgAAAGRycy9kb3ducmV2LnhtbFBLAQIUABQAAAAIAIdO4kBBOOQf&#10;HwIAAN4EAAAOAAAAAAAAAAEAIAAAACUBAABkcnMvZTJvRG9jLnhtbFBLBQYAAAAABgAGAFkBAAC2&#10;BQ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74624" behindDoc="1" locked="0" layoutInCell="1" allowOverlap="1">
              <wp:simplePos x="0" y="0"/>
              <wp:positionH relativeFrom="page">
                <wp:posOffset>419100</wp:posOffset>
              </wp:positionH>
              <wp:positionV relativeFrom="page">
                <wp:posOffset>-13335</wp:posOffset>
              </wp:positionV>
              <wp:extent cx="158750" cy="180340"/>
              <wp:effectExtent l="0" t="0" r="0" b="0"/>
              <wp:wrapNone/>
              <wp:docPr id="33" name="Textbox 33"/>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218205CF">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8</w:t>
                          </w:r>
                          <w:r>
                            <w:rPr>
                              <w:spacing w:val="-10"/>
                              <w:sz w:val="22"/>
                            </w:rPr>
                            <w:fldChar w:fldCharType="end"/>
                          </w:r>
                        </w:p>
                      </w:txbxContent>
                    </wps:txbx>
                    <wps:bodyPr wrap="square" lIns="0" tIns="0" rIns="0" bIns="0" rtlCol="0">
                      <a:noAutofit/>
                    </wps:bodyPr>
                  </wps:wsp>
                </a:graphicData>
              </a:graphic>
            </wp:anchor>
          </w:drawing>
        </mc:Choice>
        <mc:Fallback>
          <w:pict>
            <v:shape id="Textbox 33" o:spid="_x0000_s1026" o:spt="202" type="#_x0000_t202" style="position:absolute;left:0pt;margin-left:33pt;margin-top:-1.05pt;height:14.2pt;width:12.5pt;mso-position-horizontal-relative:page;mso-position-vertical-relative:page;z-index:-251641856;mso-width-relative:page;mso-height-relative:page;" filled="f" stroked="f" coordsize="21600,21600" o:gfxdata="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CDiJ&#10;ndUAAAAHAQAADwAAAAAAAAABACAAAAAiAAAAZHJzL2Rvd25yZXYueG1sUEsBAhQAFAAAAAgAh07i&#10;QAbDOXKzAQAAdQMAAA4AAAAAAAAAAQAgAAAAJAEAAGRycy9lMm9Eb2MueG1sUEsFBgAAAAAGAAYA&#10;WQEAAEkFAAAAAA==&#10;">
              <v:fill on="f" focussize="0,0"/>
              <v:stroke on="f"/>
              <v:imagedata o:title=""/>
              <o:lock v:ext="edit" aspectratio="f"/>
              <v:textbox inset="0mm,0mm,0mm,0mm">
                <w:txbxContent>
                  <w:p w14:paraId="218205CF">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8</w:t>
                    </w:r>
                    <w:r>
                      <w:rPr>
                        <w:spacing w:val="-10"/>
                        <w:sz w:val="22"/>
                      </w:rPr>
                      <w:fldChar w:fldCharType="end"/>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736F71">
    <w:pPr>
      <w:pStyle w:val="6"/>
      <w:spacing w:line="14" w:lineRule="auto"/>
      <w:jc w:val="left"/>
      <w:rPr>
        <w:sz w:val="20"/>
      </w:rPr>
    </w:pPr>
    <w:r>
      <w:rPr>
        <w:sz w:val="20"/>
      </w:rPr>
      <mc:AlternateContent>
        <mc:Choice Requires="wpg">
          <w:drawing>
            <wp:inline distT="0" distB="0" distL="0" distR="0">
              <wp:extent cx="6413500" cy="580390"/>
              <wp:effectExtent l="0" t="0" r="6350" b="10160"/>
              <wp:docPr id="148" name="Group 148"/>
              <wp:cNvGraphicFramePr/>
              <a:graphic xmlns:a="http://schemas.openxmlformats.org/drawingml/2006/main">
                <a:graphicData uri="http://schemas.microsoft.com/office/word/2010/wordprocessingGroup">
                  <wpg:wgp>
                    <wpg:cNvGrpSpPr/>
                    <wpg:grpSpPr>
                      <a:xfrm>
                        <a:off x="0" y="0"/>
                        <a:ext cx="6413500" cy="580390"/>
                        <a:chOff x="0" y="0"/>
                        <a:chExt cx="6413500" cy="580390"/>
                      </a:xfrm>
                    </wpg:grpSpPr>
                    <wps:wsp>
                      <wps:cNvPr id="149" name="Graphic 4"/>
                      <wps:cNvSpPr/>
                      <wps:spPr>
                        <a:xfrm>
                          <a:off x="0" y="414655"/>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pic:pic xmlns:pic="http://schemas.openxmlformats.org/drawingml/2006/picture">
                      <pic:nvPicPr>
                        <pic:cNvPr id="150" name="Image 5"/>
                        <pic:cNvPicPr/>
                      </pic:nvPicPr>
                      <pic:blipFill>
                        <a:blip r:embed="rId1" cstate="print"/>
                        <a:stretch>
                          <a:fillRect/>
                        </a:stretch>
                      </pic:blipFill>
                      <pic:spPr>
                        <a:xfrm>
                          <a:off x="5807075" y="0"/>
                          <a:ext cx="599960" cy="580390"/>
                        </a:xfrm>
                        <a:prstGeom prst="rect">
                          <a:avLst/>
                        </a:prstGeom>
                      </pic:spPr>
                    </pic:pic>
                  </wpg:wgp>
                </a:graphicData>
              </a:graphic>
            </wp:inline>
          </w:drawing>
        </mc:Choice>
        <mc:Fallback>
          <w:pict>
            <v:group id="_x0000_s1026" o:spid="_x0000_s1026" o:spt="203" style="height:45.7pt;width:505pt;" coordsize="6413500,580390" o:gfxdata="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">
              <o:lock v:ext="edit" aspectratio="f"/>
              <v:shape id="Graphic 4" o:spid="_x0000_s1026" o:spt="100" style="position:absolute;left:0;top:414655;height:6350;width:6413500;" fillcolor="#000000" filled="t" stroked="f" coordsize="6413500,6350" o:gfxdata="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o9I28AAAA&#10;3AAAAA8AAAAAAAAAAQAgAAAAIgAAAGRycy9kb3ducmV2LnhtbFBLAQIUABQAAAAIAIdO4kAzLwWe&#10;OwAAADkAAAAQAAAAAAAAAAEAIAAAAAsBAABkcnMvc2hhcGV4bWwueG1sUEsFBgAAAAAGAAYAWwEA&#10;ALUDAAAAAA==&#10;" path="m6412992,0l0,0,0,6096,6412992,6096,6412992,0xe">
                <v:fill on="t" focussize="0,0"/>
                <v:stroke on="f"/>
                <v:imagedata o:title=""/>
                <o:lock v:ext="edit" aspectratio="f"/>
                <v:textbox inset="0mm,0mm,0mm,0mm"/>
              </v:shape>
              <v:shape id="Image 5" o:spid="_x0000_s1026" o:spt="75" type="#_x0000_t75" style="position:absolute;left:5807075;top:0;height:580390;width:599960;" filled="f" o:preferrelative="t" stroked="f" coordsize="21600,21600" o:gfxdata="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O8arvQAA&#10;ANwAAAAPAAAAAAAAAAEAIAAAACIAAABkcnMvZG93bnJldi54bWxQSwECFAAUAAAACACHTuJAMy8F&#10;njsAAAA5AAAAEAAAAAAAAAABACAAAAAMAQAAZHJzL3NoYXBleG1sLnhtbFBLBQYAAAAABgAGAFsB&#10;AAC2AwAAAAA=&#10;">
                <v:fill on="f" focussize="0,0"/>
                <v:stroke on="f"/>
                <v:imagedata r:id="rId1" o:title=""/>
                <o:lock v:ext="edit" aspectratio="f"/>
              </v:shape>
              <w10:wrap type="none"/>
              <w10:anchorlock/>
            </v:group>
          </w:pict>
        </mc:Fallback>
      </mc:AlternateContent>
    </w:r>
    <w:r>
      <w:rPr>
        <w:sz w:val="20"/>
      </w:rPr>
      <mc:AlternateContent>
        <mc:Choice Requires="wps">
          <w:drawing>
            <wp:anchor distT="0" distB="0" distL="0" distR="0" simplePos="0" relativeHeight="251675648" behindDoc="1" locked="0" layoutInCell="1" allowOverlap="1">
              <wp:simplePos x="0" y="0"/>
              <wp:positionH relativeFrom="page">
                <wp:posOffset>450850</wp:posOffset>
              </wp:positionH>
              <wp:positionV relativeFrom="page">
                <wp:posOffset>568960</wp:posOffset>
              </wp:positionV>
              <wp:extent cx="6413500" cy="6350"/>
              <wp:effectExtent l="0" t="0" r="0" b="0"/>
              <wp:wrapNone/>
              <wp:docPr id="37" name="Graphic 37"/>
              <wp:cNvGraphicFramePr/>
              <a:graphic xmlns:a="http://schemas.openxmlformats.org/drawingml/2006/main">
                <a:graphicData uri="http://schemas.microsoft.com/office/word/2010/wordprocessingShape">
                  <wps:wsp>
                    <wps:cNvSpPr/>
                    <wps:spPr>
                      <a:xfrm>
                        <a:off x="0" y="0"/>
                        <a:ext cx="6413500" cy="6350"/>
                      </a:xfrm>
                      <a:custGeom>
                        <a:avLst/>
                        <a:gdLst/>
                        <a:ahLst/>
                        <a:cxnLst/>
                        <a:rect l="l" t="t" r="r" b="b"/>
                        <a:pathLst>
                          <a:path w="6413500" h="6350">
                            <a:moveTo>
                              <a:pt x="6412992" y="0"/>
                            </a:moveTo>
                            <a:lnTo>
                              <a:pt x="0" y="0"/>
                            </a:lnTo>
                            <a:lnTo>
                              <a:pt x="0" y="6096"/>
                            </a:lnTo>
                            <a:lnTo>
                              <a:pt x="6412992" y="6096"/>
                            </a:lnTo>
                            <a:lnTo>
                              <a:pt x="6412992" y="0"/>
                            </a:lnTo>
                            <a:close/>
                          </a:path>
                        </a:pathLst>
                      </a:custGeom>
                      <a:solidFill>
                        <a:srgbClr val="000000"/>
                      </a:solidFill>
                    </wps:spPr>
                    <wps:bodyPr wrap="square" lIns="0" tIns="0" rIns="0" bIns="0" rtlCol="0">
                      <a:noAutofit/>
                    </wps:bodyPr>
                  </wps:wsp>
                </a:graphicData>
              </a:graphic>
            </wp:anchor>
          </w:drawing>
        </mc:Choice>
        <mc:Fallback>
          <w:pict>
            <v:shape id="Graphic 37" o:spid="_x0000_s1026" o:spt="100" style="position:absolute;left:0pt;margin-left:35.5pt;margin-top:44.8pt;height:0.5pt;width:505pt;mso-position-horizontal-relative:page;mso-position-vertical-relative:page;z-index:-251640832;mso-width-relative:page;mso-height-relative:page;" fillcolor="#000000" filled="t" stroked="f" coordsize="6413500,6350" o:gfxdata="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myNgd1gAA&#10;AAkBAAAPAAAAAAAAAAEAIAAAACIAAABkcnMvZG93bnJldi54bWxQSwECFAAUAAAACACHTuJAKJ95&#10;9yACAADeBAAADgAAAAAAAAABACAAAAAlAQAAZHJzL2Uyb0RvYy54bWxQSwUGAAAAAAYABgBZAQAA&#10;twUAAAAA&#10;" path="m6412992,0l0,0,0,6096,6412992,6096,6412992,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75648" behindDoc="1" locked="0" layoutInCell="1" allowOverlap="1">
              <wp:simplePos x="0" y="0"/>
              <wp:positionH relativeFrom="page">
                <wp:posOffset>419100</wp:posOffset>
              </wp:positionH>
              <wp:positionV relativeFrom="page">
                <wp:posOffset>-13335</wp:posOffset>
              </wp:positionV>
              <wp:extent cx="158750" cy="180340"/>
              <wp:effectExtent l="0" t="0" r="0" b="0"/>
              <wp:wrapNone/>
              <wp:docPr id="38" name="Textbox 38"/>
              <wp:cNvGraphicFramePr/>
              <a:graphic xmlns:a="http://schemas.openxmlformats.org/drawingml/2006/main">
                <a:graphicData uri="http://schemas.microsoft.com/office/word/2010/wordprocessingShape">
                  <wps:wsp>
                    <wps:cNvSpPr txBox="1"/>
                    <wps:spPr>
                      <a:xfrm>
                        <a:off x="0" y="0"/>
                        <a:ext cx="158750" cy="180340"/>
                      </a:xfrm>
                      <a:prstGeom prst="rect">
                        <a:avLst/>
                      </a:prstGeom>
                    </wps:spPr>
                    <wps:txbx>
                      <w:txbxContent>
                        <w:p w14:paraId="24D07A59">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9</w:t>
                          </w:r>
                          <w:r>
                            <w:rPr>
                              <w:spacing w:val="-10"/>
                              <w:sz w:val="22"/>
                            </w:rPr>
                            <w:fldChar w:fldCharType="end"/>
                          </w:r>
                        </w:p>
                      </w:txbxContent>
                    </wps:txbx>
                    <wps:bodyPr wrap="square" lIns="0" tIns="0" rIns="0" bIns="0" rtlCol="0">
                      <a:noAutofit/>
                    </wps:bodyPr>
                  </wps:wsp>
                </a:graphicData>
              </a:graphic>
            </wp:anchor>
          </w:drawing>
        </mc:Choice>
        <mc:Fallback>
          <w:pict>
            <v:shape id="Textbox 38" o:spid="_x0000_s1026" o:spt="202" type="#_x0000_t202" style="position:absolute;left:0pt;margin-left:33pt;margin-top:-1.05pt;height:14.2pt;width:12.5pt;mso-position-horizontal-relative:page;mso-position-vertical-relative:page;z-index:-251640832;mso-width-relative:page;mso-height-relative:page;" filled="f" stroked="f" coordsize="21600,21600" o:gfxdata="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IOImd&#10;1QAAAAcBAAAPAAAAAAAAAAEAIAAAACIAAABkcnMvZG93bnJldi54bWxQSwECFAAUAAAACACHTuJA&#10;bF8O/LIBAAB1AwAADgAAAAAAAAABACAAAAAkAQAAZHJzL2Uyb0RvYy54bWxQSwUGAAAAAAYABgBZ&#10;AQAASAUAAAAA&#10;">
              <v:fill on="f" focussize="0,0"/>
              <v:stroke on="f"/>
              <v:imagedata o:title=""/>
              <o:lock v:ext="edit" aspectratio="f"/>
              <v:textbox inset="0mm,0mm,0mm,0mm">
                <w:txbxContent>
                  <w:p w14:paraId="24D07A59">
                    <w:pPr>
                      <w:spacing w:before="10"/>
                      <w:ind w:left="60" w:right="0" w:firstLine="0"/>
                      <w:jc w:val="left"/>
                      <w:rPr>
                        <w:sz w:val="22"/>
                      </w:rPr>
                    </w:pPr>
                    <w:r>
                      <w:rPr>
                        <w:spacing w:val="-10"/>
                        <w:sz w:val="22"/>
                      </w:rPr>
                      <w:fldChar w:fldCharType="begin"/>
                    </w:r>
                    <w:r>
                      <w:rPr>
                        <w:spacing w:val="-10"/>
                        <w:sz w:val="22"/>
                      </w:rPr>
                      <w:instrText xml:space="preserve"> PAGE </w:instrText>
                    </w:r>
                    <w:r>
                      <w:rPr>
                        <w:spacing w:val="-10"/>
                        <w:sz w:val="22"/>
                      </w:rPr>
                      <w:fldChar w:fldCharType="separate"/>
                    </w:r>
                    <w:r>
                      <w:rPr>
                        <w:spacing w:val="-10"/>
                        <w:sz w:val="22"/>
                      </w:rPr>
                      <w:t>9</w:t>
                    </w:r>
                    <w:r>
                      <w:rPr>
                        <w:spacing w:val="-10"/>
                        <w:sz w:val="22"/>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572" w:hanging="240"/>
        <w:jc w:val="left"/>
      </w:pPr>
      <w:rPr>
        <w:rFonts w:hint="default" w:ascii="Arial MT" w:hAnsi="Arial MT" w:eastAsia="Arial MT" w:cs="Arial MT"/>
        <w:b w:val="0"/>
        <w:bCs w:val="0"/>
        <w:i w:val="0"/>
        <w:iCs w:val="0"/>
        <w:color w:val="57585B"/>
        <w:spacing w:val="-1"/>
        <w:w w:val="100"/>
        <w:sz w:val="18"/>
        <w:szCs w:val="18"/>
        <w:lang w:val="en-US" w:eastAsia="en-US" w:bidi="ar-SA"/>
      </w:rPr>
    </w:lvl>
    <w:lvl w:ilvl="1" w:tentative="0">
      <w:start w:val="0"/>
      <w:numFmt w:val="bullet"/>
      <w:lvlText w:val="•"/>
      <w:lvlJc w:val="left"/>
      <w:pPr>
        <w:ind w:left="1074" w:hanging="240"/>
      </w:pPr>
      <w:rPr>
        <w:rFonts w:hint="default"/>
        <w:lang w:val="en-US" w:eastAsia="en-US" w:bidi="ar-SA"/>
      </w:rPr>
    </w:lvl>
    <w:lvl w:ilvl="2" w:tentative="0">
      <w:start w:val="0"/>
      <w:numFmt w:val="bullet"/>
      <w:lvlText w:val="•"/>
      <w:lvlJc w:val="left"/>
      <w:pPr>
        <w:ind w:left="1568" w:hanging="240"/>
      </w:pPr>
      <w:rPr>
        <w:rFonts w:hint="default"/>
        <w:lang w:val="en-US" w:eastAsia="en-US" w:bidi="ar-SA"/>
      </w:rPr>
    </w:lvl>
    <w:lvl w:ilvl="3" w:tentative="0">
      <w:start w:val="0"/>
      <w:numFmt w:val="bullet"/>
      <w:lvlText w:val="•"/>
      <w:lvlJc w:val="left"/>
      <w:pPr>
        <w:ind w:left="2063" w:hanging="240"/>
      </w:pPr>
      <w:rPr>
        <w:rFonts w:hint="default"/>
        <w:lang w:val="en-US" w:eastAsia="en-US" w:bidi="ar-SA"/>
      </w:rPr>
    </w:lvl>
    <w:lvl w:ilvl="4" w:tentative="0">
      <w:start w:val="0"/>
      <w:numFmt w:val="bullet"/>
      <w:lvlText w:val="•"/>
      <w:lvlJc w:val="left"/>
      <w:pPr>
        <w:ind w:left="2557" w:hanging="240"/>
      </w:pPr>
      <w:rPr>
        <w:rFonts w:hint="default"/>
        <w:lang w:val="en-US" w:eastAsia="en-US" w:bidi="ar-SA"/>
      </w:rPr>
    </w:lvl>
    <w:lvl w:ilvl="5" w:tentative="0">
      <w:start w:val="0"/>
      <w:numFmt w:val="bullet"/>
      <w:lvlText w:val="•"/>
      <w:lvlJc w:val="left"/>
      <w:pPr>
        <w:ind w:left="3052" w:hanging="240"/>
      </w:pPr>
      <w:rPr>
        <w:rFonts w:hint="default"/>
        <w:lang w:val="en-US" w:eastAsia="en-US" w:bidi="ar-SA"/>
      </w:rPr>
    </w:lvl>
    <w:lvl w:ilvl="6" w:tentative="0">
      <w:start w:val="0"/>
      <w:numFmt w:val="bullet"/>
      <w:lvlText w:val="•"/>
      <w:lvlJc w:val="left"/>
      <w:pPr>
        <w:ind w:left="3546" w:hanging="240"/>
      </w:pPr>
      <w:rPr>
        <w:rFonts w:hint="default"/>
        <w:lang w:val="en-US" w:eastAsia="en-US" w:bidi="ar-SA"/>
      </w:rPr>
    </w:lvl>
    <w:lvl w:ilvl="7" w:tentative="0">
      <w:start w:val="0"/>
      <w:numFmt w:val="bullet"/>
      <w:lvlText w:val="•"/>
      <w:lvlJc w:val="left"/>
      <w:pPr>
        <w:ind w:left="4041" w:hanging="240"/>
      </w:pPr>
      <w:rPr>
        <w:rFonts w:hint="default"/>
        <w:lang w:val="en-US" w:eastAsia="en-US" w:bidi="ar-SA"/>
      </w:rPr>
    </w:lvl>
    <w:lvl w:ilvl="8" w:tentative="0">
      <w:start w:val="0"/>
      <w:numFmt w:val="bullet"/>
      <w:lvlText w:val="•"/>
      <w:lvlJc w:val="left"/>
      <w:pPr>
        <w:ind w:left="4535" w:hanging="240"/>
      </w:pPr>
      <w:rPr>
        <w:rFonts w:hint="default"/>
        <w:lang w:val="en-US" w:eastAsia="en-US" w:bidi="ar-SA"/>
      </w:rPr>
    </w:lvl>
  </w:abstractNum>
  <w:abstractNum w:abstractNumId="1">
    <w:nsid w:val="BF205925"/>
    <w:multiLevelType w:val="multilevel"/>
    <w:tmpl w:val="BF205925"/>
    <w:lvl w:ilvl="0" w:tentative="0">
      <w:start w:val="55"/>
      <w:numFmt w:val="decimal"/>
      <w:lvlText w:val="[%1]"/>
      <w:lvlJc w:val="left"/>
      <w:pPr>
        <w:ind w:left="750" w:hanging="370"/>
        <w:jc w:val="left"/>
      </w:pPr>
      <w:rPr>
        <w:rFonts w:hint="default" w:ascii="Times New Roman" w:hAnsi="Times New Roman" w:eastAsia="Times New Roman" w:cs="Times New Roman"/>
        <w:b w:val="0"/>
        <w:bCs w:val="0"/>
        <w:i w:val="0"/>
        <w:iCs w:val="0"/>
        <w:spacing w:val="-2"/>
        <w:w w:val="100"/>
        <w:sz w:val="20"/>
        <w:szCs w:val="20"/>
        <w:lang w:val="en-US" w:eastAsia="en-US" w:bidi="ar-SA"/>
      </w:rPr>
    </w:lvl>
    <w:lvl w:ilvl="1" w:tentative="0">
      <w:start w:val="0"/>
      <w:numFmt w:val="bullet"/>
      <w:lvlText w:val="•"/>
      <w:lvlJc w:val="left"/>
      <w:pPr>
        <w:ind w:left="1205" w:hanging="370"/>
      </w:pPr>
      <w:rPr>
        <w:rFonts w:hint="default"/>
        <w:lang w:val="en-US" w:eastAsia="en-US" w:bidi="ar-SA"/>
      </w:rPr>
    </w:lvl>
    <w:lvl w:ilvl="2" w:tentative="0">
      <w:start w:val="0"/>
      <w:numFmt w:val="bullet"/>
      <w:lvlText w:val="•"/>
      <w:lvlJc w:val="left"/>
      <w:pPr>
        <w:ind w:left="1650" w:hanging="370"/>
      </w:pPr>
      <w:rPr>
        <w:rFonts w:hint="default"/>
        <w:lang w:val="en-US" w:eastAsia="en-US" w:bidi="ar-SA"/>
      </w:rPr>
    </w:lvl>
    <w:lvl w:ilvl="3" w:tentative="0">
      <w:start w:val="0"/>
      <w:numFmt w:val="bullet"/>
      <w:lvlText w:val="•"/>
      <w:lvlJc w:val="left"/>
      <w:pPr>
        <w:ind w:left="2096" w:hanging="370"/>
      </w:pPr>
      <w:rPr>
        <w:rFonts w:hint="default"/>
        <w:lang w:val="en-US" w:eastAsia="en-US" w:bidi="ar-SA"/>
      </w:rPr>
    </w:lvl>
    <w:lvl w:ilvl="4" w:tentative="0">
      <w:start w:val="0"/>
      <w:numFmt w:val="bullet"/>
      <w:lvlText w:val="•"/>
      <w:lvlJc w:val="left"/>
      <w:pPr>
        <w:ind w:left="2541" w:hanging="370"/>
      </w:pPr>
      <w:rPr>
        <w:rFonts w:hint="default"/>
        <w:lang w:val="en-US" w:eastAsia="en-US" w:bidi="ar-SA"/>
      </w:rPr>
    </w:lvl>
    <w:lvl w:ilvl="5" w:tentative="0">
      <w:start w:val="0"/>
      <w:numFmt w:val="bullet"/>
      <w:lvlText w:val="•"/>
      <w:lvlJc w:val="left"/>
      <w:pPr>
        <w:ind w:left="2986" w:hanging="370"/>
      </w:pPr>
      <w:rPr>
        <w:rFonts w:hint="default"/>
        <w:lang w:val="en-US" w:eastAsia="en-US" w:bidi="ar-SA"/>
      </w:rPr>
    </w:lvl>
    <w:lvl w:ilvl="6" w:tentative="0">
      <w:start w:val="0"/>
      <w:numFmt w:val="bullet"/>
      <w:lvlText w:val="•"/>
      <w:lvlJc w:val="left"/>
      <w:pPr>
        <w:ind w:left="3432" w:hanging="370"/>
      </w:pPr>
      <w:rPr>
        <w:rFonts w:hint="default"/>
        <w:lang w:val="en-US" w:eastAsia="en-US" w:bidi="ar-SA"/>
      </w:rPr>
    </w:lvl>
    <w:lvl w:ilvl="7" w:tentative="0">
      <w:start w:val="0"/>
      <w:numFmt w:val="bullet"/>
      <w:lvlText w:val="•"/>
      <w:lvlJc w:val="left"/>
      <w:pPr>
        <w:ind w:left="3877" w:hanging="370"/>
      </w:pPr>
      <w:rPr>
        <w:rFonts w:hint="default"/>
        <w:lang w:val="en-US" w:eastAsia="en-US" w:bidi="ar-SA"/>
      </w:rPr>
    </w:lvl>
    <w:lvl w:ilvl="8" w:tentative="0">
      <w:start w:val="0"/>
      <w:numFmt w:val="bullet"/>
      <w:lvlText w:val="•"/>
      <w:lvlJc w:val="left"/>
      <w:pPr>
        <w:ind w:left="4322" w:hanging="370"/>
      </w:pPr>
      <w:rPr>
        <w:rFonts w:hint="default"/>
        <w:lang w:val="en-US" w:eastAsia="en-US" w:bidi="ar-SA"/>
      </w:rPr>
    </w:lvl>
  </w:abstractNum>
  <w:abstractNum w:abstractNumId="2">
    <w:nsid w:val="CF092B84"/>
    <w:multiLevelType w:val="multilevel"/>
    <w:tmpl w:val="CF092B84"/>
    <w:lvl w:ilvl="0" w:tentative="0">
      <w:start w:val="1"/>
      <w:numFmt w:val="upperRoman"/>
      <w:lvlText w:val="%1."/>
      <w:lvlJc w:val="left"/>
      <w:pPr>
        <w:ind w:left="530" w:hanging="150"/>
        <w:jc w:val="left"/>
      </w:pPr>
      <w:rPr>
        <w:rFonts w:hint="default" w:ascii="Arial" w:hAnsi="Arial" w:eastAsia="Arial" w:cs="Arial"/>
        <w:b/>
        <w:bCs/>
        <w:i w:val="0"/>
        <w:iCs w:val="0"/>
        <w:color w:val="00619B"/>
        <w:spacing w:val="0"/>
        <w:w w:val="100"/>
        <w:sz w:val="18"/>
        <w:szCs w:val="18"/>
        <w:lang w:val="en-US" w:eastAsia="en-US" w:bidi="ar-SA"/>
      </w:rPr>
    </w:lvl>
    <w:lvl w:ilvl="1" w:tentative="0">
      <w:start w:val="1"/>
      <w:numFmt w:val="upperLetter"/>
      <w:lvlText w:val="%2."/>
      <w:lvlJc w:val="left"/>
      <w:pPr>
        <w:ind w:left="610" w:hanging="230"/>
        <w:jc w:val="left"/>
      </w:pPr>
      <w:rPr>
        <w:rFonts w:hint="default" w:ascii="Arial" w:hAnsi="Arial" w:eastAsia="Arial" w:cs="Arial"/>
        <w:b/>
        <w:bCs/>
        <w:i/>
        <w:iCs/>
        <w:color w:val="57585B"/>
        <w:spacing w:val="0"/>
        <w:w w:val="100"/>
        <w:sz w:val="18"/>
        <w:szCs w:val="18"/>
        <w:lang w:val="en-US" w:eastAsia="en-US" w:bidi="ar-SA"/>
      </w:rPr>
    </w:lvl>
    <w:lvl w:ilvl="2" w:tentative="0">
      <w:start w:val="1"/>
      <w:numFmt w:val="decimal"/>
      <w:lvlText w:val="%3)"/>
      <w:lvlJc w:val="left"/>
      <w:pPr>
        <w:ind w:left="1100" w:hanging="355"/>
        <w:jc w:val="left"/>
      </w:pPr>
      <w:rPr>
        <w:rFonts w:hint="default"/>
        <w:spacing w:val="0"/>
        <w:w w:val="100"/>
        <w:lang w:val="en-US" w:eastAsia="en-US" w:bidi="ar-SA"/>
      </w:rPr>
    </w:lvl>
    <w:lvl w:ilvl="3" w:tentative="0">
      <w:start w:val="1"/>
      <w:numFmt w:val="decimal"/>
      <w:lvlText w:val="%4."/>
      <w:lvlJc w:val="left"/>
      <w:pPr>
        <w:ind w:left="1446" w:hanging="355"/>
        <w:jc w:val="left"/>
      </w:pPr>
      <w:rPr>
        <w:rFonts w:hint="default" w:ascii="Arial MT" w:hAnsi="Arial MT" w:eastAsia="Arial MT" w:cs="Arial MT"/>
        <w:b w:val="0"/>
        <w:bCs w:val="0"/>
        <w:i w:val="0"/>
        <w:iCs w:val="0"/>
        <w:color w:val="585858"/>
        <w:spacing w:val="0"/>
        <w:w w:val="92"/>
        <w:sz w:val="16"/>
        <w:szCs w:val="16"/>
        <w:lang w:val="en-US" w:eastAsia="en-US" w:bidi="ar-SA"/>
      </w:rPr>
    </w:lvl>
    <w:lvl w:ilvl="4" w:tentative="0">
      <w:start w:val="0"/>
      <w:numFmt w:val="bullet"/>
      <w:lvlText w:val="•"/>
      <w:lvlJc w:val="left"/>
      <w:pPr>
        <w:ind w:left="620" w:hanging="355"/>
      </w:pPr>
      <w:rPr>
        <w:rFonts w:hint="default"/>
        <w:lang w:val="en-US" w:eastAsia="en-US" w:bidi="ar-SA"/>
      </w:rPr>
    </w:lvl>
    <w:lvl w:ilvl="5" w:tentative="0">
      <w:start w:val="0"/>
      <w:numFmt w:val="bullet"/>
      <w:lvlText w:val="•"/>
      <w:lvlJc w:val="left"/>
      <w:pPr>
        <w:ind w:left="640" w:hanging="355"/>
      </w:pPr>
      <w:rPr>
        <w:rFonts w:hint="default"/>
        <w:lang w:val="en-US" w:eastAsia="en-US" w:bidi="ar-SA"/>
      </w:rPr>
    </w:lvl>
    <w:lvl w:ilvl="6" w:tentative="0">
      <w:start w:val="0"/>
      <w:numFmt w:val="bullet"/>
      <w:lvlText w:val="•"/>
      <w:lvlJc w:val="left"/>
      <w:pPr>
        <w:ind w:left="660" w:hanging="355"/>
      </w:pPr>
      <w:rPr>
        <w:rFonts w:hint="default"/>
        <w:lang w:val="en-US" w:eastAsia="en-US" w:bidi="ar-SA"/>
      </w:rPr>
    </w:lvl>
    <w:lvl w:ilvl="7" w:tentative="0">
      <w:start w:val="0"/>
      <w:numFmt w:val="bullet"/>
      <w:lvlText w:val="•"/>
      <w:lvlJc w:val="left"/>
      <w:pPr>
        <w:ind w:left="1100" w:hanging="355"/>
      </w:pPr>
      <w:rPr>
        <w:rFonts w:hint="default"/>
        <w:lang w:val="en-US" w:eastAsia="en-US" w:bidi="ar-SA"/>
      </w:rPr>
    </w:lvl>
    <w:lvl w:ilvl="8" w:tentative="0">
      <w:start w:val="0"/>
      <w:numFmt w:val="bullet"/>
      <w:lvlText w:val="•"/>
      <w:lvlJc w:val="left"/>
      <w:pPr>
        <w:ind w:left="1440" w:hanging="355"/>
      </w:pPr>
      <w:rPr>
        <w:rFonts w:hint="default"/>
        <w:lang w:val="en-US" w:eastAsia="en-US" w:bidi="ar-SA"/>
      </w:rPr>
    </w:lvl>
  </w:abstractNum>
  <w:abstractNum w:abstractNumId="3">
    <w:nsid w:val="0053208E"/>
    <w:multiLevelType w:val="multilevel"/>
    <w:tmpl w:val="0053208E"/>
    <w:lvl w:ilvl="0" w:tentative="0">
      <w:start w:val="1"/>
      <w:numFmt w:val="decimal"/>
      <w:lvlText w:val="%1."/>
      <w:lvlJc w:val="left"/>
      <w:pPr>
        <w:ind w:left="680" w:hanging="320"/>
        <w:jc w:val="left"/>
      </w:pPr>
      <w:rPr>
        <w:rFonts w:hint="default" w:ascii="Times New Roman" w:hAnsi="Times New Roman" w:eastAsia="Times New Roman" w:cs="Times New Roman"/>
        <w:b w:val="0"/>
        <w:bCs w:val="0"/>
        <w:i w:val="0"/>
        <w:iCs w:val="0"/>
        <w:spacing w:val="0"/>
        <w:w w:val="90"/>
        <w:sz w:val="32"/>
        <w:szCs w:val="32"/>
        <w:lang w:val="en-US" w:eastAsia="en-US" w:bidi="ar-SA"/>
      </w:rPr>
    </w:lvl>
    <w:lvl w:ilvl="1" w:tentative="0">
      <w:start w:val="0"/>
      <w:numFmt w:val="bullet"/>
      <w:lvlText w:val="•"/>
      <w:lvlJc w:val="left"/>
      <w:pPr>
        <w:ind w:left="1692" w:hanging="320"/>
      </w:pPr>
      <w:rPr>
        <w:rFonts w:hint="default"/>
        <w:lang w:val="en-US" w:eastAsia="en-US" w:bidi="ar-SA"/>
      </w:rPr>
    </w:lvl>
    <w:lvl w:ilvl="2" w:tentative="0">
      <w:start w:val="0"/>
      <w:numFmt w:val="bullet"/>
      <w:lvlText w:val="•"/>
      <w:lvlJc w:val="left"/>
      <w:pPr>
        <w:ind w:left="2704" w:hanging="320"/>
      </w:pPr>
      <w:rPr>
        <w:rFonts w:hint="default"/>
        <w:lang w:val="en-US" w:eastAsia="en-US" w:bidi="ar-SA"/>
      </w:rPr>
    </w:lvl>
    <w:lvl w:ilvl="3" w:tentative="0">
      <w:start w:val="0"/>
      <w:numFmt w:val="bullet"/>
      <w:lvlText w:val="•"/>
      <w:lvlJc w:val="left"/>
      <w:pPr>
        <w:ind w:left="3716" w:hanging="320"/>
      </w:pPr>
      <w:rPr>
        <w:rFonts w:hint="default"/>
        <w:lang w:val="en-US" w:eastAsia="en-US" w:bidi="ar-SA"/>
      </w:rPr>
    </w:lvl>
    <w:lvl w:ilvl="4" w:tentative="0">
      <w:start w:val="0"/>
      <w:numFmt w:val="bullet"/>
      <w:lvlText w:val="•"/>
      <w:lvlJc w:val="left"/>
      <w:pPr>
        <w:ind w:left="4728" w:hanging="320"/>
      </w:pPr>
      <w:rPr>
        <w:rFonts w:hint="default"/>
        <w:lang w:val="en-US" w:eastAsia="en-US" w:bidi="ar-SA"/>
      </w:rPr>
    </w:lvl>
    <w:lvl w:ilvl="5" w:tentative="0">
      <w:start w:val="0"/>
      <w:numFmt w:val="bullet"/>
      <w:lvlText w:val="•"/>
      <w:lvlJc w:val="left"/>
      <w:pPr>
        <w:ind w:left="5740" w:hanging="320"/>
      </w:pPr>
      <w:rPr>
        <w:rFonts w:hint="default"/>
        <w:lang w:val="en-US" w:eastAsia="en-US" w:bidi="ar-SA"/>
      </w:rPr>
    </w:lvl>
    <w:lvl w:ilvl="6" w:tentative="0">
      <w:start w:val="0"/>
      <w:numFmt w:val="bullet"/>
      <w:lvlText w:val="•"/>
      <w:lvlJc w:val="left"/>
      <w:pPr>
        <w:ind w:left="6752" w:hanging="320"/>
      </w:pPr>
      <w:rPr>
        <w:rFonts w:hint="default"/>
        <w:lang w:val="en-US" w:eastAsia="en-US" w:bidi="ar-SA"/>
      </w:rPr>
    </w:lvl>
    <w:lvl w:ilvl="7" w:tentative="0">
      <w:start w:val="0"/>
      <w:numFmt w:val="bullet"/>
      <w:lvlText w:val="•"/>
      <w:lvlJc w:val="left"/>
      <w:pPr>
        <w:ind w:left="7764" w:hanging="320"/>
      </w:pPr>
      <w:rPr>
        <w:rFonts w:hint="default"/>
        <w:lang w:val="en-US" w:eastAsia="en-US" w:bidi="ar-SA"/>
      </w:rPr>
    </w:lvl>
    <w:lvl w:ilvl="8" w:tentative="0">
      <w:start w:val="0"/>
      <w:numFmt w:val="bullet"/>
      <w:lvlText w:val="•"/>
      <w:lvlJc w:val="left"/>
      <w:pPr>
        <w:ind w:left="8776" w:hanging="320"/>
      </w:pPr>
      <w:rPr>
        <w:rFonts w:hint="default"/>
        <w:lang w:val="en-US" w:eastAsia="en-US" w:bidi="ar-SA"/>
      </w:rPr>
    </w:lvl>
  </w:abstractNum>
  <w:abstractNum w:abstractNumId="4">
    <w:nsid w:val="03D62ECE"/>
    <w:multiLevelType w:val="multilevel"/>
    <w:tmpl w:val="03D62ECE"/>
    <w:lvl w:ilvl="0" w:tentative="0">
      <w:start w:val="0"/>
      <w:numFmt w:val="bullet"/>
      <w:lvlText w:val=""/>
      <w:lvlJc w:val="left"/>
      <w:pPr>
        <w:ind w:left="1305" w:hanging="360"/>
      </w:pPr>
      <w:rPr>
        <w:rFonts w:hint="default" w:ascii="Symbol" w:hAnsi="Symbol" w:eastAsia="Symbol" w:cs="Symbol"/>
        <w:b w:val="0"/>
        <w:bCs w:val="0"/>
        <w:i w:val="0"/>
        <w:iCs w:val="0"/>
        <w:spacing w:val="0"/>
        <w:w w:val="100"/>
        <w:sz w:val="20"/>
        <w:szCs w:val="20"/>
        <w:lang w:val="en-US" w:eastAsia="en-US" w:bidi="ar-SA"/>
      </w:rPr>
    </w:lvl>
    <w:lvl w:ilvl="1" w:tentative="0">
      <w:start w:val="0"/>
      <w:numFmt w:val="bullet"/>
      <w:lvlText w:val="•"/>
      <w:lvlJc w:val="left"/>
      <w:pPr>
        <w:ind w:left="1725" w:hanging="360"/>
      </w:pPr>
      <w:rPr>
        <w:rFonts w:hint="default"/>
        <w:lang w:val="en-US" w:eastAsia="en-US" w:bidi="ar-SA"/>
      </w:rPr>
    </w:lvl>
    <w:lvl w:ilvl="2" w:tentative="0">
      <w:start w:val="0"/>
      <w:numFmt w:val="bullet"/>
      <w:lvlText w:val="•"/>
      <w:lvlJc w:val="left"/>
      <w:pPr>
        <w:ind w:left="2151" w:hanging="360"/>
      </w:pPr>
      <w:rPr>
        <w:rFonts w:hint="default"/>
        <w:lang w:val="en-US" w:eastAsia="en-US" w:bidi="ar-SA"/>
      </w:rPr>
    </w:lvl>
    <w:lvl w:ilvl="3" w:tentative="0">
      <w:start w:val="0"/>
      <w:numFmt w:val="bullet"/>
      <w:lvlText w:val="•"/>
      <w:lvlJc w:val="left"/>
      <w:pPr>
        <w:ind w:left="2577" w:hanging="360"/>
      </w:pPr>
      <w:rPr>
        <w:rFonts w:hint="default"/>
        <w:lang w:val="en-US" w:eastAsia="en-US" w:bidi="ar-SA"/>
      </w:rPr>
    </w:lvl>
    <w:lvl w:ilvl="4" w:tentative="0">
      <w:start w:val="0"/>
      <w:numFmt w:val="bullet"/>
      <w:lvlText w:val="•"/>
      <w:lvlJc w:val="left"/>
      <w:pPr>
        <w:ind w:left="3003" w:hanging="360"/>
      </w:pPr>
      <w:rPr>
        <w:rFonts w:hint="default"/>
        <w:lang w:val="en-US" w:eastAsia="en-US" w:bidi="ar-SA"/>
      </w:rPr>
    </w:lvl>
    <w:lvl w:ilvl="5" w:tentative="0">
      <w:start w:val="0"/>
      <w:numFmt w:val="bullet"/>
      <w:lvlText w:val="•"/>
      <w:lvlJc w:val="left"/>
      <w:pPr>
        <w:ind w:left="3429" w:hanging="360"/>
      </w:pPr>
      <w:rPr>
        <w:rFonts w:hint="default"/>
        <w:lang w:val="en-US" w:eastAsia="en-US" w:bidi="ar-SA"/>
      </w:rPr>
    </w:lvl>
    <w:lvl w:ilvl="6" w:tentative="0">
      <w:start w:val="0"/>
      <w:numFmt w:val="bullet"/>
      <w:lvlText w:val="•"/>
      <w:lvlJc w:val="left"/>
      <w:pPr>
        <w:ind w:left="3855" w:hanging="360"/>
      </w:pPr>
      <w:rPr>
        <w:rFonts w:hint="default"/>
        <w:lang w:val="en-US" w:eastAsia="en-US" w:bidi="ar-SA"/>
      </w:rPr>
    </w:lvl>
    <w:lvl w:ilvl="7" w:tentative="0">
      <w:start w:val="0"/>
      <w:numFmt w:val="bullet"/>
      <w:lvlText w:val="•"/>
      <w:lvlJc w:val="left"/>
      <w:pPr>
        <w:ind w:left="4281" w:hanging="360"/>
      </w:pPr>
      <w:rPr>
        <w:rFonts w:hint="default"/>
        <w:lang w:val="en-US" w:eastAsia="en-US" w:bidi="ar-SA"/>
      </w:rPr>
    </w:lvl>
    <w:lvl w:ilvl="8" w:tentative="0">
      <w:start w:val="0"/>
      <w:numFmt w:val="bullet"/>
      <w:lvlText w:val="•"/>
      <w:lvlJc w:val="left"/>
      <w:pPr>
        <w:ind w:left="4707" w:hanging="360"/>
      </w:pPr>
      <w:rPr>
        <w:rFonts w:hint="default"/>
        <w:lang w:val="en-US" w:eastAsia="en-US" w:bidi="ar-SA"/>
      </w:rPr>
    </w:lvl>
  </w:abstractNum>
  <w:abstractNum w:abstractNumId="5">
    <w:nsid w:val="25B654F3"/>
    <w:multiLevelType w:val="multilevel"/>
    <w:tmpl w:val="25B654F3"/>
    <w:lvl w:ilvl="0" w:tentative="0">
      <w:start w:val="1"/>
      <w:numFmt w:val="decimal"/>
      <w:lvlText w:val="%1."/>
      <w:lvlJc w:val="left"/>
      <w:pPr>
        <w:ind w:left="1078" w:hanging="361"/>
        <w:jc w:val="left"/>
      </w:pPr>
      <w:rPr>
        <w:rFonts w:hint="default" w:ascii="Times New Roman" w:hAnsi="Times New Roman" w:eastAsia="Times New Roman" w:cs="Times New Roman"/>
        <w:b w:val="0"/>
        <w:bCs w:val="0"/>
        <w:i w:val="0"/>
        <w:iCs w:val="0"/>
        <w:color w:val="212121"/>
        <w:spacing w:val="0"/>
        <w:w w:val="100"/>
        <w:sz w:val="20"/>
        <w:szCs w:val="20"/>
        <w:lang w:val="en-US" w:eastAsia="en-US" w:bidi="ar-SA"/>
      </w:rPr>
    </w:lvl>
    <w:lvl w:ilvl="1" w:tentative="0">
      <w:start w:val="0"/>
      <w:numFmt w:val="bullet"/>
      <w:lvlText w:val="•"/>
      <w:lvlJc w:val="left"/>
      <w:pPr>
        <w:ind w:left="1527" w:hanging="361"/>
      </w:pPr>
      <w:rPr>
        <w:rFonts w:hint="default"/>
        <w:lang w:val="en-US" w:eastAsia="en-US" w:bidi="ar-SA"/>
      </w:rPr>
    </w:lvl>
    <w:lvl w:ilvl="2" w:tentative="0">
      <w:start w:val="0"/>
      <w:numFmt w:val="bullet"/>
      <w:lvlText w:val="•"/>
      <w:lvlJc w:val="left"/>
      <w:pPr>
        <w:ind w:left="1974" w:hanging="361"/>
      </w:pPr>
      <w:rPr>
        <w:rFonts w:hint="default"/>
        <w:lang w:val="en-US" w:eastAsia="en-US" w:bidi="ar-SA"/>
      </w:rPr>
    </w:lvl>
    <w:lvl w:ilvl="3" w:tentative="0">
      <w:start w:val="0"/>
      <w:numFmt w:val="bullet"/>
      <w:lvlText w:val="•"/>
      <w:lvlJc w:val="left"/>
      <w:pPr>
        <w:ind w:left="2421" w:hanging="361"/>
      </w:pPr>
      <w:rPr>
        <w:rFonts w:hint="default"/>
        <w:lang w:val="en-US" w:eastAsia="en-US" w:bidi="ar-SA"/>
      </w:rPr>
    </w:lvl>
    <w:lvl w:ilvl="4" w:tentative="0">
      <w:start w:val="0"/>
      <w:numFmt w:val="bullet"/>
      <w:lvlText w:val="•"/>
      <w:lvlJc w:val="left"/>
      <w:pPr>
        <w:ind w:left="2868" w:hanging="361"/>
      </w:pPr>
      <w:rPr>
        <w:rFonts w:hint="default"/>
        <w:lang w:val="en-US" w:eastAsia="en-US" w:bidi="ar-SA"/>
      </w:rPr>
    </w:lvl>
    <w:lvl w:ilvl="5" w:tentative="0">
      <w:start w:val="0"/>
      <w:numFmt w:val="bullet"/>
      <w:lvlText w:val="•"/>
      <w:lvlJc w:val="left"/>
      <w:pPr>
        <w:ind w:left="3315" w:hanging="361"/>
      </w:pPr>
      <w:rPr>
        <w:rFonts w:hint="default"/>
        <w:lang w:val="en-US" w:eastAsia="en-US" w:bidi="ar-SA"/>
      </w:rPr>
    </w:lvl>
    <w:lvl w:ilvl="6" w:tentative="0">
      <w:start w:val="0"/>
      <w:numFmt w:val="bullet"/>
      <w:lvlText w:val="•"/>
      <w:lvlJc w:val="left"/>
      <w:pPr>
        <w:ind w:left="3762" w:hanging="361"/>
      </w:pPr>
      <w:rPr>
        <w:rFonts w:hint="default"/>
        <w:lang w:val="en-US" w:eastAsia="en-US" w:bidi="ar-SA"/>
      </w:rPr>
    </w:lvl>
    <w:lvl w:ilvl="7" w:tentative="0">
      <w:start w:val="0"/>
      <w:numFmt w:val="bullet"/>
      <w:lvlText w:val="•"/>
      <w:lvlJc w:val="left"/>
      <w:pPr>
        <w:ind w:left="4209" w:hanging="361"/>
      </w:pPr>
      <w:rPr>
        <w:rFonts w:hint="default"/>
        <w:lang w:val="en-US" w:eastAsia="en-US" w:bidi="ar-SA"/>
      </w:rPr>
    </w:lvl>
    <w:lvl w:ilvl="8" w:tentative="0">
      <w:start w:val="0"/>
      <w:numFmt w:val="bullet"/>
      <w:lvlText w:val="•"/>
      <w:lvlJc w:val="left"/>
      <w:pPr>
        <w:ind w:left="4656" w:hanging="361"/>
      </w:pPr>
      <w:rPr>
        <w:rFonts w:hint="default"/>
        <w:lang w:val="en-US" w:eastAsia="en-US" w:bidi="ar-SA"/>
      </w:rPr>
    </w:lvl>
  </w:abstractNum>
  <w:abstractNum w:abstractNumId="6">
    <w:nsid w:val="59ADCABA"/>
    <w:multiLevelType w:val="multilevel"/>
    <w:tmpl w:val="59ADCABA"/>
    <w:lvl w:ilvl="0" w:tentative="0">
      <w:start w:val="1"/>
      <w:numFmt w:val="decimal"/>
      <w:lvlText w:val="%1)"/>
      <w:lvlJc w:val="left"/>
      <w:pPr>
        <w:ind w:left="589" w:hanging="240"/>
        <w:jc w:val="left"/>
      </w:pPr>
      <w:rPr>
        <w:rFonts w:hint="default" w:ascii="Arial MT" w:hAnsi="Arial MT" w:eastAsia="Arial MT" w:cs="Arial MT"/>
        <w:b w:val="0"/>
        <w:bCs w:val="0"/>
        <w:i w:val="0"/>
        <w:iCs w:val="0"/>
        <w:color w:val="57585B"/>
        <w:spacing w:val="-1"/>
        <w:w w:val="100"/>
        <w:sz w:val="18"/>
        <w:szCs w:val="18"/>
        <w:lang w:val="en-US" w:eastAsia="en-US" w:bidi="ar-SA"/>
      </w:rPr>
    </w:lvl>
    <w:lvl w:ilvl="1" w:tentative="0">
      <w:start w:val="0"/>
      <w:numFmt w:val="bullet"/>
      <w:lvlText w:val="•"/>
      <w:lvlJc w:val="left"/>
      <w:pPr>
        <w:ind w:left="1076" w:hanging="240"/>
      </w:pPr>
      <w:rPr>
        <w:rFonts w:hint="default"/>
        <w:lang w:val="en-US" w:eastAsia="en-US" w:bidi="ar-SA"/>
      </w:rPr>
    </w:lvl>
    <w:lvl w:ilvl="2" w:tentative="0">
      <w:start w:val="0"/>
      <w:numFmt w:val="bullet"/>
      <w:lvlText w:val="•"/>
      <w:lvlJc w:val="left"/>
      <w:pPr>
        <w:ind w:left="1573" w:hanging="240"/>
      </w:pPr>
      <w:rPr>
        <w:rFonts w:hint="default"/>
        <w:lang w:val="en-US" w:eastAsia="en-US" w:bidi="ar-SA"/>
      </w:rPr>
    </w:lvl>
    <w:lvl w:ilvl="3" w:tentative="0">
      <w:start w:val="0"/>
      <w:numFmt w:val="bullet"/>
      <w:lvlText w:val="•"/>
      <w:lvlJc w:val="left"/>
      <w:pPr>
        <w:ind w:left="2070" w:hanging="240"/>
      </w:pPr>
      <w:rPr>
        <w:rFonts w:hint="default"/>
        <w:lang w:val="en-US" w:eastAsia="en-US" w:bidi="ar-SA"/>
      </w:rPr>
    </w:lvl>
    <w:lvl w:ilvl="4" w:tentative="0">
      <w:start w:val="0"/>
      <w:numFmt w:val="bullet"/>
      <w:lvlText w:val="•"/>
      <w:lvlJc w:val="left"/>
      <w:pPr>
        <w:ind w:left="2566" w:hanging="240"/>
      </w:pPr>
      <w:rPr>
        <w:rFonts w:hint="default"/>
        <w:lang w:val="en-US" w:eastAsia="en-US" w:bidi="ar-SA"/>
      </w:rPr>
    </w:lvl>
    <w:lvl w:ilvl="5" w:tentative="0">
      <w:start w:val="0"/>
      <w:numFmt w:val="bullet"/>
      <w:lvlText w:val="•"/>
      <w:lvlJc w:val="left"/>
      <w:pPr>
        <w:ind w:left="3063" w:hanging="240"/>
      </w:pPr>
      <w:rPr>
        <w:rFonts w:hint="default"/>
        <w:lang w:val="en-US" w:eastAsia="en-US" w:bidi="ar-SA"/>
      </w:rPr>
    </w:lvl>
    <w:lvl w:ilvl="6" w:tentative="0">
      <w:start w:val="0"/>
      <w:numFmt w:val="bullet"/>
      <w:lvlText w:val="•"/>
      <w:lvlJc w:val="left"/>
      <w:pPr>
        <w:ind w:left="3560" w:hanging="240"/>
      </w:pPr>
      <w:rPr>
        <w:rFonts w:hint="default"/>
        <w:lang w:val="en-US" w:eastAsia="en-US" w:bidi="ar-SA"/>
      </w:rPr>
    </w:lvl>
    <w:lvl w:ilvl="7" w:tentative="0">
      <w:start w:val="0"/>
      <w:numFmt w:val="bullet"/>
      <w:lvlText w:val="•"/>
      <w:lvlJc w:val="left"/>
      <w:pPr>
        <w:ind w:left="4057" w:hanging="240"/>
      </w:pPr>
      <w:rPr>
        <w:rFonts w:hint="default"/>
        <w:lang w:val="en-US" w:eastAsia="en-US" w:bidi="ar-SA"/>
      </w:rPr>
    </w:lvl>
    <w:lvl w:ilvl="8" w:tentative="0">
      <w:start w:val="0"/>
      <w:numFmt w:val="bullet"/>
      <w:lvlText w:val="•"/>
      <w:lvlJc w:val="left"/>
      <w:pPr>
        <w:ind w:left="4553" w:hanging="240"/>
      </w:pPr>
      <w:rPr>
        <w:rFonts w:hint="default"/>
        <w:lang w:val="en-US" w:eastAsia="en-US" w:bidi="ar-SA"/>
      </w:rPr>
    </w:lvl>
  </w:abstractNum>
  <w:abstractNum w:abstractNumId="7">
    <w:nsid w:val="72183CF9"/>
    <w:multiLevelType w:val="multilevel"/>
    <w:tmpl w:val="72183CF9"/>
    <w:lvl w:ilvl="0" w:tentative="0">
      <w:start w:val="1"/>
      <w:numFmt w:val="decimal"/>
      <w:lvlText w:val="[%1]"/>
      <w:lvlJc w:val="left"/>
      <w:pPr>
        <w:ind w:left="354" w:hanging="721"/>
        <w:jc w:val="right"/>
      </w:pPr>
      <w:rPr>
        <w:rFonts w:hint="default" w:ascii="Times New Roman" w:hAnsi="Times New Roman" w:eastAsia="Times New Roman" w:cs="Times New Roman"/>
        <w:b w:val="0"/>
        <w:bCs w:val="0"/>
        <w:i w:val="0"/>
        <w:iCs w:val="0"/>
        <w:spacing w:val="0"/>
        <w:w w:val="92"/>
        <w:sz w:val="16"/>
        <w:szCs w:val="16"/>
        <w:lang w:val="en-US" w:eastAsia="en-US" w:bidi="ar-SA"/>
      </w:rPr>
    </w:lvl>
    <w:lvl w:ilvl="1" w:tentative="0">
      <w:start w:val="0"/>
      <w:numFmt w:val="bullet"/>
      <w:lvlText w:val="•"/>
      <w:lvlJc w:val="left"/>
      <w:pPr>
        <w:ind w:left="879" w:hanging="721"/>
      </w:pPr>
      <w:rPr>
        <w:rFonts w:hint="default"/>
        <w:lang w:val="en-US" w:eastAsia="en-US" w:bidi="ar-SA"/>
      </w:rPr>
    </w:lvl>
    <w:lvl w:ilvl="2" w:tentative="0">
      <w:start w:val="0"/>
      <w:numFmt w:val="bullet"/>
      <w:lvlText w:val="•"/>
      <w:lvlJc w:val="left"/>
      <w:pPr>
        <w:ind w:left="1398" w:hanging="721"/>
      </w:pPr>
      <w:rPr>
        <w:rFonts w:hint="default"/>
        <w:lang w:val="en-US" w:eastAsia="en-US" w:bidi="ar-SA"/>
      </w:rPr>
    </w:lvl>
    <w:lvl w:ilvl="3" w:tentative="0">
      <w:start w:val="0"/>
      <w:numFmt w:val="bullet"/>
      <w:lvlText w:val="•"/>
      <w:lvlJc w:val="left"/>
      <w:pPr>
        <w:ind w:left="1917" w:hanging="721"/>
      </w:pPr>
      <w:rPr>
        <w:rFonts w:hint="default"/>
        <w:lang w:val="en-US" w:eastAsia="en-US" w:bidi="ar-SA"/>
      </w:rPr>
    </w:lvl>
    <w:lvl w:ilvl="4" w:tentative="0">
      <w:start w:val="0"/>
      <w:numFmt w:val="bullet"/>
      <w:lvlText w:val="•"/>
      <w:lvlJc w:val="left"/>
      <w:pPr>
        <w:ind w:left="2436" w:hanging="721"/>
      </w:pPr>
      <w:rPr>
        <w:rFonts w:hint="default"/>
        <w:lang w:val="en-US" w:eastAsia="en-US" w:bidi="ar-SA"/>
      </w:rPr>
    </w:lvl>
    <w:lvl w:ilvl="5" w:tentative="0">
      <w:start w:val="0"/>
      <w:numFmt w:val="bullet"/>
      <w:lvlText w:val="•"/>
      <w:lvlJc w:val="left"/>
      <w:pPr>
        <w:ind w:left="2955" w:hanging="721"/>
      </w:pPr>
      <w:rPr>
        <w:rFonts w:hint="default"/>
        <w:lang w:val="en-US" w:eastAsia="en-US" w:bidi="ar-SA"/>
      </w:rPr>
    </w:lvl>
    <w:lvl w:ilvl="6" w:tentative="0">
      <w:start w:val="0"/>
      <w:numFmt w:val="bullet"/>
      <w:lvlText w:val="•"/>
      <w:lvlJc w:val="left"/>
      <w:pPr>
        <w:ind w:left="3474" w:hanging="721"/>
      </w:pPr>
      <w:rPr>
        <w:rFonts w:hint="default"/>
        <w:lang w:val="en-US" w:eastAsia="en-US" w:bidi="ar-SA"/>
      </w:rPr>
    </w:lvl>
    <w:lvl w:ilvl="7" w:tentative="0">
      <w:start w:val="0"/>
      <w:numFmt w:val="bullet"/>
      <w:lvlText w:val="•"/>
      <w:lvlJc w:val="left"/>
      <w:pPr>
        <w:ind w:left="3994" w:hanging="721"/>
      </w:pPr>
      <w:rPr>
        <w:rFonts w:hint="default"/>
        <w:lang w:val="en-US" w:eastAsia="en-US" w:bidi="ar-SA"/>
      </w:rPr>
    </w:lvl>
    <w:lvl w:ilvl="8" w:tentative="0">
      <w:start w:val="0"/>
      <w:numFmt w:val="bullet"/>
      <w:lvlText w:val="•"/>
      <w:lvlJc w:val="left"/>
      <w:pPr>
        <w:ind w:left="4513" w:hanging="721"/>
      </w:pPr>
      <w:rPr>
        <w:rFonts w:hint="default"/>
        <w:lang w:val="en-US" w:eastAsia="en-US" w:bidi="ar-SA"/>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6604526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163" w:line="270" w:lineRule="exact"/>
      <w:ind w:left="2026"/>
      <w:jc w:val="both"/>
      <w:outlineLvl w:val="1"/>
    </w:pPr>
    <w:rPr>
      <w:rFonts w:ascii="Times New Roman" w:hAnsi="Times New Roman" w:eastAsia="Times New Roman" w:cs="Times New Roman"/>
      <w:b/>
      <w:bCs/>
      <w:sz w:val="24"/>
      <w:szCs w:val="24"/>
      <w:lang w:val="en-US" w:eastAsia="en-US" w:bidi="ar-SA"/>
    </w:rPr>
  </w:style>
  <w:style w:type="paragraph" w:styleId="3">
    <w:name w:val="heading 2"/>
    <w:basedOn w:val="1"/>
    <w:qFormat/>
    <w:uiPriority w:val="1"/>
    <w:pPr>
      <w:ind w:left="624" w:hanging="312"/>
      <w:outlineLvl w:val="2"/>
    </w:pPr>
    <w:rPr>
      <w:rFonts w:ascii="Arial" w:hAnsi="Arial" w:eastAsia="Arial" w:cs="Arial"/>
      <w:b/>
      <w:bCs/>
      <w:sz w:val="18"/>
      <w:szCs w:val="18"/>
      <w:lang w:val="en-US" w:eastAsia="en-US" w:bidi="ar-SA"/>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pPr>
      <w:jc w:val="both"/>
    </w:pPr>
    <w:rPr>
      <w:rFonts w:ascii="Times New Roman" w:hAnsi="Times New Roman" w:eastAsia="Times New Roman" w:cs="Times New Roman"/>
      <w:sz w:val="16"/>
      <w:szCs w:val="16"/>
      <w:lang w:val="en-US" w:eastAsia="en-US" w:bidi="ar-SA"/>
    </w:rPr>
  </w:style>
  <w:style w:type="paragraph" w:styleId="7">
    <w:name w:val="Title"/>
    <w:basedOn w:val="1"/>
    <w:qFormat/>
    <w:uiPriority w:val="1"/>
    <w:pPr>
      <w:ind w:left="380" w:right="424"/>
    </w:pPr>
    <w:rPr>
      <w:rFonts w:ascii="Arial" w:hAnsi="Arial" w:eastAsia="Arial" w:cs="Arial"/>
      <w:b/>
      <w:bCs/>
      <w:sz w:val="44"/>
      <w:szCs w:val="44"/>
      <w:lang w:val="en-US" w:eastAsia="en-US" w:bidi="ar-SA"/>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380"/>
      <w:jc w:val="both"/>
    </w:pPr>
    <w:rPr>
      <w:rFonts w:ascii="Times New Roman" w:hAnsi="Times New Roman" w:eastAsia="Times New Roman" w:cs="Times New Roman"/>
      <w:lang w:val="en-US" w:eastAsia="en-US" w:bidi="ar-SA"/>
    </w:rPr>
  </w:style>
  <w:style w:type="paragraph" w:customStyle="1" w:styleId="10">
    <w:name w:val="Table Paragraph"/>
    <w:basedOn w:val="1"/>
    <w:qFormat/>
    <w:uiPriority w:val="1"/>
    <w:pPr>
      <w:ind w:left="114"/>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15.jpeg"/><Relationship Id="rId83" Type="http://schemas.openxmlformats.org/officeDocument/2006/relationships/image" Target="media/image14.jpeg"/><Relationship Id="rId82" Type="http://schemas.openxmlformats.org/officeDocument/2006/relationships/image" Target="media/image13.jpeg"/><Relationship Id="rId81" Type="http://schemas.openxmlformats.org/officeDocument/2006/relationships/image" Target="media/image12.jpeg"/><Relationship Id="rId80" Type="http://schemas.openxmlformats.org/officeDocument/2006/relationships/image" Target="media/image11.png"/><Relationship Id="rId8" Type="http://schemas.openxmlformats.org/officeDocument/2006/relationships/footer" Target="footer2.xml"/><Relationship Id="rId79" Type="http://schemas.openxmlformats.org/officeDocument/2006/relationships/image" Target="media/image10.jpeg"/><Relationship Id="rId78" Type="http://schemas.openxmlformats.org/officeDocument/2006/relationships/image" Target="media/image9.jpeg"/><Relationship Id="rId77" Type="http://schemas.openxmlformats.org/officeDocument/2006/relationships/image" Target="media/image8.jpeg"/><Relationship Id="rId76" Type="http://schemas.openxmlformats.org/officeDocument/2006/relationships/image" Target="media/image7.jpeg"/><Relationship Id="rId75" Type="http://schemas.openxmlformats.org/officeDocument/2006/relationships/image" Target="media/image6.jpeg"/><Relationship Id="rId74" Type="http://schemas.openxmlformats.org/officeDocument/2006/relationships/image" Target="media/image5.png"/><Relationship Id="rId73" Type="http://schemas.openxmlformats.org/officeDocument/2006/relationships/image" Target="media/image4.jpeg"/><Relationship Id="rId72" Type="http://schemas.openxmlformats.org/officeDocument/2006/relationships/image" Target="media/image3.jpeg"/><Relationship Id="rId71" Type="http://schemas.openxmlformats.org/officeDocument/2006/relationships/image" Target="media/image2.jpeg"/><Relationship Id="rId70" Type="http://schemas.openxmlformats.org/officeDocument/2006/relationships/image" Target="media/image1.jpeg"/><Relationship Id="rId7" Type="http://schemas.openxmlformats.org/officeDocument/2006/relationships/header" Target="header2.xml"/><Relationship Id="rId69" Type="http://schemas.openxmlformats.org/officeDocument/2006/relationships/theme" Target="theme/theme1.xml"/><Relationship Id="rId68" Type="http://schemas.openxmlformats.org/officeDocument/2006/relationships/footer" Target="footer32.xml"/><Relationship Id="rId67" Type="http://schemas.openxmlformats.org/officeDocument/2006/relationships/header" Target="header32.xml"/><Relationship Id="rId66" Type="http://schemas.openxmlformats.org/officeDocument/2006/relationships/footer" Target="footer31.xml"/><Relationship Id="rId65" Type="http://schemas.openxmlformats.org/officeDocument/2006/relationships/header" Target="header31.xml"/><Relationship Id="rId64" Type="http://schemas.openxmlformats.org/officeDocument/2006/relationships/footer" Target="footer30.xml"/><Relationship Id="rId63" Type="http://schemas.openxmlformats.org/officeDocument/2006/relationships/header" Target="header30.xml"/><Relationship Id="rId62" Type="http://schemas.openxmlformats.org/officeDocument/2006/relationships/footer" Target="footer29.xml"/><Relationship Id="rId61" Type="http://schemas.openxmlformats.org/officeDocument/2006/relationships/header" Target="header29.xml"/><Relationship Id="rId60" Type="http://schemas.openxmlformats.org/officeDocument/2006/relationships/footer" Target="footer28.xml"/><Relationship Id="rId6" Type="http://schemas.openxmlformats.org/officeDocument/2006/relationships/footer" Target="footer1.xml"/><Relationship Id="rId59" Type="http://schemas.openxmlformats.org/officeDocument/2006/relationships/header" Target="header28.xml"/><Relationship Id="rId58" Type="http://schemas.openxmlformats.org/officeDocument/2006/relationships/footer" Target="footer27.xml"/><Relationship Id="rId57" Type="http://schemas.openxmlformats.org/officeDocument/2006/relationships/header" Target="header27.xml"/><Relationship Id="rId56" Type="http://schemas.openxmlformats.org/officeDocument/2006/relationships/footer" Target="footer26.xml"/><Relationship Id="rId55" Type="http://schemas.openxmlformats.org/officeDocument/2006/relationships/header" Target="header26.xml"/><Relationship Id="rId54" Type="http://schemas.openxmlformats.org/officeDocument/2006/relationships/footer" Target="footer25.xml"/><Relationship Id="rId53" Type="http://schemas.openxmlformats.org/officeDocument/2006/relationships/header" Target="header25.xml"/><Relationship Id="rId52" Type="http://schemas.openxmlformats.org/officeDocument/2006/relationships/footer" Target="footer24.xml"/><Relationship Id="rId51" Type="http://schemas.openxmlformats.org/officeDocument/2006/relationships/header" Target="header24.xml"/><Relationship Id="rId50" Type="http://schemas.openxmlformats.org/officeDocument/2006/relationships/footer" Target="footer23.xml"/><Relationship Id="rId5" Type="http://schemas.openxmlformats.org/officeDocument/2006/relationships/header" Target="header1.xml"/><Relationship Id="rId49" Type="http://schemas.openxmlformats.org/officeDocument/2006/relationships/header" Target="header23.xml"/><Relationship Id="rId48" Type="http://schemas.openxmlformats.org/officeDocument/2006/relationships/footer" Target="footer22.xml"/><Relationship Id="rId47" Type="http://schemas.openxmlformats.org/officeDocument/2006/relationships/header" Target="header22.xml"/><Relationship Id="rId46" Type="http://schemas.openxmlformats.org/officeDocument/2006/relationships/footer" Target="footer21.xml"/><Relationship Id="rId45" Type="http://schemas.openxmlformats.org/officeDocument/2006/relationships/header" Target="header21.xml"/><Relationship Id="rId44" Type="http://schemas.openxmlformats.org/officeDocument/2006/relationships/footer" Target="footer20.xml"/><Relationship Id="rId43" Type="http://schemas.openxmlformats.org/officeDocument/2006/relationships/header" Target="header20.xml"/><Relationship Id="rId42" Type="http://schemas.openxmlformats.org/officeDocument/2006/relationships/footer" Target="footer19.xml"/><Relationship Id="rId41" Type="http://schemas.openxmlformats.org/officeDocument/2006/relationships/header" Target="header19.xml"/><Relationship Id="rId40" Type="http://schemas.openxmlformats.org/officeDocument/2006/relationships/footer" Target="footer18.xml"/><Relationship Id="rId4" Type="http://schemas.openxmlformats.org/officeDocument/2006/relationships/endnotes" Target="endnotes.xml"/><Relationship Id="rId39" Type="http://schemas.openxmlformats.org/officeDocument/2006/relationships/header" Target="header18.xml"/><Relationship Id="rId38" Type="http://schemas.openxmlformats.org/officeDocument/2006/relationships/footer" Target="footer17.xml"/><Relationship Id="rId37" Type="http://schemas.openxmlformats.org/officeDocument/2006/relationships/header" Target="header17.xml"/><Relationship Id="rId36" Type="http://schemas.openxmlformats.org/officeDocument/2006/relationships/footer" Target="footer16.xml"/><Relationship Id="rId35" Type="http://schemas.openxmlformats.org/officeDocument/2006/relationships/header" Target="header16.xml"/><Relationship Id="rId34" Type="http://schemas.openxmlformats.org/officeDocument/2006/relationships/footer" Target="footer15.xml"/><Relationship Id="rId33" Type="http://schemas.openxmlformats.org/officeDocument/2006/relationships/header" Target="header15.xml"/><Relationship Id="rId32" Type="http://schemas.openxmlformats.org/officeDocument/2006/relationships/footer" Target="footer14.xml"/><Relationship Id="rId31" Type="http://schemas.openxmlformats.org/officeDocument/2006/relationships/header" Target="head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header" Target="head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12.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4.xml.rels><?xml version="1.0" encoding="UTF-8" standalone="yes"?>
<Relationships xmlns="http://schemas.openxmlformats.org/package/2006/relationships"><Relationship Id="rId1" Type="http://schemas.openxmlformats.org/officeDocument/2006/relationships/image" Target="media/image1.jpeg"/></Relationships>
</file>

<file path=word/_rels/header15.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17.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19.xml.rels><?xml version="1.0" encoding="UTF-8" standalone="yes"?>
<Relationships xmlns="http://schemas.openxmlformats.org/package/2006/relationships"><Relationship Id="rId1" Type="http://schemas.openxmlformats.org/officeDocument/2006/relationships/image" Target="media/image1.jpeg"/></Relationships>
</file>

<file path=word/_rels/header20.xml.rels><?xml version="1.0" encoding="UTF-8" standalone="yes"?>
<Relationships xmlns="http://schemas.openxmlformats.org/package/2006/relationships"><Relationship Id="rId1" Type="http://schemas.openxmlformats.org/officeDocument/2006/relationships/image" Target="media/image1.jpeg"/></Relationships>
</file>

<file path=word/_rels/header21.xml.rels><?xml version="1.0" encoding="UTF-8" standalone="yes"?>
<Relationships xmlns="http://schemas.openxmlformats.org/package/2006/relationships"><Relationship Id="rId1" Type="http://schemas.openxmlformats.org/officeDocument/2006/relationships/image" Target="media/image1.jpeg"/></Relationships>
</file>

<file path=word/_rels/header22.xml.rels><?xml version="1.0" encoding="UTF-8" standalone="yes"?>
<Relationships xmlns="http://schemas.openxmlformats.org/package/2006/relationships"><Relationship Id="rId1" Type="http://schemas.openxmlformats.org/officeDocument/2006/relationships/image" Target="media/image1.jpeg"/></Relationships>
</file>

<file path=word/_rels/header23.xml.rels><?xml version="1.0" encoding="UTF-8" standalone="yes"?>
<Relationships xmlns="http://schemas.openxmlformats.org/package/2006/relationships"><Relationship Id="rId1" Type="http://schemas.openxmlformats.org/officeDocument/2006/relationships/image" Target="media/image1.jpeg"/></Relationships>
</file>

<file path=word/_rels/header24.xml.rels><?xml version="1.0" encoding="UTF-8" standalone="yes"?>
<Relationships xmlns="http://schemas.openxmlformats.org/package/2006/relationships"><Relationship Id="rId1" Type="http://schemas.openxmlformats.org/officeDocument/2006/relationships/image" Target="media/image1.jpeg"/></Relationships>
</file>

<file path=word/_rels/header25.xml.rels><?xml version="1.0" encoding="UTF-8" standalone="yes"?>
<Relationships xmlns="http://schemas.openxmlformats.org/package/2006/relationships"><Relationship Id="rId1" Type="http://schemas.openxmlformats.org/officeDocument/2006/relationships/image" Target="media/image1.jpeg"/></Relationships>
</file>

<file path=word/_rels/header26.xml.rels><?xml version="1.0" encoding="UTF-8" standalone="yes"?>
<Relationships xmlns="http://schemas.openxmlformats.org/package/2006/relationships"><Relationship Id="rId1" Type="http://schemas.openxmlformats.org/officeDocument/2006/relationships/image" Target="media/image1.jpeg"/></Relationships>
</file>

<file path=word/_rels/header27.xml.rels><?xml version="1.0" encoding="UTF-8" standalone="yes"?>
<Relationships xmlns="http://schemas.openxmlformats.org/package/2006/relationships"><Relationship Id="rId1" Type="http://schemas.openxmlformats.org/officeDocument/2006/relationships/image" Target="media/image1.jpeg"/></Relationships>
</file>

<file path=word/_rels/header28.xml.rels><?xml version="1.0" encoding="UTF-8" standalone="yes"?>
<Relationships xmlns="http://schemas.openxmlformats.org/package/2006/relationships"><Relationship Id="rId1" Type="http://schemas.openxmlformats.org/officeDocument/2006/relationships/image" Target="media/image1.jpeg"/></Relationships>
</file>

<file path=word/_rels/header29.xml.rels><?xml version="1.0" encoding="UTF-8" standalone="yes"?>
<Relationships xmlns="http://schemas.openxmlformats.org/package/2006/relationships"><Relationship Id="rId1" Type="http://schemas.openxmlformats.org/officeDocument/2006/relationships/image" Target="media/image1.jpeg"/></Relationships>
</file>

<file path=word/_rels/header30.xml.rels><?xml version="1.0" encoding="UTF-8" standalone="yes"?>
<Relationships xmlns="http://schemas.openxmlformats.org/package/2006/relationships"><Relationship Id="rId1" Type="http://schemas.openxmlformats.org/officeDocument/2006/relationships/image" Target="media/image1.jpeg"/></Relationships>
</file>

<file path=word/_rels/header31.xml.rels><?xml version="1.0" encoding="UTF-8" standalone="yes"?>
<Relationships xmlns="http://schemas.openxmlformats.org/package/2006/relationships"><Relationship Id="rId1" Type="http://schemas.openxmlformats.org/officeDocument/2006/relationships/image" Target="media/image1.jpeg"/></Relationships>
</file>

<file path=word/_rels/header3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TotalTime>5</TotalTime>
  <ScaleCrop>false</ScaleCrop>
  <LinksUpToDate>false</LinksUpToDate>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2025-07-16T18:23:00Z</dcterms:created>
  <dc:creator>Georgios Taskasaplidis</dc:creator>
  <cp:lastModifiedBy>Harshitha kalyanam</cp:lastModifiedBy>
  <dcterms:modified xsi:type="dcterms:W3CDTF">2025-07-16T18:29:32Z</dcterms:modified>
  <dc:subject>IEEE Access; ;PP;99;10.1109/ACCESS.2024.3373010</dc:subject>
  <dc:title>Review of Stress Detection Methods Using Wearable Sensors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2025-07-16T00:00:00Z</vt:filetime>
  </property>
  <property fmtid="{D5CDD505-2E9C-101B-9397-08002B2CF9AE}" pid="3" name="Creator">
    <vt:lpwstr>Microsoft Word</vt:lpwstr>
  </property>
  <property fmtid="{D5CDD505-2E9C-101B-9397-08002B2CF9AE}" pid="4" name="LastSaved">
    <vt:filetime>2025-07-16T00:00:00Z</vt:filetime>
  </property>
  <property fmtid="{D5CDD505-2E9C-101B-9397-08002B2CF9AE}" pid="5" name="KSOProductBuildVer">
    <vt:lpwstr>1033-12.2.0.21546</vt:lpwstr>
  </property>
  <property fmtid="{D5CDD505-2E9C-101B-9397-08002B2CF9AE}" pid="6" name="ICV">
    <vt:lpwstr>FB2A69BC2DF34722B2717F875123F9DB_12</vt:lpwstr>
  </property>
</Properties>
</file>