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09C" w:rsidRPr="00D737A9" w:rsidRDefault="00D737A9">
      <w:pPr>
        <w:rPr>
          <w:rFonts w:ascii="Times New Roman" w:hAnsi="Times New Roman" w:cs="Times New Roman"/>
          <w:b/>
          <w:sz w:val="28"/>
          <w:lang w:val="en-US"/>
        </w:rPr>
      </w:pPr>
      <w:r w:rsidRPr="00D737A9">
        <w:rPr>
          <w:rFonts w:ascii="Times New Roman" w:hAnsi="Times New Roman" w:cs="Times New Roman"/>
          <w:b/>
          <w:sz w:val="28"/>
          <w:lang w:val="en-US"/>
        </w:rPr>
        <w:t>EXISTING SYSTEM</w:t>
      </w:r>
    </w:p>
    <w:p w:rsid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7A9">
        <w:rPr>
          <w:rFonts w:ascii="Times New Roman" w:hAnsi="Times New Roman" w:cs="Times New Roman"/>
          <w:sz w:val="28"/>
          <w:szCs w:val="28"/>
          <w:lang w:val="en-US"/>
        </w:rPr>
        <w:t>The existing systems for depression detection primarily rely on traditional methods, such as self-administered questionnaires and surveys. These methods, while established, have limitations in their accuracy and immediacy. Basic facial analysis is sometimes incorporated, but it often lacks the depth and real-time capabilities needed for a comprehensive assessment of a person's emotional state. Furthermore, data collection from social media platforms like Twitter is frequently done manually, which can be time-consuming and inefficient. These systems generally do not offer real-time interaction with users, which is crucial for timely intervention and support. Additionally, the integration of machine learning models in existing systems is often limited. The reliance on subjective self-reports for depression assessment can result in inaccuracies. Overall, current systems tend to lack a holistic approach that combines real-time facial analysis, natural language processing through chatbot interactions, and machine learning techniques to provide a more accurate and accessible means of identifying and supporting individuals at risk of depression.</w:t>
      </w:r>
    </w:p>
    <w:p w:rsid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LIMITATIONS OF EXISTING SYSTEM</w:t>
      </w: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7A9">
        <w:rPr>
          <w:rFonts w:ascii="Times New Roman" w:hAnsi="Times New Roman" w:cs="Times New Roman"/>
          <w:b/>
          <w:sz w:val="28"/>
          <w:szCs w:val="28"/>
          <w:lang w:val="en-US"/>
        </w:rPr>
        <w:t>Subjective Self-Reporting:</w:t>
      </w:r>
      <w:r w:rsidRPr="00D737A9">
        <w:rPr>
          <w:rFonts w:ascii="Times New Roman" w:hAnsi="Times New Roman" w:cs="Times New Roman"/>
          <w:sz w:val="28"/>
          <w:szCs w:val="28"/>
          <w:lang w:val="en-US"/>
        </w:rPr>
        <w:t xml:space="preserve"> Many current systems heavily rely on self-reported data from individuals, which can be subjective and may not always accurately reflect their true emotional state.</w:t>
      </w: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7A9">
        <w:rPr>
          <w:rFonts w:ascii="Times New Roman" w:hAnsi="Times New Roman" w:cs="Times New Roman"/>
          <w:b/>
          <w:sz w:val="28"/>
          <w:szCs w:val="28"/>
          <w:lang w:val="en-US"/>
        </w:rPr>
        <w:t>Limited Accuracy:</w:t>
      </w:r>
      <w:r w:rsidRPr="00D737A9">
        <w:rPr>
          <w:rFonts w:ascii="Times New Roman" w:hAnsi="Times New Roman" w:cs="Times New Roman"/>
          <w:sz w:val="28"/>
          <w:szCs w:val="28"/>
          <w:lang w:val="en-US"/>
        </w:rPr>
        <w:t xml:space="preserve"> Traditional questionnaires and surveys used in existing systems may not capture subtle or evolving signs of depression, potentially leading to false negatives or positives.</w:t>
      </w: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7A9">
        <w:rPr>
          <w:rFonts w:ascii="Times New Roman" w:hAnsi="Times New Roman" w:cs="Times New Roman"/>
          <w:b/>
          <w:sz w:val="28"/>
          <w:szCs w:val="28"/>
          <w:lang w:val="en-US"/>
        </w:rPr>
        <w:t>Resource-Intensive:</w:t>
      </w:r>
      <w:r w:rsidRPr="00D737A9">
        <w:rPr>
          <w:rFonts w:ascii="Times New Roman" w:hAnsi="Times New Roman" w:cs="Times New Roman"/>
          <w:sz w:val="28"/>
          <w:szCs w:val="28"/>
          <w:lang w:val="en-US"/>
        </w:rPr>
        <w:t xml:space="preserve"> These systems often require human intervention and manual analysis, making them resource-intensive and less scalable.</w:t>
      </w: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7A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Lack of Real-Time Analysis:</w:t>
      </w:r>
      <w:r w:rsidRPr="00D737A9">
        <w:rPr>
          <w:rFonts w:ascii="Times New Roman" w:hAnsi="Times New Roman" w:cs="Times New Roman"/>
          <w:sz w:val="28"/>
          <w:szCs w:val="28"/>
          <w:lang w:val="en-US"/>
        </w:rPr>
        <w:t xml:space="preserve"> Existing methods may not provide real-time analysis, delaying the detection of depressive symptoms and intervention.</w:t>
      </w: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7A9">
        <w:rPr>
          <w:rFonts w:ascii="Times New Roman" w:hAnsi="Times New Roman" w:cs="Times New Roman"/>
          <w:b/>
          <w:sz w:val="28"/>
          <w:szCs w:val="28"/>
          <w:lang w:val="en-US"/>
        </w:rPr>
        <w:t>Privacy Concerns:</w:t>
      </w:r>
      <w:r w:rsidRPr="00D737A9">
        <w:rPr>
          <w:rFonts w:ascii="Times New Roman" w:hAnsi="Times New Roman" w:cs="Times New Roman"/>
          <w:sz w:val="28"/>
          <w:szCs w:val="28"/>
          <w:lang w:val="en-US"/>
        </w:rPr>
        <w:t xml:space="preserve"> Collecting and analyzing data from social media or other online sources raises privacy concerns, and individuals may be hesitant to share sensitive information.</w:t>
      </w: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7A9">
        <w:rPr>
          <w:rFonts w:ascii="Times New Roman" w:hAnsi="Times New Roman" w:cs="Times New Roman"/>
          <w:b/>
          <w:sz w:val="28"/>
          <w:szCs w:val="28"/>
          <w:lang w:val="en-US"/>
        </w:rPr>
        <w:t>Inadequate Integration of Data Sources:</w:t>
      </w:r>
      <w:r w:rsidRPr="00D737A9">
        <w:rPr>
          <w:rFonts w:ascii="Times New Roman" w:hAnsi="Times New Roman" w:cs="Times New Roman"/>
          <w:sz w:val="28"/>
          <w:szCs w:val="28"/>
          <w:lang w:val="en-US"/>
        </w:rPr>
        <w:t xml:space="preserve"> Existing systems may not effectively integrate data from multiple sources like social media, text analysis, and facial expression recognition, missing the opportunity for a more comprehensive assessment.</w:t>
      </w: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7A9">
        <w:rPr>
          <w:rFonts w:ascii="Times New Roman" w:hAnsi="Times New Roman" w:cs="Times New Roman"/>
          <w:b/>
          <w:sz w:val="28"/>
          <w:szCs w:val="28"/>
          <w:lang w:val="en-US"/>
        </w:rPr>
        <w:t>Dependence on Clinical Diagnosis:</w:t>
      </w:r>
      <w:r w:rsidRPr="00D737A9">
        <w:rPr>
          <w:rFonts w:ascii="Times New Roman" w:hAnsi="Times New Roman" w:cs="Times New Roman"/>
          <w:sz w:val="28"/>
          <w:szCs w:val="28"/>
          <w:lang w:val="en-US"/>
        </w:rPr>
        <w:t xml:space="preserve"> Many systems still depend on clinical diagnosis, which can be costly and may not be readily available to everyone.</w:t>
      </w: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7A9">
        <w:rPr>
          <w:rFonts w:ascii="Times New Roman" w:hAnsi="Times New Roman" w:cs="Times New Roman"/>
          <w:b/>
          <w:sz w:val="28"/>
          <w:szCs w:val="28"/>
          <w:lang w:val="en-US"/>
        </w:rPr>
        <w:t>Cultural and Linguistic Variability:</w:t>
      </w:r>
      <w:r w:rsidRPr="00D737A9">
        <w:rPr>
          <w:rFonts w:ascii="Times New Roman" w:hAnsi="Times New Roman" w:cs="Times New Roman"/>
          <w:sz w:val="28"/>
          <w:szCs w:val="28"/>
          <w:lang w:val="en-US"/>
        </w:rPr>
        <w:t xml:space="preserve"> Some systems may not account for cultural and linguistic variations in expression, potentially leading to misinterpretation of data.</w:t>
      </w: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7A9">
        <w:rPr>
          <w:rFonts w:ascii="Times New Roman" w:hAnsi="Times New Roman" w:cs="Times New Roman"/>
          <w:b/>
          <w:sz w:val="28"/>
          <w:szCs w:val="28"/>
          <w:lang w:val="en-US"/>
        </w:rPr>
        <w:t>Limited Accessibility:</w:t>
      </w:r>
      <w:r w:rsidRPr="00D737A9">
        <w:rPr>
          <w:rFonts w:ascii="Times New Roman" w:hAnsi="Times New Roman" w:cs="Times New Roman"/>
          <w:sz w:val="28"/>
          <w:szCs w:val="28"/>
          <w:lang w:val="en-US"/>
        </w:rPr>
        <w:t xml:space="preserve"> Traditional methods may not be easily accessible to individuals who may require depression detection and support, particularly in underserved or remote areas.</w:t>
      </w: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7A9">
        <w:rPr>
          <w:rFonts w:ascii="Times New Roman" w:hAnsi="Times New Roman" w:cs="Times New Roman"/>
          <w:b/>
          <w:sz w:val="28"/>
          <w:szCs w:val="28"/>
          <w:lang w:val="en-US"/>
        </w:rPr>
        <w:t>Scalability Issues:</w:t>
      </w:r>
      <w:r w:rsidRPr="00D737A9">
        <w:rPr>
          <w:rFonts w:ascii="Times New Roman" w:hAnsi="Times New Roman" w:cs="Times New Roman"/>
          <w:sz w:val="28"/>
          <w:szCs w:val="28"/>
          <w:lang w:val="en-US"/>
        </w:rPr>
        <w:t xml:space="preserve"> The manual nature of data collection and analysis in existing systems can limit their scalability, making them less effective in reaching a broader population.</w:t>
      </w:r>
      <w:bookmarkStart w:id="0" w:name="_GoBack"/>
      <w:bookmarkEnd w:id="0"/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7A9" w:rsidRPr="00D737A9" w:rsidRDefault="00D737A9" w:rsidP="00D737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737A9" w:rsidRPr="00D73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A9"/>
    <w:rsid w:val="00A4109C"/>
    <w:rsid w:val="00D7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FEC1"/>
  <w15:chartTrackingRefBased/>
  <w15:docId w15:val="{60B2DC47-427E-4585-8049-28B483F6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6599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984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825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5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36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774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</dc:creator>
  <cp:keywords/>
  <dc:description/>
  <cp:lastModifiedBy>FAZAL</cp:lastModifiedBy>
  <cp:revision>1</cp:revision>
  <dcterms:created xsi:type="dcterms:W3CDTF">2023-09-02T15:47:00Z</dcterms:created>
  <dcterms:modified xsi:type="dcterms:W3CDTF">2023-09-02T15:50:00Z</dcterms:modified>
</cp:coreProperties>
</file>