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b w:val="1"/>
          <w:bCs w:val="1"/>
          <w:i w:val="1"/>
          <w:iCs w:val="1"/>
          <w:sz w:val="34"/>
          <w:szCs w:val="34"/>
          <w:u w:val="single"/>
        </w:rPr>
      </w:pPr>
      <w:r>
        <w:rPr>
          <w:b w:val="1"/>
          <w:bCs w:val="1"/>
          <w:i w:val="1"/>
          <w:iCs w:val="1"/>
          <w:sz w:val="34"/>
          <w:szCs w:val="34"/>
          <w:u w:val="single"/>
          <w:rtl w:val="0"/>
          <w:lang w:val="en-US"/>
        </w:rPr>
        <w:t>TCW-ServicePro</w:t>
      </w:r>
    </w:p>
    <w:p>
      <w:pPr>
        <w:pStyle w:val="Body A"/>
        <w:rPr>
          <w:sz w:val="28"/>
          <w:szCs w:val="28"/>
        </w:rPr>
      </w:pPr>
    </w:p>
    <w:tbl>
      <w:tblPr>
        <w:tblW w:w="9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0"/>
        <w:gridCol w:w="6569"/>
        <w:gridCol w:w="1748"/>
      </w:tblGrid>
      <w:tr>
        <w:tblPrEx>
          <w:shd w:val="clear" w:color="auto" w:fill="bdc0bf"/>
        </w:tblPrEx>
        <w:trPr>
          <w:trHeight w:val="558" w:hRule="atLeast"/>
          <w:tblHeader/>
        </w:trPr>
        <w:tc>
          <w:tcPr>
            <w:tcW w:type="dxa" w:w="9567"/>
            <w:gridSpan w:val="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single" w:color="000000"/>
                <w:vertAlign w:val="baseline"/>
                <w:rtl w:val="0"/>
                <w:lang w:val="en-US"/>
              </w:rPr>
              <w:t>Document Revision History</w:t>
            </w:r>
          </w:p>
        </w:tc>
      </w:tr>
      <w:tr>
        <w:tblPrEx>
          <w:shd w:val="clear" w:color="auto" w:fill="bdc0bf"/>
        </w:tblPrEx>
        <w:trPr>
          <w:trHeight w:val="363" w:hRule="atLeast"/>
          <w:tblHeader/>
        </w:trPr>
        <w:tc>
          <w:tcPr>
            <w:tcW w:type="dxa" w:w="1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Date</w:t>
            </w:r>
          </w:p>
        </w:tc>
        <w:tc>
          <w:tcPr>
            <w:tcW w:type="dxa" w:w="6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Details</w:t>
            </w:r>
          </w:p>
        </w:tc>
        <w:tc>
          <w:tcPr>
            <w:tcW w:type="dxa" w:w="1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Updated By</w:t>
            </w:r>
          </w:p>
        </w:tc>
      </w:tr>
      <w:tr>
        <w:tblPrEx>
          <w:shd w:val="clear" w:color="auto" w:fill="auto"/>
        </w:tblPrEx>
        <w:trPr>
          <w:trHeight w:val="378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Dec 2016</w:t>
            </w:r>
          </w:p>
        </w:tc>
        <w:tc>
          <w:tcPr>
            <w:tcW w:type="dxa" w:w="656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App distribution essentials</w:t>
            </w:r>
          </w:p>
        </w:tc>
        <w:tc>
          <w:tcPr>
            <w:tcW w:type="dxa" w:w="1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Harshitha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Jan 2017</w:t>
            </w:r>
          </w:p>
        </w:tc>
        <w:tc>
          <w:tcPr>
            <w:tcW w:type="dxa" w:w="6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Private key lost issue workaround documented</w:t>
            </w:r>
          </w:p>
        </w:tc>
        <w:tc>
          <w:tcPr>
            <w:tcW w:type="dxa" w:w="1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Harshitha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Feb 2017</w:t>
            </w:r>
          </w:p>
        </w:tc>
        <w:tc>
          <w:tcPr>
            <w:tcW w:type="dxa" w:w="6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Alt.GDID returning zeros issue workaround added</w:t>
            </w:r>
          </w:p>
        </w:tc>
        <w:tc>
          <w:tcPr>
            <w:tcW w:type="dxa" w:w="1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Harshitha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Oct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2017</w:t>
            </w:r>
          </w:p>
        </w:tc>
        <w:tc>
          <w:tcPr>
            <w:tcW w:type="dxa" w:w="6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32-bit app incompatibility with iOS11 issue fix documented</w:t>
            </w:r>
          </w:p>
        </w:tc>
        <w:tc>
          <w:tcPr>
            <w:tcW w:type="dxa" w:w="1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Harshitha</w:t>
            </w:r>
          </w:p>
        </w:tc>
      </w:tr>
    </w:tbl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b w:val="1"/>
          <w:bCs w:val="1"/>
          <w:sz w:val="30"/>
          <w:szCs w:val="30"/>
          <w:u w:val="single"/>
        </w:rPr>
      </w:pPr>
      <w:r>
        <w:rPr>
          <w:rFonts w:ascii="Helvetica" w:cs="Arial Unicode MS" w:hAnsi="Arial Unicode MS" w:eastAsia="Arial Unicode MS"/>
          <w:b w:val="1"/>
          <w:bCs w:val="1"/>
          <w:sz w:val="30"/>
          <w:szCs w:val="30"/>
          <w:u w:val="single"/>
          <w:rtl w:val="0"/>
          <w:lang w:val="en-US"/>
        </w:rPr>
        <w:t>Steps to be followed before sending a build :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6"/>
          <w:szCs w:val="26"/>
          <w:u w:val="single"/>
        </w:rPr>
      </w:pPr>
      <w:r>
        <w:rPr>
          <w:rFonts w:ascii="Helvetica" w:cs="Arial Unicode MS" w:hAnsi="Arial Unicode MS" w:eastAsia="Arial Unicode MS"/>
          <w:sz w:val="26"/>
          <w:szCs w:val="26"/>
          <w:u w:val="single"/>
          <w:rtl w:val="0"/>
          <w:lang w:val="en-US"/>
        </w:rPr>
        <w:t>In Xcode project :</w:t>
      </w:r>
    </w:p>
    <w:p>
      <w:pPr>
        <w:pStyle w:val="Body A"/>
        <w:rPr>
          <w:sz w:val="28"/>
          <w:szCs w:val="28"/>
        </w:rPr>
      </w:pPr>
    </w:p>
    <w:p>
      <w:pPr>
        <w:pStyle w:val="Body A"/>
        <w:numPr>
          <w:ilvl w:val="0"/>
          <w:numId w:val="3"/>
        </w:numPr>
        <w:tabs>
          <w:tab w:val="num" w:pos="180"/>
          <w:tab w:val="left" w:pos="213"/>
        </w:tabs>
        <w:ind w:left="180" w:hanging="180"/>
        <w:rPr>
          <w:position w:val="0"/>
          <w:sz w:val="22"/>
          <w:szCs w:val="22"/>
        </w:rPr>
      </w:pPr>
      <w:r>
        <w:rPr>
          <w:sz w:val="26"/>
          <w:szCs w:val="26"/>
          <w:rtl w:val="0"/>
          <w:lang w:val="en-US"/>
        </w:rPr>
        <w:t>Upgrade the version number on Servicepro.plist file with every enhancement to the application.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numPr>
          <w:ilvl w:val="0"/>
          <w:numId w:val="6"/>
        </w:numPr>
        <w:tabs>
          <w:tab w:val="num" w:pos="180"/>
          <w:tab w:val="left" w:pos="213"/>
        </w:tabs>
        <w:ind w:left="180" w:hanging="180"/>
        <w:rPr>
          <w:position w:val="0"/>
          <w:sz w:val="22"/>
          <w:szCs w:val="22"/>
        </w:rPr>
      </w:pPr>
      <w:r>
        <w:rPr>
          <w:sz w:val="26"/>
          <w:szCs w:val="26"/>
          <w:rtl w:val="0"/>
          <w:lang w:val="en-US"/>
        </w:rPr>
        <w:t>Update the edition on Servicepro.plist file mentioning all iOS versions compatible with the application.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numPr>
          <w:ilvl w:val="0"/>
          <w:numId w:val="9"/>
        </w:numPr>
        <w:tabs>
          <w:tab w:val="num" w:pos="180"/>
          <w:tab w:val="left" w:pos="213"/>
        </w:tabs>
        <w:ind w:left="180" w:hanging="180"/>
        <w:rPr>
          <w:position w:val="0"/>
          <w:sz w:val="22"/>
          <w:szCs w:val="22"/>
        </w:rPr>
      </w:pPr>
      <w:r>
        <w:rPr>
          <w:sz w:val="26"/>
          <w:szCs w:val="26"/>
          <w:rtl w:val="0"/>
          <w:lang w:val="en-US"/>
        </w:rPr>
        <w:t>Change the buildname on Servicepro.plist file to the name of the ipa that will be sent.</w:t>
      </w:r>
      <w:r>
        <w:rPr>
          <w:sz w:val="26"/>
          <w:szCs w:val="26"/>
          <w:rtl w:val="0"/>
        </w:rPr>
        <w:br w:type="textWrapping"/>
        <w:t xml:space="preserve">    </w:t>
      </w:r>
      <w:r>
        <w:rPr>
          <w:sz w:val="26"/>
          <w:szCs w:val="26"/>
          <w:rtl w:val="0"/>
          <w:lang w:val="en-US"/>
        </w:rPr>
        <w:t>ipa name format    :    TCW-(QA/PRD)-ServicePro-yyyymmdd.ipa</w:t>
      </w:r>
      <w:r>
        <w:rPr>
          <w:sz w:val="26"/>
          <w:szCs w:val="26"/>
          <w:rtl w:val="0"/>
        </w:rPr>
        <w:br w:type="textWrapping"/>
        <w:t xml:space="preserve">    </w:t>
      </w:r>
      <w:r>
        <w:rPr>
          <w:sz w:val="26"/>
          <w:szCs w:val="26"/>
          <w:rtl w:val="0"/>
          <w:lang w:val="nl-NL"/>
        </w:rPr>
        <w:t>ipa name e.g.        :    TCW-QA-ServicePro-20140922.ipa</w:t>
      </w:r>
    </w:p>
    <w:p>
      <w:pPr>
        <w:pStyle w:val="Body A"/>
        <w:rPr>
          <w:sz w:val="26"/>
          <w:szCs w:val="26"/>
        </w:rPr>
      </w:pPr>
    </w:p>
    <w:p>
      <w:pPr>
        <w:pStyle w:val="Body A"/>
        <w:numPr>
          <w:ilvl w:val="0"/>
          <w:numId w:val="12"/>
        </w:numPr>
        <w:tabs>
          <w:tab w:val="num" w:pos="180"/>
          <w:tab w:val="left" w:pos="213"/>
        </w:tabs>
        <w:ind w:left="180" w:hanging="180"/>
        <w:rPr>
          <w:position w:val="0"/>
          <w:sz w:val="22"/>
          <w:szCs w:val="22"/>
        </w:rPr>
      </w:pPr>
      <w:r>
        <w:rPr>
          <w:sz w:val="26"/>
          <w:szCs w:val="26"/>
          <w:rtl w:val="0"/>
          <w:lang w:val="en-US"/>
        </w:rPr>
        <w:t xml:space="preserve">Change the </w:t>
      </w:r>
      <w:r>
        <w:rPr>
          <w:rFonts w:hAnsi="Helvetica" w:hint="default"/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service_url</w:t>
      </w:r>
      <w:r>
        <w:rPr>
          <w:rFonts w:hAnsi="Helvetica" w:hint="default"/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 xml:space="preserve">variable to SERVICEURL_QA/SERVICEURL_PRD for QA/Production in </w:t>
      </w:r>
      <w:r>
        <w:rPr>
          <w:rFonts w:hAnsi="Helvetica" w:hint="default"/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readplistfile</w:t>
      </w:r>
      <w:r>
        <w:rPr>
          <w:rFonts w:hAnsi="Helvetica" w:hint="default"/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 xml:space="preserve">method of </w:t>
      </w:r>
      <w:r>
        <w:rPr>
          <w:rFonts w:hAnsi="Helvetica" w:hint="default"/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it-IT"/>
        </w:rPr>
        <w:t>AppDelegate_iPhone.</w:t>
      </w:r>
      <w:r>
        <w:rPr>
          <w:sz w:val="26"/>
          <w:szCs w:val="26"/>
          <w:rtl w:val="0"/>
          <w:lang w:val="en-US"/>
        </w:rPr>
        <w:t>m</w:t>
      </w:r>
      <w:r>
        <w:rPr>
          <w:rFonts w:hAnsi="Helvetica" w:hint="default"/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file.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numPr>
          <w:ilvl w:val="0"/>
          <w:numId w:val="15"/>
        </w:numPr>
        <w:tabs>
          <w:tab w:val="num" w:pos="180"/>
          <w:tab w:val="left" w:pos="213"/>
        </w:tabs>
        <w:ind w:left="180" w:hanging="180"/>
        <w:rPr>
          <w:position w:val="0"/>
          <w:sz w:val="22"/>
          <w:szCs w:val="22"/>
        </w:rPr>
      </w:pPr>
      <w:r>
        <w:rPr>
          <w:sz w:val="26"/>
          <w:szCs w:val="26"/>
          <w:rtl w:val="0"/>
          <w:lang w:val="en-US"/>
        </w:rPr>
        <w:t>Check Bundle Identifier under General and CodeSigning Identity under Build Settings to match with proper AppID, certificate and provisioning profile.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numPr>
          <w:ilvl w:val="0"/>
          <w:numId w:val="18"/>
        </w:numPr>
        <w:tabs>
          <w:tab w:val="num" w:pos="180"/>
          <w:tab w:val="left" w:pos="213"/>
        </w:tabs>
        <w:ind w:left="180" w:hanging="180"/>
        <w:rPr>
          <w:position w:val="0"/>
          <w:sz w:val="22"/>
          <w:szCs w:val="22"/>
        </w:rPr>
      </w:pPr>
      <w:r>
        <w:rPr>
          <w:sz w:val="26"/>
          <w:szCs w:val="26"/>
          <w:rtl w:val="0"/>
          <w:lang w:val="en-US"/>
        </w:rPr>
        <w:t>Archive to create ipa file.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  <w:u w:val="single"/>
        </w:rPr>
      </w:pPr>
      <w:r>
        <w:rPr>
          <w:rFonts w:ascii="Helvetica" w:cs="Arial Unicode MS" w:hAnsi="Arial Unicode MS" w:eastAsia="Arial Unicode MS"/>
          <w:sz w:val="26"/>
          <w:szCs w:val="26"/>
          <w:u w:val="single"/>
          <w:rtl w:val="0"/>
          <w:lang w:val="en-US"/>
        </w:rPr>
        <w:t>FTP :</w:t>
      </w:r>
    </w:p>
    <w:p>
      <w:pPr>
        <w:pStyle w:val="Body A"/>
        <w:rPr>
          <w:sz w:val="26"/>
          <w:szCs w:val="26"/>
        </w:rPr>
      </w:pPr>
    </w:p>
    <w:p>
      <w:pPr>
        <w:pStyle w:val="Body A"/>
        <w:numPr>
          <w:ilvl w:val="0"/>
          <w:numId w:val="21"/>
        </w:numPr>
        <w:tabs>
          <w:tab w:val="num" w:pos="180"/>
          <w:tab w:val="left" w:pos="213"/>
        </w:tabs>
        <w:ind w:left="180" w:hanging="180"/>
        <w:rPr>
          <w:position w:val="0"/>
          <w:sz w:val="22"/>
          <w:szCs w:val="22"/>
        </w:rPr>
      </w:pPr>
      <w:r>
        <w:rPr>
          <w:sz w:val="26"/>
          <w:szCs w:val="26"/>
          <w:rtl w:val="0"/>
          <w:lang w:val="en-US"/>
        </w:rPr>
        <w:t>Update html file to provide options to install app through OTA and iTunes and to download the provisioning profile used in the build.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numPr>
          <w:ilvl w:val="0"/>
          <w:numId w:val="24"/>
        </w:numPr>
        <w:tabs>
          <w:tab w:val="num" w:pos="180"/>
          <w:tab w:val="left" w:pos="213"/>
        </w:tabs>
        <w:ind w:left="180" w:hanging="180"/>
        <w:rPr>
          <w:position w:val="0"/>
          <w:sz w:val="22"/>
          <w:szCs w:val="22"/>
        </w:rPr>
      </w:pPr>
      <w:r>
        <w:rPr>
          <w:sz w:val="26"/>
          <w:szCs w:val="26"/>
          <w:rtl w:val="0"/>
          <w:lang w:val="en-US"/>
        </w:rPr>
        <w:t>Update plist file</w:t>
      </w:r>
      <w:r>
        <w:rPr>
          <w:rFonts w:hAnsi="Helvetica" w:hint="default"/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s url to point to the latest ipa name; bundle-identifier with AppId; bundle-version with upgraded version number of the app and title field to mention the build date and QA/PRD info.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numPr>
          <w:ilvl w:val="0"/>
          <w:numId w:val="27"/>
        </w:numPr>
        <w:tabs>
          <w:tab w:val="num" w:pos="180"/>
          <w:tab w:val="left" w:pos="213"/>
        </w:tabs>
        <w:ind w:left="180" w:hanging="180"/>
        <w:rPr>
          <w:position w:val="0"/>
          <w:sz w:val="22"/>
          <w:szCs w:val="22"/>
        </w:rPr>
      </w:pPr>
      <w:r>
        <w:rPr>
          <w:sz w:val="26"/>
          <w:szCs w:val="26"/>
          <w:rtl w:val="0"/>
          <w:lang w:val="en-US"/>
        </w:rPr>
        <w:t>Upload latest html, plist, ipa, zipped ipa files and zipped mobileprovision files to the folder.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>Install the app from our download portal via iTunes and OTA. Test all its functionalities on the iPad, and check its behaviour at the backend too.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>While enhancing the application, do it on the QA version, test it, get feedback from the client, and then move the same to production.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30"/>
          <w:szCs w:val="30"/>
          <w:u w:val="single"/>
        </w:rPr>
      </w:pPr>
      <w:r>
        <w:rPr>
          <w:rFonts w:ascii="Helvetica" w:cs="Arial Unicode MS" w:hAnsi="Arial Unicode MS" w:eastAsia="Arial Unicode MS"/>
          <w:b w:val="1"/>
          <w:bCs w:val="1"/>
          <w:sz w:val="30"/>
          <w:szCs w:val="30"/>
          <w:u w:val="single"/>
          <w:rtl w:val="0"/>
          <w:lang w:val="en-US"/>
        </w:rPr>
        <w:t>FTP Details :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 xml:space="preserve">URL </w:t>
        <w:tab/>
        <w:tab/>
        <w:tab/>
        <w:tab/>
        <w:tab/>
        <w:t>:</w:t>
        <w:tab/>
        <w:t>ftp://globalsoft-solutions.com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 xml:space="preserve">User name </w:t>
        <w:tab/>
        <w:tab/>
        <w:tab/>
        <w:tab/>
        <w:t>:</w:t>
        <w:tab/>
        <w:t>globalsoft-solutions.com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</w:r>
    </w:p>
    <w:p>
      <w:pPr>
        <w:pStyle w:val="Body A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 xml:space="preserve">Password </w:t>
        <w:tab/>
        <w:tab/>
        <w:tab/>
        <w:tab/>
        <w:t>:</w:t>
        <w:tab/>
        <w:t>G$$E@rth505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 xml:space="preserve">Download portal link : </w:t>
      </w:r>
    </w:p>
    <w:p>
      <w:pPr>
        <w:pStyle w:val="Body A"/>
        <w:rPr>
          <w:sz w:val="26"/>
          <w:szCs w:val="26"/>
        </w:rPr>
      </w:pPr>
    </w:p>
    <w:p>
      <w:pPr>
        <w:pStyle w:val="Body A"/>
        <w:numPr>
          <w:ilvl w:val="0"/>
          <w:numId w:val="30"/>
        </w:numPr>
        <w:tabs>
          <w:tab w:val="num" w:pos="112"/>
          <w:tab w:val="left" w:pos="132"/>
          <w:tab w:val="left" w:pos="156"/>
          <w:tab w:val="left" w:pos="184"/>
          <w:tab w:val="left" w:pos="218"/>
          <w:tab w:val="left" w:pos="258"/>
          <w:tab w:val="left" w:pos="305"/>
          <w:tab w:val="left" w:pos="360"/>
          <w:tab w:val="left" w:pos="425"/>
        </w:tabs>
        <w:ind w:left="112" w:hanging="112"/>
        <w:rPr>
          <w:position w:val="0"/>
          <w:sz w:val="26"/>
          <w:szCs w:val="26"/>
        </w:rPr>
      </w:pPr>
      <w:r>
        <w:rPr>
          <w:sz w:val="26"/>
          <w:szCs w:val="26"/>
          <w:rtl w:val="0"/>
        </w:rPr>
        <w:tab/>
        <w:t>QA version</w:t>
        <w:tab/>
        <w:tab/>
        <w:tab/>
        <w:t>:</w:t>
        <w:tab/>
      </w:r>
      <w:hyperlink r:id="rId4" w:history="1">
        <w:r>
          <w:rPr>
            <w:rStyle w:val="Hyperlink.0"/>
            <w:sz w:val="26"/>
            <w:szCs w:val="26"/>
            <w:u w:val="none"/>
            <w:rtl w:val="0"/>
            <w:lang w:val="en-US"/>
          </w:rPr>
          <w:t>https://secure38.securewebsession.com/globalsoft-solutions.com/tcw/servicepro/qa/Servicepro.html</w:t>
        </w:r>
      </w:hyperlink>
    </w:p>
    <w:p>
      <w:pPr>
        <w:pStyle w:val="Body A"/>
        <w:rPr>
          <w:sz w:val="26"/>
          <w:szCs w:val="26"/>
        </w:rPr>
      </w:pPr>
    </w:p>
    <w:p>
      <w:pPr>
        <w:pStyle w:val="Body A"/>
        <w:numPr>
          <w:ilvl w:val="0"/>
          <w:numId w:val="30"/>
        </w:numPr>
        <w:tabs>
          <w:tab w:val="num" w:pos="112"/>
          <w:tab w:val="left" w:pos="132"/>
          <w:tab w:val="left" w:pos="156"/>
          <w:tab w:val="left" w:pos="184"/>
          <w:tab w:val="left" w:pos="218"/>
          <w:tab w:val="left" w:pos="258"/>
          <w:tab w:val="left" w:pos="305"/>
          <w:tab w:val="left" w:pos="360"/>
          <w:tab w:val="left" w:pos="425"/>
        </w:tabs>
        <w:ind w:left="112" w:hanging="112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en-US"/>
        </w:rPr>
        <w:t>Production version</w:t>
        <w:tab/>
        <w:tab/>
        <w:t xml:space="preserve"> :</w:t>
        <w:tab/>
      </w:r>
      <w:hyperlink r:id="rId5" w:history="1">
        <w:r>
          <w:rPr>
            <w:rStyle w:val="Hyperlink.0"/>
            <w:sz w:val="26"/>
            <w:szCs w:val="26"/>
            <w:u w:val="none"/>
            <w:rtl w:val="0"/>
            <w:lang w:val="en-US"/>
          </w:rPr>
          <w:t>https://secure38.securewebsession.com/globalsoft-solutions.com/tcw/servicepro/Servicepro.html</w:t>
        </w:r>
      </w:hyperlink>
    </w:p>
    <w:p>
      <w:pPr>
        <w:pStyle w:val="Body A"/>
        <w:rPr>
          <w:position w:val="0"/>
          <w:sz w:val="26"/>
          <w:szCs w:val="26"/>
        </w:rPr>
      </w:pPr>
    </w:p>
    <w:p>
      <w:pPr>
        <w:pStyle w:val="Body A"/>
        <w:rPr>
          <w:b w:val="1"/>
          <w:bCs w:val="1"/>
          <w:sz w:val="30"/>
          <w:szCs w:val="30"/>
          <w:u w:val="single"/>
        </w:rPr>
      </w:pPr>
      <w:r>
        <w:rPr>
          <w:rFonts w:ascii="Helvetica" w:cs="Arial Unicode MS" w:hAnsi="Arial Unicode MS" w:eastAsia="Arial Unicode MS"/>
          <w:b w:val="1"/>
          <w:bCs w:val="1"/>
          <w:sz w:val="30"/>
          <w:szCs w:val="30"/>
          <w:u w:val="single"/>
          <w:rtl w:val="0"/>
          <w:lang w:val="en-US"/>
        </w:rPr>
        <w:t>VPN :</w:t>
      </w:r>
    </w:p>
    <w:p>
      <w:pPr>
        <w:pStyle w:val="Body A"/>
        <w:rPr>
          <w:b w:val="1"/>
          <w:bCs w:val="1"/>
          <w:sz w:val="30"/>
          <w:szCs w:val="30"/>
          <w:u w:val="single"/>
        </w:rPr>
      </w:pPr>
    </w:p>
    <w:p>
      <w:pPr>
        <w:pStyle w:val="Body A"/>
        <w:rPr>
          <w:sz w:val="26"/>
          <w:szCs w:val="26"/>
          <w:rtl w:val="0"/>
          <w:lang w:val="en-US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 xml:space="preserve">Install the </w:t>
      </w:r>
      <w:r>
        <w:rPr>
          <w:rFonts w:ascii="Arial Unicode MS" w:cs="Arial Unicode MS" w:hAnsi="Helvetica" w:eastAsia="Arial Unicode MS" w:hint="default"/>
          <w:sz w:val="26"/>
          <w:szCs w:val="26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>Sonicwall Mobile Connect</w:t>
      </w:r>
      <w:r>
        <w:rPr>
          <w:rFonts w:ascii="Arial Unicode MS" w:cs="Arial Unicode MS" w:hAnsi="Helvetica" w:eastAsia="Arial Unicode MS" w:hint="default"/>
          <w:sz w:val="26"/>
          <w:szCs w:val="26"/>
          <w:rtl w:val="0"/>
          <w:lang w:val="en-US"/>
        </w:rPr>
        <w:t xml:space="preserve">” 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>app from AppStore.</w:t>
      </w:r>
    </w:p>
    <w:p>
      <w:pPr>
        <w:pStyle w:val="Body A"/>
        <w:rPr>
          <w:sz w:val="26"/>
          <w:szCs w:val="26"/>
          <w:rtl w:val="0"/>
          <w:lang w:val="en-US"/>
        </w:rPr>
      </w:pPr>
    </w:p>
    <w:p>
      <w:pPr>
        <w:pStyle w:val="Body A"/>
        <w:rPr>
          <w:sz w:val="26"/>
          <w:szCs w:val="26"/>
          <w:rtl w:val="0"/>
          <w:lang w:val="en-US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>Add a new VPN connection with the below mentioned credentials :</w:t>
      </w:r>
    </w:p>
    <w:p>
      <w:pPr>
        <w:pStyle w:val="Body A"/>
        <w:rPr>
          <w:sz w:val="26"/>
          <w:szCs w:val="26"/>
          <w:rtl w:val="0"/>
          <w:lang w:val="en-US"/>
        </w:rPr>
      </w:pPr>
    </w:p>
    <w:p>
      <w:pPr>
        <w:pStyle w:val="Body A"/>
        <w:rPr>
          <w:sz w:val="26"/>
          <w:szCs w:val="26"/>
          <w:rtl w:val="0"/>
          <w:lang w:val="en-US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>Server</w:t>
        <w:tab/>
        <w:t xml:space="preserve"> : </w:t>
        <w:tab/>
        <w:t>50.233.135.66</w:t>
      </w:r>
    </w:p>
    <w:p>
      <w:pPr>
        <w:pStyle w:val="Body A"/>
        <w:rPr>
          <w:sz w:val="26"/>
          <w:szCs w:val="26"/>
          <w:rtl w:val="0"/>
          <w:lang w:val="en-US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 xml:space="preserve">Username </w:t>
        <w:tab/>
        <w:t xml:space="preserve"> :  </w:t>
        <w:tab/>
        <w:t>gssmobile</w:t>
      </w:r>
    </w:p>
    <w:p>
      <w:pPr>
        <w:pStyle w:val="Body A"/>
        <w:rPr>
          <w:sz w:val="26"/>
          <w:szCs w:val="26"/>
          <w:rtl w:val="0"/>
          <w:lang w:val="en-US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>Password</w:t>
        <w:tab/>
        <w:t xml:space="preserve"> : </w:t>
        <w:tab/>
        <w:t>WinT@W0rk4G</w:t>
      </w:r>
    </w:p>
    <w:p>
      <w:pPr>
        <w:pStyle w:val="Body A"/>
        <w:rPr>
          <w:position w:val="0"/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>Domain</w:t>
        <w:tab/>
        <w:t xml:space="preserve"> :</w:t>
        <w:tab/>
        <w:t>thompsoncreek</w:t>
      </w:r>
    </w:p>
    <w:p>
      <w:pPr>
        <w:pStyle w:val="Body A"/>
        <w:rPr>
          <w:position w:val="0"/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30"/>
          <w:szCs w:val="30"/>
          <w:u w:val="single"/>
        </w:rPr>
      </w:pPr>
      <w:r>
        <w:rPr>
          <w:rFonts w:ascii="Helvetica" w:cs="Arial Unicode MS" w:hAnsi="Arial Unicode MS" w:eastAsia="Arial Unicode MS"/>
          <w:b w:val="1"/>
          <w:bCs w:val="1"/>
          <w:sz w:val="30"/>
          <w:szCs w:val="30"/>
          <w:u w:val="single"/>
          <w:rtl w:val="0"/>
          <w:lang w:val="en-US"/>
        </w:rPr>
        <w:t>Essentials :</w:t>
      </w:r>
    </w:p>
    <w:p>
      <w:pPr>
        <w:pStyle w:val="Body A"/>
        <w:spacing w:line="288" w:lineRule="auto"/>
        <w:rPr>
          <w:sz w:val="26"/>
          <w:szCs w:val="26"/>
        </w:rPr>
      </w:pPr>
    </w:p>
    <w:p>
      <w:pPr>
        <w:pStyle w:val="Body A"/>
        <w:numPr>
          <w:ilvl w:val="0"/>
          <w:numId w:val="33"/>
        </w:numPr>
        <w:tabs>
          <w:tab w:val="num" w:pos="180"/>
          <w:tab w:val="left" w:pos="213"/>
        </w:tabs>
        <w:spacing w:line="288" w:lineRule="auto"/>
        <w:ind w:left="180" w:hanging="180"/>
        <w:rPr>
          <w:position w:val="0"/>
          <w:sz w:val="22"/>
          <w:szCs w:val="22"/>
        </w:rPr>
      </w:pPr>
      <w:r>
        <w:rPr>
          <w:sz w:val="26"/>
          <w:szCs w:val="26"/>
          <w:rtl w:val="0"/>
          <w:lang w:val="en-US"/>
        </w:rPr>
        <w:t>With every iOS update, update iPad and check the app</w:t>
      </w:r>
      <w:r>
        <w:rPr>
          <w:rFonts w:hAnsi="Helvetica" w:hint="default"/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s compatibility with the update. If the app is working as expected after the update, intimate client about it; else fix the issue that has evolved after the update.</w:t>
      </w:r>
    </w:p>
    <w:p>
      <w:pPr>
        <w:pStyle w:val="Body A"/>
        <w:spacing w:line="288" w:lineRule="auto"/>
        <w:rPr>
          <w:sz w:val="26"/>
          <w:szCs w:val="26"/>
        </w:rPr>
      </w:pPr>
    </w:p>
    <w:p>
      <w:pPr>
        <w:pStyle w:val="Body A"/>
        <w:numPr>
          <w:ilvl w:val="0"/>
          <w:numId w:val="36"/>
        </w:numPr>
        <w:tabs>
          <w:tab w:val="num" w:pos="180"/>
          <w:tab w:val="left" w:pos="213"/>
        </w:tabs>
        <w:spacing w:line="288" w:lineRule="auto"/>
        <w:ind w:left="180" w:hanging="180"/>
        <w:rPr>
          <w:position w:val="0"/>
          <w:sz w:val="22"/>
          <w:szCs w:val="22"/>
        </w:rPr>
      </w:pPr>
      <w:r>
        <w:rPr>
          <w:sz w:val="26"/>
          <w:szCs w:val="26"/>
          <w:rtl w:val="0"/>
          <w:lang w:val="en-US"/>
        </w:rPr>
        <w:t>When the provisioning profile used in the build sent to the client is about to expire, upon client</w:t>
      </w:r>
      <w:r>
        <w:rPr>
          <w:rFonts w:hAnsi="Helvetica" w:hint="default"/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s confirmation on renewal of the profile, follow these steps :</w:t>
      </w:r>
    </w:p>
    <w:p>
      <w:pPr>
        <w:pStyle w:val="Body A"/>
        <w:numPr>
          <w:ilvl w:val="5"/>
          <w:numId w:val="39"/>
        </w:numPr>
        <w:tabs>
          <w:tab w:val="num" w:pos="1080"/>
          <w:tab w:val="left" w:pos="1113"/>
        </w:tabs>
        <w:spacing w:line="288" w:lineRule="auto"/>
        <w:ind w:left="1080" w:hanging="180"/>
        <w:rPr>
          <w:position w:val="0"/>
          <w:sz w:val="22"/>
          <w:szCs w:val="22"/>
        </w:rPr>
      </w:pPr>
      <w:r>
        <w:rPr>
          <w:sz w:val="26"/>
          <w:szCs w:val="26"/>
          <w:rtl w:val="0"/>
          <w:lang w:val="en-US"/>
        </w:rPr>
        <w:t>renew the profile on Apple Developer portal</w:t>
      </w:r>
    </w:p>
    <w:p>
      <w:pPr>
        <w:pStyle w:val="Body A"/>
        <w:numPr>
          <w:ilvl w:val="5"/>
          <w:numId w:val="42"/>
        </w:numPr>
        <w:tabs>
          <w:tab w:val="num" w:pos="1080"/>
          <w:tab w:val="left" w:pos="1113"/>
        </w:tabs>
        <w:spacing w:line="288" w:lineRule="auto"/>
        <w:ind w:left="1080" w:hanging="180"/>
        <w:rPr>
          <w:position w:val="0"/>
          <w:sz w:val="22"/>
          <w:szCs w:val="22"/>
        </w:rPr>
      </w:pPr>
      <w:r>
        <w:rPr>
          <w:sz w:val="26"/>
          <w:szCs w:val="26"/>
          <w:rtl w:val="0"/>
          <w:lang w:val="en-US"/>
        </w:rPr>
        <w:t>download the same</w:t>
      </w:r>
    </w:p>
    <w:p>
      <w:pPr>
        <w:pStyle w:val="Body A"/>
        <w:numPr>
          <w:ilvl w:val="5"/>
          <w:numId w:val="45"/>
        </w:numPr>
        <w:tabs>
          <w:tab w:val="num" w:pos="1080"/>
          <w:tab w:val="left" w:pos="1113"/>
        </w:tabs>
        <w:spacing w:line="288" w:lineRule="auto"/>
        <w:ind w:left="1080" w:hanging="180"/>
        <w:rPr>
          <w:position w:val="0"/>
          <w:sz w:val="22"/>
          <w:szCs w:val="22"/>
        </w:rPr>
      </w:pPr>
      <w:r>
        <w:rPr>
          <w:sz w:val="26"/>
          <w:szCs w:val="26"/>
          <w:rtl w:val="0"/>
          <w:lang w:val="en-US"/>
        </w:rPr>
        <w:t>use the profile in Xcode under Build Settings</w:t>
      </w:r>
    </w:p>
    <w:p>
      <w:pPr>
        <w:pStyle w:val="Body A"/>
        <w:numPr>
          <w:ilvl w:val="5"/>
          <w:numId w:val="48"/>
        </w:numPr>
        <w:tabs>
          <w:tab w:val="num" w:pos="1080"/>
          <w:tab w:val="left" w:pos="1113"/>
        </w:tabs>
        <w:spacing w:line="288" w:lineRule="auto"/>
        <w:ind w:left="1080" w:hanging="180"/>
        <w:rPr>
          <w:position w:val="0"/>
          <w:sz w:val="22"/>
          <w:szCs w:val="22"/>
        </w:rPr>
      </w:pPr>
      <w:r>
        <w:rPr>
          <w:sz w:val="26"/>
          <w:szCs w:val="26"/>
          <w:rtl w:val="0"/>
          <w:lang w:val="en-US"/>
        </w:rPr>
        <w:t>create a new build</w:t>
      </w:r>
    </w:p>
    <w:p>
      <w:pPr>
        <w:pStyle w:val="Body A"/>
        <w:numPr>
          <w:ilvl w:val="5"/>
          <w:numId w:val="51"/>
        </w:numPr>
        <w:tabs>
          <w:tab w:val="num" w:pos="1080"/>
          <w:tab w:val="left" w:pos="1113"/>
        </w:tabs>
        <w:spacing w:line="288" w:lineRule="auto"/>
        <w:ind w:left="1080" w:hanging="180"/>
        <w:rPr>
          <w:position w:val="0"/>
          <w:sz w:val="22"/>
          <w:szCs w:val="22"/>
        </w:rPr>
      </w:pPr>
      <w:r>
        <w:rPr>
          <w:sz w:val="26"/>
          <w:szCs w:val="26"/>
          <w:rtl w:val="0"/>
          <w:lang w:val="en-US"/>
        </w:rPr>
        <w:t>test the new build on iPad</w:t>
      </w:r>
    </w:p>
    <w:p>
      <w:pPr>
        <w:pStyle w:val="Body A"/>
        <w:numPr>
          <w:ilvl w:val="5"/>
          <w:numId w:val="54"/>
        </w:numPr>
        <w:tabs>
          <w:tab w:val="num" w:pos="1080"/>
          <w:tab w:val="left" w:pos="1113"/>
        </w:tabs>
        <w:spacing w:line="288" w:lineRule="auto"/>
        <w:ind w:left="1080" w:hanging="180"/>
        <w:rPr>
          <w:position w:val="0"/>
          <w:sz w:val="22"/>
          <w:szCs w:val="22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upload both the new build and profile to the download portal.</w:t>
      </w:r>
    </w:p>
    <w:p>
      <w:pPr>
        <w:pStyle w:val="Body A"/>
        <w:rPr>
          <w:b w:val="1"/>
          <w:bCs w:val="1"/>
          <w:position w:val="-512"/>
          <w:sz w:val="30"/>
          <w:szCs w:val="30"/>
          <w:u w:val="single"/>
        </w:rPr>
      </w:pPr>
      <w:r>
        <w:rPr>
          <w:rFonts w:ascii="Helvetica" w:cs="Arial Unicode MS" w:hAnsi="Arial Unicode MS" w:eastAsia="Arial Unicode MS"/>
          <w:b w:val="1"/>
          <w:bCs w:val="1"/>
          <w:position w:val="-512"/>
          <w:sz w:val="30"/>
          <w:szCs w:val="30"/>
          <w:u w:val="single"/>
          <w:rtl w:val="0"/>
          <w:lang w:val="en-US"/>
        </w:rPr>
        <w:t>Issues and workarounds:</w:t>
      </w:r>
    </w:p>
    <w:p>
      <w:pPr>
        <w:pStyle w:val="Body A"/>
        <w:rPr>
          <w:position w:val="-512"/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en-US"/>
        </w:rPr>
        <w:t xml:space="preserve">1.  </w:t>
      </w: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u w:val="single"/>
          <w:rtl w:val="0"/>
          <w:lang w:val="en-US"/>
        </w:rPr>
        <w:t>Issue :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 xml:space="preserve"> </w:t>
      </w:r>
    </w:p>
    <w:p>
      <w:pPr>
        <w:pStyle w:val="Body A"/>
        <w:spacing w:line="288" w:lineRule="auto"/>
        <w:rPr>
          <w:sz w:val="26"/>
          <w:szCs w:val="26"/>
        </w:rPr>
      </w:pPr>
    </w:p>
    <w:p>
      <w:pPr>
        <w:pStyle w:val="Body A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Unable to create a new build of the app as the private and public keys of the certificate that was currently being used were lost. </w:t>
      </w:r>
    </w:p>
    <w:p>
      <w:pPr>
        <w:pStyle w:val="Body A"/>
        <w:spacing w:line="288" w:lineRule="auto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 xml:space="preserve">   </w:t>
      </w: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u w:val="single"/>
          <w:rtl w:val="0"/>
          <w:lang w:val="en-US"/>
        </w:rPr>
        <w:t>Workaround :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 xml:space="preserve"> </w:t>
      </w:r>
    </w:p>
    <w:p>
      <w:pPr>
        <w:pStyle w:val="Body A"/>
        <w:spacing w:line="288" w:lineRule="auto"/>
        <w:rPr>
          <w:sz w:val="26"/>
          <w:szCs w:val="26"/>
        </w:rPr>
      </w:pPr>
    </w:p>
    <w:p>
      <w:pPr>
        <w:pStyle w:val="Body A"/>
        <w:spacing w:line="288" w:lineRule="auto"/>
        <w:rPr>
          <w:color w:val="282828"/>
          <w:position w:val="-512"/>
          <w:sz w:val="26"/>
          <w:szCs w:val="26"/>
          <w:u w:color="282828"/>
        </w:rPr>
      </w:pPr>
      <w:r>
        <w:rPr>
          <w:sz w:val="26"/>
          <w:szCs w:val="26"/>
          <w:rtl w:val="0"/>
          <w:lang w:val="en-US"/>
        </w:rPr>
        <w:t>Create a new "In-House and Ad Hoc</w:t>
      </w:r>
      <w:r>
        <w:rPr>
          <w:rFonts w:hAnsi="Helvetica" w:hint="default"/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 xml:space="preserve">certificate. Create a new App ID and an </w:t>
      </w:r>
      <w:r>
        <w:rPr>
          <w:rFonts w:hAnsi="Helvetica" w:hint="default"/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Ad Hoc" provisioning profile complying with the newly created certificate. Using these newly created certificate and profile, generate a new build.</w:t>
      </w:r>
    </w:p>
    <w:p>
      <w:pPr>
        <w:pStyle w:val="Body A"/>
        <w:rPr>
          <w:b w:val="1"/>
          <w:bCs w:val="1"/>
          <w:position w:val="-512"/>
          <w:sz w:val="26"/>
          <w:szCs w:val="26"/>
          <w:u w:val="single"/>
        </w:rPr>
      </w:pPr>
      <w:r>
        <w:rPr>
          <w:rFonts w:ascii="Helvetica" w:cs="Arial Unicode MS" w:hAnsi="Arial Unicode MS" w:eastAsia="Arial Unicode MS"/>
          <w:color w:val="282828"/>
          <w:position w:val="-512"/>
          <w:sz w:val="26"/>
          <w:szCs w:val="26"/>
          <w:u w:color="282828"/>
          <w:rtl w:val="0"/>
          <w:lang w:val="en-US"/>
        </w:rPr>
        <w:t xml:space="preserve">2.  </w:t>
      </w:r>
      <w:r>
        <w:rPr>
          <w:rFonts w:ascii="Helvetica" w:cs="Arial Unicode MS" w:hAnsi="Arial Unicode MS" w:eastAsia="Arial Unicode MS"/>
          <w:b w:val="1"/>
          <w:bCs w:val="1"/>
          <w:position w:val="-512"/>
          <w:sz w:val="26"/>
          <w:szCs w:val="26"/>
          <w:u w:val="single"/>
          <w:rtl w:val="0"/>
          <w:lang w:val="en-US"/>
        </w:rPr>
        <w:t>Issue :</w:t>
      </w:r>
    </w:p>
    <w:p>
      <w:pPr>
        <w:pStyle w:val="Body A"/>
        <w:spacing w:line="288" w:lineRule="auto"/>
        <w:rPr>
          <w:position w:val="-512"/>
          <w:sz w:val="26"/>
          <w:szCs w:val="26"/>
        </w:rPr>
      </w:pPr>
      <w:r>
        <w:rPr>
          <w:position w:val="-512"/>
          <w:sz w:val="26"/>
          <w:szCs w:val="26"/>
          <w:rtl w:val="0"/>
          <w:lang w:val="en-US"/>
        </w:rPr>
        <w:t>Unable to deploy app onto an iPad using the ipa created for earlier release.</w:t>
      </w:r>
    </w:p>
    <w:p>
      <w:pPr>
        <w:pStyle w:val="Body A"/>
        <w:rPr>
          <w:b w:val="1"/>
          <w:bCs w:val="1"/>
          <w:position w:val="-512"/>
          <w:sz w:val="26"/>
          <w:szCs w:val="26"/>
          <w:u w:val="single"/>
        </w:rPr>
      </w:pPr>
      <w:r>
        <w:rPr>
          <w:rFonts w:ascii="Helvetica" w:cs="Arial Unicode MS" w:hAnsi="Arial Unicode MS" w:eastAsia="Arial Unicode MS"/>
          <w:position w:val="-512"/>
          <w:sz w:val="26"/>
          <w:szCs w:val="26"/>
          <w:rtl w:val="0"/>
          <w:lang w:val="en-US"/>
        </w:rPr>
        <w:t xml:space="preserve">  </w:t>
      </w:r>
      <w:r>
        <w:rPr>
          <w:rFonts w:ascii="Helvetica" w:cs="Arial Unicode MS" w:hAnsi="Arial Unicode MS" w:eastAsia="Arial Unicode MS"/>
          <w:b w:val="1"/>
          <w:bCs w:val="1"/>
          <w:position w:val="-512"/>
          <w:sz w:val="26"/>
          <w:szCs w:val="26"/>
          <w:u w:val="single"/>
          <w:rtl w:val="0"/>
          <w:lang w:val="en-US"/>
        </w:rPr>
        <w:t>Workaround :</w:t>
      </w:r>
    </w:p>
    <w:p>
      <w:pPr>
        <w:pStyle w:val="Body A"/>
        <w:spacing w:line="288" w:lineRule="auto"/>
        <w:rPr>
          <w:sz w:val="26"/>
          <w:szCs w:val="26"/>
        </w:rPr>
      </w:pPr>
    </w:p>
    <w:p>
      <w:pPr>
        <w:pStyle w:val="Body A"/>
        <w:spacing w:line="288" w:lineRule="auto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App deployment fails as the Provisioning profile that would have been used on the ipa would have expired. To fix the issue, renew the provisioning profile, create a new build of the app using this renewed profile (as installation of provisioning profile on iPad isn</w:t>
      </w:r>
      <w:r>
        <w:rPr>
          <w:rFonts w:hAnsi="Helvetica" w:hint="default"/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t anymore through iTunes,and has to be done using Xcode, which is not feasible for the client).</w:t>
      </w:r>
    </w:p>
    <w:p>
      <w:pPr>
        <w:pStyle w:val="Body A"/>
        <w:rPr>
          <w:b w:val="1"/>
          <w:bCs w:val="1"/>
          <w:position w:val="-512"/>
          <w:sz w:val="26"/>
          <w:szCs w:val="26"/>
          <w:u w:val="single"/>
          <w:rtl w:val="0"/>
          <w:lang w:val="en-US"/>
        </w:rPr>
      </w:pPr>
      <w:r>
        <w:rPr>
          <w:rFonts w:ascii="Helvetica" w:cs="Arial Unicode MS" w:hAnsi="Arial Unicode MS" w:eastAsia="Arial Unicode MS"/>
          <w:b w:val="1"/>
          <w:bCs w:val="1"/>
          <w:position w:val="-512"/>
          <w:sz w:val="26"/>
          <w:szCs w:val="26"/>
          <w:rtl w:val="0"/>
          <w:lang w:val="en-US"/>
        </w:rPr>
        <w:t xml:space="preserve">3.  </w:t>
      </w:r>
      <w:r>
        <w:rPr>
          <w:rFonts w:ascii="Helvetica" w:cs="Arial Unicode MS" w:hAnsi="Arial Unicode MS" w:eastAsia="Arial Unicode MS"/>
          <w:b w:val="1"/>
          <w:bCs w:val="1"/>
          <w:position w:val="-512"/>
          <w:sz w:val="26"/>
          <w:szCs w:val="26"/>
          <w:u w:val="single"/>
          <w:rtl w:val="0"/>
          <w:lang w:val="en-US"/>
        </w:rPr>
        <w:t>Issue :</w:t>
      </w:r>
      <w:r>
        <w:rPr>
          <w:b w:val="1"/>
          <w:bCs w:val="1"/>
          <w:position w:val="-512"/>
          <w:sz w:val="26"/>
          <w:szCs w:val="26"/>
          <w:u w:val="single"/>
          <w:rtl w:val="0"/>
          <w:lang w:val="en-US"/>
        </w:rPr>
        <w:br w:type="textWrapping"/>
      </w:r>
    </w:p>
    <w:p>
      <w:pPr>
        <w:pStyle w:val="Body A"/>
        <w:spacing w:line="288" w:lineRule="auto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Alt. GDID returning 00000000-0000-0000-0000-000000000000 on iOS 10 and above.</w:t>
      </w:r>
    </w:p>
    <w:p>
      <w:pPr>
        <w:pStyle w:val="Body A"/>
        <w:spacing w:line="288" w:lineRule="auto"/>
        <w:rPr>
          <w:sz w:val="26"/>
          <w:szCs w:val="26"/>
          <w:rtl w:val="0"/>
          <w:lang w:val="en-US"/>
        </w:rPr>
      </w:pPr>
    </w:p>
    <w:p>
      <w:pPr>
        <w:pStyle w:val="Body A"/>
        <w:spacing w:line="288" w:lineRule="auto"/>
        <w:rPr>
          <w:b w:val="1"/>
          <w:bCs w:val="1"/>
          <w:sz w:val="26"/>
          <w:szCs w:val="26"/>
          <w:u w:val="single"/>
        </w:rPr>
      </w:pPr>
      <w:r>
        <w:rPr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u w:val="single"/>
          <w:rtl w:val="0"/>
          <w:lang w:val="en-US"/>
        </w:rPr>
        <w:t>History :</w:t>
      </w:r>
    </w:p>
    <w:p>
      <w:pPr>
        <w:pStyle w:val="Body A"/>
        <w:spacing w:line="288" w:lineRule="auto"/>
        <w:rPr>
          <w:sz w:val="26"/>
          <w:szCs w:val="26"/>
          <w:u w:val="single"/>
          <w:rtl w:val="0"/>
          <w:lang w:val="en-US"/>
        </w:rPr>
      </w:pPr>
    </w:p>
    <w:p>
      <w:pPr>
        <w:pStyle w:val="Body A"/>
        <w:spacing w:line="288" w:lineRule="auto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In order to map devices(iPads) to ServiceEngineers on the backend for them to see their respective tasks for the day, a way to uniquely identify devices was required. Recording UDID for iPad was introduced into the app to serve the purpose. </w:t>
      </w:r>
    </w:p>
    <w:p>
      <w:pPr>
        <w:pStyle w:val="Body A"/>
        <w:spacing w:line="288" w:lineRule="auto"/>
        <w:rPr>
          <w:position w:val="-512"/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With updates to iOS versions, UDID became indistinct. Hence Alt. GDID, which is the advertising ID was introduced. iOS 10 and above versions started returning zeros for Advertising ID while </w:t>
      </w:r>
      <w:r>
        <w:rPr>
          <w:rFonts w:hAnsi="Helvetica" w:hint="default"/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Limit Ad Tracking</w:t>
      </w:r>
      <w:r>
        <w:rPr>
          <w:rFonts w:hAnsi="Helvetica" w:hint="default"/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feature is enabled.</w:t>
      </w:r>
    </w:p>
    <w:p>
      <w:pPr>
        <w:pStyle w:val="Body A"/>
        <w:rPr>
          <w:b w:val="1"/>
          <w:bCs w:val="1"/>
          <w:position w:val="-512"/>
          <w:sz w:val="26"/>
          <w:szCs w:val="26"/>
          <w:u w:val="single"/>
        </w:rPr>
      </w:pPr>
      <w:r>
        <w:rPr>
          <w:rFonts w:ascii="Helvetica" w:cs="Arial Unicode MS" w:hAnsi="Arial Unicode MS" w:eastAsia="Arial Unicode MS"/>
          <w:position w:val="-512"/>
          <w:sz w:val="26"/>
          <w:szCs w:val="26"/>
          <w:rtl w:val="0"/>
          <w:lang w:val="en-US"/>
        </w:rPr>
        <w:t xml:space="preserve">  </w:t>
      </w:r>
      <w:r>
        <w:rPr>
          <w:rFonts w:ascii="Helvetica" w:cs="Arial Unicode MS" w:hAnsi="Arial Unicode MS" w:eastAsia="Arial Unicode MS"/>
          <w:b w:val="1"/>
          <w:bCs w:val="1"/>
          <w:position w:val="-512"/>
          <w:sz w:val="26"/>
          <w:szCs w:val="26"/>
          <w:u w:val="single"/>
          <w:rtl w:val="0"/>
          <w:lang w:val="en-US"/>
        </w:rPr>
        <w:t>Workaround :</w:t>
      </w:r>
    </w:p>
    <w:p>
      <w:pPr>
        <w:pStyle w:val="Body A"/>
        <w:spacing w:line="288" w:lineRule="auto"/>
        <w:rPr>
          <w:sz w:val="26"/>
          <w:szCs w:val="26"/>
        </w:rPr>
      </w:pPr>
    </w:p>
    <w:p>
      <w:pPr>
        <w:pStyle w:val="Body A"/>
        <w:spacing w:line="288" w:lineRule="auto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Disable </w:t>
      </w:r>
      <w:r>
        <w:rPr>
          <w:rFonts w:hAnsi="Helvetica" w:hint="default"/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Limit Ad Tracking</w:t>
      </w:r>
      <w:r>
        <w:rPr>
          <w:rFonts w:hAnsi="Helvetica" w:hint="default"/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by going to Settings &gt; Privacy &gt; Advertising &gt; Turn off Limit Ad Tracking.</w:t>
      </w:r>
    </w:p>
    <w:p>
      <w:pPr>
        <w:pStyle w:val="Body A"/>
        <w:spacing w:line="288" w:lineRule="auto"/>
        <w:rPr>
          <w:sz w:val="26"/>
          <w:szCs w:val="26"/>
          <w:rtl w:val="0"/>
          <w:lang w:val="en-US"/>
        </w:rPr>
      </w:pPr>
    </w:p>
    <w:p>
      <w:pPr>
        <w:pStyle w:val="Body A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en-US"/>
        </w:rPr>
        <w:t>4</w:t>
      </w: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en-US"/>
        </w:rPr>
        <w:t xml:space="preserve">.  </w:t>
      </w: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u w:val="single"/>
          <w:rtl w:val="0"/>
          <w:lang w:val="en-US"/>
        </w:rPr>
        <w:t>Issue :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 xml:space="preserve"> </w:t>
      </w:r>
    </w:p>
    <w:p>
      <w:pPr>
        <w:pStyle w:val="Body A"/>
        <w:spacing w:line="288" w:lineRule="auto"/>
        <w:rPr>
          <w:sz w:val="26"/>
          <w:szCs w:val="26"/>
        </w:rPr>
      </w:pPr>
    </w:p>
    <w:p>
      <w:pPr>
        <w:pStyle w:val="Body A"/>
        <w:spacing w:line="288" w:lineRule="auto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App not opening on iPads upgraded to iOS11.</w:t>
      </w:r>
    </w:p>
    <w:p>
      <w:pPr>
        <w:pStyle w:val="Body A"/>
        <w:spacing w:line="288" w:lineRule="auto"/>
        <w:rPr>
          <w:sz w:val="26"/>
          <w:szCs w:val="26"/>
          <w:rtl w:val="0"/>
          <w:lang w:val="en-US"/>
        </w:rPr>
      </w:pPr>
    </w:p>
    <w:p>
      <w:pPr>
        <w:pStyle w:val="Body A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u w:val="single"/>
          <w:rtl w:val="0"/>
          <w:lang w:val="en-US"/>
        </w:rPr>
        <w:t xml:space="preserve">History </w:t>
      </w: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u w:val="single"/>
          <w:rtl w:val="0"/>
          <w:lang w:val="en-US"/>
        </w:rPr>
        <w:t>: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 xml:space="preserve"> </w:t>
      </w:r>
    </w:p>
    <w:p>
      <w:pPr>
        <w:pStyle w:val="Body A"/>
        <w:spacing w:line="288" w:lineRule="auto"/>
        <w:rPr>
          <w:sz w:val="26"/>
          <w:szCs w:val="26"/>
        </w:rPr>
      </w:pPr>
    </w:p>
    <w:p>
      <w:pPr>
        <w:pStyle w:val="Body A"/>
        <w:spacing w:line="288" w:lineRule="auto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Support to </w:t>
      </w:r>
      <w:r>
        <w:rPr>
          <w:sz w:val="26"/>
          <w:szCs w:val="26"/>
          <w:rtl w:val="0"/>
          <w:lang w:val="en-US"/>
        </w:rPr>
        <w:t>32-bit app not available with iOS11 update.</w:t>
      </w:r>
    </w:p>
    <w:p>
      <w:pPr>
        <w:pStyle w:val="Body A"/>
        <w:spacing w:line="288" w:lineRule="auto"/>
        <w:rPr>
          <w:sz w:val="26"/>
          <w:szCs w:val="26"/>
          <w:rtl w:val="0"/>
          <w:lang w:val="en-US"/>
        </w:rPr>
      </w:pPr>
    </w:p>
    <w:p>
      <w:pPr>
        <w:pStyle w:val="Body A"/>
        <w:rPr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u w:val="single"/>
          <w:rtl w:val="0"/>
          <w:lang w:val="en-US"/>
        </w:rPr>
        <w:t>Workaround</w:t>
      </w: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u w:val="single"/>
          <w:rtl w:val="0"/>
          <w:lang w:val="en-US"/>
        </w:rPr>
        <w:t xml:space="preserve"> :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en-US"/>
        </w:rPr>
        <w:t xml:space="preserve"> </w:t>
      </w:r>
    </w:p>
    <w:p>
      <w:pPr>
        <w:pStyle w:val="Body A"/>
        <w:spacing w:line="288" w:lineRule="auto"/>
        <w:rPr>
          <w:sz w:val="26"/>
          <w:szCs w:val="26"/>
        </w:rPr>
      </w:pPr>
    </w:p>
    <w:p>
      <w:pPr>
        <w:pStyle w:val="Body A"/>
        <w:spacing w:line="288" w:lineRule="auto"/>
      </w:pPr>
      <w:r>
        <w:rPr>
          <w:sz w:val="26"/>
          <w:szCs w:val="26"/>
          <w:rtl w:val="0"/>
          <w:lang w:val="en-US"/>
        </w:rPr>
        <w:t xml:space="preserve">App architecture was upgraded from 32-bit to 64-bit. Under Project - &gt; Build settings - &gt; Architectures - &gt; Valid architectures, </w:t>
      </w:r>
      <w:r>
        <w:rPr>
          <w:rFonts w:hAnsi="Helvetica" w:hint="default"/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arm64</w:t>
      </w:r>
      <w:r>
        <w:rPr>
          <w:rFonts w:hAnsi="Helvetica" w:hint="default"/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 xml:space="preserve">was added to support 64-bit architecture. Currently Valid architectures contains </w:t>
      </w:r>
      <w:r>
        <w:rPr>
          <w:rFonts w:hAnsi="Helvetica" w:hint="default"/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armv7 armv7s arm64</w:t>
      </w:r>
      <w:r>
        <w:rPr>
          <w:rFonts w:hAnsi="Helvetica" w:hint="default"/>
          <w:sz w:val="26"/>
          <w:szCs w:val="26"/>
          <w:rtl w:val="0"/>
          <w:lang w:val="en-US"/>
        </w:rPr>
        <w:t>”</w:t>
      </w:r>
      <w:r>
        <w:rPr>
          <w:sz w:val="26"/>
          <w:szCs w:val="26"/>
          <w:rtl w:val="0"/>
          <w:lang w:val="en-US"/>
        </w:rPr>
        <w:t>.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32"/>
          <w:tab w:val="clear" w:pos="0"/>
        </w:tabs>
        <w:ind w:left="132" w:hanging="132"/>
      </w:pPr>
      <w:rPr>
        <w:position w:val="0"/>
        <w:sz w:val="26"/>
        <w:szCs w:val="26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166"/>
          <w:tab w:val="clear" w:pos="0"/>
        </w:tabs>
        <w:ind w:left="1166" w:hanging="806"/>
      </w:pPr>
      <w:rPr>
        <w:position w:val="0"/>
        <w:sz w:val="26"/>
        <w:szCs w:val="26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526"/>
          <w:tab w:val="clear" w:pos="0"/>
        </w:tabs>
        <w:ind w:left="1526" w:hanging="806"/>
      </w:pPr>
      <w:rPr>
        <w:position w:val="0"/>
        <w:sz w:val="26"/>
        <w:szCs w:val="26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886"/>
          <w:tab w:val="clear" w:pos="0"/>
        </w:tabs>
        <w:ind w:left="1886" w:hanging="806"/>
      </w:pPr>
      <w:rPr>
        <w:position w:val="0"/>
        <w:sz w:val="26"/>
        <w:szCs w:val="26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246"/>
          <w:tab w:val="clear" w:pos="0"/>
        </w:tabs>
        <w:ind w:left="2246" w:hanging="806"/>
      </w:pPr>
      <w:rPr>
        <w:position w:val="0"/>
        <w:sz w:val="26"/>
        <w:szCs w:val="26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606"/>
          <w:tab w:val="clear" w:pos="0"/>
        </w:tabs>
        <w:ind w:left="2606" w:hanging="806"/>
      </w:pPr>
      <w:rPr>
        <w:position w:val="0"/>
        <w:sz w:val="26"/>
        <w:szCs w:val="26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965"/>
          <w:tab w:val="clear" w:pos="0"/>
        </w:tabs>
        <w:ind w:left="2965" w:hanging="806"/>
      </w:pPr>
      <w:rPr>
        <w:position w:val="0"/>
        <w:sz w:val="26"/>
        <w:szCs w:val="26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325"/>
          <w:tab w:val="clear" w:pos="0"/>
        </w:tabs>
        <w:ind w:left="3325" w:hanging="806"/>
      </w:pPr>
      <w:rPr>
        <w:position w:val="0"/>
        <w:sz w:val="26"/>
        <w:szCs w:val="26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685"/>
          <w:tab w:val="clear" w:pos="0"/>
        </w:tabs>
        <w:ind w:left="3685" w:hanging="805"/>
      </w:pPr>
      <w:rPr>
        <w:position w:val="0"/>
        <w:sz w:val="26"/>
        <w:szCs w:val="26"/>
        <w:rtl w:val="0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decimal"/>
      <w:suff w:val="tab"/>
      <w:lvlText w:val="%1."/>
      <w:lvlJc w:val="left"/>
      <w:pPr>
        <w:tabs>
          <w:tab w:val="num" w:pos="132"/>
          <w:tab w:val="clear" w:pos="0"/>
        </w:tabs>
        <w:ind w:left="132" w:hanging="132"/>
      </w:pPr>
      <w:rPr>
        <w:position w:val="0"/>
        <w:sz w:val="26"/>
        <w:szCs w:val="26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166"/>
          <w:tab w:val="clear" w:pos="0"/>
        </w:tabs>
        <w:ind w:left="1166" w:hanging="806"/>
      </w:pPr>
      <w:rPr>
        <w:position w:val="0"/>
        <w:sz w:val="26"/>
        <w:szCs w:val="26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526"/>
          <w:tab w:val="clear" w:pos="0"/>
        </w:tabs>
        <w:ind w:left="1526" w:hanging="806"/>
      </w:pPr>
      <w:rPr>
        <w:position w:val="0"/>
        <w:sz w:val="26"/>
        <w:szCs w:val="26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886"/>
          <w:tab w:val="clear" w:pos="0"/>
        </w:tabs>
        <w:ind w:left="1886" w:hanging="806"/>
      </w:pPr>
      <w:rPr>
        <w:position w:val="0"/>
        <w:sz w:val="26"/>
        <w:szCs w:val="26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246"/>
          <w:tab w:val="clear" w:pos="0"/>
        </w:tabs>
        <w:ind w:left="2246" w:hanging="806"/>
      </w:pPr>
      <w:rPr>
        <w:position w:val="0"/>
        <w:sz w:val="26"/>
        <w:szCs w:val="26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606"/>
          <w:tab w:val="clear" w:pos="0"/>
        </w:tabs>
        <w:ind w:left="2606" w:hanging="806"/>
      </w:pPr>
      <w:rPr>
        <w:position w:val="0"/>
        <w:sz w:val="26"/>
        <w:szCs w:val="26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965"/>
          <w:tab w:val="clear" w:pos="0"/>
        </w:tabs>
        <w:ind w:left="2965" w:hanging="806"/>
      </w:pPr>
      <w:rPr>
        <w:position w:val="0"/>
        <w:sz w:val="26"/>
        <w:szCs w:val="26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325"/>
          <w:tab w:val="clear" w:pos="0"/>
        </w:tabs>
        <w:ind w:left="3325" w:hanging="806"/>
      </w:pPr>
      <w:rPr>
        <w:position w:val="0"/>
        <w:sz w:val="26"/>
        <w:szCs w:val="26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685"/>
          <w:tab w:val="clear" w:pos="0"/>
        </w:tabs>
        <w:ind w:left="3685" w:hanging="805"/>
      </w:pPr>
      <w:rPr>
        <w:position w:val="0"/>
        <w:sz w:val="26"/>
        <w:szCs w:val="26"/>
        <w:rtl w:val="0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306"/>
          <w:tab w:val="clear" w:pos="0"/>
        </w:tabs>
        <w:ind w:left="1306" w:hanging="406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06"/>
          <w:tab w:val="clear" w:pos="0"/>
        </w:tabs>
        <w:ind w:left="406" w:hanging="406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1"/>
      <w:numFmt w:val="bullet"/>
      <w:suff w:val="tab"/>
      <w:lvlText w:val="•"/>
      <w:lvlJc w:val="left"/>
      <w:pPr>
        <w:tabs>
          <w:tab w:val="num" w:pos="406"/>
          <w:tab w:val="clear" w:pos="0"/>
        </w:tabs>
        <w:ind w:left="406" w:hanging="406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0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06"/>
          <w:tab w:val="clear" w:pos="0"/>
        </w:tabs>
        <w:ind w:left="406" w:hanging="406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1"/>
      <w:numFmt w:val="bullet"/>
      <w:suff w:val="tab"/>
      <w:lvlText w:val="•"/>
      <w:lvlJc w:val="left"/>
      <w:pPr>
        <w:tabs>
          <w:tab w:val="num" w:pos="406"/>
          <w:tab w:val="clear" w:pos="0"/>
        </w:tabs>
        <w:ind w:left="406" w:hanging="406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0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06"/>
          <w:tab w:val="clear" w:pos="0"/>
        </w:tabs>
        <w:ind w:left="406" w:hanging="406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1"/>
      <w:numFmt w:val="bullet"/>
      <w:suff w:val="tab"/>
      <w:lvlText w:val="•"/>
      <w:lvlJc w:val="left"/>
      <w:pPr>
        <w:tabs>
          <w:tab w:val="num" w:pos="406"/>
          <w:tab w:val="clear" w:pos="0"/>
        </w:tabs>
        <w:ind w:left="406" w:hanging="406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0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06"/>
          <w:tab w:val="clear" w:pos="0"/>
        </w:tabs>
        <w:ind w:left="406" w:hanging="406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4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7">
    <w:multiLevelType w:val="multilevel"/>
    <w:styleLink w:val="List 15"/>
    <w:lvl w:ilvl="0">
      <w:start w:val="1"/>
      <w:numFmt w:val="bullet"/>
      <w:suff w:val="tab"/>
      <w:lvlText w:val="•"/>
      <w:lvlJc w:val="left"/>
      <w:pPr>
        <w:tabs>
          <w:tab w:val="num" w:pos="406"/>
          <w:tab w:val="clear" w:pos="0"/>
        </w:tabs>
        <w:ind w:left="406" w:hanging="406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0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06"/>
          <w:tab w:val="clear" w:pos="0"/>
        </w:tabs>
        <w:ind w:left="406" w:hanging="406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4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0">
    <w:multiLevelType w:val="multilevel"/>
    <w:styleLink w:val="List 16"/>
    <w:lvl w:ilvl="0">
      <w:start w:val="1"/>
      <w:numFmt w:val="bullet"/>
      <w:suff w:val="tab"/>
      <w:lvlText w:val="•"/>
      <w:lvlJc w:val="left"/>
      <w:pPr>
        <w:tabs>
          <w:tab w:val="num" w:pos="406"/>
          <w:tab w:val="clear" w:pos="0"/>
        </w:tabs>
        <w:ind w:left="406" w:hanging="406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0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5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406"/>
          <w:tab w:val="clear" w:pos="0"/>
        </w:tabs>
        <w:ind w:left="406" w:hanging="406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abstractNum w:abstractNumId="5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3">
    <w:multiLevelType w:val="multilevel"/>
    <w:styleLink w:val="List 17"/>
    <w:lvl w:ilvl="0">
      <w:start w:val="1"/>
      <w:numFmt w:val="bullet"/>
      <w:suff w:val="tab"/>
      <w:lvlText w:val="•"/>
      <w:lvlJc w:val="left"/>
      <w:pPr>
        <w:tabs>
          <w:tab w:val="num" w:pos="406"/>
          <w:tab w:val="clear" w:pos="0"/>
        </w:tabs>
        <w:ind w:left="406" w:hanging="406"/>
      </w:pPr>
      <w:rPr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86"/>
          <w:tab w:val="clear" w:pos="0"/>
        </w:tabs>
        <w:ind w:left="586" w:hanging="406"/>
      </w:pPr>
      <w:rPr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766"/>
          <w:tab w:val="clear" w:pos="0"/>
        </w:tabs>
        <w:ind w:left="766" w:hanging="406"/>
      </w:pPr>
      <w:rPr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46"/>
          <w:tab w:val="clear" w:pos="0"/>
        </w:tabs>
        <w:ind w:left="946" w:hanging="406"/>
      </w:pPr>
      <w:rPr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26"/>
          <w:tab w:val="clear" w:pos="0"/>
        </w:tabs>
        <w:ind w:left="1126" w:hanging="406"/>
      </w:pPr>
      <w:rPr>
        <w:position w:val="0"/>
        <w:sz w:val="26"/>
        <w:szCs w:val="26"/>
        <w:rtl w:val="0"/>
        <w:lang w:val="en-US"/>
      </w:rPr>
    </w:lvl>
    <w:lvl w:ilvl="5">
      <w:start w:val="0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21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85"/>
          <w:tab w:val="clear" w:pos="0"/>
        </w:tabs>
        <w:ind w:left="1485" w:hanging="406"/>
      </w:pPr>
      <w:rPr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665"/>
          <w:tab w:val="clear" w:pos="0"/>
        </w:tabs>
        <w:ind w:left="1665" w:hanging="406"/>
      </w:pPr>
      <w:rPr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845"/>
          <w:tab w:val="clear" w:pos="0"/>
        </w:tabs>
        <w:ind w:left="1845" w:hanging="405"/>
      </w:pPr>
      <w:rPr>
        <w:position w:val="0"/>
        <w:sz w:val="26"/>
        <w:szCs w:val="26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Title 1">
    <w:name w:val="Table Title 1"/>
    <w:next w:val="Table Tit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6"/>
      <w:szCs w:val="26"/>
      <w:u w:val="none"/>
      <w:lang w:val="en-US"/>
    </w:r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  <w:style w:type="numbering" w:styleId="List 17">
    <w:name w:val="List 17"/>
    <w:basedOn w:val="Imported Style 18"/>
    <w:next w:val="List 17"/>
    <w:pPr>
      <w:numPr>
        <w:numId w:val="52"/>
      </w:numPr>
    </w:pPr>
  </w:style>
  <w:style w:type="numbering" w:styleId="Imported Style 18">
    <w:name w:val="Imported Style 18"/>
    <w:next w:val="Imported Style 18"/>
    <w:pPr>
      <w:numPr>
        <w:numId w:val="5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secure38.securewebsession.com/globalsoft-solutions.com/tcw/servicepro/qa/Servicepro.html" TargetMode="External"/><Relationship Id="rId5" Type="http://schemas.openxmlformats.org/officeDocument/2006/relationships/hyperlink" Target="https://secure38.securewebsession.com/globalsoft-solutions.com/tcw/servicepro/Servicepro.html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