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02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04">
      <w:pPr>
        <w:spacing w:after="360" w:before="240" w:lineRule="auto"/>
        <w:ind w:left="0" w:firstLine="0"/>
        <w:rPr>
          <w:b w:val="1"/>
          <w:color w:val="0394be"/>
          <w:sz w:val="28"/>
          <w:szCs w:val="28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1.Modifed</w:t>
      </w:r>
      <w:r w:rsidDel="00000000" w:rsidR="00000000" w:rsidRPr="00000000">
        <w:rPr>
          <w:b w:val="1"/>
          <w:sz w:val="17"/>
          <w:szCs w:val="17"/>
          <w:rtl w:val="0"/>
        </w:rPr>
        <w:t xml:space="preserve"> the XML Configuration:</w:t>
        <w:br w:type="textWrapping"/>
      </w:r>
      <w:r w:rsidDel="00000000" w:rsidR="00000000" w:rsidRPr="00000000">
        <w:rPr>
          <w:b w:val="1"/>
          <w:color w:val="0394be"/>
          <w:sz w:val="28"/>
          <w:szCs w:val="28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xml</w:t>
      </w: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version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"1.0"</w:t>
      </w: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encoding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"UTF-8"</w:t>
      </w:r>
      <w:r w:rsidDel="00000000" w:rsidR="00000000" w:rsidRPr="00000000">
        <w:rPr>
          <w:b w:val="1"/>
          <w:color w:val="0394be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shd w:fill="2f2f2f" w:val="clear"/>
        <w:rPr>
          <w:b w:val="1"/>
          <w:i w:val="1"/>
          <w:color w:val="17c694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beans</w:t>
      </w: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xmlns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06">
      <w:pPr>
        <w:shd w:fill="2f2f2f" w:val="clear"/>
        <w:rPr>
          <w:b w:val="1"/>
          <w:i w:val="1"/>
          <w:color w:val="17c694"/>
          <w:sz w:val="28"/>
          <w:szCs w:val="28"/>
        </w:rPr>
      </w:pP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xmlns:xsi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07">
      <w:pPr>
        <w:shd w:fill="2f2f2f" w:val="clear"/>
        <w:rPr>
          <w:b w:val="1"/>
          <w:i w:val="1"/>
          <w:color w:val="17c694"/>
          <w:sz w:val="28"/>
          <w:szCs w:val="28"/>
        </w:rPr>
      </w:pP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2f2f2f" w:val="clear"/>
        <w:rPr>
          <w:b w:val="1"/>
          <w:i w:val="1"/>
          <w:color w:val="17c694"/>
          <w:sz w:val="28"/>
          <w:szCs w:val="28"/>
        </w:rPr>
      </w:pP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        http://www.springframework.org/schema/beans</w:t>
      </w:r>
    </w:p>
    <w:p w:rsidR="00000000" w:rsidDel="00000000" w:rsidP="00000000" w:rsidRDefault="00000000" w:rsidRPr="00000000" w14:paraId="00000009">
      <w:pPr>
        <w:shd w:fill="2f2f2f" w:val="clear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        http://www.springframework.org/schema/beans/spring-beans.xsd"</w:t>
      </w: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b w:val="1"/>
          <w:color w:val="626262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626262"/>
          <w:sz w:val="28"/>
          <w:szCs w:val="28"/>
          <w:rtl w:val="0"/>
        </w:rPr>
        <w:t xml:space="preserve">&lt;!-- Repository Bean --&gt;</w:t>
      </w:r>
    </w:p>
    <w:p w:rsidR="00000000" w:rsidDel="00000000" w:rsidP="00000000" w:rsidRDefault="00000000" w:rsidRPr="00000000" w14:paraId="0000000B">
      <w:pPr>
        <w:shd w:fill="2f2f2f" w:val="clear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id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"bookRepository"</w:t>
      </w: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"com.harshitha.springcore.LibraryManagement.BookRepository"</w:t>
      </w: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2f2f2f" w:val="clear"/>
        <w:rPr>
          <w:b w:val="1"/>
          <w:color w:val="626262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626262"/>
          <w:sz w:val="28"/>
          <w:szCs w:val="28"/>
          <w:rtl w:val="0"/>
        </w:rPr>
        <w:t xml:space="preserve">&lt;!-- Service Bean --&gt;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id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"bookService"</w:t>
      </w: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"com.harshitha.springcore.LibraryManagement.BookService"</w:t>
      </w: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property</w:t>
      </w: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name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"bookRepository"</w:t>
      </w:r>
      <w:r w:rsidDel="00000000" w:rsidR="00000000" w:rsidRPr="00000000">
        <w:rPr>
          <w:b w:val="1"/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ref</w:t>
      </w:r>
      <w:r w:rsidDel="00000000" w:rsidR="00000000" w:rsidRPr="00000000">
        <w:rPr>
          <w:b w:val="1"/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8"/>
          <w:szCs w:val="28"/>
          <w:rtl w:val="0"/>
        </w:rPr>
        <w:t xml:space="preserve">"bookRepository"</w:t>
      </w: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2f2f2f" w:val="clear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d9e8f7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2f2f2f" w:val="clear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beans</w:t>
      </w: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360" w:before="240" w:lineRule="auto"/>
        <w:ind w:left="0" w:firstLine="0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2.Updated  the BookService Class: written setter method in service class for book repository.</w:t>
        <w:br w:type="textWrapping"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harshitha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springcore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b w:val="1"/>
          <w:color w:val="d9e8f7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8"/>
          <w:szCs w:val="28"/>
          <w:rtl w:val="0"/>
        </w:rPr>
        <w:t xml:space="preserve">setBookRepository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8"/>
          <w:szCs w:val="28"/>
          <w:rtl w:val="0"/>
        </w:rPr>
        <w:t xml:space="preserve">book depository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this.book depository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79abff"/>
          <w:sz w:val="28"/>
          <w:szCs w:val="28"/>
          <w:rtl w:val="0"/>
        </w:rPr>
        <w:t xml:space="preserve">book depository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b w:val="1"/>
          <w:color w:val="d9e8f7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A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8"/>
          <w:szCs w:val="28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66e1f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getAllBooks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b w:val="1"/>
          <w:color w:val="d9e8f7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F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harshitha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springcore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8"/>
          <w:szCs w:val="28"/>
          <w:rtl w:val="0"/>
        </w:rPr>
        <w:t xml:space="preserve">getAllBooks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"fetching all the book records from the repository..."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360" w:before="240" w:lineRule="auto"/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LibraryApp.java</w:t>
      </w:r>
    </w:p>
    <w:p w:rsidR="00000000" w:rsidDel="00000000" w:rsidP="00000000" w:rsidRDefault="00000000" w:rsidRPr="00000000" w14:paraId="00000029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harshitha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springcore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support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LibraryApp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80f2f6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"applicationContext.xml"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1290c3"/>
          <w:sz w:val="28"/>
          <w:szCs w:val="28"/>
          <w:shd w:fill="1b6291" w:val="clear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8"/>
          <w:szCs w:val="28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8"/>
          <w:szCs w:val="28"/>
          <w:shd w:fill="1b6291" w:val="clear"/>
          <w:rtl w:val="0"/>
        </w:rPr>
        <w:t xml:space="preserve">BookService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8"/>
          <w:szCs w:val="28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getBean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"bookService"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1290c3"/>
          <w:sz w:val="28"/>
          <w:szCs w:val="28"/>
          <w:shd w:fill="1b6291" w:val="clear"/>
          <w:rtl w:val="0"/>
        </w:rPr>
        <w:t xml:space="preserve">BookService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b w:val="1"/>
          <w:color w:val="d9e8f7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f3ec79"/>
          <w:sz w:val="28"/>
          <w:szCs w:val="28"/>
          <w:rtl w:val="0"/>
        </w:rPr>
        <w:t xml:space="preserve">bookService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360" w:before="240" w:lineRule="auto"/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pacing w:after="360" w:before="240" w:lineRule="auto"/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68580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7"/>
          <w:szCs w:val="17"/>
          <w:rtl w:val="0"/>
        </w:rPr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