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Exercise 4: Creating and Configuring a Maven Project:</w:t>
        <w:br w:type="textWrapping"/>
      </w:r>
      <w:r w:rsidDel="00000000" w:rsidR="00000000" w:rsidRPr="00000000">
        <w:rPr>
          <w:b w:val="1"/>
          <w:sz w:val="18"/>
          <w:szCs w:val="18"/>
          <w:rtl w:val="0"/>
        </w:rPr>
        <w:t xml:space="preserve">Scenario: </w:t>
      </w:r>
    </w:p>
    <w:p w:rsidR="00000000" w:rsidDel="00000000" w:rsidP="00000000" w:rsidRDefault="00000000" w:rsidRPr="00000000" w14:paraId="00000002">
      <w:pPr>
        <w:spacing w:after="120" w:lineRule="auto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You need to set up a new Maven project for the library management application and add Spring dependencies.</w:t>
      </w:r>
    </w:p>
    <w:p w:rsidR="00000000" w:rsidDel="00000000" w:rsidP="00000000" w:rsidRDefault="00000000" w:rsidRPr="00000000" w14:paraId="00000003">
      <w:pPr>
        <w:spacing w:after="360" w:before="240" w:lineRule="auto"/>
        <w:ind w:left="0" w:firstLine="0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1.Create a New Maven Project: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481013</wp:posOffset>
            </wp:positionH>
            <wp:positionV relativeFrom="paragraph">
              <wp:posOffset>419100</wp:posOffset>
            </wp:positionV>
            <wp:extent cx="4995863" cy="4958015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4958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Pom.xml</w:t>
      </w:r>
    </w:p>
    <w:p w:rsidR="00000000" w:rsidDel="00000000" w:rsidP="00000000" w:rsidRDefault="00000000" w:rsidRPr="00000000" w14:paraId="0000001F">
      <w:pPr>
        <w:shd w:fill="2f2f2f" w:val="clear"/>
        <w:spacing w:before="240" w:lineRule="auto"/>
        <w:rPr>
          <w:color w:val="808080"/>
          <w:sz w:val="28"/>
          <w:szCs w:val="28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project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9cdcfe"/>
          <w:sz w:val="28"/>
          <w:szCs w:val="28"/>
          <w:rtl w:val="0"/>
        </w:rPr>
        <w:t xml:space="preserve">xmlns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"</w:t>
      </w:r>
      <w:r w:rsidDel="00000000" w:rsidR="00000000" w:rsidRPr="00000000">
        <w:rPr>
          <w:color w:val="ce9178"/>
          <w:sz w:val="28"/>
          <w:szCs w:val="28"/>
          <w:rtl w:val="0"/>
        </w:rPr>
        <w:t xml:space="preserve">http://maven.apache.org/POM/4.0.0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"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9cdcfe"/>
          <w:sz w:val="28"/>
          <w:szCs w:val="28"/>
          <w:rtl w:val="0"/>
        </w:rPr>
        <w:t xml:space="preserve">xmlns:xsi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"</w:t>
      </w:r>
      <w:r w:rsidDel="00000000" w:rsidR="00000000" w:rsidRPr="00000000">
        <w:rPr>
          <w:color w:val="ce9178"/>
          <w:sz w:val="28"/>
          <w:szCs w:val="28"/>
          <w:rtl w:val="0"/>
        </w:rPr>
        <w:t xml:space="preserve">http://www.w3.org/2001/XMLSchema-instance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20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9cdcfe"/>
          <w:sz w:val="28"/>
          <w:szCs w:val="28"/>
          <w:rtl w:val="0"/>
        </w:rPr>
        <w:t xml:space="preserve">xsi:schemaLocation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=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"</w:t>
      </w:r>
      <w:r w:rsidDel="00000000" w:rsidR="00000000" w:rsidRPr="00000000">
        <w:rPr>
          <w:color w:val="ce9178"/>
          <w:sz w:val="28"/>
          <w:szCs w:val="28"/>
          <w:rtl w:val="0"/>
        </w:rPr>
        <w:t xml:space="preserve">http://maven.apache.org/POM/4.0.0 http://maven.apache.org/xsd/maven-4.0.0.xsd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"&gt;</w:t>
      </w:r>
    </w:p>
    <w:p w:rsidR="00000000" w:rsidDel="00000000" w:rsidP="00000000" w:rsidRDefault="00000000" w:rsidRPr="00000000" w14:paraId="00000021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modelVersion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4.0.0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modelVersion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com.library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Library-Management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0.0.1-SNAPSHOT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packaging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jar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packaging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Library-Management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name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url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http://maven.apache.org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url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properties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project.build.sourceEncoding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UTF-8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project.build.sourceEncoding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properties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dependencies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2f2f2f" w:val="clear"/>
        <w:rPr>
          <w:color w:val="608b4e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</w:t>
      </w:r>
      <w:r w:rsidDel="00000000" w:rsidR="00000000" w:rsidRPr="00000000">
        <w:rPr>
          <w:color w:val="608b4e"/>
          <w:sz w:val="28"/>
          <w:szCs w:val="28"/>
          <w:rtl w:val="0"/>
        </w:rPr>
        <w:t xml:space="preserve">&lt;!-- Spring Context --&gt;</w:t>
      </w:r>
    </w:p>
    <w:p w:rsidR="00000000" w:rsidDel="00000000" w:rsidP="00000000" w:rsidRDefault="00000000" w:rsidRPr="00000000" w14:paraId="0000002D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org.springframework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spring-context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5.3.34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2f2f2f" w:val="clear"/>
        <w:rPr>
          <w:color w:val="608b4e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608b4e"/>
          <w:sz w:val="28"/>
          <w:szCs w:val="28"/>
          <w:rtl w:val="0"/>
        </w:rPr>
        <w:t xml:space="preserve">&lt;!-- Spring Web MVC --&gt;</w:t>
      </w:r>
    </w:p>
    <w:p w:rsidR="00000000" w:rsidDel="00000000" w:rsidP="00000000" w:rsidRDefault="00000000" w:rsidRPr="00000000" w14:paraId="00000033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org.springframework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spring-webmvc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5.3.34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2f2f2f" w:val="clear"/>
        <w:rPr>
          <w:color w:val="608b4e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608b4e"/>
          <w:sz w:val="28"/>
          <w:szCs w:val="28"/>
          <w:rtl w:val="0"/>
        </w:rPr>
        <w:t xml:space="preserve">&lt;!-- Spring AOP --&gt;</w:t>
      </w:r>
    </w:p>
    <w:p w:rsidR="00000000" w:rsidDel="00000000" w:rsidP="00000000" w:rsidRDefault="00000000" w:rsidRPr="00000000" w14:paraId="00000039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org.springframework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spring-aop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5.3.34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2f2f2f" w:val="clear"/>
        <w:rPr>
          <w:color w:val="608b4e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608b4e"/>
          <w:sz w:val="28"/>
          <w:szCs w:val="28"/>
          <w:rtl w:val="0"/>
        </w:rPr>
        <w:t xml:space="preserve">&lt;!-- Servlet API (for compiling servlet-based apps) --&gt;</w:t>
      </w:r>
    </w:p>
    <w:p w:rsidR="00000000" w:rsidDel="00000000" w:rsidP="00000000" w:rsidRDefault="00000000" w:rsidRPr="00000000" w14:paraId="0000003F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javax.servlet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javax.servlet-api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4.0.1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scope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provided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scope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dependency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dependencies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2f2f2f" w:val="clear"/>
        <w:rPr>
          <w:color w:val="608b4e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608b4e"/>
          <w:sz w:val="28"/>
          <w:szCs w:val="28"/>
          <w:rtl w:val="0"/>
        </w:rPr>
        <w:t xml:space="preserve">&lt;!-- Maven Compiler Plugin --&gt;</w:t>
      </w:r>
    </w:p>
    <w:p w:rsidR="00000000" w:rsidDel="00000000" w:rsidP="00000000" w:rsidRDefault="00000000" w:rsidRPr="00000000" w14:paraId="00000047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build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plugins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plugin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org.apache.maven.plugins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groupId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maven-compiler-plugin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artifactId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3.8.1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version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configuration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source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1.8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source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target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  <w:r w:rsidDel="00000000" w:rsidR="00000000" w:rsidRPr="00000000">
        <w:rPr>
          <w:color w:val="cccccc"/>
          <w:sz w:val="28"/>
          <w:szCs w:val="28"/>
          <w:rtl w:val="0"/>
        </w:rPr>
        <w:t xml:space="preserve">1.8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target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configuration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plugin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 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plugins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cccccc"/>
          <w:sz w:val="28"/>
          <w:szCs w:val="28"/>
          <w:rtl w:val="0"/>
        </w:rPr>
        <w:t xml:space="preserve">   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build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2f2f2f" w:val="clear"/>
        <w:rPr>
          <w:color w:val="808080"/>
          <w:sz w:val="28"/>
          <w:szCs w:val="28"/>
        </w:rPr>
      </w:pPr>
      <w:r w:rsidDel="00000000" w:rsidR="00000000" w:rsidRPr="00000000">
        <w:rPr>
          <w:color w:val="808080"/>
          <w:sz w:val="28"/>
          <w:szCs w:val="28"/>
          <w:rtl w:val="0"/>
        </w:rPr>
        <w:t xml:space="preserve">&lt;/</w:t>
      </w:r>
      <w:r w:rsidDel="00000000" w:rsidR="00000000" w:rsidRPr="00000000">
        <w:rPr>
          <w:color w:val="569cd6"/>
          <w:sz w:val="28"/>
          <w:szCs w:val="28"/>
          <w:rtl w:val="0"/>
        </w:rPr>
        <w:t xml:space="preserve">project</w:t>
      </w:r>
      <w:r w:rsidDel="00000000" w:rsidR="00000000" w:rsidRPr="00000000">
        <w:rPr>
          <w:color w:val="808080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1052246</wp:posOffset>
            </wp:positionV>
            <wp:extent cx="6858000" cy="2552700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