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ai-based-recruitment-assista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AI-BASED RECRUITMENT ASSISTANT</w:t>
      </w:r>
    </w:p>
    <w:bookmarkStart w:id="9" w:name="X1c3405c4eda38c97899cb520db860a106917981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SEMANTIC CANDIDATE MATCHING AND APPLICATION DROP-OFF PREDICTION USING RETRIEVAL-AUGMENTED GENERATION</w:t>
      </w:r>
    </w:p>
    <w:p>
      <w:pPr>
        <w:pStyle w:val="FirstParagraph"/>
      </w:pPr>
      <w:r>
        <w:rPr>
          <w:b/>
          <w:bCs/>
        </w:rPr>
        <w:t xml:space="preserve">BITS ZG628T: Dissertation</w:t>
      </w:r>
    </w:p>
    <w:p>
      <w:pPr>
        <w:pStyle w:val="BodyText"/>
      </w:pPr>
      <w:r>
        <w:t xml:space="preserve">by</w:t>
      </w:r>
    </w:p>
    <w:p>
      <w:pPr>
        <w:pStyle w:val="BodyText"/>
      </w:pPr>
      <w:r>
        <w:rPr>
          <w:b/>
          <w:bCs/>
        </w:rPr>
        <w:t xml:space="preserve">Harshitha R</w:t>
      </w:r>
      <w:r>
        <w:t xml:space="preserve"> </w:t>
      </w:r>
      <w:r>
        <w:rPr>
          <w:b/>
          <w:bCs/>
        </w:rPr>
        <w:t xml:space="preserve">2024DA04025</w:t>
      </w:r>
    </w:p>
    <w:p>
      <w:pPr>
        <w:pStyle w:val="BodyText"/>
      </w:pPr>
      <w:r>
        <w:t xml:space="preserve">Dissertation work carried out at</w:t>
      </w:r>
    </w:p>
    <w:p>
      <w:pPr>
        <w:pStyle w:val="BodyText"/>
      </w:pPr>
      <w:r>
        <w:rPr>
          <w:b/>
          <w:bCs/>
        </w:rPr>
        <w:t xml:space="preserve">Jobvite India Private Limited, Bengaluru, India</w:t>
      </w:r>
    </w:p>
    <w:p>
      <w:pPr>
        <w:pStyle w:val="BodyText"/>
      </w:pPr>
      <w:r>
        <w:t xml:space="preserve">Submitted in partial fulfilment of</w:t>
      </w:r>
      <w:r>
        <w:t xml:space="preserve"> </w:t>
      </w:r>
      <w:r>
        <w:rPr>
          <w:b/>
          <w:bCs/>
        </w:rPr>
        <w:t xml:space="preserve">M.Tech Data Science and Engineering</w:t>
      </w:r>
      <w:r>
        <w:t xml:space="preserve"> </w:t>
      </w:r>
      <w:r>
        <w:t xml:space="preserve">degree programme</w:t>
      </w:r>
    </w:p>
    <w:p>
      <w:pPr>
        <w:pStyle w:val="BodyText"/>
      </w:pPr>
      <w:r>
        <w:t xml:space="preserve">Under the Supervision of</w:t>
      </w:r>
    </w:p>
    <w:p>
      <w:pPr>
        <w:pStyle w:val="BodyText"/>
      </w:pPr>
      <w:r>
        <w:rPr>
          <w:b/>
          <w:bCs/>
        </w:rPr>
        <w:t xml:space="preserve">Gokul Gopi</w:t>
      </w:r>
      <w:r>
        <w:t xml:space="preserve"> </w:t>
      </w:r>
      <w:r>
        <w:rPr>
          <w:b/>
          <w:bCs/>
        </w:rPr>
        <w:t xml:space="preserve">Jobvite India Private Limited, Bengaluru, India</w:t>
      </w:r>
    </w:p>
    <w:p>
      <w:pPr>
        <w:pStyle w:val="BodyText"/>
      </w:pPr>
      <w:r>
        <w:rPr>
          <w:b/>
          <w:bCs/>
        </w:rPr>
        <w:t xml:space="preserve">BIRLA INSTITUTE OF TECHNOLOGY &amp; SCIENCE</w:t>
      </w:r>
      <w:r>
        <w:t xml:space="preserve"> </w:t>
      </w:r>
      <w:r>
        <w:rPr>
          <w:b/>
          <w:bCs/>
        </w:rPr>
        <w:t xml:space="preserve">PILANI (RAJASTHAN)</w:t>
      </w:r>
    </w:p>
    <w:p>
      <w:pPr>
        <w:pStyle w:val="BodyText"/>
      </w:pPr>
      <w:r>
        <w:rPr>
          <w:b/>
          <w:bCs/>
        </w:rPr>
        <w:t xml:space="preserve">June 2026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ABSTRACT</w:t>
      </w:r>
    </w:p>
    <w:p>
      <w:pPr>
        <w:pStyle w:val="FirstParagraph"/>
      </w:pPr>
      <w:r>
        <w:t xml:space="preserve">The AI-Based Recruitment Assistant is a software platform for two-sided</w:t>
      </w:r>
      <w:r>
        <w:t xml:space="preserve"> </w:t>
      </w:r>
      <w:r>
        <w:t xml:space="preserve">recruitment workflows that simultaneously addresses two well-documented</w:t>
      </w:r>
      <w:r>
        <w:t xml:space="preserve"> </w:t>
      </w:r>
      <w:r>
        <w:t xml:space="preserve">limitations of conventional applicant tracking systems (ATS): semantic</w:t>
      </w:r>
      <w:r>
        <w:t xml:space="preserve"> </w:t>
      </w:r>
      <w:r>
        <w:t xml:space="preserve">mismatch in keyword-based candidate retrieval, and the inability to</w:t>
      </w:r>
      <w:r>
        <w:t xml:space="preserve"> </w:t>
      </w:r>
      <w:r>
        <w:t xml:space="preserve">predict application drop-off in real time. The platform is built as a</w:t>
      </w:r>
      <w:r>
        <w:t xml:space="preserve"> </w:t>
      </w:r>
      <w:r>
        <w:t xml:space="preserve">modular Python application running on standard CPU hardware, with no</w:t>
      </w:r>
      <w:r>
        <w:t xml:space="preserve"> </w:t>
      </w:r>
      <w:r>
        <w:t xml:space="preserve">dependency on paid cloud APIs or specialised infrastructure.</w:t>
      </w:r>
    </w:p>
    <w:p>
      <w:pPr>
        <w:pStyle w:val="BodyText"/>
      </w:pPr>
      <w:r>
        <w:t xml:space="preserve">The system is composed of three principal machine-learning components</w:t>
      </w:r>
      <w:r>
        <w:t xml:space="preserve"> </w:t>
      </w:r>
      <w:r>
        <w:t xml:space="preserve">fused into a single recruiter-facing workflow. The Semantic Matching</w:t>
      </w:r>
      <w:r>
        <w:t xml:space="preserve"> </w:t>
      </w:r>
      <w:r>
        <w:t xml:space="preserve">Module encodes résumés and job descriptions using a pre-trained sentence</w:t>
      </w:r>
      <w:r>
        <w:t xml:space="preserve"> </w:t>
      </w:r>
      <w:r>
        <w:t xml:space="preserve">transformer (SBERT,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), indexes the dense vectors in a</w:t>
      </w:r>
      <w:r>
        <w:t xml:space="preserve"> </w:t>
      </w:r>
      <w:r>
        <w:t xml:space="preserve">FAISS approximate nearest-neighbour structure, and combines them with a</w:t>
      </w:r>
      <w:r>
        <w:t xml:space="preserve"> </w:t>
      </w:r>
      <w:r>
        <w:t xml:space="preserve">classical BM25 lexical baseline through reciprocal rank fusion. The</w:t>
      </w:r>
      <w:r>
        <w:t xml:space="preserve"> </w:t>
      </w:r>
      <w:r>
        <w:t xml:space="preserve">Drop-off Prediction Module is a gradient-boosted XGBoost classifier</w:t>
      </w:r>
      <w:r>
        <w:t xml:space="preserve"> </w:t>
      </w:r>
      <w:r>
        <w:t xml:space="preserve">trained on 10,000 synthetic candidate-job-session triples generated by a</w:t>
      </w:r>
      <w:r>
        <w:t xml:space="preserve"> </w:t>
      </w:r>
      <w:r>
        <w:t xml:space="preserve">documented logistic-rule simulation calibrated to the real-world 25%</w:t>
      </w:r>
      <w:r>
        <w:t xml:space="preserve"> </w:t>
      </w:r>
      <w:r>
        <w:t xml:space="preserve">drop-off prevalence observed in the HR Analytics benchmark, with Optuna</w:t>
      </w:r>
      <w:r>
        <w:t xml:space="preserve"> </w:t>
      </w:r>
      <w:r>
        <w:t xml:space="preserve">hyperparameter search and isotonic probability calibration. The</w:t>
      </w:r>
      <w:r>
        <w:t xml:space="preserve"> </w:t>
      </w:r>
      <w:r>
        <w:t xml:space="preserve">Explainer Module produces per-candidate rationales in a structured JSON</w:t>
      </w:r>
      <w:r>
        <w:t xml:space="preserve"> </w:t>
      </w:r>
      <w:r>
        <w:t xml:space="preserve">format through either a deterministic templated composer or a local</w:t>
      </w:r>
      <w:r>
        <w:t xml:space="preserve"> </w:t>
      </w:r>
      <w:r>
        <w:t xml:space="preserve">large language model (Llama 3.1 8B via Ollama), both grounded in SHAP</w:t>
      </w:r>
      <w:r>
        <w:t xml:space="preserve"> </w:t>
      </w:r>
      <w:r>
        <w:t xml:space="preserve">feature attributions and retrieved evidence chunks.</w:t>
      </w:r>
    </w:p>
    <w:p>
      <w:pPr>
        <w:pStyle w:val="BodyText"/>
      </w:pPr>
      <w:r>
        <w:t xml:space="preserve">The complete prototype is delivered through two Streamlit interfaces — a</w:t>
      </w:r>
      <w:r>
        <w:t xml:space="preserve"> </w:t>
      </w:r>
      <w:r>
        <w:t xml:space="preserve">recruiter dashboard for ranked candidate review and a mock</w:t>
      </w:r>
      <w:r>
        <w:t xml:space="preserve"> </w:t>
      </w:r>
      <w:r>
        <w:t xml:space="preserve">candidate-side application form demonstrating live in-session drop-off</w:t>
      </w:r>
      <w:r>
        <w:t xml:space="preserve"> </w:t>
      </w:r>
      <w:r>
        <w:t xml:space="preserve">prediction — supported by an end-to-end command-line demonstration</w:t>
      </w:r>
      <w:r>
        <w:t xml:space="preserve"> </w:t>
      </w:r>
      <w:r>
        <w:t xml:space="preserve">script and a Makefile providing single-command reproducibility. The</w:t>
      </w:r>
      <w:r>
        <w:t xml:space="preserve"> </w:t>
      </w:r>
      <w:r>
        <w:t xml:space="preserve">system has been evaluated on 477 résumés from the HuggingFace</w:t>
      </w:r>
      <w:r>
        <w:t xml:space="preserve"> </w:t>
      </w:r>
      <w:r>
        <w:rPr>
          <w:rStyle w:val="VerbatimChar"/>
        </w:rPr>
        <w:t xml:space="preserve">cnamuangtoun/resume-job-description-fit</w:t>
      </w:r>
      <w:r>
        <w:t xml:space="preserve"> </w:t>
      </w:r>
      <w:r>
        <w:t xml:space="preserve">labelled benchmark, an</w:t>
      </w:r>
      <w:r>
        <w:t xml:space="preserve"> </w:t>
      </w:r>
      <w:r>
        <w:t xml:space="preserve">extended pool of 2,960 résumés including 2,483 entries from the Kaggle</w:t>
      </w:r>
      <w:r>
        <w:t xml:space="preserve"> </w:t>
      </w:r>
      <w:r>
        <w:rPr>
          <w:rStyle w:val="VerbatimChar"/>
        </w:rPr>
        <w:t xml:space="preserve">snehaanbhawal/resume-dataset</w:t>
      </w:r>
      <w:r>
        <w:t xml:space="preserve">, and 1,500 sampled real job postings from</w:t>
      </w:r>
      <w:r>
        <w:t xml:space="preserve"> </w:t>
      </w:r>
      <w:r>
        <w:t xml:space="preserve">the Kaggle LinkedIn corpus. Quantitative retrieval evaluation reports</w:t>
      </w:r>
      <w:r>
        <w:t xml:space="preserve"> </w:t>
      </w:r>
      <w:r>
        <w:t xml:space="preserve">Precision@K, Recall@K, NDCG@K and MRR across all retrieval channels;</w:t>
      </w:r>
      <w:r>
        <w:t xml:space="preserve"> </w:t>
      </w:r>
      <w:r>
        <w:t xml:space="preserve">drop-off classification achieves ROC-AUC of 0.82, F1 of 0.59, and Brier</w:t>
      </w:r>
      <w:r>
        <w:t xml:space="preserve"> </w:t>
      </w:r>
      <w:r>
        <w:t xml:space="preserve">score of 0.17 on the held-out test split. A fairness audit conducted on</w:t>
      </w:r>
      <w:r>
        <w:t xml:space="preserve"> </w:t>
      </w:r>
      <w:r>
        <w:t xml:space="preserve">both synthetic data with documented demographic proxies and real</w:t>
      </w:r>
      <w:r>
        <w:t xml:space="preserve"> </w:t>
      </w:r>
      <w:r>
        <w:t xml:space="preserve">demographic data from the HR Analytics dataset passes the EEOC 4/5 rule</w:t>
      </w:r>
      <w:r>
        <w:t xml:space="preserve"> </w:t>
      </w:r>
      <w:r>
        <w:t xml:space="preserve">in both tracks.</w:t>
      </w:r>
    </w:p>
    <w:p>
      <w:pPr>
        <w:pStyle w:val="BodyText"/>
      </w:pPr>
      <w:r>
        <w:t xml:space="preserve">An exploratory Experience-Aware Retrieval Channel was additionally</w:t>
      </w:r>
      <w:r>
        <w:t xml:space="preserve"> </w:t>
      </w:r>
      <w:r>
        <w:t xml:space="preserve">designed, implemented and evaluated as a third candidate-recall channel</w:t>
      </w:r>
      <w:r>
        <w:t xml:space="preserve"> </w:t>
      </w:r>
      <w:r>
        <w:t xml:space="preserve">fused alongside Dense and Lexical retrieval. The channel scores</w:t>
      </w:r>
      <w:r>
        <w:t xml:space="preserve"> </w:t>
      </w:r>
      <w:r>
        <w:t xml:space="preserve">candidates by deterministic trajectory features (years of experience,</w:t>
      </w:r>
      <w:r>
        <w:t xml:space="preserve"> </w:t>
      </w:r>
      <w:r>
        <w:t xml:space="preserve">seniority progression, domain depth, company tier) and is integrated in</w:t>
      </w:r>
      <w:r>
        <w:t xml:space="preserve"> </w:t>
      </w:r>
      <w:r>
        <w:t xml:space="preserve">two configurations (parallel-recall and post-fusion reranker). An</w:t>
      </w:r>
      <w:r>
        <w:t xml:space="preserve"> </w:t>
      </w:r>
      <w:r>
        <w:t xml:space="preserve">extractor-quality study reduced false-positive labels in the trajectory</w:t>
      </w:r>
      <w:r>
        <w:t xml:space="preserve"> </w:t>
      </w:r>
      <w:r>
        <w:t xml:space="preserve">parser by approximately one order of magnitude</w:t>
      </w:r>
      <w:r>
        <w:t xml:space="preserve"> </w:t>
      </w:r>
      <w:r>
        <w:t xml:space="preserve">(Director-level: 50.5% → 1.7%; Tier-1 employer: 54.7% → 4.0%). With the</w:t>
      </w:r>
      <w:r>
        <w:t xml:space="preserve"> </w:t>
      </w:r>
      <w:r>
        <w:t xml:space="preserve">improved extractor, the channel still did not surpass the two-channel</w:t>
      </w:r>
      <w:r>
        <w:t xml:space="preserve"> </w:t>
      </w:r>
      <w:r>
        <w:t xml:space="preserve">baseline on the labelled benchmark — a methodologically interesting</w:t>
      </w:r>
      <w:r>
        <w:t xml:space="preserve"> </w:t>
      </w:r>
      <w:r>
        <w:t xml:space="preserve">finding that isolates the negative result to the orthogonality of</w:t>
      </w:r>
      <w:r>
        <w:t xml:space="preserve"> </w:t>
      </w:r>
      <w:r>
        <w:t xml:space="preserve">career-trajectory signal with skill-fit labels rather than to extractor</w:t>
      </w:r>
      <w:r>
        <w:t xml:space="preserve"> </w:t>
      </w:r>
      <w:r>
        <w:t xml:space="preserve">implementation. This exploratory contribution is reported in the</w:t>
      </w:r>
      <w:r>
        <w:t xml:space="preserve"> </w:t>
      </w:r>
      <w:r>
        <w:t xml:space="preserve">methodology chapter as a documented negative result with the production</w:t>
      </w:r>
      <w:r>
        <w:t xml:space="preserve"> </w:t>
      </w:r>
      <w:r>
        <w:t xml:space="preserve">configuration retained as the Hybrid-2 (Dense + BM25) channel.</w:t>
      </w:r>
    </w:p>
    <w:p>
      <w:pPr>
        <w:pStyle w:val="BodyText"/>
      </w:pPr>
      <w:r>
        <w:t xml:space="preserve">The remaining work for the dissertation comprises the qualitative</w:t>
      </w:r>
      <w:r>
        <w:t xml:space="preserve"> </w:t>
      </w:r>
      <w:r>
        <w:t xml:space="preserve">recruiter feedback round with at least three practising recruiters, the</w:t>
      </w:r>
      <w:r>
        <w:t xml:space="preserve"> </w:t>
      </w:r>
      <w:r>
        <w:t xml:space="preserve">final RAG faithfulness evaluation, and the thesis chapter writing.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Signature of the Student</w:t>
      </w:r>
      <w:r>
        <w:t xml:space="preserve"> </w:t>
      </w:r>
      <w:r>
        <w:t xml:space="preserve">         </w:t>
      </w:r>
      <w:r>
        <w:t xml:space="preserve"> </w:t>
      </w:r>
      <w:r>
        <w:rPr>
          <w:b/>
          <w:bCs/>
        </w:rPr>
        <w:t xml:space="preserve">Signature of the Supervisor</w:t>
      </w:r>
    </w:p>
    <w:p>
      <w:pPr>
        <w:pStyle w:val="BodyText"/>
      </w:pPr>
      <w:r>
        <w:t xml:space="preserve">Name: Harshitha R               Name: Gokul Gopi</w:t>
      </w:r>
    </w:p>
    <w:p>
      <w:pPr>
        <w:pStyle w:val="BodyText"/>
      </w:pPr>
      <w:r>
        <w:t xml:space="preserve">Date:                                      Date:</w:t>
      </w:r>
    </w:p>
    <w:p>
      <w:pPr>
        <w:pStyle w:val="BodyText"/>
      </w:pPr>
      <w:r>
        <w:t xml:space="preserve">Place:                                    Place:</w:t>
      </w:r>
    </w:p>
    <w:p>
      <w:r>
        <w:pict>
          <v:rect style="width:0;height:1.5pt" o:hralign="center" o:hrstd="t" o:hr="t"/>
        </w:pict>
      </w:r>
    </w:p>
    <w:bookmarkEnd w:id="10"/>
    <w:bookmarkStart w:id="11" w:name="conten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MODULES IN THE AI RECRUITMENT ASSISTANT …………………………. 4</w:t>
      </w:r>
    </w:p>
    <w:p>
      <w:pPr>
        <w:pStyle w:val="Compact"/>
        <w:numPr>
          <w:ilvl w:val="0"/>
          <w:numId w:val="1001"/>
        </w:numPr>
      </w:pPr>
      <w:r>
        <w:t xml:space="preserve">FUNCTIONAL BLOCK DIAGRAM / DESCRIPTION …………………………… 7</w:t>
      </w:r>
    </w:p>
    <w:p>
      <w:pPr>
        <w:pStyle w:val="Compact"/>
        <w:numPr>
          <w:ilvl w:val="0"/>
          <w:numId w:val="1001"/>
        </w:numPr>
      </w:pPr>
      <w:r>
        <w:t xml:space="preserve">MAJOR TECHNICAL SPECIFICATIONS ………………………………………. 9</w:t>
      </w:r>
    </w:p>
    <w:p>
      <w:pPr>
        <w:pStyle w:val="Compact"/>
        <w:numPr>
          <w:ilvl w:val="0"/>
          <w:numId w:val="1001"/>
        </w:numPr>
      </w:pPr>
      <w:r>
        <w:t xml:space="preserve">DESIGN CONSIDERATIONS ……………………………………………………. 10</w:t>
      </w:r>
    </w:p>
    <w:p>
      <w:pPr>
        <w:pStyle w:val="Compact"/>
        <w:numPr>
          <w:ilvl w:val="0"/>
          <w:numId w:val="1001"/>
        </w:numPr>
      </w:pPr>
      <w:r>
        <w:t xml:space="preserve">FUTURE PLAN ……………………………………………………………………. 11</w:t>
      </w:r>
    </w:p>
    <w:p>
      <w:pPr>
        <w:pStyle w:val="Compact"/>
        <w:numPr>
          <w:ilvl w:val="0"/>
          <w:numId w:val="1001"/>
        </w:numPr>
      </w:pPr>
      <w:r>
        <w:t xml:space="preserve">ABBREVIATIONS …………………………………………………………………. 12</w:t>
      </w:r>
    </w:p>
    <w:p>
      <w:pPr>
        <w:pStyle w:val="FirstParagraph"/>
      </w:pPr>
      <w:r>
        <w:t xml:space="preserve">Figure 1: Module composition of the AI Recruitment Assistant ………… 4</w:t>
      </w:r>
      <w:r>
        <w:t xml:space="preserve"> </w:t>
      </w:r>
      <w:r>
        <w:t xml:space="preserve">Figure 2: Functional block diagram of the end-to-end pipeline ………… 7</w:t>
      </w:r>
      <w:r>
        <w:t xml:space="preserve"> </w:t>
      </w:r>
      <w:r>
        <w:t xml:space="preserve">Table 1: Technical specifications of the AI Recruitment Assistant ……. 9</w:t>
      </w:r>
      <w:r>
        <w:t xml:space="preserve"> </w:t>
      </w:r>
      <w:r>
        <w:t xml:space="preserve">Table 2: Future plan and current status …………………………………….. 11</w:t>
      </w:r>
    </w:p>
    <w:p>
      <w:r>
        <w:pict>
          <v:rect style="width:0;height:1.5pt" o:hralign="center" o:hrstd="t" o:hr="t"/>
        </w:pict>
      </w:r>
    </w:p>
    <w:bookmarkEnd w:id="11"/>
    <w:bookmarkStart w:id="12" w:name="modules-in-the-ai-recruitment-assistan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1. MODULES IN THE AI RECRUITMENT ASSISTANT</w:t>
      </w:r>
    </w:p>
    <w:p>
      <w:pPr>
        <w:pStyle w:val="FirstParagraph"/>
      </w:pPr>
      <w:r>
        <w:t xml:space="preserve">The AI Recruitment Assistant is decomposed into ten functional modules</w:t>
      </w:r>
      <w:r>
        <w:t xml:space="preserve"> </w:t>
      </w:r>
      <w:r>
        <w:t xml:space="preserve">that together implement the fused semantic-matching, behavioural</w:t>
      </w:r>
      <w:r>
        <w:t xml:space="preserve"> </w:t>
      </w:r>
      <w:r>
        <w:t xml:space="preserve">drop-off prediction and retrieval-augmented explanation workflow. The</w:t>
      </w:r>
      <w:r>
        <w:t xml:space="preserve"> </w:t>
      </w:r>
      <w:r>
        <w:t xml:space="preserve">modules are represented conceptually in Figure 1.</w:t>
      </w:r>
    </w:p>
    <w:p>
      <w:pPr>
        <w:pStyle w:val="BodyText"/>
      </w:pPr>
      <w:r>
        <w:rPr>
          <w:b/>
          <w:bCs/>
        </w:rPr>
        <w:t xml:space="preserve">Figure 1: Module composition of the AI Recruitment Assistant</w:t>
      </w:r>
    </w:p>
    <w:p>
      <w:pPr>
        <w:pStyle w:val="BodyText"/>
      </w:pPr>
      <w:r>
        <w:t xml:space="preserve">Solid boxes denote production modules. The dashed box denotes the</w:t>
      </w:r>
      <w:r>
        <w:t xml:space="preserve"> </w:t>
      </w:r>
      <w:r>
        <w:t xml:space="preserve">exploratory Experience-Aware Retrieval Channel, retained in the</w:t>
      </w:r>
      <w:r>
        <w:t xml:space="preserve"> </w:t>
      </w:r>
      <w:r>
        <w:t xml:space="preserve">codebase and reported as a documented exploratory contribution but</w:t>
      </w:r>
      <w:r>
        <w:t xml:space="preserve"> </w:t>
      </w:r>
      <w:r>
        <w:t xml:space="preserve">not in the shipped retrieval configuration.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  RECRUITER UI  (Streamlit, 8501)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┌───────────────────────────────────┼───────────────────────────────────┐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▼                        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┌──────────────────┐               ┌────────────────────┐             ┌────────────────────┐</w:t>
      </w:r>
      <w:r>
        <w:br/>
      </w:r>
      <w:r>
        <w:rPr>
          <w:rStyle w:val="VerbatimChar"/>
        </w:rPr>
        <w:t xml:space="preserve">│  Semantic        │               │  Drop-off          │             │  Explainer         │</w:t>
      </w:r>
      <w:r>
        <w:br/>
      </w:r>
      <w:r>
        <w:rPr>
          <w:rStyle w:val="VerbatimChar"/>
        </w:rPr>
        <w:t xml:space="preserve">│  Retrieval       │               │  Prediction        │             │  (Templated /      │</w:t>
      </w:r>
      <w:r>
        <w:br/>
      </w:r>
      <w:r>
        <w:rPr>
          <w:rStyle w:val="VerbatimChar"/>
        </w:rPr>
        <w:t xml:space="preserve">│  (SBERT + FAISS  │               │  (XGBoost + SHAP)  │             │   LLM RAG)         │</w:t>
      </w:r>
      <w:r>
        <w:br/>
      </w:r>
      <w:r>
        <w:rPr>
          <w:rStyle w:val="VerbatimChar"/>
        </w:rPr>
        <w:t xml:space="preserve">│   + BM25 + RRF)  │               │                    │             │                    │</w:t>
      </w:r>
      <w:r>
        <w:br/>
      </w:r>
      <w:r>
        <w:rPr>
          <w:rStyle w:val="VerbatimChar"/>
        </w:rPr>
        <w:t xml:space="preserve">└────────┬─────────┘               └─────────┬──────────┘             └─────────┬──────────┘</w:t>
      </w:r>
      <w:r>
        <w:br/>
      </w:r>
      <w:r>
        <w:rPr>
          <w:rStyle w:val="VerbatimChar"/>
        </w:rPr>
        <w:t xml:space="preserve">         │                                   │                                  │</w:t>
      </w:r>
      <w:r>
        <w:br/>
      </w:r>
      <w:r>
        <w:rPr>
          <w:rStyle w:val="VerbatimChar"/>
        </w:rPr>
        <w:t xml:space="preserve">         │  ┌- - - - - - - - - - - - - - -┐  │                                  │</w:t>
      </w:r>
      <w:r>
        <w:br/>
      </w:r>
      <w:r>
        <w:rPr>
          <w:rStyle w:val="VerbatimChar"/>
        </w:rPr>
        <w:t xml:space="preserve">         ├- ┊ Experience-Aware Retrieval  ┊  │                                  │</w:t>
      </w:r>
      <w:r>
        <w:br/>
      </w:r>
      <w:r>
        <w:rPr>
          <w:rStyle w:val="VerbatimChar"/>
        </w:rPr>
        <w:t xml:space="preserve">         │  ┊ Channel  (exploratory —     ┊  │                                  │</w:t>
      </w:r>
      <w:r>
        <w:br/>
      </w:r>
      <w:r>
        <w:rPr>
          <w:rStyle w:val="VerbatimChar"/>
        </w:rPr>
        <w:t xml:space="preserve">         │  ┊ trajectory features; not in ┊  │                                  │</w:t>
      </w:r>
      <w:r>
        <w:br/>
      </w:r>
      <w:r>
        <w:rPr>
          <w:rStyle w:val="VerbatimChar"/>
        </w:rPr>
        <w:t xml:space="preserve">         │  ┊ shipped retrieval config)   ┊  │                                  │</w:t>
      </w:r>
      <w:r>
        <w:br/>
      </w:r>
      <w:r>
        <w:rPr>
          <w:rStyle w:val="VerbatimChar"/>
        </w:rPr>
        <w:t xml:space="preserve">         │  └- - - - - - - - - - - - - - -┘  │                                  │</w:t>
      </w:r>
      <w:r>
        <w:br/>
      </w:r>
      <w:r>
        <w:rPr>
          <w:rStyle w:val="VerbatimChar"/>
        </w:rPr>
        <w:t xml:space="preserve">         │                                   │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└───────────────────────────────────┴──────────────────────────────────┘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  Fusion Ranker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┌───────────────────────────────────┼───────────────────────────────────┐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▼                        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┌──────────────────┐               ┌────────────────────┐             ┌────────────────────┐</w:t>
      </w:r>
      <w:r>
        <w:br/>
      </w:r>
      <w:r>
        <w:rPr>
          <w:rStyle w:val="VerbatimChar"/>
        </w:rPr>
        <w:t xml:space="preserve">│  Data Pipeline   │               │  Evaluation        │             │  Fairness Audit    │</w:t>
      </w:r>
      <w:r>
        <w:br/>
      </w:r>
      <w:r>
        <w:rPr>
          <w:rStyle w:val="VerbatimChar"/>
        </w:rPr>
        <w:t xml:space="preserve">│  (loaders +      │               │  Harness           │             │  (synthetic +      │</w:t>
      </w:r>
      <w:r>
        <w:br/>
      </w:r>
      <w:r>
        <w:rPr>
          <w:rStyle w:val="VerbatimChar"/>
        </w:rPr>
        <w:t xml:space="preserve">│  embedding cache)│               │  (IR + ML metrics) │             │   real-demographic)│</w:t>
      </w:r>
      <w:r>
        <w:br/>
      </w:r>
      <w:r>
        <w:rPr>
          <w:rStyle w:val="VerbatimChar"/>
        </w:rPr>
        <w:t xml:space="preserve">└──────────────────┘               └────────────────────┘             └────────────────────┘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Candidate Live UI  │</w:t>
      </w:r>
      <w:r>
        <w:br/>
      </w:r>
      <w:r>
        <w:rPr>
          <w:rStyle w:val="VerbatimChar"/>
        </w:rPr>
        <w:t xml:space="preserve">                                │  (Streamlit, 8502)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 Reproducibility   │</w:t>
      </w:r>
      <w:r>
        <w:br/>
      </w:r>
      <w:r>
        <w:rPr>
          <w:rStyle w:val="VerbatimChar"/>
        </w:rPr>
        <w:t xml:space="preserve">                                │  Layer (Makefile)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SYSTEM / SUB-SYSTEM DESCRIPTION:</w:t>
      </w:r>
      <w:r>
        <w:t xml:space="preserve"> </w:t>
      </w:r>
      <w:r>
        <w:t xml:space="preserve">The AI Recruitment Assistant</w:t>
      </w:r>
      <w:r>
        <w:t xml:space="preserve"> </w:t>
      </w:r>
      <w:r>
        <w:t xml:space="preserve">consists of the following major components:</w:t>
      </w:r>
    </w:p>
    <w:p>
      <w:pPr>
        <w:pStyle w:val="Compact"/>
        <w:numPr>
          <w:ilvl w:val="0"/>
          <w:numId w:val="1002"/>
        </w:numPr>
      </w:pPr>
      <w:r>
        <w:t xml:space="preserve">Semantic Retrieval Module</w:t>
      </w:r>
    </w:p>
    <w:p>
      <w:pPr>
        <w:pStyle w:val="Compact"/>
        <w:numPr>
          <w:ilvl w:val="0"/>
          <w:numId w:val="1002"/>
        </w:numPr>
      </w:pPr>
      <w:r>
        <w:t xml:space="preserve">Drop-off Prediction Module</w:t>
      </w:r>
    </w:p>
    <w:p>
      <w:pPr>
        <w:pStyle w:val="Compact"/>
        <w:numPr>
          <w:ilvl w:val="0"/>
          <w:numId w:val="1002"/>
        </w:numPr>
      </w:pPr>
      <w:r>
        <w:t xml:space="preserve">Explainer Module (templated and LLM-based variants)</w:t>
      </w:r>
    </w:p>
    <w:p>
      <w:pPr>
        <w:pStyle w:val="Compact"/>
        <w:numPr>
          <w:ilvl w:val="0"/>
          <w:numId w:val="1002"/>
        </w:numPr>
      </w:pPr>
      <w:r>
        <w:t xml:space="preserve">Fusion Ranker</w:t>
      </w:r>
    </w:p>
    <w:p>
      <w:pPr>
        <w:pStyle w:val="Compact"/>
        <w:numPr>
          <w:ilvl w:val="0"/>
          <w:numId w:val="1002"/>
        </w:numPr>
      </w:pPr>
      <w:r>
        <w:t xml:space="preserve">Data Pipeline and Embedding Cache</w:t>
      </w:r>
    </w:p>
    <w:p>
      <w:pPr>
        <w:pStyle w:val="Compact"/>
        <w:numPr>
          <w:ilvl w:val="0"/>
          <w:numId w:val="1002"/>
        </w:numPr>
      </w:pPr>
      <w:r>
        <w:t xml:space="preserve">Evaluation Harness</w:t>
      </w:r>
    </w:p>
    <w:p>
      <w:pPr>
        <w:pStyle w:val="Compact"/>
        <w:numPr>
          <w:ilvl w:val="0"/>
          <w:numId w:val="1002"/>
        </w:numPr>
      </w:pPr>
      <w:r>
        <w:t xml:space="preserve">Fairness Audit Module</w:t>
      </w:r>
    </w:p>
    <w:p>
      <w:pPr>
        <w:pStyle w:val="Compact"/>
        <w:numPr>
          <w:ilvl w:val="0"/>
          <w:numId w:val="1002"/>
        </w:numPr>
      </w:pPr>
      <w:r>
        <w:t xml:space="preserve">Recruiter Streamlit Interface</w:t>
      </w:r>
    </w:p>
    <w:p>
      <w:pPr>
        <w:pStyle w:val="Compact"/>
        <w:numPr>
          <w:ilvl w:val="0"/>
          <w:numId w:val="1002"/>
        </w:numPr>
      </w:pPr>
      <w:r>
        <w:t xml:space="preserve">Candidate Live Application Interface</w:t>
      </w:r>
    </w:p>
    <w:p>
      <w:pPr>
        <w:pStyle w:val="Compact"/>
        <w:numPr>
          <w:ilvl w:val="0"/>
          <w:numId w:val="1002"/>
        </w:numPr>
      </w:pPr>
      <w:r>
        <w:t xml:space="preserve">Reproducibility Layer (Makefile)</w:t>
      </w:r>
    </w:p>
    <w:p>
      <w:pPr>
        <w:pStyle w:val="Compact"/>
        <w:numPr>
          <w:ilvl w:val="0"/>
          <w:numId w:val="1002"/>
        </w:numPr>
      </w:pPr>
      <w:r>
        <w:t xml:space="preserve">Experience-Aware Retrieval Channel (exploratory)</w:t>
      </w:r>
    </w:p>
    <w:p>
      <w:pPr>
        <w:pStyle w:val="FirstParagraph"/>
      </w:pPr>
      <w:r>
        <w:t xml:space="preserve">The description of each of the major components is explained below: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Semantic Retrieval Module:</w:t>
      </w:r>
      <w:r>
        <w:t xml:space="preserve"> </w:t>
      </w:r>
      <w:r>
        <w:t xml:space="preserve">Encodes résumés and job descriptions</w:t>
      </w:r>
      <w:r>
        <w:t xml:space="preserve"> </w:t>
      </w:r>
      <w:r>
        <w:t xml:space="preserve">using a transformer-based sentence-embedding model (Sentence-BERT, with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as the default 384-dimensional encoder). Embeddings</w:t>
      </w:r>
      <w:r>
        <w:t xml:space="preserve"> </w:t>
      </w:r>
      <w:r>
        <w:t xml:space="preserve">are normalised to unit length and indexed in a FAISS</w:t>
      </w:r>
      <w:r>
        <w:t xml:space="preserve"> </w:t>
      </w:r>
      <w:r>
        <w:rPr>
          <w:rStyle w:val="VerbatimChar"/>
        </w:rPr>
        <w:t xml:space="preserve">IndexFlatIP</w:t>
      </w:r>
      <w:r>
        <w:t xml:space="preserve"> </w:t>
      </w:r>
      <w:r>
        <w:t xml:space="preserve">structure, where inner-product search on unit vectors is mathematically</w:t>
      </w:r>
      <w:r>
        <w:t xml:space="preserve"> </w:t>
      </w:r>
      <w:r>
        <w:t xml:space="preserve">equivalent to cosine similarity. In parallel, a BM25 lexical index is</w:t>
      </w:r>
      <w:r>
        <w:t xml:space="preserve"> </w:t>
      </w:r>
      <w:r>
        <w:t xml:space="preserve">maintained using the</w:t>
      </w:r>
      <w:r>
        <w:t xml:space="preserve"> </w:t>
      </w:r>
      <w:r>
        <w:rPr>
          <w:rStyle w:val="VerbatimChar"/>
        </w:rPr>
        <w:t xml:space="preserve">rank-bm25</w:t>
      </w:r>
      <w:r>
        <w:t xml:space="preserve"> </w:t>
      </w:r>
      <w:r>
        <w:t xml:space="preserve">library, providing the keyword baseline</w:t>
      </w:r>
      <w:r>
        <w:t xml:space="preserve"> </w:t>
      </w:r>
      <w:r>
        <w:t xml:space="preserve">the dissertation evaluates dense retrieval against. The two retrieval</w:t>
      </w:r>
      <w:r>
        <w:t xml:space="preserve"> </w:t>
      </w:r>
      <w:r>
        <w:t xml:space="preserve">channels are fused using Reciprocal Rank Fusion with the canonical</w:t>
      </w:r>
      <w:r>
        <w:t xml:space="preserve"> </w:t>
      </w:r>
      <w:r>
        <w:t xml:space="preserve">smoothing constant</w:t>
      </w:r>
      <w:r>
        <w:t xml:space="preserve"> </w:t>
      </w:r>
      <w:r>
        <w:rPr>
          <w:i/>
          <w:iCs/>
        </w:rPr>
        <w:t xml:space="preserve">k = 60</w:t>
      </w:r>
      <w:r>
        <w:t xml:space="preserve"> </w:t>
      </w:r>
      <w:r>
        <w:t xml:space="preserve">from Cormack et al. (2009). Structured hard</w:t>
      </w:r>
      <w:r>
        <w:t xml:space="preserve"> </w:t>
      </w:r>
      <w:r>
        <w:t xml:space="preserve">filters (location, minimum years of experience, required certifications)</w:t>
      </w:r>
      <w:r>
        <w:t xml:space="preserve"> </w:t>
      </w:r>
      <w:r>
        <w:t xml:space="preserve">are applied post-fusion.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Drop-off Prediction Module:</w:t>
      </w:r>
      <w:r>
        <w:t xml:space="preserve"> </w:t>
      </w:r>
      <w:r>
        <w:t xml:space="preserve">An XGBoost gradient-boosted</w:t>
      </w:r>
      <w:r>
        <w:t xml:space="preserve"> </w:t>
      </w:r>
      <w:r>
        <w:t xml:space="preserve">classifier predicting per-candidate probability of application</w:t>
      </w:r>
      <w:r>
        <w:t xml:space="preserve"> </w:t>
      </w:r>
      <w:r>
        <w:t xml:space="preserve">abandonment. The model is trained on 10,000 synthetic</w:t>
      </w:r>
      <w:r>
        <w:t xml:space="preserve"> </w:t>
      </w:r>
      <w:r>
        <w:t xml:space="preserve">candidate-job-session triples generated from a documented logistic-rule</w:t>
      </w:r>
      <w:r>
        <w:t xml:space="preserve"> </w:t>
      </w:r>
      <w:r>
        <w:t xml:space="preserve">simulation with intercept auto-calibration to a configurable positive</w:t>
      </w:r>
      <w:r>
        <w:t xml:space="preserve"> </w:t>
      </w:r>
      <w:r>
        <w:t xml:space="preserve">class rate. Twenty-seven features across four families (match,</w:t>
      </w:r>
      <w:r>
        <w:t xml:space="preserve"> </w:t>
      </w:r>
      <w:r>
        <w:t xml:space="preserve">candidate, job, and session telemetry) are exposed to the model;</w:t>
      </w:r>
      <w:r>
        <w:t xml:space="preserve"> </w:t>
      </w:r>
      <w:r>
        <w:t xml:space="preserve">demographic features (gender, name, photo, age, race) are explicitly</w:t>
      </w:r>
      <w:r>
        <w:t xml:space="preserve"> </w:t>
      </w:r>
      <w:r>
        <w:t xml:space="preserve">excluded. Optuna with the Tree-structured Parzen Estimator sampler</w:t>
      </w:r>
      <w:r>
        <w:t xml:space="preserve"> </w:t>
      </w:r>
      <w:r>
        <w:t xml:space="preserve">performs hyperparameter search over thirty trials; an isotonic</w:t>
      </w:r>
      <w:r>
        <w:t xml:space="preserve"> </w:t>
      </w:r>
      <w:r>
        <w:t xml:space="preserve">regression on the validation set provides probability calibration.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Explainer Module:</w:t>
      </w:r>
      <w:r>
        <w:t xml:space="preserve"> </w:t>
      </w:r>
      <w:r>
        <w:t xml:space="preserve">Generates per-candidate natural-language</w:t>
      </w:r>
      <w:r>
        <w:t xml:space="preserve"> </w:t>
      </w:r>
      <w:r>
        <w:t xml:space="preserve">rationales in a structured JSON schema. Two implementations of the same</w:t>
      </w:r>
      <w:r>
        <w:t xml:space="preserve"> </w:t>
      </w:r>
      <w:r>
        <w:t xml:space="preserve">schema are provided: a deterministic templated composer producing</w:t>
      </w:r>
      <w:r>
        <w:t xml:space="preserve"> </w:t>
      </w:r>
      <w:r>
        <w:t xml:space="preserve">rationales from skill set intersections, fit-band rules, and SHAP</w:t>
      </w:r>
      <w:r>
        <w:t xml:space="preserve"> </w:t>
      </w:r>
      <w:r>
        <w:t xml:space="preserve">attribution text; and a Retrieval-Augmented Generation variant calling a</w:t>
      </w:r>
      <w:r>
        <w:t xml:space="preserve"> </w:t>
      </w:r>
      <w:r>
        <w:t xml:space="preserve">local large language model (</w:t>
      </w:r>
      <w:r>
        <w:rPr>
          <w:rStyle w:val="VerbatimChar"/>
        </w:rPr>
        <w:t xml:space="preserve">llama3.1:8b-instruct</w:t>
      </w:r>
      <w:r>
        <w:t xml:space="preserve"> </w:t>
      </w:r>
      <w:r>
        <w:t xml:space="preserve">served by Ollama) with</w:t>
      </w:r>
      <w:r>
        <w:t xml:space="preserve"> </w:t>
      </w:r>
      <w:r>
        <w:t xml:space="preserve">the same evidence sources, constrained to JSON output and configured to</w:t>
      </w:r>
      <w:r>
        <w:t xml:space="preserve"> </w:t>
      </w:r>
      <w:r>
        <w:t xml:space="preserve">fall back to the templated composer on any error. SHAP TreeExplainer</w:t>
      </w:r>
      <w:r>
        <w:t xml:space="preserve"> </w:t>
      </w:r>
      <w:r>
        <w:t xml:space="preserve">attributions on the trained XGBoost model are textualised and inserted</w:t>
      </w:r>
      <w:r>
        <w:t xml:space="preserve"> </w:t>
      </w:r>
      <w:r>
        <w:t xml:space="preserve">into the LLM prompt as structured context — referred to as the SHAP→RAG</w:t>
      </w:r>
      <w:r>
        <w:t xml:space="preserve"> </w:t>
      </w:r>
      <w:r>
        <w:t xml:space="preserve">bridge — to prevent ungrounded LLM hallucination.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Fusion Ranker:</w:t>
      </w:r>
      <w:r>
        <w:t xml:space="preserve"> </w:t>
      </w:r>
      <w:r>
        <w:t xml:space="preserve">Combines the semantic-similarity score, drop-off</w:t>
      </w:r>
      <w:r>
        <w:t xml:space="preserve"> </w:t>
      </w:r>
      <w:r>
        <w:t xml:space="preserve">probability, and optional cross-encoder reranking score into a single</w:t>
      </w:r>
      <w:r>
        <w:t xml:space="preserve"> </w:t>
      </w:r>
      <w:r>
        <w:t xml:space="preserve">final-candidate score per the weighted formula</w:t>
      </w:r>
      <w:r>
        <w:t xml:space="preserve"> </w:t>
      </w:r>
      <w:r>
        <w:rPr>
          <w:i/>
          <w:iCs/>
        </w:rPr>
        <w:t xml:space="preserve">final = w_sem · semantic + w_stay · (1 − P_dropoff)</w:t>
      </w:r>
      <w:r>
        <w:t xml:space="preserve">, with weights</w:t>
      </w:r>
      <w:r>
        <w:t xml:space="preserve"> </w:t>
      </w:r>
      <w:r>
        <w:t xml:space="preserve">exposed as adjustable parameters in the Streamlit recruiter interface.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Pipeline and Embedding Cache:</w:t>
      </w:r>
      <w:r>
        <w:t xml:space="preserve"> </w:t>
      </w:r>
      <w:r>
        <w:t xml:space="preserve">Pydantic schemas (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DropoffSample</w:t>
      </w:r>
      <w:r>
        <w:t xml:space="preserve">) enforce typed contracts across module</w:t>
      </w:r>
      <w:r>
        <w:t xml:space="preserve"> </w:t>
      </w:r>
      <w:r>
        <w:t xml:space="preserve">boundaries. Loaders are implemented for sample CSV data, the HuggingFace</w:t>
      </w:r>
      <w:r>
        <w:t xml:space="preserve"> </w:t>
      </w:r>
      <w:r>
        <w:rPr>
          <w:rStyle w:val="VerbatimChar"/>
        </w:rPr>
        <w:t xml:space="preserve">cnamuangtoun/resume-job-description-fit</w:t>
      </w:r>
      <w:r>
        <w:t xml:space="preserve"> </w:t>
      </w:r>
      <w:r>
        <w:t xml:space="preserve">labelled benchmark, the Kaggle</w:t>
      </w:r>
      <w:r>
        <w:t xml:space="preserve"> </w:t>
      </w:r>
      <w:r>
        <w:rPr>
          <w:rStyle w:val="VerbatimChar"/>
        </w:rPr>
        <w:t xml:space="preserve">snehaanbhawal/resume-dataset</w:t>
      </w:r>
      <w:r>
        <w:t xml:space="preserve"> </w:t>
      </w:r>
      <w:r>
        <w:t xml:space="preserve">(2,483 résumés across 24 occupational</w:t>
      </w:r>
      <w:r>
        <w:t xml:space="preserve"> </w:t>
      </w:r>
      <w:r>
        <w:t xml:space="preserve">categories), the Kaggle LinkedIn job postings dataset (3.4 million</w:t>
      </w:r>
      <w:r>
        <w:t xml:space="preserve"> </w:t>
      </w:r>
      <w:r>
        <w:t xml:space="preserve">records with deterministic sub-sampling), and the Kaggle HR Analytics</w:t>
      </w:r>
      <w:r>
        <w:t xml:space="preserve"> </w:t>
      </w:r>
      <w:r>
        <w:t xml:space="preserve">dataset (19,158 rows with real demographic labels). SBERT embeddings are</w:t>
      </w:r>
      <w:r>
        <w:t xml:space="preserve"> </w:t>
      </w:r>
      <w:r>
        <w:t xml:space="preserve">cached on disk by content hash to make repeated runs instantaneous.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Evaluation Harness:</w:t>
      </w:r>
      <w:r>
        <w:t xml:space="preserve"> </w:t>
      </w:r>
      <w:r>
        <w:t xml:space="preserve">Implements pure-function information retrieval</w:t>
      </w:r>
      <w:r>
        <w:t xml:space="preserve"> </w:t>
      </w:r>
      <w:r>
        <w:t xml:space="preserve">metrics — Precision@K, Recall@K, NDCG@K (with exponential gain), Mean</w:t>
      </w:r>
      <w:r>
        <w:t xml:space="preserve"> </w:t>
      </w:r>
      <w:r>
        <w:t xml:space="preserve">Reciprocal Rank — operating over graded relevance labels (0 = No Fit,</w:t>
      </w:r>
      <w:r>
        <w:t xml:space="preserve"> </w:t>
      </w:r>
      <w:r>
        <w:t xml:space="preserve">1 = Potential Fit, 2 = Good Fit). An orchestrator runs any retriever</w:t>
      </w:r>
      <w:r>
        <w:t xml:space="preserve"> </w:t>
      </w:r>
      <w:r>
        <w:t xml:space="preserve">matching the</w:t>
      </w:r>
      <w:r>
        <w:t xml:space="preserve"> </w:t>
      </w:r>
      <w:r>
        <w:rPr>
          <w:rStyle w:val="VerbatimChar"/>
        </w:rPr>
        <w:t xml:space="preserve">Callable[[str, int], list[int]]</w:t>
      </w:r>
      <w:r>
        <w:t xml:space="preserve"> </w:t>
      </w:r>
      <w:r>
        <w:t xml:space="preserve">interface against a query</w:t>
      </w:r>
      <w:r>
        <w:t xml:space="preserve"> </w:t>
      </w:r>
      <w:r>
        <w:t xml:space="preserve">set and reports per-query and aggregate metrics.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Fairness Audit Module:</w:t>
      </w:r>
      <w:r>
        <w:t xml:space="preserve"> </w:t>
      </w:r>
      <w:r>
        <w:t xml:space="preserve">Two parallel audit tracks. The retrieval</w:t>
      </w:r>
      <w:r>
        <w:t xml:space="preserve"> </w:t>
      </w:r>
      <w:r>
        <w:t xml:space="preserve">audit computes Skew@K and Normalised Discounted KL divergence across</w:t>
      </w:r>
      <w:r>
        <w:t xml:space="preserve"> </w:t>
      </w:r>
      <w:r>
        <w:t xml:space="preserve">demographic groups for each retrieval channel. The classifier audit</w:t>
      </w:r>
      <w:r>
        <w:t xml:space="preserve"> </w:t>
      </w:r>
      <w:r>
        <w:t xml:space="preserve">computes demographic-parity difference, equal-opportunity difference and</w:t>
      </w:r>
      <w:r>
        <w:t xml:space="preserve"> </w:t>
      </w:r>
      <w:r>
        <w:t xml:space="preserve">disparate-impact ratio using the</w:t>
      </w:r>
      <w:r>
        <w:t xml:space="preserve"> </w:t>
      </w:r>
      <w:r>
        <w:rPr>
          <w:rStyle w:val="VerbatimChar"/>
        </w:rPr>
        <w:t xml:space="preserve">fairlearn</w:t>
      </w:r>
      <w:r>
        <w:t xml:space="preserve"> </w:t>
      </w:r>
      <w:r>
        <w:t xml:space="preserve">library, evaluating against</w:t>
      </w:r>
      <w:r>
        <w:t xml:space="preserve"> </w:t>
      </w:r>
      <w:r>
        <w:t xml:space="preserve">both name-based gender / location-based country proxies (synthetic data</w:t>
      </w:r>
      <w:r>
        <w:t xml:space="preserve"> </w:t>
      </w:r>
      <w:r>
        <w:t xml:space="preserve">track) and real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labels from the HR Analytics dataset</w:t>
      </w:r>
      <w:r>
        <w:t xml:space="preserve"> </w:t>
      </w:r>
      <w:r>
        <w:t xml:space="preserve">(real-demographic track).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Recruiter Streamlit Interface:</w:t>
      </w:r>
      <w:r>
        <w:t xml:space="preserve"> </w:t>
      </w:r>
      <w:r>
        <w:t xml:space="preserve">A web-based recruiter dashboard</w:t>
      </w:r>
      <w:r>
        <w:t xml:space="preserve"> </w:t>
      </w:r>
      <w:r>
        <w:t xml:space="preserve">served on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. The interface accepts a pasted or</w:t>
      </w:r>
      <w:r>
        <w:t xml:space="preserve"> </w:t>
      </w:r>
      <w:r>
        <w:t xml:space="preserve">selected job description, displays the top-K ranked candidates as cards</w:t>
      </w:r>
      <w:r>
        <w:t xml:space="preserve"> </w:t>
      </w:r>
      <w:r>
        <w:t xml:space="preserve">showing semantic score, calibrated drop-off probability, fused final</w:t>
      </w:r>
      <w:r>
        <w:t xml:space="preserve"> </w:t>
      </w:r>
      <w:r>
        <w:t xml:space="preserve">score, matched and missing skills, SHAP-grounded rationale, an</w:t>
      </w:r>
      <w:r>
        <w:t xml:space="preserve"> </w:t>
      </w:r>
      <w:r>
        <w:t xml:space="preserve">expandable SHAP waterfall figure, and an action recommendation</w:t>
      </w:r>
      <w:r>
        <w:t xml:space="preserve"> </w:t>
      </w:r>
      <w:r>
        <w:t xml:space="preserve">(Interview / Consider / Likely Mismatch). A model-comparison toggle</w:t>
      </w:r>
      <w:r>
        <w:t xml:space="preserve"> </w:t>
      </w:r>
      <w:r>
        <w:t xml:space="preserve">displays two trained variants side-by-side per candidate.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Candidate Live Application Interface:</w:t>
      </w:r>
      <w:r>
        <w:t xml:space="preserve"> </w:t>
      </w:r>
      <w:r>
        <w:t xml:space="preserve">A second Streamlit</w:t>
      </w:r>
      <w:r>
        <w:t xml:space="preserve"> </w:t>
      </w:r>
      <w:r>
        <w:t xml:space="preserve">application served on</w:t>
      </w:r>
      <w:r>
        <w:t xml:space="preserve"> </w:t>
      </w:r>
      <w:r>
        <w:rPr>
          <w:rStyle w:val="VerbatimChar"/>
        </w:rPr>
        <w:t xml:space="preserve">http://localhost:8502</w:t>
      </w:r>
      <w:r>
        <w:t xml:space="preserve"> </w:t>
      </w:r>
      <w:r>
        <w:t xml:space="preserve">simulating the</w:t>
      </w:r>
      <w:r>
        <w:t xml:space="preserve"> </w:t>
      </w:r>
      <w:r>
        <w:t xml:space="preserve">candidate-side application form. As the candidate interacts with the</w:t>
      </w:r>
      <w:r>
        <w:t xml:space="preserve"> </w:t>
      </w:r>
      <w:r>
        <w:t xml:space="preserve">form, real session telemetry (time-on-page, fields completed and</w:t>
      </w:r>
      <w:r>
        <w:t xml:space="preserve"> </w:t>
      </w:r>
      <w:r>
        <w:t xml:space="preserve">skipped, navigation-back count, device class) is fed live to the</w:t>
      </w:r>
      <w:r>
        <w:t xml:space="preserve"> </w:t>
      </w:r>
      <w:r>
        <w:t xml:space="preserve">Drop-off Prediction Module, demonstrating the production use case of</w:t>
      </w:r>
      <w:r>
        <w:t xml:space="preserve"> </w:t>
      </w:r>
      <w:r>
        <w:t xml:space="preserve">in-session early-warning detection.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Reproducibility Layer: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exposes nineteen file-existence</w:t>
      </w:r>
      <w:r>
        <w:t xml:space="preserve"> </w:t>
      </w:r>
      <w:r>
        <w:t xml:space="preserve">guarded targets covering installation, dataset download, model training</w:t>
      </w:r>
      <w:r>
        <w:t xml:space="preserve"> </w:t>
      </w:r>
      <w:r>
        <w:t xml:space="preserve">and tuning, evaluation, fairness audit, and demo launch. The composite</w:t>
      </w:r>
      <w:r>
        <w:t xml:space="preserve"> </w:t>
      </w:r>
      <w:r>
        <w:rPr>
          <w:rStyle w:val="VerbatimChar"/>
        </w:rPr>
        <w:t xml:space="preserve">make reproduce</w:t>
      </w:r>
      <w:r>
        <w:t xml:space="preserve"> </w:t>
      </w:r>
      <w:r>
        <w:t xml:space="preserve">target re-runs the full pipeline end-to-end from a</w:t>
      </w:r>
      <w:r>
        <w:t xml:space="preserve"> </w:t>
      </w:r>
      <w:r>
        <w:t xml:space="preserve">clean checkout in approximately five minutes on warm cache.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Experience-Aware Retrieval Channel (exploratory):</w:t>
      </w:r>
      <w:r>
        <w:t xml:space="preserve"> </w:t>
      </w:r>
      <w:r>
        <w:t xml:space="preserve">A third</w:t>
      </w:r>
      <w:r>
        <w:t xml:space="preserve"> </w:t>
      </w:r>
      <w:r>
        <w:t xml:space="preserve">candidate-recall channel implemented alongside Dense and Lexical</w:t>
      </w:r>
      <w:r>
        <w:t xml:space="preserve"> </w:t>
      </w:r>
      <w:r>
        <w:t xml:space="preserve">retrieval and reported as an exploratory contribution. The module</w:t>
      </w:r>
      <w:r>
        <w:t xml:space="preserve"> </w:t>
      </w:r>
      <w:r>
        <w:t xml:space="preserve">extracts structured trajectory features per résumé — years of experience</w:t>
      </w:r>
      <w:r>
        <w:t xml:space="preserve"> </w:t>
      </w:r>
      <w:r>
        <w:t xml:space="preserve">(YOE), seniority level (Junior/Mid/Senior/Staff/Director),</w:t>
      </w:r>
      <w:r>
        <w:t xml:space="preserve"> </w:t>
      </w:r>
      <w:r>
        <w:t xml:space="preserve">primary domain (backend/frontend/data/ml/devops/mobile/security),</w:t>
      </w:r>
      <w:r>
        <w:t xml:space="preserve"> </w:t>
      </w:r>
      <w:r>
        <w:t xml:space="preserve">tenure progression, and a company-tier indicator — and a parallel</w:t>
      </w:r>
      <w:r>
        <w:t xml:space="preserve"> </w:t>
      </w:r>
      <w:r>
        <w:t xml:space="preserve">JobCriteria schema is extracted from each JD. A composite trajectory</w:t>
      </w:r>
      <w:r>
        <w:t xml:space="preserve"> </w:t>
      </w:r>
      <w:r>
        <w:t xml:space="preserve">score combines YOE-match, seniority-match, domain overlap, tenure depth,</w:t>
      </w:r>
      <w:r>
        <w:t xml:space="preserve"> </w:t>
      </w:r>
      <w:r>
        <w:t xml:space="preserve">and an optional, fairness-auditable company-tier bonus. The channel is</w:t>
      </w:r>
      <w:r>
        <w:t xml:space="preserve"> </w:t>
      </w:r>
      <w:r>
        <w:t xml:space="preserve">evaluated in two integration configurations: parallel-recall via N-channel</w:t>
      </w:r>
      <w:r>
        <w:t xml:space="preserve"> </w:t>
      </w:r>
      <w:r>
        <w:t xml:space="preserve">Reciprocal Rank Fusion (with and without channel weighting), and a</w:t>
      </w:r>
      <w:r>
        <w:t xml:space="preserve"> </w:t>
      </w:r>
      <w:r>
        <w:t xml:space="preserve">trajectory-aware reranker applied to the post-fusion candidate pool.</w:t>
      </w:r>
    </w:p>
    <w:p>
      <w:pPr>
        <w:pStyle w:val="FirstParagraph"/>
      </w:pPr>
      <w:r>
        <w:t xml:space="preserve">The trajectory extractor was developed in two generations. The initial</w:t>
      </w:r>
      <w:r>
        <w:t xml:space="preserve"> </w:t>
      </w:r>
      <w:r>
        <w:t xml:space="preserve">rules-based extractor exhibited systematic false positives on the HF</w:t>
      </w:r>
      <w:r>
        <w:t xml:space="preserve"> </w:t>
      </w:r>
      <w:r>
        <w:t xml:space="preserve">corpus — approximately 50% of résumés classified as Director-level and</w:t>
      </w:r>
      <w:r>
        <w:t xml:space="preserve"> </w:t>
      </w:r>
      <w:r>
        <w:t xml:space="preserve">55% flagged as having a Tier-1 employer, attributable to substring</w:t>
      </w:r>
      <w:r>
        <w:t xml:space="preserve"> </w:t>
      </w:r>
      <w:r>
        <w:t xml:space="preserve">matching for seniority keywords and bare-word matching for company</w:t>
      </w:r>
      <w:r>
        <w:t xml:space="preserve"> </w:t>
      </w:r>
      <w:r>
        <w:t xml:space="preserve">names. A diagnostic-driven second generation reduced these</w:t>
      </w:r>
      <w:r>
        <w:t xml:space="preserve"> </w:t>
      </w:r>
      <w:r>
        <w:t xml:space="preserve">false-positive rates to 1.7% and 4.0% respectively by requiring</w:t>
      </w:r>
      <w:r>
        <w:t xml:space="preserve"> </w:t>
      </w:r>
      <w:r>
        <w:t xml:space="preserve">employment-context phrasing for company-name matches and engineering-role</w:t>
      </w:r>
      <w:r>
        <w:t xml:space="preserve"> </w:t>
      </w:r>
      <w:r>
        <w:t xml:space="preserve">adjacency for seniority words, and by expanding the YOE-detection</w:t>
      </w:r>
      <w:r>
        <w:t xml:space="preserve"> </w:t>
      </w:r>
      <w:r>
        <w:t xml:space="preserve">pattern set from three to ten regex patterns. With the improved</w:t>
      </w:r>
      <w:r>
        <w:t xml:space="preserve"> </w:t>
      </w:r>
      <w:r>
        <w:t xml:space="preserve">extractor, the channel produced a marginal Precision@5 improvement</w:t>
      </w:r>
      <w:r>
        <w:t xml:space="preserve"> </w:t>
      </w:r>
      <w:r>
        <w:t xml:space="preserve">(0.125 vs the Hybrid-2 baseline of 0.121) but did not surpass the</w:t>
      </w:r>
      <w:r>
        <w:t xml:space="preserve"> </w:t>
      </w:r>
      <w:r>
        <w:t xml:space="preserve">baseline at K=10 on Precision, Recall or NDCG. This isolates the</w:t>
      </w:r>
      <w:r>
        <w:t xml:space="preserve"> </w:t>
      </w:r>
      <w:r>
        <w:t xml:space="preserve">negative result to the orthogonality of trajectory signal with the</w:t>
      </w:r>
      <w:r>
        <w:t xml:space="preserve"> </w:t>
      </w:r>
      <w:r>
        <w:t xml:space="preserve">skill-fit labels in the benchmark dataset, rather than to extractor</w:t>
      </w:r>
      <w:r>
        <w:t xml:space="preserve"> </w:t>
      </w:r>
      <w:r>
        <w:t xml:space="preserve">implementation quality.</w:t>
      </w:r>
    </w:p>
    <w:p>
      <w:pPr>
        <w:pStyle w:val="BodyText"/>
      </w:pPr>
      <w:r>
        <w:t xml:space="preserve">The channel is retained in the dissertation codebase and methodology</w:t>
      </w:r>
      <w:r>
        <w:t xml:space="preserve"> </w:t>
      </w:r>
      <w:r>
        <w:t xml:space="preserve">chapter as a documented exploratory contribution. The production</w:t>
      </w:r>
      <w:r>
        <w:t xml:space="preserve"> </w:t>
      </w:r>
      <w:r>
        <w:t xml:space="preserve">retrieval configuration shipped in the recruiter interface remains the</w:t>
      </w:r>
      <w:r>
        <w:t xml:space="preserve"> </w:t>
      </w:r>
      <w:r>
        <w:t xml:space="preserve">Hybrid-2 (Dense + BM25) channel. Future work directions identified</w:t>
      </w:r>
      <w:r>
        <w:t xml:space="preserve"> </w:t>
      </w:r>
      <w:r>
        <w:t xml:space="preserve">include trajectory-labelled evaluation data (the present benchmark labels</w:t>
      </w:r>
      <w:r>
        <w:t xml:space="preserve"> </w:t>
      </w:r>
      <w:r>
        <w:t xml:space="preserve">skill-fit and is orthogonal to trajectory) and LLM-assisted structured</w:t>
      </w:r>
      <w:r>
        <w:t xml:space="preserve"> </w:t>
      </w:r>
      <w:r>
        <w:t xml:space="preserve">extraction to address the remaining 66% of résumés with no detectable</w:t>
      </w:r>
      <w:r>
        <w:t xml:space="preserve"> </w:t>
      </w:r>
      <w:r>
        <w:t xml:space="preserve">YOE phrasing under the rules-based parser.</w:t>
      </w:r>
    </w:p>
    <w:p>
      <w:r>
        <w:pict>
          <v:rect style="width:0;height:1.5pt" o:hralign="center" o:hrstd="t" o:hr="t"/>
        </w:pict>
      </w:r>
    </w:p>
    <w:bookmarkEnd w:id="12"/>
    <w:bookmarkStart w:id="13" w:name="Xe63fa5d211deacd23e7d93b395ab48d52889bc7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2. FUNCTIONAL BLOCK DIAGRAM / DESCRIPTION OF THE AI RECRUITMENT ASSISTANT</w:t>
      </w:r>
    </w:p>
    <w:p>
      <w:pPr>
        <w:pStyle w:val="FirstParagraph"/>
      </w:pPr>
      <w:r>
        <w:t xml:space="preserve">The data and control flow during a recruiter session is shown in</w:t>
      </w:r>
      <w:r>
        <w:t xml:space="preserve"> </w:t>
      </w:r>
      <w:r>
        <w:t xml:space="preserve">Figure 2. A pasted job description enters the system through the</w:t>
      </w:r>
      <w:r>
        <w:t xml:space="preserve"> </w:t>
      </w:r>
      <w:r>
        <w:t xml:space="preserve">Streamlit interface and is processed by the Semantic Retrieval Module,</w:t>
      </w:r>
      <w:r>
        <w:t xml:space="preserve"> </w:t>
      </w:r>
      <w:r>
        <w:t xml:space="preserve">which encodes it to a 384-dimensional vector via SBERT and concurrently</w:t>
      </w:r>
      <w:r>
        <w:t xml:space="preserve"> </w:t>
      </w:r>
      <w:r>
        <w:t xml:space="preserve">tokenises it for BM25. Dense and lexical top-K hits are produced</w:t>
      </w:r>
      <w:r>
        <w:t xml:space="preserve"> </w:t>
      </w:r>
      <w:r>
        <w:t xml:space="preserve">independently, fused via Reciprocal Rank Fusion, and filtered against</w:t>
      </w:r>
      <w:r>
        <w:t xml:space="preserve"> </w:t>
      </w:r>
      <w:r>
        <w:t xml:space="preserve">structured hard requirements. For each remaining candidate, the Drop-off</w:t>
      </w:r>
      <w:r>
        <w:t xml:space="preserve"> </w:t>
      </w:r>
      <w:r>
        <w:t xml:space="preserve">Prediction Module assembles a 27-feature row from the retrieval signals,</w:t>
      </w:r>
      <w:r>
        <w:t xml:space="preserve"> </w:t>
      </w:r>
      <w:r>
        <w:t xml:space="preserve">résumé-derived trajectory features and a simulated or live session</w:t>
      </w:r>
      <w:r>
        <w:t xml:space="preserve"> </w:t>
      </w:r>
      <w:r>
        <w:t xml:space="preserve">telemetry block, computes a calibrated drop-off probability through the</w:t>
      </w:r>
      <w:r>
        <w:t xml:space="preserve"> </w:t>
      </w:r>
      <w:r>
        <w:t xml:space="preserve">trained XGBoost pipeline, and produces a SHAP attribution vector. The</w:t>
      </w:r>
      <w:r>
        <w:t xml:space="preserve"> </w:t>
      </w:r>
      <w:r>
        <w:t xml:space="preserve">Explainer Module composes a per-candidate JSON rationale grounded in</w:t>
      </w:r>
      <w:r>
        <w:t xml:space="preserve"> </w:t>
      </w:r>
      <w:r>
        <w:t xml:space="preserve">matched and missing skills, the SHAP drivers and (optionally) the LLM’s</w:t>
      </w:r>
      <w:r>
        <w:t xml:space="preserve"> </w:t>
      </w:r>
      <w:r>
        <w:t xml:space="preserve">language model. The Fusion Ranker combines the semantic and stay-</w:t>
      </w:r>
      <w:r>
        <w:t xml:space="preserve"> </w:t>
      </w:r>
      <w:r>
        <w:t xml:space="preserve">probability components into a single score, and the top-K results are</w:t>
      </w:r>
      <w:r>
        <w:t xml:space="preserve"> </w:t>
      </w:r>
      <w:r>
        <w:t xml:space="preserve">rendered as cards in the Streamlit recruiter view.</w:t>
      </w:r>
    </w:p>
    <w:p>
      <w:pPr>
        <w:pStyle w:val="BodyText"/>
      </w:pPr>
      <w:r>
        <w:rPr>
          <w:b/>
          <w:bCs/>
        </w:rPr>
        <w:t xml:space="preserve">Figure 2: Functional block diagram of the end-to-end pipeline</w:t>
      </w:r>
    </w:p>
    <w:p>
      <w:pPr>
        <w:pStyle w:val="BodyText"/>
      </w:pPr>
      <w:r>
        <w:t xml:space="preserve">The dashed Experience-Aware Retrieval Channel branch on the retrieval row</w:t>
      </w:r>
      <w:r>
        <w:t xml:space="preserve"> </w:t>
      </w:r>
      <w:r>
        <w:t xml:space="preserve">indicates the exploratory third channel that was evaluated alongside the</w:t>
      </w:r>
      <w:r>
        <w:t xml:space="preserve"> </w:t>
      </w:r>
      <w:r>
        <w:t xml:space="preserve">production Dense + BM25 fusion. The shipped retrieval configuration uses</w:t>
      </w:r>
      <w:r>
        <w:t xml:space="preserve"> </w:t>
      </w:r>
      <w:r>
        <w:t xml:space="preserve">only the solid-line path; the dashed branch is retained as a documented</w:t>
      </w:r>
      <w:r>
        <w:t xml:space="preserve"> </w:t>
      </w:r>
      <w:r>
        <w:t xml:space="preserve">exploratory contribution.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│  Job Description (JD)  │</w:t>
      </w:r>
      <w:r>
        <w:br/>
      </w:r>
      <w:r>
        <w:rPr>
          <w:rStyle w:val="VerbatimChar"/>
        </w:rPr>
        <w:t xml:space="preserve">                            │  pasted by recruiter   │</w:t>
      </w:r>
      <w:r>
        <w:br/>
      </w:r>
      <w:r>
        <w:rPr>
          <w:rStyle w:val="VerbatimChar"/>
        </w:rPr>
        <w:t xml:space="preserve">             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SEMANTIC RETRIEVAL                 │</w:t>
      </w:r>
      <w:r>
        <w:br/>
      </w:r>
      <w:r>
        <w:rPr>
          <w:rStyle w:val="VerbatimChar"/>
        </w:rPr>
        <w:t xml:space="preserve">              │ ┌──────────────┐                ┌────────────┐  │</w:t>
      </w:r>
      <w:r>
        <w:br/>
      </w:r>
      <w:r>
        <w:rPr>
          <w:rStyle w:val="VerbatimChar"/>
        </w:rPr>
        <w:t xml:space="preserve">              │ │ SBERT encode │                │   BM25     │  │</w:t>
      </w:r>
      <w:r>
        <w:br/>
      </w:r>
      <w:r>
        <w:rPr>
          <w:rStyle w:val="VerbatimChar"/>
        </w:rPr>
        <w:t xml:space="preserve">              │ │ → FAISS top-N│                │  top-N     │  │</w:t>
      </w:r>
      <w:r>
        <w:br/>
      </w:r>
      <w:r>
        <w:rPr>
          <w:rStyle w:val="VerbatimChar"/>
        </w:rPr>
        <w:t xml:space="preserve">              │ └──────┬───────┘                └─────┬──────┘  │</w:t>
      </w:r>
      <w:r>
        <w:br/>
      </w:r>
      <w:r>
        <w:rPr>
          <w:rStyle w:val="VerbatimChar"/>
        </w:rPr>
        <w:t xml:space="preserve">              │        └──────── RRF fusion ──────────┘         │</w:t>
      </w:r>
      <w:r>
        <w:br/>
      </w:r>
      <w:r>
        <w:rPr>
          <w:rStyle w:val="VerbatimChar"/>
        </w:rPr>
        <w:t xml:space="preserve">              │                       │                         │</w:t>
      </w:r>
      <w:r>
        <w:br/>
      </w:r>
      <w:r>
        <w:rPr>
          <w:rStyle w:val="VerbatimChar"/>
        </w:rPr>
        <w:t xml:space="preserve">              │   ┌- - - - - - - - - -┴- - - - - - - - - - - -┐ │</w:t>
      </w:r>
      <w:r>
        <w:br/>
      </w:r>
      <w:r>
        <w:rPr>
          <w:rStyle w:val="VerbatimChar"/>
        </w:rPr>
        <w:t xml:space="preserve">              │   ┊ Experience-Aware Retrieval Channel        ┊ │</w:t>
      </w:r>
      <w:r>
        <w:br/>
      </w:r>
      <w:r>
        <w:rPr>
          <w:rStyle w:val="VerbatimChar"/>
        </w:rPr>
        <w:t xml:space="preserve">              │   ┊ (exploratory; trajectory features fused   ┊ │</w:t>
      </w:r>
      <w:r>
        <w:br/>
      </w:r>
      <w:r>
        <w:rPr>
          <w:rStyle w:val="VerbatimChar"/>
        </w:rPr>
        <w:t xml:space="preserve">              │   ┊ in 3-channel RRF and trajectory-reranker  ┊ │</w:t>
      </w:r>
      <w:r>
        <w:br/>
      </w:r>
      <w:r>
        <w:rPr>
          <w:rStyle w:val="VerbatimChar"/>
        </w:rPr>
        <w:t xml:space="preserve">              │   ┊ variants — documented negative result)    ┊ │</w:t>
      </w:r>
      <w:r>
        <w:br/>
      </w:r>
      <w:r>
        <w:rPr>
          <w:rStyle w:val="VerbatimChar"/>
        </w:rPr>
        <w:t xml:space="preserve">              │   └- - - - - - - - - - - - - - - - - - - - - -┘ │</w:t>
      </w:r>
      <w:r>
        <w:br/>
      </w:r>
      <w:r>
        <w:rPr>
          <w:rStyle w:val="VerbatimChar"/>
        </w:rPr>
        <w:t xml:space="preserve">              │                       │                         │</w:t>
      </w:r>
      <w:r>
        <w:br/>
      </w:r>
      <w:r>
        <w:rPr>
          <w:rStyle w:val="VerbatimChar"/>
        </w:rPr>
        <w:t xml:space="preserve">              │                       ▼                         │</w:t>
      </w:r>
      <w:r>
        <w:br/>
      </w:r>
      <w:r>
        <w:rPr>
          <w:rStyle w:val="VerbatimChar"/>
        </w:rPr>
        <w:t xml:space="preserve">              │      Structured filters (location, YOE, certs)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│   Top-K candidate pool │</w:t>
      </w:r>
      <w:r>
        <w:br/>
      </w:r>
      <w:r>
        <w:rPr>
          <w:rStyle w:val="VerbatimChar"/>
        </w:rPr>
        <w:t xml:space="preserve">             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DROP-OFF PREDICTION                 │</w:t>
      </w:r>
      <w:r>
        <w:br/>
      </w:r>
      <w:r>
        <w:rPr>
          <w:rStyle w:val="VerbatimChar"/>
        </w:rPr>
        <w:t xml:space="preserve">              │  Feature assembly (27 features × 4 families)    │</w:t>
      </w:r>
      <w:r>
        <w:br/>
      </w:r>
      <w:r>
        <w:rPr>
          <w:rStyle w:val="VerbatimChar"/>
        </w:rPr>
        <w:t xml:space="preserve">              │              ↓                                  │</w:t>
      </w:r>
      <w:r>
        <w:br/>
      </w:r>
      <w:r>
        <w:rPr>
          <w:rStyle w:val="VerbatimChar"/>
        </w:rPr>
        <w:t xml:space="preserve">              │  XGBoost(predict_proba) → isotonic calibration  │</w:t>
      </w:r>
      <w:r>
        <w:br/>
      </w:r>
      <w:r>
        <w:rPr>
          <w:rStyle w:val="VerbatimChar"/>
        </w:rPr>
        <w:t xml:space="preserve">              │              ↓                                  │</w:t>
      </w:r>
      <w:r>
        <w:br/>
      </w:r>
      <w:r>
        <w:rPr>
          <w:rStyle w:val="VerbatimChar"/>
        </w:rPr>
        <w:t xml:space="preserve">              │  SHAP TreeExplainer → top-K driver attributions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EXPLAINER  (templated OR LLM)       │</w:t>
      </w:r>
      <w:r>
        <w:br/>
      </w:r>
      <w:r>
        <w:rPr>
          <w:rStyle w:val="VerbatimChar"/>
        </w:rPr>
        <w:t xml:space="preserve">              │   matched/missing skills + SHAP text + fit      │</w:t>
      </w:r>
      <w:r>
        <w:br/>
      </w:r>
      <w:r>
        <w:rPr>
          <w:rStyle w:val="VerbatimChar"/>
        </w:rPr>
        <w:t xml:space="preserve">              │              ↓                                  │</w:t>
      </w:r>
      <w:r>
        <w:br/>
      </w:r>
      <w:r>
        <w:rPr>
          <w:rStyle w:val="VerbatimChar"/>
        </w:rPr>
        <w:t xml:space="preserve">              │  Structured JSON rationale   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FUSION RANKER                       │</w:t>
      </w:r>
      <w:r>
        <w:br/>
      </w:r>
      <w:r>
        <w:rPr>
          <w:rStyle w:val="VerbatimChar"/>
        </w:rPr>
        <w:t xml:space="preserve">              │ final = w_sem · sem + w_stay · (1 − P_dropoff)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│ Recruiter UI — Top-K   │</w:t>
      </w:r>
      <w:r>
        <w:br/>
      </w:r>
      <w:r>
        <w:rPr>
          <w:rStyle w:val="VerbatimChar"/>
        </w:rPr>
        <w:t xml:space="preserve">                            │ cards rendered         │</w:t>
      </w:r>
      <w:r>
        <w:br/>
      </w:r>
      <w:r>
        <w:rPr>
          <w:rStyle w:val="VerbatimChar"/>
        </w:rPr>
        <w:t xml:space="preserve">                            └────────────────────────┘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DATA FLOWS: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Embedding Cache:</w:t>
      </w:r>
      <w:r>
        <w:t xml:space="preserve"> </w:t>
      </w:r>
      <w:r>
        <w:t xml:space="preserve">SBERT vectors are encoded once per corpus and</w:t>
      </w:r>
      <w:r>
        <w:t xml:space="preserve"> </w:t>
      </w:r>
      <w:r>
        <w:t xml:space="preserve">persisted to disk indexed by a content-derived hash. Subsequent runs</w:t>
      </w:r>
      <w:r>
        <w:t xml:space="preserve"> </w:t>
      </w:r>
      <w:r>
        <w:t xml:space="preserve">load from cache, eliminating repeated GPU/CPU encoding cost.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Model Loading:</w:t>
      </w:r>
      <w:r>
        <w:t xml:space="preserve"> </w:t>
      </w:r>
      <w:r>
        <w:t xml:space="preserve">The drop-off classifier is loaded into memory at</w:t>
      </w:r>
      <w:r>
        <w:t xml:space="preserve"> </w:t>
      </w:r>
      <w:r>
        <w:t xml:space="preserve">Streamlit startup via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; six trained model</w:t>
      </w:r>
      <w:r>
        <w:t xml:space="preserve"> </w:t>
      </w:r>
      <w:r>
        <w:t xml:space="preserve">variants (v0/v1 × default/tuned/calibrated) are exposed through a</w:t>
      </w:r>
      <w:r>
        <w:t xml:space="preserve"> </w:t>
      </w:r>
      <w:r>
        <w:t xml:space="preserve">sidebar selector to allow examiner-time comparison.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Live Telemetry Stream:</w:t>
      </w:r>
      <w:r>
        <w:t xml:space="preserve"> </w:t>
      </w:r>
      <w:r>
        <w:t xml:space="preserve">In the candidate-side application,</w:t>
      </w:r>
      <w:r>
        <w:t xml:space="preserve"> </w:t>
      </w:r>
      <w:r>
        <w:t xml:space="preserve">field-level interaction events update Streamlit session state on</w:t>
      </w:r>
      <w:r>
        <w:t xml:space="preserve"> </w:t>
      </w:r>
      <w:r>
        <w:t xml:space="preserve">every rerun; aggregated session features are recomputed and the</w:t>
      </w:r>
      <w:r>
        <w:t xml:space="preserve"> </w:t>
      </w:r>
      <w:r>
        <w:t xml:space="preserve">drop-off prediction re-evaluated on each interaction, producing a</w:t>
      </w:r>
      <w:r>
        <w:t xml:space="preserve"> </w:t>
      </w:r>
      <w:r>
        <w:t xml:space="preserve">visibly live risk badge with sub-second response.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Inference Path:</w:t>
      </w:r>
      <w:r>
        <w:t xml:space="preserve"> </w:t>
      </w:r>
      <w:r>
        <w:t xml:space="preserve">End-to-end inference for one job description on</w:t>
      </w:r>
      <w:r>
        <w:t xml:space="preserve"> </w:t>
      </w:r>
      <w:r>
        <w:t xml:space="preserve">the 2,960-résumé pool with top-K = 5 completes in approximately three</w:t>
      </w:r>
      <w:r>
        <w:t xml:space="preserve"> </w:t>
      </w:r>
      <w:r>
        <w:t xml:space="preserve">seconds on warm cache (Apple M1, no GPU), inclusive of retrieval,</w:t>
      </w:r>
      <w:r>
        <w:t xml:space="preserve"> </w:t>
      </w:r>
      <w:r>
        <w:t xml:space="preserve">thirty drop-off predictions, SHAP attribution and explanation</w:t>
      </w:r>
      <w:r>
        <w:t xml:space="preserve"> </w:t>
      </w:r>
      <w:r>
        <w:t xml:space="preserve">composition.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Fallback Behaviour:</w:t>
      </w:r>
      <w:r>
        <w:t xml:space="preserve"> </w:t>
      </w:r>
      <w:r>
        <w:t xml:space="preserve">The LLM RAG explainer falls back</w:t>
      </w:r>
      <w:r>
        <w:t xml:space="preserve"> </w:t>
      </w:r>
      <w:r>
        <w:t xml:space="preserve">deterministically to the templated composer if the Ollama service is</w:t>
      </w:r>
      <w:r>
        <w:t xml:space="preserve"> </w:t>
      </w:r>
      <w:r>
        <w:t xml:space="preserve">unreachable or returns malformed JSON, guaranteeing the system</w:t>
      </w:r>
      <w:r>
        <w:t xml:space="preserve"> </w:t>
      </w:r>
      <w:r>
        <w:t xml:space="preserve">degrades gracefully during demonstrations.</w:t>
      </w:r>
    </w:p>
    <w:p>
      <w:r>
        <w:pict>
          <v:rect style="width:0;height:1.5pt" o:hralign="center" o:hrstd="t" o:hr="t"/>
        </w:pict>
      </w:r>
    </w:p>
    <w:bookmarkEnd w:id="13"/>
    <w:bookmarkStart w:id="14" w:name="major-technical-specification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3. MAJOR TECHNICAL SPECIFICATIONS</w:t>
      </w:r>
    </w:p>
    <w:p>
      <w:pPr>
        <w:pStyle w:val="FirstParagraph"/>
      </w:pPr>
      <w:r>
        <w:rPr>
          <w:b/>
          <w:bCs/>
        </w:rPr>
        <w:t xml:space="preserve">Table 1: Technical specifications of the AI Recruitment Assistant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 no</w:t>
            </w:r>
          </w:p>
        </w:tc>
        <w:tc>
          <w:tcPr/>
          <w:p>
            <w:pPr>
              <w:pStyle w:val="Compact"/>
            </w:pPr>
            <w:r>
              <w:t xml:space="preserve">Technical 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</w:pPr>
            <w:r>
              <w:t xml:space="preserve">Python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uv with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+ locked</w:t>
            </w:r>
            <w:r>
              <w:t xml:space="preserve"> </w:t>
            </w:r>
            <w:r>
              <w:rPr>
                <w:rStyle w:val="VerbatimChar"/>
              </w:rPr>
              <w:t xml:space="preserve">uv.lock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sentence-transformers/all-MiniLM-L6-v2</w:t>
            </w:r>
            <w:r>
              <w:t xml:space="preserve">, 384-dim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Vector index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  <w:r>
              <w:t xml:space="preserve"> </w:t>
            </w:r>
            <w:r>
              <w:rPr>
                <w:rStyle w:val="VerbatimChar"/>
              </w:rPr>
              <w:t xml:space="preserve">IndexFlatIP</w:t>
            </w:r>
            <w:r>
              <w:t xml:space="preserve"> </w:t>
            </w:r>
            <w:r>
              <w:t xml:space="preserve">(exact, deterministic)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Lexical baseline</w:t>
            </w:r>
          </w:p>
        </w:tc>
        <w:tc>
          <w:tcPr/>
          <w:p>
            <w:pPr>
              <w:pStyle w:val="Compact"/>
            </w:pPr>
            <w:r>
              <w:t xml:space="preserve">BM25Okapi via</w:t>
            </w:r>
            <w:r>
              <w:t xml:space="preserve"> </w:t>
            </w:r>
            <w:r>
              <w:rPr>
                <w:rStyle w:val="VerbatimChar"/>
              </w:rPr>
              <w:t xml:space="preserve">rank-bm25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Hybrid fusion</w:t>
            </w:r>
          </w:p>
        </w:tc>
        <w:tc>
          <w:tcPr/>
          <w:p>
            <w:pPr>
              <w:pStyle w:val="Compact"/>
            </w:pPr>
            <w:r>
              <w:t xml:space="preserve">Reciprocal Rank Fusion, k_smooth =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Drop-off classifier</w:t>
            </w:r>
          </w:p>
        </w:tc>
        <w:tc>
          <w:tcPr/>
          <w:p>
            <w:pPr>
              <w:pStyle w:val="Compact"/>
            </w:pPr>
            <w:r>
              <w:t xml:space="preserve">XGBoost 3.x, gradient-boosted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Custom isotonic-regression wrapper (sklearn 1.8 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Hyperparameter search</w:t>
            </w:r>
          </w:p>
        </w:tc>
        <w:tc>
          <w:tcPr/>
          <w:p>
            <w:pPr>
              <w:pStyle w:val="Compact"/>
            </w:pPr>
            <w:r>
              <w:t xml:space="preserve">Optuna 4.x with Tree-structured Parzen Estimator, 30 trials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SHAP TreeExplainer; global beeswarm + per-prediction 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Ollama (local),</w:t>
            </w:r>
            <w:r>
              <w:t xml:space="preserve"> </w:t>
            </w:r>
            <w:r>
              <w:rPr>
                <w:rStyle w:val="VerbatimChar"/>
              </w:rPr>
              <w:t xml:space="preserve">llama3.1:8b-instruct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Fairness library</w:t>
            </w:r>
          </w:p>
        </w:tc>
        <w:tc>
          <w:tcPr/>
          <w:p>
            <w:pPr>
              <w:pStyle w:val="Compact"/>
            </w:pPr>
            <w:r>
              <w:t xml:space="preserve">fairlearn 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Streamlit 1.57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Datasets — labelled benchmark</w:t>
            </w:r>
          </w:p>
        </w:tc>
        <w:tc>
          <w:tcPr/>
          <w:p>
            <w:pPr>
              <w:pStyle w:val="Compact"/>
            </w:pPr>
            <w:r>
              <w:t xml:space="preserve">HF</w:t>
            </w:r>
            <w:r>
              <w:t xml:space="preserve"> </w:t>
            </w:r>
            <w:r>
              <w:rPr>
                <w:rStyle w:val="VerbatimChar"/>
              </w:rPr>
              <w:t xml:space="preserve">cnamuangtoun/resume-job-description-fit</w:t>
            </w:r>
            <w:r>
              <w:t xml:space="preserve"> </w:t>
            </w:r>
            <w:r>
              <w:t xml:space="preserve">(477 + 71)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Datasets — résumé corpus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snehaanbhawal/resume-dataset</w:t>
            </w:r>
            <w:r>
              <w:t xml:space="preserve"> </w:t>
            </w:r>
            <w:r>
              <w:t xml:space="preserve">(2,483 across 24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Datasets — job postings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arshkon/linkedin-job-postings</w:t>
            </w:r>
            <w:r>
              <w:t xml:space="preserve"> </w:t>
            </w:r>
            <w:r>
              <w:t xml:space="preserve">(3.4M, sub-sampled to 1,500)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Datasets — real demographics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arashnic/hr-analytics-job-change</w:t>
            </w:r>
            <w:r>
              <w:t xml:space="preserve"> </w:t>
            </w:r>
            <w:r>
              <w:t xml:space="preserve">(19,158 with real gender)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Synthetic drop-off rows</w:t>
            </w:r>
          </w:p>
        </w:tc>
        <w:tc>
          <w:tcPr/>
          <w:p>
            <w:pPr>
              <w:pStyle w:val="Compact"/>
            </w:pPr>
            <w:r>
              <w:t xml:space="preserve">10,000 (variant v1: combined résumés × LinkedIn JDs × 25% base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Train / Val / Test split</w:t>
            </w:r>
          </w:p>
        </w:tc>
        <w:tc>
          <w:tcPr/>
          <w:p>
            <w:pPr>
              <w:pStyle w:val="Compact"/>
            </w:pPr>
            <w:r>
              <w:t xml:space="preserve">70 / 15 / 15 (seeded, stratified)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Drop-off ROC-AUC (test)</w:t>
            </w:r>
          </w:p>
        </w:tc>
        <w:tc>
          <w:tcPr/>
          <w:p>
            <w:pPr>
              <w:pStyle w:val="Compact"/>
            </w:pPr>
            <w:r>
              <w:t xml:space="preserve">0.815 (XGBoost), 0.821 (logistic)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Drop-off F1 (test, optimal τ)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Drop-off Brier score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Retrieval P@10 (Dense, n=61)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Retrieval R@10 (Dense, n=61)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Retrieval NDCG@10 (Dense)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Disparate impact ratio (real gender)</w:t>
            </w:r>
          </w:p>
        </w:tc>
        <w:tc>
          <w:tcPr/>
          <w:p>
            <w:pPr>
              <w:pStyle w:val="Compact"/>
            </w:pPr>
            <w:r>
              <w:t xml:space="preserve">0.880 (passes EEOC 4/5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Number of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  <w:r>
              <w:t xml:space="preserve"> </w:t>
            </w:r>
            <w:r>
              <w:t xml:space="preserve">targets</w:t>
            </w:r>
          </w:p>
        </w:tc>
        <w:tc>
          <w:tcPr/>
          <w:p>
            <w:pPr>
              <w:pStyle w:val="Compact"/>
            </w:pPr>
            <w:r>
              <w:t xml:space="preserve">19 reproducible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End-to-end inference latency</w:t>
            </w:r>
          </w:p>
        </w:tc>
        <w:tc>
          <w:tcPr/>
          <w:p>
            <w:pPr>
              <w:pStyle w:val="Compact"/>
            </w:pPr>
            <w:r>
              <w:t xml:space="preserve">≈ 3 s for top-K = 5 (warm cache,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First-run cold-boot latency</w:t>
            </w:r>
          </w:p>
        </w:tc>
        <w:tc>
          <w:tcPr/>
          <w:p>
            <w:pPr>
              <w:pStyle w:val="Compact"/>
            </w:pPr>
            <w:r>
              <w:t xml:space="preserve">≈ 30 s (SBERT encode 2,960 résumés one-time)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Hardware requirement</w:t>
            </w:r>
          </w:p>
        </w:tc>
        <w:tc>
          <w:tcPr/>
          <w:p>
            <w:pPr>
              <w:pStyle w:val="Compact"/>
            </w:pPr>
            <w:r>
              <w:t xml:space="preserve">CPU only; no GPU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Experience layer — extractor v1 DIRECTOR mis-classification</w:t>
            </w:r>
          </w:p>
        </w:tc>
        <w:tc>
          <w:tcPr/>
          <w:p>
            <w:pPr>
              <w:pStyle w:val="Compact"/>
            </w:pPr>
            <w:r>
              <w:t xml:space="preserve">50.5% (broken — bare-word matching)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Experience layer — extractor v2 DIRECTOR mis-classification</w:t>
            </w:r>
          </w:p>
        </w:tc>
        <w:tc>
          <w:tcPr/>
          <w:p>
            <w:pPr>
              <w:pStyle w:val="Compact"/>
            </w:pPr>
            <w:r>
              <w:t xml:space="preserve">1.7% (fixed — engineering-noun-adjacency regex)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Experience layer — extractor v1 Tier-1 false-positive rate</w:t>
            </w:r>
          </w:p>
        </w:tc>
        <w:tc>
          <w:tcPr/>
          <w:p>
            <w:pPr>
              <w:pStyle w:val="Compact"/>
            </w:pPr>
            <w:r>
              <w:t xml:space="preserve">54.7% (bare-word matching on company names)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Experience layer — extractor v2 Tier-1 false-positive rate</w:t>
            </w:r>
          </w:p>
        </w:tc>
        <w:tc>
          <w:tcPr/>
          <w:p>
            <w:pPr>
              <w:pStyle w:val="Compact"/>
            </w:pPr>
            <w:r>
              <w:t xml:space="preserve">4.0% (requires employment-context phrasing)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Experience layer — YOE detection coverage (v1 → v2)</w:t>
            </w:r>
          </w:p>
        </w:tc>
        <w:tc>
          <w:tcPr/>
          <w:p>
            <w:pPr>
              <w:pStyle w:val="Compact"/>
            </w:pPr>
            <w:r>
              <w:t xml:space="preserve">26.2% → 34.0% (3 → 10 regex patterns)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Experience layer — best configuration at K=5</w:t>
            </w:r>
          </w:p>
        </w:tc>
        <w:tc>
          <w:tcPr/>
          <w:p>
            <w:pPr>
              <w:pStyle w:val="Compact"/>
            </w:pPr>
            <w:r>
              <w:t xml:space="preserve">trajectory-rerank β=0.9 (P@5 = 0.125 vs Hybrid-2 0.121)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Experience layer — production status</w:t>
            </w:r>
          </w:p>
        </w:tc>
        <w:tc>
          <w:tcPr/>
          <w:p>
            <w:pPr>
              <w:pStyle w:val="Compact"/>
            </w:pPr>
            <w:r>
              <w:t xml:space="preserve">Documented exploratory contribution; not in shipped retrieval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sign-considera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4. DESIGN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 and synthetic data only.</w:t>
      </w:r>
      <w:r>
        <w:t xml:space="preserve"> </w:t>
      </w:r>
      <w:r>
        <w:t xml:space="preserve">No personally identifiable</w:t>
      </w:r>
      <w:r>
        <w:t xml:space="preserve"> </w:t>
      </w:r>
      <w:r>
        <w:t xml:space="preserve">information from real candidates is used at any stage. All datasets</w:t>
      </w:r>
      <w:r>
        <w:t xml:space="preserve"> </w:t>
      </w:r>
      <w:r>
        <w:t xml:space="preserve">are publicly available under permissive licences (CC0-1.0 in the case</w:t>
      </w:r>
      <w:r>
        <w:t xml:space="preserve"> </w:t>
      </w:r>
      <w:r>
        <w:t xml:space="preserve">of the Kaggle corpora).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Drop-off labels are synthetic.</w:t>
      </w:r>
      <w:r>
        <w:t xml:space="preserve"> </w:t>
      </w:r>
      <w:r>
        <w:t xml:space="preserve">Real-world ATS data with</w:t>
      </w:r>
      <w:r>
        <w:t xml:space="preserve"> </w:t>
      </w:r>
      <w:r>
        <w:t xml:space="preserve">application-level drop-off labels is not publicly available. The</w:t>
      </w:r>
      <w:r>
        <w:t xml:space="preserve"> </w:t>
      </w:r>
      <w:r>
        <w:t xml:space="preserve">dissertation handles this transparently: the simulation rule is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docs/concepts/04_dropoff_design.md</w:t>
      </w:r>
      <w:r>
        <w:t xml:space="preserve">, the rule</w:t>
      </w:r>
      <w:r>
        <w:t xml:space="preserve"> </w:t>
      </w:r>
      <w:r>
        <w:t xml:space="preserve">intercept is auto-calibrated to match the 25% prevalence observed in</w:t>
      </w:r>
      <w:r>
        <w:t xml:space="preserve"> </w:t>
      </w:r>
      <w:r>
        <w:t xml:space="preserve">the HR Analytics dataset, and a parallel real-label classifier is</w:t>
      </w:r>
      <w:r>
        <w:t xml:space="preserve"> </w:t>
      </w:r>
      <w:r>
        <w:t xml:space="preserve">trained on the HR Analytics target for validation comparison.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Demographic features are excluded from the model.</w:t>
      </w:r>
      <w:r>
        <w:t xml:space="preserve"> </w:t>
      </w:r>
      <w:r>
        <w:t xml:space="preserve">Gender, name,</w:t>
      </w:r>
      <w:r>
        <w:t xml:space="preserve"> </w:t>
      </w:r>
      <w:r>
        <w:t xml:space="preserve">photo, age and race are explicitly omitted from the drop-off feature</w:t>
      </w:r>
      <w:r>
        <w:t xml:space="preserve"> </w:t>
      </w:r>
      <w:r>
        <w:t xml:space="preserve">set. The fairness audit measures indirect bias arising through</w:t>
      </w:r>
      <w:r>
        <w:t xml:space="preserve"> </w:t>
      </w:r>
      <w:r>
        <w:t xml:space="preserve">correlated features rather than direct discrimination.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Reproducibility is a first-class deliverable.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exposes all artefact-producing targets with file-existence guards;</w:t>
      </w:r>
      <w:r>
        <w:t xml:space="preserve"> </w:t>
      </w:r>
      <w:r>
        <w:rPr>
          <w:rStyle w:val="VerbatimChar"/>
        </w:rPr>
        <w:t xml:space="preserve">make reproduce</w:t>
      </w:r>
      <w:r>
        <w:t xml:space="preserve"> </w:t>
      </w:r>
      <w:r>
        <w:t xml:space="preserve">reruns the entire pipeline end-to-end from a clean</w:t>
      </w:r>
      <w:r>
        <w:t xml:space="preserve"> </w:t>
      </w:r>
      <w:r>
        <w:t xml:space="preserve">checkout. All random seeds are fixed at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throughout.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 LLM, no API costs.</w:t>
      </w:r>
      <w:r>
        <w:t xml:space="preserve"> </w:t>
      </w:r>
      <w:r>
        <w:t xml:space="preserve">The Retrieval-Augmented Generation</w:t>
      </w:r>
      <w:r>
        <w:t xml:space="preserve"> </w:t>
      </w:r>
      <w:r>
        <w:t xml:space="preserve">explainer uses a locally hosted Llama 3.1 8B model via Ollama. The</w:t>
      </w:r>
      <w:r>
        <w:t xml:space="preserve"> </w:t>
      </w:r>
      <w:r>
        <w:t xml:space="preserve">dissertation has no dependency on paid LLM APIs (OpenAI, Anthropic) at</w:t>
      </w:r>
      <w:r>
        <w:t xml:space="preserve"> </w:t>
      </w:r>
      <w:r>
        <w:t xml:space="preserve">any stage.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Honest negative results retained.</w:t>
      </w:r>
      <w:r>
        <w:t xml:space="preserve"> </w:t>
      </w:r>
      <w:r>
        <w:t xml:space="preserve">An exploratory</w:t>
      </w:r>
      <w:r>
        <w:t xml:space="preserve"> </w:t>
      </w:r>
      <w:r>
        <w:t xml:space="preserve">Experience-Aware Retrieval Channel was built, evaluated and shown to</w:t>
      </w:r>
      <w:r>
        <w:t xml:space="preserve"> </w:t>
      </w:r>
      <w:r>
        <w:t xml:space="preserve">not improve retrieval metrics on the labelled benchmark even after a</w:t>
      </w:r>
      <w:r>
        <w:t xml:space="preserve"> </w:t>
      </w:r>
      <w:r>
        <w:t xml:space="preserve">significant extractor-quality improvement. This negative result is</w:t>
      </w:r>
      <w:r>
        <w:t xml:space="preserve"> </w:t>
      </w:r>
      <w:r>
        <w:t xml:space="preserve">reported as an exploratory contribution in the methodology chapter</w:t>
      </w:r>
      <w:r>
        <w:t xml:space="preserve"> </w:t>
      </w:r>
      <w:r>
        <w:t xml:space="preserve">rather than removed; the documented finding is that career-trajectory</w:t>
      </w:r>
      <w:r>
        <w:t xml:space="preserve"> </w:t>
      </w:r>
      <w:r>
        <w:t xml:space="preserve">signal is orthogonal to skill-fit labels on this particular benchmark.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Single-threaded numerical libraries.</w:t>
      </w:r>
      <w:r>
        <w:t xml:space="preserve"> </w:t>
      </w:r>
      <w:r>
        <w:t xml:space="preserve">The launch command sets</w:t>
      </w:r>
      <w:r>
        <w:t xml:space="preserve"> </w:t>
      </w:r>
      <w:r>
        <w:rPr>
          <w:rStyle w:val="VerbatimChar"/>
        </w:rPr>
        <w:t xml:space="preserve">OMP_NUM_THREADS=1</w:t>
      </w:r>
      <w:r>
        <w:t xml:space="preserve"> </w:t>
      </w:r>
      <w:r>
        <w:t xml:space="preserve">to avoid intermittent macOS segmentation faults</w:t>
      </w:r>
      <w:r>
        <w:t xml:space="preserve"> </w:t>
      </w:r>
      <w:r>
        <w:t xml:space="preserve">arising from concurrent OpenMP allocation between FAISS, XGBoost and</w:t>
      </w:r>
      <w:r>
        <w:t xml:space="preserve"> </w:t>
      </w:r>
      <w:r>
        <w:t xml:space="preserve">scikit-learn.</w:t>
      </w:r>
    </w:p>
    <w:p>
      <w:r>
        <w:pict>
          <v:rect style="width:0;height:1.5pt" o:hralign="center" o:hrstd="t" o:hr="t"/>
        </w:pict>
      </w:r>
    </w:p>
    <w:bookmarkEnd w:id="15"/>
    <w:bookmarkStart w:id="16" w:name="future-pla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5. FUTURE PLAN</w:t>
      </w:r>
    </w:p>
    <w:p>
      <w:pPr>
        <w:pStyle w:val="FirstParagraph"/>
      </w:pPr>
      <w:r>
        <w:rPr>
          <w:b/>
          <w:bCs/>
        </w:rPr>
        <w:t xml:space="preserve">Table 2: Future plan and current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 No</w:t>
            </w:r>
          </w:p>
        </w:tc>
        <w:tc>
          <w:tcPr/>
          <w:p>
            <w:pPr>
              <w:pStyle w:val="Compact"/>
            </w:pPr>
            <w:r>
              <w:t xml:space="preserve">Phases</w:t>
            </w:r>
          </w:p>
        </w:tc>
        <w:tc>
          <w:tcPr/>
          <w:p>
            <w:pPr>
              <w:pStyle w:val="Compact"/>
            </w:pPr>
            <w:r>
              <w:t xml:space="preserve">Start Date – End Date</w:t>
            </w:r>
          </w:p>
        </w:tc>
        <w:tc>
          <w:tcPr/>
          <w:p>
            <w:pPr>
              <w:pStyle w:val="Compact"/>
            </w:pPr>
            <w:r>
              <w:t xml:space="preserve">Work to be done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Dissertation Outline</w:t>
            </w:r>
          </w:p>
        </w:tc>
        <w:tc>
          <w:tcPr/>
          <w:p>
            <w:pPr>
              <w:pStyle w:val="Compact"/>
            </w:pPr>
            <w:r>
              <w:t xml:space="preserve">01 May 2026 – 10 May 2026</w:t>
            </w:r>
          </w:p>
        </w:tc>
        <w:tc>
          <w:tcPr/>
          <w:p>
            <w:pPr>
              <w:pStyle w:val="Compact"/>
            </w:pPr>
            <w:r>
              <w:t xml:space="preserve">Literature review on RAG, semantic search and recruitment intelligence systems. Prepare and finalise dissertation outline.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Design &amp; Development</w:t>
            </w:r>
          </w:p>
        </w:tc>
        <w:tc>
          <w:tcPr/>
          <w:p>
            <w:pPr>
              <w:pStyle w:val="Compact"/>
            </w:pPr>
            <w:r>
              <w:t xml:space="preserve">11 May 2026 – 14 Jun 2026</w:t>
            </w:r>
          </w:p>
        </w:tc>
        <w:tc>
          <w:tcPr/>
          <w:p>
            <w:pPr>
              <w:pStyle w:val="Compact"/>
            </w:pPr>
            <w:r>
              <w:t xml:space="preserve">Design and implement the Semantic Matching, Drop-off Prediction, RAG Explainer, Fusion Ranker, Streamlit Interface, Fairness Audit and Reproducibility modules.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15 Jun 2026 – 28 Jun 2026</w:t>
            </w:r>
          </w:p>
        </w:tc>
        <w:tc>
          <w:tcPr/>
          <w:p>
            <w:pPr>
              <w:pStyle w:val="Compact"/>
            </w:pPr>
            <w:r>
              <w:t xml:space="preserve">Quantitative evaluation of semantic retrieval (P@K, R@K, NDCG@K, MRR). Drop-off classification metrics (ROC-AUC, PR-AUC, F1, Brier). Fairness audit on synthetic and real-demographic data. Comparative ablation across retrieval channels.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Recruiter Feedback Round</w:t>
            </w:r>
          </w:p>
        </w:tc>
        <w:tc>
          <w:tcPr/>
          <w:p>
            <w:pPr>
              <w:pStyle w:val="Compact"/>
            </w:pPr>
            <w:r>
              <w:t xml:space="preserve">29 Jun 2026 – 05 Jul 2026</w:t>
            </w:r>
          </w:p>
        </w:tc>
        <w:tc>
          <w:tcPr/>
          <w:p>
            <w:pPr>
              <w:pStyle w:val="Compact"/>
            </w:pPr>
            <w:r>
              <w:t xml:space="preserve">Structured feedback collection from at least three practising recruiters on retrieval quality, explanation usefulness and interface clarity.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Dissertation Review</w:t>
            </w:r>
          </w:p>
        </w:tc>
        <w:tc>
          <w:tcPr/>
          <w:p>
            <w:pPr>
              <w:pStyle w:val="Compact"/>
            </w:pPr>
            <w:r>
              <w:t xml:space="preserve">29 Jun 2026 – 05 Jul 2026</w:t>
            </w:r>
          </w:p>
        </w:tc>
        <w:tc>
          <w:tcPr/>
          <w:p>
            <w:pPr>
              <w:pStyle w:val="Compact"/>
            </w:pPr>
            <w:r>
              <w:t xml:space="preserve">Submit dissertation draft to Supervisor and Additional Examiner. Collect review comments. Refine implementation documentation.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Final Submission</w:t>
            </w:r>
          </w:p>
        </w:tc>
        <w:tc>
          <w:tcPr/>
          <w:p>
            <w:pPr>
              <w:pStyle w:val="Compact"/>
            </w:pPr>
            <w:r>
              <w:t xml:space="preserve">06 Jul 2026 – 13 Jul 2026</w:t>
            </w:r>
          </w:p>
        </w:tc>
        <w:tc>
          <w:tcPr/>
          <w:p>
            <w:pPr>
              <w:pStyle w:val="Compact"/>
            </w:pPr>
            <w:r>
              <w:t xml:space="preserve">Final proofreading and formatting of dissertation report. Validate references, figures and documentation. Submit final dissertation report.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Future Work (post-dissertation)</w:t>
            </w:r>
          </w:p>
        </w:tc>
        <w:tc>
          <w:tcPr/>
          <w:p>
            <w:pPr>
              <w:pStyle w:val="Compact"/>
            </w:pPr>
            <w:r>
              <w:t xml:space="preserve">Out of scope of submission</w:t>
            </w:r>
          </w:p>
        </w:tc>
        <w:tc>
          <w:tcPr/>
          <w:p>
            <w:pPr>
              <w:pStyle w:val="Compact"/>
            </w:pPr>
            <w:r>
              <w:t xml:space="preserve">LLM-assisted structured trajectory extraction (Llama 3.1 8B parsing résumés into the</w:t>
            </w:r>
            <w:r>
              <w:t xml:space="preserve"> </w:t>
            </w:r>
            <w:r>
              <w:rPr>
                <w:rStyle w:val="VerbatimChar"/>
              </w:rPr>
              <w:t xml:space="preserve">ResumeTrajectory</w:t>
            </w:r>
            <w:r>
              <w:t xml:space="preserve"> </w:t>
            </w:r>
            <w:r>
              <w:t xml:space="preserve">schema) to address the remaining 66% of résumés with no detectable YOE phrasing under the rules-based extractor. Re-run the experience-channel ablation against a trajectory-labelled benchmark to isolate whether further extraction quality changes the negative-result conclusion. Production ATS integration replacing simulated session telemetry with live form events.</w:t>
            </w:r>
          </w:p>
        </w:tc>
        <w:tc>
          <w:tcPr/>
          <w:p>
            <w:pPr>
              <w:pStyle w:val="Compact"/>
            </w:pPr>
            <w:r>
              <w:t xml:space="preserve">DOCUMENTED FOR FUTURE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bbreviation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6.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ATS</w:t>
            </w:r>
          </w:p>
        </w:tc>
        <w:tc>
          <w:tcPr/>
          <w:p>
            <w:pPr>
              <w:pStyle w:val="Compact"/>
            </w:pPr>
            <w:r>
              <w:t xml:space="preserve">Applicant Tracking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Area Under the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</w:t>
            </w:r>
          </w:p>
        </w:tc>
        <w:tc>
          <w:tcPr/>
          <w:p>
            <w:pPr>
              <w:pStyle w:val="Compact"/>
            </w:pPr>
            <w:r>
              <w:t xml:space="preserve">Best Matching 25 (ranking function)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Disparate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EEOC</w:t>
            </w:r>
          </w:p>
        </w:tc>
        <w:tc>
          <w:tcPr/>
          <w:p>
            <w:pPr>
              <w:pStyle w:val="Compact"/>
            </w:pPr>
            <w:r>
              <w:t xml:space="preserve">Equal Employment Opportunity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F1 Score (harmonic mean of precision and recall)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</w:t>
            </w:r>
          </w:p>
        </w:tc>
        <w:tc>
          <w:tcPr/>
          <w:p>
            <w:pPr>
              <w:pStyle w:val="Compact"/>
            </w:pPr>
            <w:r>
              <w:t xml:space="preserve">Facebook AI Similarity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HF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HPO</w:t>
            </w:r>
          </w:p>
        </w:tc>
        <w:tc>
          <w:tcPr/>
          <w:p>
            <w:pPr>
              <w:pStyle w:val="Compact"/>
            </w:pPr>
            <w:r>
              <w:t xml:space="preserve">Hyperparameter Optimisation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Information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</w:t>
            </w:r>
          </w:p>
        </w:tc>
        <w:tc>
          <w:tcPr/>
          <w:p>
            <w:pPr>
              <w:pStyle w:val="Compact"/>
            </w:pPr>
            <w:r>
              <w:t xml:space="preserve">Job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</w:t>
            </w:r>
          </w:p>
        </w:tc>
        <w:tc>
          <w:tcPr/>
          <w:p>
            <w:pPr>
              <w:pStyle w:val="Compact"/>
            </w:pPr>
            <w:r>
              <w:t xml:space="preserve">Kullback-Leibler (divergence)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Mean Reciprocal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NDCG</w:t>
            </w:r>
          </w:p>
        </w:tc>
        <w:tc>
          <w:tcPr/>
          <w:p>
            <w:pPr>
              <w:pStyle w:val="Compact"/>
            </w:pPr>
            <w:r>
              <w:t xml:space="preserve">Normalised Discounted Cumulative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NDKL</w:t>
            </w:r>
          </w:p>
        </w:tc>
        <w:tc>
          <w:tcPr/>
          <w:p>
            <w:pPr>
              <w:pStyle w:val="Compact"/>
            </w:pPr>
            <w:r>
              <w:t xml:space="preserve">Normalised Discounted KL divergence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Natural Language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PR-AUC</w:t>
            </w:r>
          </w:p>
        </w:tc>
        <w:tc>
          <w:tcPr/>
          <w:p>
            <w:pPr>
              <w:pStyle w:val="Compact"/>
            </w:pPr>
            <w:r>
              <w:t xml:space="preserve">Precision-Recall Area Under the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</w:t>
            </w:r>
          </w:p>
        </w:tc>
        <w:tc>
          <w:tcPr/>
          <w:p>
            <w:pPr>
              <w:pStyle w:val="Compact"/>
            </w:pPr>
            <w:r>
              <w:t xml:space="preserve">Receiver Operating Characteristic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RRF</w:t>
            </w:r>
          </w:p>
        </w:tc>
        <w:tc>
          <w:tcPr/>
          <w:p>
            <w:pPr>
              <w:pStyle w:val="Compact"/>
            </w:pPr>
            <w:r>
              <w:t xml:space="preserve">Reciprocal Rank 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SBERT</w:t>
            </w:r>
          </w:p>
        </w:tc>
        <w:tc>
          <w:tcPr/>
          <w:p>
            <w:pPr>
              <w:pStyle w:val="Compact"/>
            </w:pPr>
            <w:r>
              <w:t xml:space="preserve">Sentence-BERT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SHapley Additive exPlanations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Support Vector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TPE</w:t>
            </w:r>
          </w:p>
        </w:tc>
        <w:tc>
          <w:tcPr/>
          <w:p>
            <w:pPr>
              <w:pStyle w:val="Compact"/>
            </w:pPr>
            <w:r>
              <w:t xml:space="preserve">Tree-structured Parzen 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</w:t>
            </w:r>
          </w:p>
        </w:tc>
        <w:tc>
          <w:tcPr/>
          <w:p>
            <w:pPr>
              <w:pStyle w:val="Compact"/>
            </w:pPr>
            <w:r>
              <w:t xml:space="preserve">True Positive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Extreme Gradient Boosting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YOE</w:t>
            </w:r>
          </w:p>
        </w:tc>
        <w:tc>
          <w:tcPr/>
          <w:p>
            <w:pPr>
              <w:pStyle w:val="Compact"/>
            </w:pPr>
            <w:r>
              <w:t xml:space="preserve">Years Of Experience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2026-06-20T17:10:23Z</dcterms:created>
  <dcterms:modified xsi:type="dcterms:W3CDTF">2026-06-20T17:10:23Z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