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0E5" w14:textId="77777777" w:rsidR="004E2CEF" w:rsidRDefault="00000000">
      <w:pP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World Bank Data</w:t>
      </w:r>
    </w:p>
    <w:p w14:paraId="2A48BE24" w14:textId="77777777" w:rsidR="004E2CEF" w:rsidRDefault="004E2CEF">
      <w:pP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</w:p>
    <w:p w14:paraId="43B322C0" w14:textId="3428516F" w:rsidR="004E2CE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 2006, Hans Rosling gave a TED talk titled </w:t>
      </w:r>
      <w:hyperlink r:id="rId6">
        <w:r>
          <w:rPr>
            <w:rFonts w:ascii="Times New Roman" w:eastAsia="Times New Roman" w:hAnsi="Times New Roman" w:cs="Times New Roman"/>
            <w:color w:val="202124"/>
            <w:sz w:val="24"/>
            <w:szCs w:val="24"/>
            <w:highlight w:val="white"/>
            <w:u w:val="single"/>
          </w:rPr>
          <w:t>The best stats you've ever seen</w:t>
        </w:r>
      </w:hyperlink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. (Must watch this video before working on the project). At the beginning of the talk, he showed an animation he made to debunk some misconceptions about today's world.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>I enjoyed seeing this visualisation and I want</w:t>
      </w:r>
      <w:r w:rsidR="00E93D4C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ed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to reproduce it with the tools you </w:t>
      </w:r>
      <w:r w:rsidR="00E93D4C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like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Python, Pandas,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Seaborn and Matplotlib</w:t>
      </w:r>
      <w:r w:rsidR="00E93D4C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.</w:t>
      </w:r>
    </w:p>
    <w:p w14:paraId="4A48F804" w14:textId="77777777" w:rsidR="004E2CEF" w:rsidRDefault="00000000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360" w:after="120" w:line="300" w:lineRule="auto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Dataset Information</w:t>
      </w:r>
    </w:p>
    <w:p w14:paraId="6C5F8A3E" w14:textId="77777777" w:rsidR="004E2CEF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Life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expectancy at birth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: The number of years a newborn would live if the patterns of mortality at the time of birth remain the same throughout his life.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</w:p>
    <w:p w14:paraId="28474FBB" w14:textId="77777777" w:rsidR="004E2CEF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Fertility rate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: Number of children a woman would give birth to during her childbearing years.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</w:p>
    <w:p w14:paraId="52CA7F4A" w14:textId="77777777" w:rsidR="004E2CEF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80"/>
        <w:rPr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Country population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: Total number of residents regardless of legal status or citizenship (midyear estimates)</w:t>
      </w:r>
    </w:p>
    <w:p w14:paraId="3D82293A" w14:textId="77777777" w:rsidR="004E2CEF" w:rsidRDefault="00000000">
      <w:pPr>
        <w:shd w:val="clear" w:color="auto" w:fill="FFFFFF"/>
        <w:spacing w:after="180"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Hans Rosling built this animation, after testing his students on global health, he realised that they still thought that the world was divided in two:</w:t>
      </w:r>
    </w:p>
    <w:p w14:paraId="45746CC3" w14:textId="77777777" w:rsidR="004E2CEF" w:rsidRDefault="00000000">
      <w:pPr>
        <w:numPr>
          <w:ilvl w:val="0"/>
          <w:numId w:val="5"/>
        </w:numPr>
        <w:shd w:val="clear" w:color="auto" w:fill="FFFFFF"/>
        <w:spacing w:before="24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Western world: low fertility rate and high life expectancy</w:t>
      </w:r>
    </w:p>
    <w:p w14:paraId="2DC4BF84" w14:textId="2E84DF58" w:rsidR="004E2CEF" w:rsidRPr="00E93D4C" w:rsidRDefault="00000000" w:rsidP="00E93D4C">
      <w:pPr>
        <w:numPr>
          <w:ilvl w:val="0"/>
          <w:numId w:val="5"/>
        </w:numPr>
        <w:shd w:val="clear" w:color="auto" w:fill="FFFFFF"/>
        <w:spacing w:after="300"/>
        <w:ind w:left="1160"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third world: high fertility rate and low life expectancy</w:t>
      </w:r>
    </w:p>
    <w:p w14:paraId="6FF3E3BF" w14:textId="27F9CA13" w:rsidR="004E2CEF" w:rsidRDefault="00E93D4C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>have to build the same animated graph as  watched in the video. Before start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ing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>with the visualization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have to perform the following steps: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7A750A73" w14:textId="77777777" w:rsidR="004E2CEF" w:rsidRDefault="00000000">
      <w:pPr>
        <w:numPr>
          <w:ilvl w:val="0"/>
          <w:numId w:val="3"/>
        </w:numPr>
        <w:shd w:val="clear" w:color="auto" w:fill="FFFFFF"/>
        <w:spacing w:before="24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 Data</w:t>
      </w:r>
    </w:p>
    <w:p w14:paraId="771EC58D" w14:textId="77777777" w:rsidR="004E2CEF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 Overview</w:t>
      </w:r>
    </w:p>
    <w:p w14:paraId="728DA216" w14:textId="77777777" w:rsidR="004E2CEF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Handle Missing Values</w:t>
      </w:r>
    </w:p>
    <w:p w14:paraId="3E902D8A" w14:textId="77777777" w:rsidR="004E2CEF" w:rsidRDefault="00000000">
      <w:pPr>
        <w:numPr>
          <w:ilvl w:val="0"/>
          <w:numId w:val="3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 Types</w:t>
      </w:r>
    </w:p>
    <w:p w14:paraId="3C2FD13D" w14:textId="77777777" w:rsidR="004E2CEF" w:rsidRDefault="00000000">
      <w:pPr>
        <w:numPr>
          <w:ilvl w:val="0"/>
          <w:numId w:val="3"/>
        </w:numPr>
        <w:shd w:val="clear" w:color="auto" w:fill="FFFFFF"/>
        <w:spacing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(If required for any visualization)</w:t>
      </w:r>
    </w:p>
    <w:p w14:paraId="45A7A46C" w14:textId="77777777" w:rsidR="00E93D4C" w:rsidRDefault="00E93D4C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4D97140" w14:textId="77777777" w:rsidR="00E93D4C" w:rsidRDefault="00E93D4C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882857" w14:textId="6D815500" w:rsidR="004E2CEF" w:rsidRDefault="00E93D4C">
      <w:pPr>
        <w:shd w:val="clear" w:color="auto" w:fill="FFFFFF"/>
        <w:spacing w:before="240"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V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>isualisations apart from the animated one, consider the below pointers: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4F805DE2" w14:textId="77777777" w:rsidR="004E2CEF" w:rsidRDefault="00000000">
      <w:pPr>
        <w:numPr>
          <w:ilvl w:val="0"/>
          <w:numId w:val="1"/>
        </w:numPr>
        <w:shd w:val="clear" w:color="auto" w:fill="FFFFFF"/>
        <w:spacing w:before="24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Population Trends (Years vs Population)(Line Graph)</w:t>
      </w:r>
    </w:p>
    <w:p w14:paraId="0A9E7D7F" w14:textId="77777777" w:rsidR="004E2CEF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Fertility rate distribution </w:t>
      </w:r>
    </w:p>
    <w:p w14:paraId="7D41352B" w14:textId="77777777" w:rsidR="004E2CEF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Life expectancy variation</w:t>
      </w:r>
    </w:p>
    <w:p w14:paraId="49A1B020" w14:textId="77777777" w:rsidR="004E2CEF" w:rsidRDefault="00000000">
      <w:pPr>
        <w:numPr>
          <w:ilvl w:val="0"/>
          <w:numId w:val="1"/>
        </w:numPr>
        <w:shd w:val="clear" w:color="auto" w:fill="FFFFFF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Correlation Analysis (optional)</w:t>
      </w:r>
    </w:p>
    <w:p w14:paraId="5AEE9F0E" w14:textId="77777777" w:rsidR="004E2CEF" w:rsidRDefault="00000000">
      <w:pPr>
        <w:numPr>
          <w:ilvl w:val="0"/>
          <w:numId w:val="1"/>
        </w:numPr>
        <w:shd w:val="clear" w:color="auto" w:fill="FFFFFF"/>
        <w:spacing w:after="300"/>
        <w:ind w:right="4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Regional Analysis </w:t>
      </w:r>
    </w:p>
    <w:sectPr w:rsidR="004E2C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7B6B"/>
    <w:multiLevelType w:val="multilevel"/>
    <w:tmpl w:val="2378F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700259"/>
    <w:multiLevelType w:val="multilevel"/>
    <w:tmpl w:val="606804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00F93"/>
    <w:multiLevelType w:val="multilevel"/>
    <w:tmpl w:val="4EAC8B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1E7479"/>
    <w:multiLevelType w:val="multilevel"/>
    <w:tmpl w:val="0E3ED2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041D98"/>
    <w:multiLevelType w:val="multilevel"/>
    <w:tmpl w:val="0A5CB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1159008">
    <w:abstractNumId w:val="4"/>
  </w:num>
  <w:num w:numId="2" w16cid:durableId="1338002835">
    <w:abstractNumId w:val="1"/>
  </w:num>
  <w:num w:numId="3" w16cid:durableId="67777779">
    <w:abstractNumId w:val="0"/>
  </w:num>
  <w:num w:numId="4" w16cid:durableId="1429304373">
    <w:abstractNumId w:val="3"/>
  </w:num>
  <w:num w:numId="5" w16cid:durableId="1329018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EF"/>
    <w:rsid w:val="004E2CEF"/>
    <w:rsid w:val="00E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65E9"/>
  <w15:docId w15:val="{BDDEAD7A-70E7-4E6A-8B0F-9029BD8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d.com/talks/hans_rosling_shows_the_best_stats_you_ve_ever_se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nFapiIG4KHUSeocDmr7i/Kog==">CgMxLjAyCGguZ2pkZ3hzOAByITFiSzJaTkFpZy1WbmV5WkZWdUxUZlpZdXBjcVhDRzVzeg==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chandaluri</cp:lastModifiedBy>
  <cp:revision>2</cp:revision>
  <dcterms:created xsi:type="dcterms:W3CDTF">2024-03-01T15:04:00Z</dcterms:created>
  <dcterms:modified xsi:type="dcterms:W3CDTF">2024-03-01T15:07:00Z</dcterms:modified>
</cp:coreProperties>
</file>