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2052" w14:textId="052AB639" w:rsidR="00777EB4" w:rsidRPr="009F0283" w:rsidRDefault="00000000" w:rsidP="009F0283">
      <w:pPr>
        <w:pStyle w:val="Heading1"/>
        <w:jc w:val="both"/>
        <w:rPr>
          <w:rFonts w:asciiTheme="minorHAnsi" w:hAnsiTheme="minorHAnsi" w:cstheme="minorHAnsi"/>
        </w:rPr>
      </w:pPr>
      <w:bookmarkStart w:id="0" w:name="_Toc27776"/>
      <w:bookmarkStart w:id="1" w:name="_Toc143852979"/>
      <w:r w:rsidRPr="009F0283">
        <w:rPr>
          <w:rFonts w:asciiTheme="minorHAnsi" w:hAnsiTheme="minorHAnsi" w:cstheme="minorHAnsi"/>
          <w:b/>
          <w:bCs/>
          <w:i/>
          <w:iCs/>
          <w:color w:val="auto"/>
        </w:rPr>
        <w:t>Exponentials Simulation: Exploring Growth with Blocks and Graph</w:t>
      </w:r>
      <w:bookmarkEnd w:id="0"/>
      <w:bookmarkEnd w:id="1"/>
    </w:p>
    <w:p w14:paraId="26A51459" w14:textId="77777777" w:rsidR="00777EB4" w:rsidRPr="009F0283" w:rsidRDefault="00777EB4" w:rsidP="009F0283">
      <w:pPr>
        <w:jc w:val="both"/>
        <w:rPr>
          <w:rFonts w:cstheme="minorHAnsi"/>
        </w:rPr>
      </w:pPr>
    </w:p>
    <w:sdt>
      <w:sdtPr>
        <w:rPr>
          <w:rFonts w:asciiTheme="minorHAnsi" w:eastAsiaTheme="minorHAnsi" w:hAnsiTheme="minorHAnsi" w:cstheme="minorHAnsi"/>
          <w:color w:val="auto"/>
          <w:sz w:val="22"/>
          <w:szCs w:val="22"/>
        </w:rPr>
        <w:id w:val="1425603846"/>
        <w:docPartObj>
          <w:docPartGallery w:val="Table of Contents"/>
          <w:docPartUnique/>
        </w:docPartObj>
      </w:sdtPr>
      <w:sdtEndPr>
        <w:rPr>
          <w:b/>
          <w:bCs/>
        </w:rPr>
      </w:sdtEndPr>
      <w:sdtContent>
        <w:p w14:paraId="260A65B6" w14:textId="77777777" w:rsidR="00777EB4" w:rsidRPr="00F77A0B" w:rsidRDefault="00000000" w:rsidP="009F0283">
          <w:pPr>
            <w:pStyle w:val="TOCHeading1"/>
            <w:jc w:val="both"/>
            <w:rPr>
              <w:rFonts w:asciiTheme="minorHAnsi" w:hAnsiTheme="minorHAnsi" w:cstheme="minorHAnsi"/>
              <w:color w:val="auto"/>
            </w:rPr>
          </w:pPr>
          <w:r w:rsidRPr="00F77A0B">
            <w:rPr>
              <w:rFonts w:asciiTheme="minorHAnsi" w:hAnsiTheme="minorHAnsi" w:cstheme="minorHAnsi"/>
              <w:color w:val="auto"/>
            </w:rPr>
            <w:t>Table of Contents</w:t>
          </w:r>
        </w:p>
        <w:p w14:paraId="4A186957" w14:textId="30BD4A87" w:rsidR="000E4130" w:rsidRPr="009F0283" w:rsidRDefault="00000000" w:rsidP="009F0283">
          <w:pPr>
            <w:pStyle w:val="TOC1"/>
            <w:tabs>
              <w:tab w:val="right" w:leader="dot" w:pos="9019"/>
            </w:tabs>
            <w:jc w:val="both"/>
            <w:rPr>
              <w:rFonts w:eastAsiaTheme="minorEastAsia" w:cstheme="minorHAnsi"/>
              <w:noProof/>
              <w:kern w:val="2"/>
              <w14:ligatures w14:val="standardContextual"/>
            </w:rPr>
          </w:pPr>
          <w:r w:rsidRPr="009F0283">
            <w:rPr>
              <w:rFonts w:cstheme="minorHAnsi"/>
            </w:rPr>
            <w:fldChar w:fldCharType="begin"/>
          </w:r>
          <w:r w:rsidRPr="009F0283">
            <w:rPr>
              <w:rFonts w:cstheme="minorHAnsi"/>
            </w:rPr>
            <w:instrText xml:space="preserve"> TOC \o "1-3" \h \z \u </w:instrText>
          </w:r>
          <w:r w:rsidRPr="009F0283">
            <w:rPr>
              <w:rFonts w:cstheme="minorHAnsi"/>
            </w:rPr>
            <w:fldChar w:fldCharType="separate"/>
          </w:r>
          <w:hyperlink w:anchor="_Toc143852979" w:history="1">
            <w:r w:rsidR="000E4130" w:rsidRPr="009F0283">
              <w:rPr>
                <w:rStyle w:val="Hyperlink"/>
                <w:rFonts w:cstheme="minorHAnsi"/>
                <w:b/>
                <w:bCs/>
                <w:i/>
                <w:iCs/>
                <w:noProof/>
              </w:rPr>
              <w:t>Exponentials Simulation: Exploring Growth with Blocks and Graph</w:t>
            </w:r>
            <w:r w:rsidR="000E4130" w:rsidRPr="009F0283">
              <w:rPr>
                <w:rFonts w:cstheme="minorHAnsi"/>
                <w:noProof/>
                <w:webHidden/>
              </w:rPr>
              <w:tab/>
            </w:r>
            <w:r w:rsidR="000E4130" w:rsidRPr="009F0283">
              <w:rPr>
                <w:rFonts w:cstheme="minorHAnsi"/>
                <w:noProof/>
                <w:webHidden/>
              </w:rPr>
              <w:fldChar w:fldCharType="begin"/>
            </w:r>
            <w:r w:rsidR="000E4130" w:rsidRPr="009F0283">
              <w:rPr>
                <w:rFonts w:cstheme="minorHAnsi"/>
                <w:noProof/>
                <w:webHidden/>
              </w:rPr>
              <w:instrText xml:space="preserve"> PAGEREF _Toc143852979 \h </w:instrText>
            </w:r>
            <w:r w:rsidR="000E4130" w:rsidRPr="009F0283">
              <w:rPr>
                <w:rFonts w:cstheme="minorHAnsi"/>
                <w:noProof/>
                <w:webHidden/>
              </w:rPr>
            </w:r>
            <w:r w:rsidR="000E4130" w:rsidRPr="009F0283">
              <w:rPr>
                <w:rFonts w:cstheme="minorHAnsi"/>
                <w:noProof/>
                <w:webHidden/>
              </w:rPr>
              <w:fldChar w:fldCharType="separate"/>
            </w:r>
            <w:r w:rsidR="000E4130" w:rsidRPr="009F0283">
              <w:rPr>
                <w:rFonts w:cstheme="minorHAnsi"/>
                <w:noProof/>
                <w:webHidden/>
              </w:rPr>
              <w:t>1</w:t>
            </w:r>
            <w:r w:rsidR="000E4130" w:rsidRPr="009F0283">
              <w:rPr>
                <w:rFonts w:cstheme="minorHAnsi"/>
                <w:noProof/>
                <w:webHidden/>
              </w:rPr>
              <w:fldChar w:fldCharType="end"/>
            </w:r>
          </w:hyperlink>
        </w:p>
        <w:p w14:paraId="258E0A18" w14:textId="28BC0B30" w:rsidR="000E4130" w:rsidRPr="009F0283" w:rsidRDefault="000E4130" w:rsidP="009F0283">
          <w:pPr>
            <w:pStyle w:val="TOC1"/>
            <w:tabs>
              <w:tab w:val="left" w:pos="660"/>
              <w:tab w:val="right" w:leader="dot" w:pos="9019"/>
            </w:tabs>
            <w:jc w:val="both"/>
            <w:rPr>
              <w:rFonts w:eastAsiaTheme="minorEastAsia" w:cstheme="minorHAnsi"/>
              <w:noProof/>
              <w:kern w:val="2"/>
              <w14:ligatures w14:val="standardContextual"/>
            </w:rPr>
          </w:pPr>
          <w:hyperlink w:anchor="_Toc143852980" w:history="1">
            <w:r w:rsidRPr="009F0283">
              <w:rPr>
                <w:rStyle w:val="Hyperlink"/>
                <w:rFonts w:cstheme="minorHAnsi"/>
                <w:noProof/>
              </w:rPr>
              <w:t>1.0</w:t>
            </w:r>
            <w:r w:rsidRPr="009F0283">
              <w:rPr>
                <w:rFonts w:eastAsiaTheme="minorEastAsia" w:cstheme="minorHAnsi"/>
                <w:noProof/>
                <w:kern w:val="2"/>
                <w14:ligatures w14:val="standardContextual"/>
              </w:rPr>
              <w:tab/>
            </w:r>
            <w:r w:rsidRPr="009F0283">
              <w:rPr>
                <w:rStyle w:val="Hyperlink"/>
                <w:rFonts w:cstheme="minorHAnsi"/>
                <w:noProof/>
              </w:rPr>
              <w:t>Introduction</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_Toc143852980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1</w:t>
            </w:r>
            <w:r w:rsidRPr="009F0283">
              <w:rPr>
                <w:rFonts w:cstheme="minorHAnsi"/>
                <w:noProof/>
                <w:webHidden/>
              </w:rPr>
              <w:fldChar w:fldCharType="end"/>
            </w:r>
          </w:hyperlink>
        </w:p>
        <w:p w14:paraId="55260C3D" w14:textId="31157CEF"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1" w:history="1">
            <w:r w:rsidRPr="009F0283">
              <w:rPr>
                <w:rStyle w:val="Hyperlink"/>
                <w:rFonts w:cstheme="minorHAnsi"/>
                <w:noProof/>
              </w:rPr>
              <w:t>1.1</w:t>
            </w:r>
            <w:r w:rsidRPr="009F0283">
              <w:rPr>
                <w:rFonts w:eastAsiaTheme="minorEastAsia" w:cstheme="minorHAnsi"/>
                <w:noProof/>
                <w:kern w:val="2"/>
                <w14:ligatures w14:val="standardContextual"/>
              </w:rPr>
              <w:tab/>
            </w:r>
            <w:r w:rsidRPr="009F0283">
              <w:rPr>
                <w:rStyle w:val="Hyperlink"/>
                <w:rFonts w:cstheme="minorHAnsi"/>
                <w:noProof/>
              </w:rPr>
              <w:t>Purpose</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_Toc143852981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1</w:t>
            </w:r>
            <w:r w:rsidRPr="009F0283">
              <w:rPr>
                <w:rFonts w:cstheme="minorHAnsi"/>
                <w:noProof/>
                <w:webHidden/>
              </w:rPr>
              <w:fldChar w:fldCharType="end"/>
            </w:r>
          </w:hyperlink>
        </w:p>
        <w:p w14:paraId="2FB071FA" w14:textId="0F1A1984" w:rsidR="000E4130" w:rsidRPr="009F0283" w:rsidRDefault="000E4130" w:rsidP="009F0283">
          <w:pPr>
            <w:pStyle w:val="TOC2"/>
            <w:tabs>
              <w:tab w:val="right" w:leader="dot" w:pos="9019"/>
            </w:tabs>
            <w:jc w:val="both"/>
            <w:rPr>
              <w:rFonts w:eastAsiaTheme="minorEastAsia" w:cstheme="minorHAnsi"/>
              <w:noProof/>
              <w:kern w:val="2"/>
              <w14:ligatures w14:val="standardContextual"/>
            </w:rPr>
          </w:pPr>
          <w:hyperlink w:anchor="_Toc143852982" w:history="1">
            <w:r w:rsidRPr="009F0283">
              <w:rPr>
                <w:rStyle w:val="Hyperlink"/>
                <w:rFonts w:cstheme="minorHAnsi"/>
                <w:noProof/>
              </w:rPr>
              <w:t>T</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_Toc143852982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1</w:t>
            </w:r>
            <w:r w:rsidRPr="009F0283">
              <w:rPr>
                <w:rFonts w:cstheme="minorHAnsi"/>
                <w:noProof/>
                <w:webHidden/>
              </w:rPr>
              <w:fldChar w:fldCharType="end"/>
            </w:r>
          </w:hyperlink>
        </w:p>
        <w:p w14:paraId="1F115A4A" w14:textId="3B894C42"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3" w:history="1">
            <w:r w:rsidRPr="009F0283">
              <w:rPr>
                <w:rStyle w:val="Hyperlink"/>
                <w:rFonts w:cstheme="minorHAnsi"/>
                <w:noProof/>
              </w:rPr>
              <w:t>1.2</w:t>
            </w:r>
            <w:r w:rsidRPr="009F0283">
              <w:rPr>
                <w:rFonts w:eastAsiaTheme="minorEastAsia" w:cstheme="minorHAnsi"/>
                <w:noProof/>
                <w:kern w:val="2"/>
                <w14:ligatures w14:val="standardContextual"/>
              </w:rPr>
              <w:tab/>
            </w:r>
            <w:r w:rsidRPr="009F0283">
              <w:rPr>
                <w:rStyle w:val="Hyperlink"/>
                <w:rFonts w:cstheme="minorHAnsi"/>
                <w:noProof/>
              </w:rPr>
              <w:t>Exponentials Simulation</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_Toc143852983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1</w:t>
            </w:r>
            <w:r w:rsidRPr="009F0283">
              <w:rPr>
                <w:rFonts w:cstheme="minorHAnsi"/>
                <w:noProof/>
                <w:webHidden/>
              </w:rPr>
              <w:fldChar w:fldCharType="end"/>
            </w:r>
          </w:hyperlink>
        </w:p>
        <w:p w14:paraId="77C193E2" w14:textId="1C802287" w:rsidR="000E4130" w:rsidRPr="009F0283" w:rsidRDefault="000E4130" w:rsidP="009F0283">
          <w:pPr>
            <w:pStyle w:val="TOC1"/>
            <w:tabs>
              <w:tab w:val="left" w:pos="660"/>
              <w:tab w:val="right" w:leader="dot" w:pos="9019"/>
            </w:tabs>
            <w:jc w:val="both"/>
            <w:rPr>
              <w:rFonts w:eastAsiaTheme="minorEastAsia" w:cstheme="minorHAnsi"/>
              <w:noProof/>
              <w:kern w:val="2"/>
              <w14:ligatures w14:val="standardContextual"/>
            </w:rPr>
          </w:pPr>
          <w:hyperlink w:anchor="_Toc143852984" w:history="1">
            <w:r w:rsidRPr="009F0283">
              <w:rPr>
                <w:rStyle w:val="Hyperlink"/>
                <w:rFonts w:cstheme="minorHAnsi"/>
                <w:noProof/>
              </w:rPr>
              <w:t>2.0</w:t>
            </w:r>
            <w:r w:rsidRPr="009F0283">
              <w:rPr>
                <w:rFonts w:eastAsiaTheme="minorEastAsia" w:cstheme="minorHAnsi"/>
                <w:noProof/>
                <w:kern w:val="2"/>
                <w14:ligatures w14:val="standardContextual"/>
              </w:rPr>
              <w:tab/>
            </w:r>
            <w:r w:rsidRPr="009F0283">
              <w:rPr>
                <w:rStyle w:val="Hyperlink"/>
                <w:rFonts w:cstheme="minorHAnsi"/>
                <w:noProof/>
              </w:rPr>
              <w:t>Process Model</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_Toc143852984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3</w:t>
            </w:r>
            <w:r w:rsidRPr="009F0283">
              <w:rPr>
                <w:rFonts w:cstheme="minorHAnsi"/>
                <w:noProof/>
                <w:webHidden/>
              </w:rPr>
              <w:fldChar w:fldCharType="end"/>
            </w:r>
          </w:hyperlink>
        </w:p>
        <w:p w14:paraId="58533E7C" w14:textId="4F5BBB25" w:rsidR="000E4130" w:rsidRPr="009F0283" w:rsidRDefault="000E4130" w:rsidP="009F0283">
          <w:pPr>
            <w:pStyle w:val="TOC1"/>
            <w:tabs>
              <w:tab w:val="left" w:pos="660"/>
              <w:tab w:val="right" w:leader="dot" w:pos="9019"/>
            </w:tabs>
            <w:jc w:val="both"/>
            <w:rPr>
              <w:rFonts w:eastAsiaTheme="minorEastAsia" w:cstheme="minorHAnsi"/>
              <w:noProof/>
              <w:kern w:val="2"/>
              <w14:ligatures w14:val="standardContextual"/>
            </w:rPr>
          </w:pPr>
          <w:hyperlink w:anchor="_Toc143852985" w:history="1">
            <w:r w:rsidRPr="009F0283">
              <w:rPr>
                <w:rStyle w:val="Hyperlink"/>
                <w:rFonts w:cstheme="minorHAnsi"/>
                <w:noProof/>
              </w:rPr>
              <w:t>3.0</w:t>
            </w:r>
            <w:r w:rsidRPr="009F0283">
              <w:rPr>
                <w:rFonts w:eastAsiaTheme="minorEastAsia" w:cstheme="minorHAnsi"/>
                <w:noProof/>
                <w:kern w:val="2"/>
                <w14:ligatures w14:val="standardContextual"/>
              </w:rPr>
              <w:tab/>
            </w:r>
            <w:r w:rsidRPr="009F0283">
              <w:rPr>
                <w:rStyle w:val="Hyperlink"/>
                <w:rFonts w:cstheme="minorHAnsi"/>
                <w:noProof/>
              </w:rPr>
              <w:t>Use Cases</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_Toc143852985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3</w:t>
            </w:r>
            <w:r w:rsidRPr="009F0283">
              <w:rPr>
                <w:rFonts w:cstheme="minorHAnsi"/>
                <w:noProof/>
                <w:webHidden/>
              </w:rPr>
              <w:fldChar w:fldCharType="end"/>
            </w:r>
          </w:hyperlink>
        </w:p>
        <w:p w14:paraId="0C90FEC8" w14:textId="572DB404"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6" w:history="1">
            <w:r w:rsidRPr="009F0283">
              <w:rPr>
                <w:rStyle w:val="Hyperlink"/>
                <w:rFonts w:cstheme="minorHAnsi"/>
                <w:noProof/>
              </w:rPr>
              <w:t>3.1</w:t>
            </w:r>
            <w:r w:rsidRPr="009F0283">
              <w:rPr>
                <w:rFonts w:eastAsiaTheme="minorEastAsia" w:cstheme="minorHAnsi"/>
                <w:noProof/>
                <w:kern w:val="2"/>
                <w14:ligatures w14:val="standardContextual"/>
              </w:rPr>
              <w:tab/>
            </w:r>
            <w:r w:rsidRPr="009F0283">
              <w:rPr>
                <w:rStyle w:val="Hyperlink"/>
                <w:rFonts w:cstheme="minorHAnsi"/>
                <w:noProof/>
              </w:rPr>
              <w:t>Use Case 1: Exploring Linear Growth</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_Toc143852986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4</w:t>
            </w:r>
            <w:r w:rsidRPr="009F0283">
              <w:rPr>
                <w:rFonts w:cstheme="minorHAnsi"/>
                <w:noProof/>
                <w:webHidden/>
              </w:rPr>
              <w:fldChar w:fldCharType="end"/>
            </w:r>
          </w:hyperlink>
        </w:p>
        <w:p w14:paraId="318AE911" w14:textId="41FBF5C3"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7" w:history="1">
            <w:r w:rsidRPr="009F0283">
              <w:rPr>
                <w:rStyle w:val="Hyperlink"/>
                <w:rFonts w:cstheme="minorHAnsi"/>
                <w:noProof/>
              </w:rPr>
              <w:t>3.2</w:t>
            </w:r>
            <w:r w:rsidRPr="009F0283">
              <w:rPr>
                <w:rFonts w:eastAsiaTheme="minorEastAsia" w:cstheme="minorHAnsi"/>
                <w:noProof/>
                <w:kern w:val="2"/>
                <w14:ligatures w14:val="standardContextual"/>
              </w:rPr>
              <w:tab/>
            </w:r>
            <w:r w:rsidRPr="009F0283">
              <w:rPr>
                <w:rStyle w:val="Hyperlink"/>
                <w:rFonts w:cstheme="minorHAnsi"/>
                <w:noProof/>
              </w:rPr>
              <w:t>Use Case 2: Customizing Exponential Growth</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_Toc143852987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4</w:t>
            </w:r>
            <w:r w:rsidRPr="009F0283">
              <w:rPr>
                <w:rFonts w:cstheme="minorHAnsi"/>
                <w:noProof/>
                <w:webHidden/>
              </w:rPr>
              <w:fldChar w:fldCharType="end"/>
            </w:r>
          </w:hyperlink>
        </w:p>
        <w:p w14:paraId="391C03AC" w14:textId="3DC7F7E7"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8" w:history="1">
            <w:r w:rsidRPr="009F0283">
              <w:rPr>
                <w:rStyle w:val="Hyperlink"/>
                <w:rFonts w:cstheme="minorHAnsi"/>
                <w:noProof/>
              </w:rPr>
              <w:t>3.3</w:t>
            </w:r>
            <w:r w:rsidRPr="009F0283">
              <w:rPr>
                <w:rFonts w:eastAsiaTheme="minorEastAsia" w:cstheme="minorHAnsi"/>
                <w:noProof/>
                <w:kern w:val="2"/>
                <w14:ligatures w14:val="standardContextual"/>
              </w:rPr>
              <w:tab/>
            </w:r>
            <w:r w:rsidRPr="009F0283">
              <w:rPr>
                <w:rStyle w:val="Hyperlink"/>
                <w:rFonts w:cstheme="minorHAnsi"/>
                <w:noProof/>
              </w:rPr>
              <w:t xml:space="preserve">Use Case 3: </w:t>
            </w:r>
            <w:r w:rsidR="009F0283">
              <w:rPr>
                <w:rStyle w:val="Hyperlink"/>
                <w:rFonts w:cstheme="minorHAnsi"/>
                <w:noProof/>
              </w:rPr>
              <w:t>Long-term</w:t>
            </w:r>
            <w:r w:rsidRPr="009F0283">
              <w:rPr>
                <w:rStyle w:val="Hyperlink"/>
                <w:rFonts w:cstheme="minorHAnsi"/>
                <w:noProof/>
              </w:rPr>
              <w:t xml:space="preserve"> Exponent Simulation</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_Toc143852988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5</w:t>
            </w:r>
            <w:r w:rsidRPr="009F0283">
              <w:rPr>
                <w:rFonts w:cstheme="minorHAnsi"/>
                <w:noProof/>
                <w:webHidden/>
              </w:rPr>
              <w:fldChar w:fldCharType="end"/>
            </w:r>
          </w:hyperlink>
        </w:p>
        <w:p w14:paraId="02C5B6CE" w14:textId="2D71B580"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89" w:history="1">
            <w:r w:rsidRPr="009F0283">
              <w:rPr>
                <w:rStyle w:val="Hyperlink"/>
                <w:rFonts w:cstheme="minorHAnsi"/>
                <w:noProof/>
              </w:rPr>
              <w:t>3.4</w:t>
            </w:r>
            <w:r w:rsidRPr="009F0283">
              <w:rPr>
                <w:rFonts w:eastAsiaTheme="minorEastAsia" w:cstheme="minorHAnsi"/>
                <w:noProof/>
                <w:kern w:val="2"/>
                <w14:ligatures w14:val="standardContextual"/>
              </w:rPr>
              <w:tab/>
            </w:r>
            <w:r w:rsidRPr="009F0283">
              <w:rPr>
                <w:rStyle w:val="Hyperlink"/>
                <w:rFonts w:cstheme="minorHAnsi"/>
                <w:noProof/>
              </w:rPr>
              <w:t>Use Case 4: Assessing Learning Outcomes</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_Toc143852989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5</w:t>
            </w:r>
            <w:r w:rsidRPr="009F0283">
              <w:rPr>
                <w:rFonts w:cstheme="minorHAnsi"/>
                <w:noProof/>
                <w:webHidden/>
              </w:rPr>
              <w:fldChar w:fldCharType="end"/>
            </w:r>
          </w:hyperlink>
        </w:p>
        <w:p w14:paraId="76029DBA" w14:textId="045DB824"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90" w:history="1">
            <w:r w:rsidRPr="009F0283">
              <w:rPr>
                <w:rStyle w:val="Hyperlink"/>
                <w:rFonts w:cstheme="minorHAnsi"/>
                <w:noProof/>
              </w:rPr>
              <w:t>3.5</w:t>
            </w:r>
            <w:r w:rsidRPr="009F0283">
              <w:rPr>
                <w:rFonts w:eastAsiaTheme="minorEastAsia" w:cstheme="minorHAnsi"/>
                <w:noProof/>
                <w:kern w:val="2"/>
                <w14:ligatures w14:val="standardContextual"/>
              </w:rPr>
              <w:tab/>
            </w:r>
            <w:r w:rsidRPr="009F0283">
              <w:rPr>
                <w:rStyle w:val="Hyperlink"/>
                <w:rFonts w:cstheme="minorHAnsi"/>
                <w:noProof/>
              </w:rPr>
              <w:t>Use Case 5: Comparing Growth Patterns</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_Toc143852990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6</w:t>
            </w:r>
            <w:r w:rsidRPr="009F0283">
              <w:rPr>
                <w:rFonts w:cstheme="minorHAnsi"/>
                <w:noProof/>
                <w:webHidden/>
              </w:rPr>
              <w:fldChar w:fldCharType="end"/>
            </w:r>
          </w:hyperlink>
        </w:p>
        <w:p w14:paraId="5D69DECF" w14:textId="0053EB0D" w:rsidR="000E4130" w:rsidRPr="009F0283" w:rsidRDefault="000E4130" w:rsidP="009F0283">
          <w:pPr>
            <w:pStyle w:val="TOC2"/>
            <w:tabs>
              <w:tab w:val="left" w:pos="880"/>
              <w:tab w:val="right" w:leader="dot" w:pos="9019"/>
            </w:tabs>
            <w:jc w:val="both"/>
            <w:rPr>
              <w:rFonts w:eastAsiaTheme="minorEastAsia" w:cstheme="minorHAnsi"/>
              <w:noProof/>
              <w:kern w:val="2"/>
              <w14:ligatures w14:val="standardContextual"/>
            </w:rPr>
          </w:pPr>
          <w:hyperlink w:anchor="_Toc143852991" w:history="1">
            <w:r w:rsidRPr="009F0283">
              <w:rPr>
                <w:rStyle w:val="Hyperlink"/>
                <w:rFonts w:cstheme="minorHAnsi"/>
                <w:noProof/>
              </w:rPr>
              <w:t>3.6</w:t>
            </w:r>
            <w:r w:rsidRPr="009F0283">
              <w:rPr>
                <w:rFonts w:eastAsiaTheme="minorEastAsia" w:cstheme="minorHAnsi"/>
                <w:noProof/>
                <w:kern w:val="2"/>
                <w14:ligatures w14:val="standardContextual"/>
              </w:rPr>
              <w:tab/>
            </w:r>
            <w:r w:rsidRPr="009F0283">
              <w:rPr>
                <w:rStyle w:val="Hyperlink"/>
                <w:rFonts w:cstheme="minorHAnsi"/>
                <w:noProof/>
              </w:rPr>
              <w:t>Use case 6: Educator Scenario Creation</w:t>
            </w:r>
            <w:r w:rsidRPr="009F0283">
              <w:rPr>
                <w:rFonts w:cstheme="minorHAnsi"/>
                <w:noProof/>
                <w:webHidden/>
              </w:rPr>
              <w:tab/>
            </w:r>
            <w:r w:rsidRPr="009F0283">
              <w:rPr>
                <w:rFonts w:cstheme="minorHAnsi"/>
                <w:noProof/>
                <w:webHidden/>
              </w:rPr>
              <w:fldChar w:fldCharType="begin"/>
            </w:r>
            <w:r w:rsidRPr="009F0283">
              <w:rPr>
                <w:rFonts w:cstheme="minorHAnsi"/>
                <w:noProof/>
                <w:webHidden/>
              </w:rPr>
              <w:instrText xml:space="preserve"> PAGEREF _Toc143852991 \h </w:instrText>
            </w:r>
            <w:r w:rsidRPr="009F0283">
              <w:rPr>
                <w:rFonts w:cstheme="minorHAnsi"/>
                <w:noProof/>
                <w:webHidden/>
              </w:rPr>
            </w:r>
            <w:r w:rsidRPr="009F0283">
              <w:rPr>
                <w:rFonts w:cstheme="minorHAnsi"/>
                <w:noProof/>
                <w:webHidden/>
              </w:rPr>
              <w:fldChar w:fldCharType="separate"/>
            </w:r>
            <w:r w:rsidRPr="009F0283">
              <w:rPr>
                <w:rFonts w:cstheme="minorHAnsi"/>
                <w:noProof/>
                <w:webHidden/>
              </w:rPr>
              <w:t>6</w:t>
            </w:r>
            <w:r w:rsidRPr="009F0283">
              <w:rPr>
                <w:rFonts w:cstheme="minorHAnsi"/>
                <w:noProof/>
                <w:webHidden/>
              </w:rPr>
              <w:fldChar w:fldCharType="end"/>
            </w:r>
          </w:hyperlink>
        </w:p>
        <w:p w14:paraId="1165F0B0" w14:textId="2A46C20E" w:rsidR="000E4130" w:rsidRPr="009F0283" w:rsidRDefault="00000000" w:rsidP="009F0283">
          <w:pPr>
            <w:pStyle w:val="TOC1"/>
            <w:tabs>
              <w:tab w:val="right" w:leader="dot" w:pos="9360"/>
            </w:tabs>
            <w:jc w:val="both"/>
            <w:rPr>
              <w:rFonts w:cstheme="minorHAnsi"/>
            </w:rPr>
          </w:pPr>
          <w:r w:rsidRPr="009F0283">
            <w:rPr>
              <w:rFonts w:cstheme="minorHAnsi"/>
              <w:bCs/>
            </w:rPr>
            <w:fldChar w:fldCharType="end"/>
          </w:r>
          <w:hyperlink w:anchor="_Toc23284" w:history="1">
            <w:r w:rsidR="000E4130" w:rsidRPr="009F0283">
              <w:rPr>
                <w:rFonts w:cstheme="minorHAnsi"/>
              </w:rPr>
              <w:t>4. UML Model</w:t>
            </w:r>
            <w:r w:rsidR="000E4130" w:rsidRPr="009F0283">
              <w:rPr>
                <w:rFonts w:cstheme="minorHAnsi"/>
              </w:rPr>
              <w:tab/>
            </w:r>
            <w:r w:rsidR="009F0283">
              <w:rPr>
                <w:rFonts w:cstheme="minorHAnsi"/>
              </w:rPr>
              <w:t>8</w:t>
            </w:r>
          </w:hyperlink>
        </w:p>
        <w:p w14:paraId="0ECF5BEB" w14:textId="1087BF2D" w:rsidR="000E4130" w:rsidRPr="009F0283" w:rsidRDefault="000E4130" w:rsidP="009F0283">
          <w:pPr>
            <w:pStyle w:val="TOC1"/>
            <w:tabs>
              <w:tab w:val="right" w:leader="dot" w:pos="9360"/>
            </w:tabs>
            <w:jc w:val="both"/>
            <w:rPr>
              <w:rFonts w:cstheme="minorHAnsi"/>
            </w:rPr>
          </w:pPr>
          <w:r w:rsidRPr="009F0283">
            <w:rPr>
              <w:rFonts w:cstheme="minorHAnsi"/>
            </w:rPr>
            <w:t xml:space="preserve">               </w:t>
          </w:r>
          <w:hyperlink w:anchor="_Toc27526" w:history="1">
            <w:r w:rsidRPr="009F0283">
              <w:rPr>
                <w:rFonts w:cstheme="minorHAnsi"/>
              </w:rPr>
              <w:t>4. 1. Use Case Diagram</w:t>
            </w:r>
            <w:r w:rsidRPr="009F0283">
              <w:rPr>
                <w:rFonts w:cstheme="minorHAnsi"/>
              </w:rPr>
              <w:tab/>
            </w:r>
            <w:r w:rsidR="009F0283">
              <w:rPr>
                <w:rFonts w:cstheme="minorHAnsi"/>
              </w:rPr>
              <w:t>9</w:t>
            </w:r>
          </w:hyperlink>
        </w:p>
        <w:p w14:paraId="440600E4" w14:textId="0AA90CA9" w:rsidR="000E4130" w:rsidRPr="009F0283" w:rsidRDefault="000E4130" w:rsidP="009F0283">
          <w:pPr>
            <w:pStyle w:val="TOC1"/>
            <w:tabs>
              <w:tab w:val="right" w:leader="dot" w:pos="9360"/>
            </w:tabs>
            <w:jc w:val="both"/>
            <w:rPr>
              <w:rFonts w:cstheme="minorHAnsi"/>
            </w:rPr>
          </w:pPr>
          <w:r w:rsidRPr="009F0283">
            <w:rPr>
              <w:rFonts w:cstheme="minorHAnsi"/>
            </w:rPr>
            <w:t xml:space="preserve">               </w:t>
          </w:r>
          <w:hyperlink w:anchor="_Toc32416" w:history="1">
            <w:r w:rsidRPr="009F0283">
              <w:rPr>
                <w:rFonts w:cstheme="minorHAnsi"/>
              </w:rPr>
              <w:t>4.2. Class Diagram</w:t>
            </w:r>
            <w:r w:rsidRPr="009F0283">
              <w:rPr>
                <w:rFonts w:cstheme="minorHAnsi"/>
              </w:rPr>
              <w:tab/>
            </w:r>
            <w:r w:rsidR="009F0283">
              <w:rPr>
                <w:rFonts w:cstheme="minorHAnsi"/>
              </w:rPr>
              <w:t>9</w:t>
            </w:r>
          </w:hyperlink>
        </w:p>
        <w:p w14:paraId="355CFF59" w14:textId="6C9ADEB0" w:rsidR="000E4130" w:rsidRPr="009F0283" w:rsidRDefault="000E4130" w:rsidP="009F0283">
          <w:pPr>
            <w:pStyle w:val="TOC2"/>
            <w:tabs>
              <w:tab w:val="right" w:leader="dot" w:pos="9360"/>
            </w:tabs>
            <w:jc w:val="both"/>
            <w:rPr>
              <w:rFonts w:cstheme="minorHAnsi"/>
            </w:rPr>
          </w:pPr>
          <w:r w:rsidRPr="009F0283">
            <w:rPr>
              <w:rFonts w:cstheme="minorHAnsi"/>
            </w:rPr>
            <w:t xml:space="preserve">          </w:t>
          </w:r>
          <w:hyperlink w:anchor="_Toc17367" w:history="1">
            <w:r w:rsidRPr="009F0283">
              <w:rPr>
                <w:rFonts w:cstheme="minorHAnsi"/>
              </w:rPr>
              <w:t>4.3. Activity Diagram</w:t>
            </w:r>
            <w:r w:rsidRPr="009F0283">
              <w:rPr>
                <w:rFonts w:cstheme="minorHAnsi"/>
              </w:rPr>
              <w:tab/>
            </w:r>
            <w:r w:rsidR="009F0283">
              <w:rPr>
                <w:rFonts w:cstheme="minorHAnsi"/>
              </w:rPr>
              <w:t>10</w:t>
            </w:r>
          </w:hyperlink>
        </w:p>
        <w:p w14:paraId="186257F4" w14:textId="3A8E4C6D" w:rsidR="000E4130" w:rsidRPr="009F0283" w:rsidRDefault="009F0283" w:rsidP="009F0283">
          <w:pPr>
            <w:ind w:right="200" w:firstLine="220"/>
            <w:jc w:val="both"/>
            <w:rPr>
              <w:rFonts w:cstheme="minorHAnsi"/>
            </w:rPr>
          </w:pPr>
          <w:r w:rsidRPr="009F0283">
            <w:rPr>
              <w:rFonts w:cstheme="minorHAnsi"/>
            </w:rPr>
            <w:t xml:space="preserve">          </w:t>
          </w:r>
          <w:r w:rsidR="000E4130" w:rsidRPr="009F0283">
            <w:rPr>
              <w:rFonts w:cstheme="minorHAnsi"/>
            </w:rPr>
            <w:fldChar w:fldCharType="begin"/>
          </w:r>
          <w:r w:rsidR="000E4130" w:rsidRPr="009F0283">
            <w:rPr>
              <w:rFonts w:cstheme="minorHAnsi"/>
            </w:rPr>
            <w:instrText>HYPERLINK \l "_Toc17252"</w:instrText>
          </w:r>
          <w:r w:rsidR="000E4130" w:rsidRPr="009F0283">
            <w:rPr>
              <w:rFonts w:cstheme="minorHAnsi"/>
            </w:rPr>
          </w:r>
          <w:r w:rsidR="000E4130" w:rsidRPr="009F0283">
            <w:rPr>
              <w:rFonts w:cstheme="minorHAnsi"/>
            </w:rPr>
            <w:fldChar w:fldCharType="separate"/>
          </w:r>
          <w:r w:rsidR="000E4130" w:rsidRPr="009F0283">
            <w:rPr>
              <w:rFonts w:cstheme="minorHAnsi"/>
            </w:rPr>
            <w:t>4.4. Deployment Diagram</w:t>
          </w:r>
        </w:p>
        <w:p w14:paraId="4BBCCEFA" w14:textId="03C7F241" w:rsidR="000E4130" w:rsidRPr="009F0283" w:rsidRDefault="000E4130" w:rsidP="009F0283">
          <w:pPr>
            <w:pStyle w:val="TOC2"/>
            <w:tabs>
              <w:tab w:val="right" w:leader="dot" w:pos="9360"/>
            </w:tabs>
            <w:spacing w:line="240" w:lineRule="auto"/>
            <w:jc w:val="both"/>
            <w:rPr>
              <w:rFonts w:cstheme="minorHAnsi"/>
            </w:rPr>
          </w:pPr>
          <w:r w:rsidRPr="009F0283">
            <w:rPr>
              <w:rFonts w:cstheme="minorHAnsi"/>
            </w:rPr>
            <w:tab/>
          </w:r>
          <w:r w:rsidR="0098386F">
            <w:rPr>
              <w:rFonts w:cstheme="minorHAnsi"/>
            </w:rPr>
            <w:t>10</w:t>
          </w:r>
          <w:r w:rsidRPr="009F0283">
            <w:rPr>
              <w:rFonts w:cstheme="minorHAnsi"/>
            </w:rPr>
            <w:fldChar w:fldCharType="end"/>
          </w:r>
        </w:p>
        <w:p w14:paraId="32FA5CE2" w14:textId="19339C01" w:rsidR="000E4130" w:rsidRPr="009F0283" w:rsidRDefault="009F0283" w:rsidP="009F0283">
          <w:pPr>
            <w:spacing w:line="240" w:lineRule="auto"/>
            <w:jc w:val="both"/>
            <w:rPr>
              <w:rFonts w:cstheme="minorHAnsi"/>
            </w:rPr>
          </w:pPr>
          <w:r w:rsidRPr="009F0283">
            <w:rPr>
              <w:rFonts w:cstheme="minorHAnsi"/>
            </w:rPr>
            <w:t xml:space="preserve"> </w:t>
          </w:r>
          <w:r w:rsidR="000E4130" w:rsidRPr="009F0283">
            <w:rPr>
              <w:rFonts w:cstheme="minorHAnsi"/>
            </w:rPr>
            <w:fldChar w:fldCharType="begin"/>
          </w:r>
          <w:r w:rsidR="000E4130" w:rsidRPr="009F0283">
            <w:rPr>
              <w:rFonts w:cstheme="minorHAnsi"/>
            </w:rPr>
            <w:instrText>HYPERLINK \l "_Toc16073"</w:instrText>
          </w:r>
          <w:r w:rsidR="000E4130" w:rsidRPr="009F0283">
            <w:rPr>
              <w:rFonts w:cstheme="minorHAnsi"/>
            </w:rPr>
          </w:r>
          <w:r w:rsidR="000E4130" w:rsidRPr="009F0283">
            <w:rPr>
              <w:rFonts w:cstheme="minorHAnsi"/>
            </w:rPr>
            <w:fldChar w:fldCharType="separate"/>
          </w:r>
          <w:r w:rsidR="000E4130" w:rsidRPr="009F0283">
            <w:rPr>
              <w:rFonts w:cstheme="minorHAnsi"/>
            </w:rPr>
            <w:t>5.0 Customer Journey Map</w:t>
          </w:r>
        </w:p>
        <w:p w14:paraId="255D17E7" w14:textId="54FCC3A9" w:rsidR="000E4130" w:rsidRPr="009F0283" w:rsidRDefault="000E4130" w:rsidP="009F0283">
          <w:pPr>
            <w:pStyle w:val="TOC1"/>
            <w:tabs>
              <w:tab w:val="right" w:leader="dot" w:pos="9360"/>
            </w:tabs>
            <w:jc w:val="both"/>
            <w:rPr>
              <w:rFonts w:cstheme="minorHAnsi"/>
            </w:rPr>
          </w:pPr>
          <w:r w:rsidRPr="009F0283">
            <w:rPr>
              <w:rFonts w:cstheme="minorHAnsi"/>
            </w:rPr>
            <w:tab/>
          </w:r>
          <w:r w:rsidR="0098386F">
            <w:rPr>
              <w:rFonts w:cstheme="minorHAnsi"/>
            </w:rPr>
            <w:t>11</w:t>
          </w:r>
          <w:r w:rsidRPr="009F0283">
            <w:rPr>
              <w:rFonts w:cstheme="minorHAnsi"/>
            </w:rPr>
            <w:fldChar w:fldCharType="end"/>
          </w:r>
        </w:p>
        <w:p w14:paraId="5F1B3FE5" w14:textId="0D1064EE" w:rsidR="000E4130" w:rsidRPr="009F0283" w:rsidRDefault="009F0283" w:rsidP="009F0283">
          <w:pPr>
            <w:ind w:right="200"/>
            <w:jc w:val="both"/>
            <w:rPr>
              <w:rFonts w:cstheme="minorHAnsi"/>
            </w:rPr>
          </w:pPr>
          <w:r w:rsidRPr="009F0283">
            <w:rPr>
              <w:rFonts w:cstheme="minorHAnsi"/>
            </w:rPr>
            <w:t xml:space="preserve"> </w:t>
          </w:r>
          <w:r w:rsidR="000E4130" w:rsidRPr="009F0283">
            <w:rPr>
              <w:rFonts w:cstheme="minorHAnsi"/>
            </w:rPr>
            <w:fldChar w:fldCharType="begin"/>
          </w:r>
          <w:r w:rsidR="000E4130" w:rsidRPr="009F0283">
            <w:rPr>
              <w:rFonts w:cstheme="minorHAnsi"/>
            </w:rPr>
            <w:instrText>HYPERLINK \l "_Toc13387"</w:instrText>
          </w:r>
          <w:r w:rsidR="000E4130" w:rsidRPr="009F0283">
            <w:rPr>
              <w:rFonts w:cstheme="minorHAnsi"/>
            </w:rPr>
          </w:r>
          <w:r w:rsidR="000E4130" w:rsidRPr="009F0283">
            <w:rPr>
              <w:rFonts w:cstheme="minorHAnsi"/>
            </w:rPr>
            <w:fldChar w:fldCharType="separate"/>
          </w:r>
          <w:r w:rsidR="000E4130" w:rsidRPr="009F0283">
            <w:rPr>
              <w:rFonts w:cstheme="minorHAnsi"/>
            </w:rPr>
            <w:t xml:space="preserve">6.0 Persona </w:t>
          </w:r>
        </w:p>
        <w:p w14:paraId="7F6AAC8A" w14:textId="09C1FA98" w:rsidR="000E4130" w:rsidRPr="009F0283" w:rsidRDefault="000E4130" w:rsidP="009F0283">
          <w:pPr>
            <w:pStyle w:val="TOC1"/>
            <w:tabs>
              <w:tab w:val="right" w:leader="dot" w:pos="9360"/>
            </w:tabs>
            <w:jc w:val="both"/>
            <w:rPr>
              <w:rFonts w:cstheme="minorHAnsi"/>
            </w:rPr>
          </w:pPr>
          <w:r w:rsidRPr="009F0283">
            <w:rPr>
              <w:rFonts w:cstheme="minorHAnsi"/>
            </w:rPr>
            <w:tab/>
          </w:r>
          <w:r w:rsidR="0098386F">
            <w:rPr>
              <w:rFonts w:cstheme="minorHAnsi"/>
            </w:rPr>
            <w:t>11</w:t>
          </w:r>
          <w:r w:rsidRPr="009F0283">
            <w:rPr>
              <w:rFonts w:cstheme="minorHAnsi"/>
            </w:rPr>
            <w:fldChar w:fldCharType="end"/>
          </w:r>
        </w:p>
        <w:p w14:paraId="273E0F28" w14:textId="3AF60C45" w:rsidR="000E4130" w:rsidRPr="009F0283" w:rsidRDefault="000E4130" w:rsidP="009F0283">
          <w:pPr>
            <w:jc w:val="both"/>
            <w:rPr>
              <w:rFonts w:cstheme="minorHAnsi"/>
            </w:rPr>
          </w:pPr>
          <w:r w:rsidRPr="009F0283">
            <w:rPr>
              <w:rFonts w:cstheme="minorHAnsi"/>
            </w:rPr>
            <w:fldChar w:fldCharType="begin"/>
          </w:r>
          <w:r w:rsidRPr="009F0283">
            <w:rPr>
              <w:rFonts w:cstheme="minorHAnsi"/>
            </w:rPr>
            <w:instrText>HYPERLINK \l "_Toc21732"</w:instrText>
          </w:r>
          <w:r w:rsidRPr="009F0283">
            <w:rPr>
              <w:rFonts w:cstheme="minorHAnsi"/>
            </w:rPr>
          </w:r>
          <w:r w:rsidRPr="009F0283">
            <w:rPr>
              <w:rFonts w:cstheme="minorHAnsi"/>
            </w:rPr>
            <w:fldChar w:fldCharType="separate"/>
          </w:r>
          <w:r w:rsidRPr="009F0283">
            <w:rPr>
              <w:rFonts w:cstheme="minorHAnsi"/>
            </w:rPr>
            <w:t>7. Testing Strategy</w:t>
          </w:r>
        </w:p>
        <w:p w14:paraId="3A6A301B" w14:textId="50B85F88" w:rsidR="000E4130" w:rsidRPr="009F0283" w:rsidRDefault="000E4130" w:rsidP="009F0283">
          <w:pPr>
            <w:pStyle w:val="TOC2"/>
            <w:tabs>
              <w:tab w:val="right" w:leader="dot" w:pos="9360"/>
            </w:tabs>
            <w:jc w:val="both"/>
            <w:rPr>
              <w:rFonts w:cstheme="minorHAnsi"/>
            </w:rPr>
          </w:pPr>
          <w:r w:rsidRPr="009F0283">
            <w:rPr>
              <w:rFonts w:cstheme="minorHAnsi"/>
            </w:rPr>
            <w:tab/>
          </w:r>
          <w:r w:rsidR="0098386F">
            <w:rPr>
              <w:rFonts w:cstheme="minorHAnsi"/>
            </w:rPr>
            <w:t>12</w:t>
          </w:r>
          <w:r w:rsidRPr="009F0283">
            <w:rPr>
              <w:rFonts w:cstheme="minorHAnsi"/>
            </w:rPr>
            <w:fldChar w:fldCharType="end"/>
          </w:r>
        </w:p>
        <w:p w14:paraId="32A34F12" w14:textId="77777777" w:rsidR="000E4130" w:rsidRPr="009F0283" w:rsidRDefault="000E4130" w:rsidP="009F0283">
          <w:pPr>
            <w:ind w:right="200"/>
            <w:jc w:val="both"/>
            <w:rPr>
              <w:rFonts w:cstheme="minorHAnsi"/>
            </w:rPr>
          </w:pPr>
          <w:r w:rsidRPr="009F0283">
            <w:rPr>
              <w:rFonts w:cstheme="minorHAnsi"/>
            </w:rPr>
            <w:fldChar w:fldCharType="begin"/>
          </w:r>
          <w:r w:rsidRPr="009F0283">
            <w:rPr>
              <w:rFonts w:cstheme="minorHAnsi"/>
            </w:rPr>
            <w:instrText>HYPERLINK \l "_Toc1836"</w:instrText>
          </w:r>
          <w:r w:rsidRPr="009F0283">
            <w:rPr>
              <w:rFonts w:cstheme="minorHAnsi"/>
            </w:rPr>
          </w:r>
          <w:r w:rsidRPr="009F0283">
            <w:rPr>
              <w:rFonts w:cstheme="minorHAnsi"/>
            </w:rPr>
            <w:fldChar w:fldCharType="separate"/>
          </w:r>
          <w:r w:rsidRPr="009F0283">
            <w:rPr>
              <w:rFonts w:cstheme="minorHAnsi"/>
            </w:rPr>
            <w:t>7.1. Unit Testing</w:t>
          </w:r>
        </w:p>
        <w:p w14:paraId="16C44CF5" w14:textId="75FE377D" w:rsidR="000E4130" w:rsidRPr="009F0283" w:rsidRDefault="000E4130" w:rsidP="009F0283">
          <w:pPr>
            <w:pStyle w:val="TOC2"/>
            <w:tabs>
              <w:tab w:val="right" w:leader="dot" w:pos="9360"/>
            </w:tabs>
            <w:jc w:val="both"/>
            <w:rPr>
              <w:rFonts w:cstheme="minorHAnsi"/>
            </w:rPr>
          </w:pPr>
          <w:r w:rsidRPr="009F0283">
            <w:rPr>
              <w:rFonts w:cstheme="minorHAnsi"/>
            </w:rPr>
            <w:tab/>
          </w:r>
          <w:r w:rsidR="0098386F">
            <w:rPr>
              <w:rFonts w:cstheme="minorHAnsi"/>
            </w:rPr>
            <w:t>12</w:t>
          </w:r>
          <w:r w:rsidRPr="009F0283">
            <w:rPr>
              <w:rFonts w:cstheme="minorHAnsi"/>
            </w:rPr>
            <w:fldChar w:fldCharType="end"/>
          </w:r>
        </w:p>
        <w:p w14:paraId="03C921FB" w14:textId="640F4819" w:rsidR="000E4130" w:rsidRPr="009F0283" w:rsidRDefault="000E4130" w:rsidP="009F0283">
          <w:pPr>
            <w:pStyle w:val="TOC2"/>
            <w:tabs>
              <w:tab w:val="right" w:leader="dot" w:pos="9360"/>
            </w:tabs>
            <w:jc w:val="both"/>
            <w:rPr>
              <w:rFonts w:cstheme="minorHAnsi"/>
            </w:rPr>
          </w:pPr>
          <w:hyperlink w:anchor="_Toc11722" w:history="1">
            <w:r w:rsidRPr="009F0283">
              <w:rPr>
                <w:rFonts w:cstheme="minorHAnsi"/>
              </w:rPr>
              <w:t>7.2 Sample Test Cases</w:t>
            </w:r>
            <w:r w:rsidRPr="009F0283">
              <w:rPr>
                <w:rFonts w:cstheme="minorHAnsi"/>
              </w:rPr>
              <w:tab/>
            </w:r>
            <w:r w:rsidR="0098386F">
              <w:rPr>
                <w:rFonts w:cstheme="minorHAnsi"/>
              </w:rPr>
              <w:t>12</w:t>
            </w:r>
          </w:hyperlink>
        </w:p>
        <w:p w14:paraId="56295EE4" w14:textId="45484B48" w:rsidR="000E4130" w:rsidRPr="009F0283" w:rsidRDefault="000E4130" w:rsidP="009F0283">
          <w:pPr>
            <w:pStyle w:val="TOC2"/>
            <w:tabs>
              <w:tab w:val="right" w:leader="dot" w:pos="9360"/>
            </w:tabs>
            <w:jc w:val="both"/>
            <w:rPr>
              <w:rFonts w:cstheme="minorHAnsi"/>
            </w:rPr>
          </w:pPr>
          <w:hyperlink w:anchor="_Toc21624" w:history="1">
            <w:r w:rsidRPr="009F0283">
              <w:rPr>
                <w:rFonts w:cstheme="minorHAnsi"/>
              </w:rPr>
              <w:t>7.3. Integration Testing</w:t>
            </w:r>
            <w:r w:rsidR="009F0283">
              <w:rPr>
                <w:rFonts w:cstheme="minorHAnsi"/>
              </w:rPr>
              <w:t xml:space="preserve"> </w:t>
            </w:r>
            <w:r w:rsidR="009F0283">
              <w:rPr>
                <w:rFonts w:cstheme="minorHAnsi"/>
              </w:rPr>
              <w:tab/>
            </w:r>
            <w:r w:rsidR="00CC33BD">
              <w:rPr>
                <w:rFonts w:cstheme="minorHAnsi"/>
              </w:rPr>
              <w:t>16</w:t>
            </w:r>
          </w:hyperlink>
        </w:p>
        <w:p w14:paraId="5696D62B" w14:textId="1D097F6E" w:rsidR="000E4130" w:rsidRPr="009F0283" w:rsidRDefault="000E4130" w:rsidP="009F0283">
          <w:pPr>
            <w:jc w:val="both"/>
            <w:rPr>
              <w:rFonts w:cstheme="minorHAnsi"/>
            </w:rPr>
          </w:pPr>
          <w:r w:rsidRPr="009F0283">
            <w:rPr>
              <w:rFonts w:cstheme="minorHAnsi"/>
            </w:rPr>
            <w:fldChar w:fldCharType="begin"/>
          </w:r>
          <w:r w:rsidRPr="009F0283">
            <w:rPr>
              <w:rFonts w:cstheme="minorHAnsi"/>
            </w:rPr>
            <w:instrText>HYPERLINK \l "_Toc22534"</w:instrText>
          </w:r>
          <w:r w:rsidRPr="009F0283">
            <w:rPr>
              <w:rFonts w:cstheme="minorHAnsi"/>
            </w:rPr>
          </w:r>
          <w:r w:rsidRPr="009F0283">
            <w:rPr>
              <w:rFonts w:cstheme="minorHAnsi"/>
            </w:rPr>
            <w:fldChar w:fldCharType="separate"/>
          </w:r>
          <w:r w:rsidRPr="009F0283">
            <w:rPr>
              <w:rFonts w:cstheme="minorHAnsi"/>
            </w:rPr>
            <w:t xml:space="preserve">8.0  Conclusion </w:t>
          </w:r>
          <w:r w:rsidR="009F0283">
            <w:rPr>
              <w:rFonts w:cstheme="minorHAnsi"/>
            </w:rPr>
            <w:tab/>
          </w:r>
          <w:r w:rsidR="009F0283" w:rsidRPr="009F0283">
            <w:rPr>
              <w:rFonts w:cstheme="minorHAnsi"/>
            </w:rPr>
            <w:tab/>
          </w:r>
          <w:r w:rsidR="009F0283">
            <w:rPr>
              <w:rFonts w:cstheme="minorHAnsi"/>
            </w:rPr>
            <w:tab/>
          </w:r>
        </w:p>
        <w:p w14:paraId="2164377B" w14:textId="6AFABEC2" w:rsidR="00777EB4" w:rsidRPr="009F0283" w:rsidRDefault="000E4130" w:rsidP="009F0283">
          <w:pPr>
            <w:pStyle w:val="TOC2"/>
            <w:tabs>
              <w:tab w:val="right" w:leader="dot" w:pos="9360"/>
            </w:tabs>
            <w:ind w:left="0"/>
            <w:jc w:val="both"/>
            <w:rPr>
              <w:rFonts w:cstheme="minorHAnsi"/>
            </w:rPr>
          </w:pPr>
          <w:r w:rsidRPr="009F0283">
            <w:rPr>
              <w:rFonts w:cstheme="minorHAnsi"/>
            </w:rPr>
            <w:fldChar w:fldCharType="end"/>
          </w:r>
        </w:p>
      </w:sdtContent>
    </w:sdt>
    <w:p w14:paraId="1CB127F4" w14:textId="77777777" w:rsidR="00777EB4" w:rsidRPr="00F77A0B" w:rsidRDefault="00000000" w:rsidP="009F0283">
      <w:pPr>
        <w:pStyle w:val="Heading1"/>
        <w:numPr>
          <w:ilvl w:val="0"/>
          <w:numId w:val="1"/>
        </w:numPr>
        <w:jc w:val="both"/>
        <w:rPr>
          <w:rFonts w:asciiTheme="minorHAnsi" w:hAnsiTheme="minorHAnsi" w:cstheme="minorHAnsi"/>
          <w:color w:val="auto"/>
        </w:rPr>
      </w:pPr>
      <w:bookmarkStart w:id="2" w:name="_Toc143852980"/>
      <w:r w:rsidRPr="00F77A0B">
        <w:rPr>
          <w:rFonts w:asciiTheme="minorHAnsi" w:hAnsiTheme="minorHAnsi" w:cstheme="minorHAnsi"/>
          <w:color w:val="auto"/>
        </w:rPr>
        <w:lastRenderedPageBreak/>
        <w:t>Introduction</w:t>
      </w:r>
      <w:bookmarkEnd w:id="2"/>
    </w:p>
    <w:p w14:paraId="53566CF1" w14:textId="77777777" w:rsidR="00777EB4" w:rsidRPr="009F0283" w:rsidRDefault="00777EB4" w:rsidP="009F0283">
      <w:pPr>
        <w:jc w:val="both"/>
        <w:rPr>
          <w:rFonts w:cstheme="minorHAnsi"/>
        </w:rPr>
      </w:pPr>
    </w:p>
    <w:p w14:paraId="359E4752"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3" w:name="_Toc143852981"/>
      <w:r w:rsidRPr="00F77A0B">
        <w:rPr>
          <w:rFonts w:asciiTheme="minorHAnsi" w:hAnsiTheme="minorHAnsi" w:cstheme="minorHAnsi"/>
          <w:color w:val="auto"/>
        </w:rPr>
        <w:t>Purpose</w:t>
      </w:r>
      <w:bookmarkEnd w:id="3"/>
    </w:p>
    <w:p w14:paraId="1422F29A" w14:textId="46558AFC" w:rsidR="00777EB4" w:rsidRPr="009F0283" w:rsidRDefault="00000000" w:rsidP="009F0283">
      <w:pPr>
        <w:pStyle w:val="Heading2"/>
        <w:ind w:left="720" w:firstLine="720"/>
        <w:jc w:val="both"/>
        <w:rPr>
          <w:rFonts w:asciiTheme="minorHAnsi" w:eastAsiaTheme="minorEastAsia" w:hAnsiTheme="minorHAnsi" w:cstheme="minorHAnsi"/>
          <w:color w:val="auto"/>
          <w:sz w:val="22"/>
          <w:szCs w:val="22"/>
        </w:rPr>
      </w:pPr>
      <w:bookmarkStart w:id="4" w:name="_Toc11894"/>
      <w:bookmarkStart w:id="5" w:name="_Toc13787"/>
      <w:bookmarkStart w:id="6" w:name="_Toc20948"/>
      <w:bookmarkStart w:id="7" w:name="_Toc143852982"/>
      <w:r w:rsidRPr="009F0283">
        <w:rPr>
          <w:rFonts w:asciiTheme="minorHAnsi" w:eastAsiaTheme="minorEastAsia" w:hAnsiTheme="minorHAnsi" w:cstheme="minorHAnsi"/>
          <w:color w:val="auto"/>
          <w:sz w:val="22"/>
          <w:szCs w:val="22"/>
        </w:rPr>
        <w:t xml:space="preserve">The "Exponential Simulation" project's main goal is to help pupils from kindergarten through grade five understand and enjoy the abstract ideas of linear and exponential growth. This project intends to promote a profound understanding of how amounts change and expand over time by combining </w:t>
      </w:r>
      <w:r w:rsidR="00323AA2" w:rsidRPr="009F0283">
        <w:rPr>
          <w:rFonts w:asciiTheme="minorHAnsi" w:eastAsiaTheme="minorEastAsia" w:hAnsiTheme="minorHAnsi" w:cstheme="minorHAnsi"/>
          <w:color w:val="auto"/>
          <w:sz w:val="22"/>
          <w:szCs w:val="22"/>
        </w:rPr>
        <w:t>firsthand</w:t>
      </w:r>
      <w:r w:rsidRPr="009F0283">
        <w:rPr>
          <w:rFonts w:asciiTheme="minorHAnsi" w:eastAsiaTheme="minorEastAsia" w:hAnsiTheme="minorHAnsi" w:cstheme="minorHAnsi"/>
          <w:color w:val="auto"/>
          <w:sz w:val="22"/>
          <w:szCs w:val="22"/>
        </w:rPr>
        <w:t xml:space="preserve"> activities, dynamic visuals, and interactive exploration. Students will obtain useful problem-solving abilities and the capacity to apply these ideas to real-world settings during this educational adventure, in addition to learning about linear and exponential growth. The project's ultimate goals are to pique kids' curiosity, foster their love of mathematics, and provide </w:t>
      </w:r>
      <w:r w:rsidR="00323AA2" w:rsidRPr="009F0283">
        <w:rPr>
          <w:rFonts w:asciiTheme="minorHAnsi" w:eastAsiaTheme="minorEastAsia" w:hAnsiTheme="minorHAnsi" w:cstheme="minorHAnsi"/>
          <w:color w:val="auto"/>
          <w:sz w:val="22"/>
          <w:szCs w:val="22"/>
        </w:rPr>
        <w:t>them with</w:t>
      </w:r>
      <w:r w:rsidRPr="009F0283">
        <w:rPr>
          <w:rFonts w:asciiTheme="minorHAnsi" w:eastAsiaTheme="minorEastAsia" w:hAnsiTheme="minorHAnsi" w:cstheme="minorHAnsi"/>
          <w:color w:val="auto"/>
          <w:sz w:val="22"/>
          <w:szCs w:val="22"/>
        </w:rPr>
        <w:t xml:space="preserve"> the fundamental abilities they need to continue learning and solving problems throughout their lives.</w:t>
      </w:r>
      <w:bookmarkEnd w:id="4"/>
      <w:bookmarkEnd w:id="5"/>
      <w:bookmarkEnd w:id="6"/>
      <w:bookmarkEnd w:id="7"/>
    </w:p>
    <w:p w14:paraId="1BC1C14F" w14:textId="77777777" w:rsidR="00777EB4" w:rsidRPr="009F0283" w:rsidRDefault="00777EB4" w:rsidP="009F0283">
      <w:pPr>
        <w:pStyle w:val="Heading2"/>
        <w:ind w:left="720"/>
        <w:jc w:val="both"/>
        <w:rPr>
          <w:rFonts w:asciiTheme="minorHAnsi" w:hAnsiTheme="minorHAnsi" w:cstheme="minorHAnsi"/>
        </w:rPr>
      </w:pPr>
    </w:p>
    <w:p w14:paraId="7321B27D"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8" w:name="_Toc143852983"/>
      <w:r w:rsidRPr="00F77A0B">
        <w:rPr>
          <w:rFonts w:asciiTheme="minorHAnsi" w:hAnsiTheme="minorHAnsi" w:cstheme="minorHAnsi"/>
          <w:color w:val="auto"/>
        </w:rPr>
        <w:t>Exponentials Simulation</w:t>
      </w:r>
      <w:bookmarkEnd w:id="8"/>
      <w:r w:rsidRPr="00F77A0B">
        <w:rPr>
          <w:rFonts w:asciiTheme="minorHAnsi" w:hAnsiTheme="minorHAnsi" w:cstheme="minorHAnsi"/>
          <w:color w:val="auto"/>
        </w:rPr>
        <w:t xml:space="preserve"> </w:t>
      </w:r>
    </w:p>
    <w:p w14:paraId="6EC9477D" w14:textId="77777777" w:rsidR="00777EB4" w:rsidRPr="009F0283" w:rsidRDefault="00777EB4" w:rsidP="009F0283">
      <w:pPr>
        <w:pStyle w:val="ListParagraph"/>
        <w:ind w:left="1200"/>
        <w:jc w:val="both"/>
        <w:rPr>
          <w:rFonts w:cstheme="minorHAnsi"/>
        </w:rPr>
      </w:pPr>
    </w:p>
    <w:p w14:paraId="3AC87DC6" w14:textId="7F51DE7D" w:rsidR="00777EB4" w:rsidRPr="009F0283" w:rsidRDefault="00000000" w:rsidP="009F0283">
      <w:pPr>
        <w:ind w:left="720"/>
        <w:jc w:val="both"/>
        <w:rPr>
          <w:rFonts w:cstheme="minorHAnsi"/>
        </w:rPr>
      </w:pPr>
      <w:r w:rsidRPr="009F0283">
        <w:rPr>
          <w:rFonts w:cstheme="minorHAnsi"/>
        </w:rPr>
        <w:t xml:space="preserve"> The idea of growth is central to our comprehension of change and extension in the fields of mathematics and science. This idea is fundamental to many facets of our life, from population growth to the mechanics of disease transmission. Welcome to the "Exponentials Simulation" project, an engrossing learning experience painstakingly designed to reveal the nuances of linear and exponential growth. From kindergarten to grade five, kids can participate in this educational adventure. This project </w:t>
      </w:r>
      <w:r w:rsidR="00323AA2" w:rsidRPr="009F0283">
        <w:rPr>
          <w:rFonts w:cstheme="minorHAnsi"/>
        </w:rPr>
        <w:t>creates</w:t>
      </w:r>
      <w:r w:rsidRPr="009F0283">
        <w:rPr>
          <w:rFonts w:cstheme="minorHAnsi"/>
        </w:rPr>
        <w:t xml:space="preserve"> an appealing way to </w:t>
      </w:r>
      <w:r w:rsidR="00323AA2" w:rsidRPr="009F0283">
        <w:rPr>
          <w:rFonts w:cstheme="minorHAnsi"/>
        </w:rPr>
        <w:t>make</w:t>
      </w:r>
      <w:r w:rsidRPr="009F0283">
        <w:rPr>
          <w:rFonts w:cstheme="minorHAnsi"/>
        </w:rPr>
        <w:t xml:space="preserve"> these abstract notions not only accessible but also pleasurable by combining tactile blocks and dynamic graphs.</w:t>
      </w:r>
    </w:p>
    <w:p w14:paraId="388DD60B" w14:textId="77777777" w:rsidR="00777EB4" w:rsidRPr="009F0283" w:rsidRDefault="00000000" w:rsidP="009F0283">
      <w:pPr>
        <w:ind w:left="720"/>
        <w:jc w:val="both"/>
        <w:rPr>
          <w:rFonts w:cstheme="minorHAnsi"/>
        </w:rPr>
      </w:pPr>
      <w:r w:rsidRPr="009F0283">
        <w:rPr>
          <w:rFonts w:cstheme="minorHAnsi"/>
        </w:rPr>
        <w:t>We begin teaching linear growth to our youngest students by doing a straightforward yet powerful hands-on presentation. Think of a robot painstakingly stacking each brick one at a time. Starting with one block, it steadily adds two and three until a tower of ten blocks is formed. A fundamental idea in mathematics, predictable, linear progression, is laid forth in this interactive activity.</w:t>
      </w:r>
    </w:p>
    <w:p w14:paraId="345937EB" w14:textId="77777777" w:rsidR="00777EB4" w:rsidRPr="009F0283" w:rsidRDefault="00000000" w:rsidP="009F0283">
      <w:pPr>
        <w:ind w:left="720"/>
        <w:jc w:val="both"/>
        <w:rPr>
          <w:rFonts w:cstheme="minorHAnsi"/>
        </w:rPr>
      </w:pPr>
      <w:r w:rsidRPr="009F0283">
        <w:rPr>
          <w:rFonts w:cstheme="minorHAnsi"/>
        </w:rPr>
        <w:t>As they advance, students are invited to investigate the idea of growth in more depth by choosing a one-digit number, "k." Then the robot takes over and arranges the blocks in accordance with "k * x," where "x" ranges from 1 to 10. Young minds can understand the idea that growth can occur at various rates and patterns thanks to this dynamic method.</w:t>
      </w:r>
    </w:p>
    <w:p w14:paraId="5DC2F6A1" w14:textId="77777777" w:rsidR="00777EB4" w:rsidRPr="009F0283" w:rsidRDefault="00000000" w:rsidP="009F0283">
      <w:pPr>
        <w:ind w:left="720"/>
        <w:jc w:val="both"/>
        <w:rPr>
          <w:rFonts w:cstheme="minorHAnsi"/>
        </w:rPr>
      </w:pPr>
      <w:r w:rsidRPr="009F0283">
        <w:rPr>
          <w:rFonts w:cstheme="minorHAnsi"/>
        </w:rPr>
        <w:t>The initiative exposes the fascinating realm of exponential development to pupils in grades 3–5. Students have the option of selecting "2x," "x2," or "3x" here. Based on the selected growth pattern, the robot turns into a mathematical artist and builds complex stacks. These eye-catching patterns operate as a link between students and the conceptually abstract world of mathematics.</w:t>
      </w:r>
    </w:p>
    <w:p w14:paraId="1B7C6A8A" w14:textId="77777777" w:rsidR="00777EB4" w:rsidRPr="009F0283" w:rsidRDefault="00000000" w:rsidP="009F0283">
      <w:pPr>
        <w:ind w:left="720"/>
        <w:jc w:val="both"/>
        <w:rPr>
          <w:rFonts w:cstheme="minorHAnsi"/>
        </w:rPr>
      </w:pPr>
      <w:r w:rsidRPr="009F0283">
        <w:rPr>
          <w:rFonts w:cstheme="minorHAnsi"/>
        </w:rPr>
        <w:t>The voyage continues past stacks and enters colorful graphs. The 'x' range can be adjusted by students, and they can compare different graphs by superimposing them. This interactive element helps learners comprehend exponential development in greater depth and creates the groundwork for investigating different mathematical functions.</w:t>
      </w:r>
    </w:p>
    <w:p w14:paraId="0F0FE0C4" w14:textId="77777777" w:rsidR="00777EB4" w:rsidRPr="009F0283" w:rsidRDefault="00000000" w:rsidP="009F0283">
      <w:pPr>
        <w:tabs>
          <w:tab w:val="left" w:pos="1710"/>
        </w:tabs>
        <w:spacing w:line="360" w:lineRule="auto"/>
        <w:ind w:left="720" w:firstLine="480"/>
        <w:jc w:val="both"/>
        <w:rPr>
          <w:rFonts w:cstheme="minorHAnsi"/>
        </w:rPr>
      </w:pPr>
      <w:r w:rsidRPr="009F0283">
        <w:rPr>
          <w:rFonts w:cstheme="minorHAnsi"/>
        </w:rPr>
        <w:t xml:space="preserve">The research explores long-term studies in addition to short-term simulations, giving students the chance to model real-world situations like bacterial development. Students </w:t>
      </w:r>
      <w:r w:rsidRPr="009F0283">
        <w:rPr>
          <w:rFonts w:cstheme="minorHAnsi"/>
        </w:rPr>
        <w:lastRenderedPageBreak/>
        <w:t>develop understanding of mathematical modeling and its real-world applications by observing and analyzing growth patterns, from rapid spikes to leveling off when capacity is achieved.</w:t>
      </w:r>
    </w:p>
    <w:p w14:paraId="778EA604" w14:textId="6009E6B4" w:rsidR="00777EB4" w:rsidRPr="009F0283" w:rsidRDefault="00000000" w:rsidP="000B7D93">
      <w:pPr>
        <w:tabs>
          <w:tab w:val="left" w:pos="1710"/>
        </w:tabs>
        <w:spacing w:line="360" w:lineRule="auto"/>
        <w:ind w:left="720" w:firstLine="480"/>
        <w:jc w:val="both"/>
        <w:rPr>
          <w:rFonts w:cstheme="minorHAnsi"/>
        </w:rPr>
      </w:pPr>
      <w:r w:rsidRPr="009F0283">
        <w:rPr>
          <w:rFonts w:cstheme="minorHAnsi"/>
        </w:rPr>
        <w:t xml:space="preserve">Students are urged to </w:t>
      </w:r>
      <w:r w:rsidR="00323AA2" w:rsidRPr="009F0283">
        <w:rPr>
          <w:rFonts w:cstheme="minorHAnsi"/>
        </w:rPr>
        <w:t>ask</w:t>
      </w:r>
      <w:r w:rsidRPr="009F0283">
        <w:rPr>
          <w:rFonts w:cstheme="minorHAnsi"/>
        </w:rPr>
        <w:t xml:space="preserve"> questions, make predictions, and try out various functions during the tour. Experimenting with growth principles one block or graph at a time, "Exponentials Simulation" is a fascinating and illuminating experience because </w:t>
      </w:r>
      <w:r w:rsidR="00323AA2" w:rsidRPr="009F0283">
        <w:rPr>
          <w:rFonts w:cstheme="minorHAnsi"/>
        </w:rPr>
        <w:t>of</w:t>
      </w:r>
      <w:r w:rsidRPr="009F0283">
        <w:rPr>
          <w:rFonts w:cstheme="minorHAnsi"/>
        </w:rPr>
        <w:t xml:space="preserve"> its user-friendly interface, extensive educational resources, and exploratory mindset. So be ready to set out on this riveting voyage through the interesting world of growth and don your thinking caps.</w:t>
      </w:r>
    </w:p>
    <w:p w14:paraId="7958B805" w14:textId="37794A99" w:rsidR="00777EB4" w:rsidRPr="00F77A0B" w:rsidRDefault="00000000" w:rsidP="009F0283">
      <w:pPr>
        <w:pStyle w:val="Heading1"/>
        <w:numPr>
          <w:ilvl w:val="0"/>
          <w:numId w:val="1"/>
        </w:numPr>
        <w:jc w:val="both"/>
        <w:rPr>
          <w:rFonts w:asciiTheme="minorHAnsi" w:hAnsiTheme="minorHAnsi" w:cstheme="minorHAnsi"/>
          <w:color w:val="auto"/>
        </w:rPr>
      </w:pPr>
      <w:bookmarkStart w:id="9" w:name="_Toc143852984"/>
      <w:r w:rsidRPr="00F77A0B">
        <w:rPr>
          <w:rFonts w:asciiTheme="minorHAnsi" w:hAnsiTheme="minorHAnsi" w:cstheme="minorHAnsi"/>
          <w:color w:val="auto"/>
        </w:rPr>
        <w:t>Process Model</w:t>
      </w:r>
      <w:bookmarkEnd w:id="9"/>
    </w:p>
    <w:p w14:paraId="5B988C8E" w14:textId="77777777" w:rsidR="00777EB4" w:rsidRPr="009F0283" w:rsidRDefault="00777EB4" w:rsidP="009F0283">
      <w:pPr>
        <w:jc w:val="both"/>
        <w:rPr>
          <w:rFonts w:cstheme="minorHAnsi"/>
        </w:rPr>
      </w:pPr>
    </w:p>
    <w:p w14:paraId="0654FD6E" w14:textId="77777777" w:rsidR="00777EB4" w:rsidRPr="009F0283" w:rsidRDefault="00000000" w:rsidP="009F0283">
      <w:pPr>
        <w:spacing w:line="360" w:lineRule="auto"/>
        <w:ind w:firstLine="480"/>
        <w:jc w:val="both"/>
        <w:rPr>
          <w:rFonts w:cstheme="minorHAnsi"/>
        </w:rPr>
      </w:pPr>
      <w:r w:rsidRPr="009F0283">
        <w:rPr>
          <w:rFonts w:cstheme="minorHAnsi"/>
        </w:rPr>
        <w:t>It was purposeful and crucial that the Agile Scrum process model be used for the "Exponentials Simulation" project. The iterative and flexible characteristics of Agile Scrum fully match the primary goals of our project. Its importance comes from its capacity to enable continuous feedback, allowing us to quickly respond to the changing demands of educators and students. By ensuring that our efforts to create educational content and software are coordinated, this model promotes a dynamic atmosphere where improvement is not only welcomed but also woven into the very foundation of our project. In summary, Agile Scrum gives us the ability to design a teaching tool that is not only efficient but also constantly responsive, creating the foundation for a dynamic and lasting learning experience.</w:t>
      </w:r>
    </w:p>
    <w:p w14:paraId="058B1046" w14:textId="77777777" w:rsidR="00777EB4" w:rsidRPr="009F0283" w:rsidRDefault="00777EB4" w:rsidP="009F0283">
      <w:pPr>
        <w:spacing w:line="360" w:lineRule="auto"/>
        <w:ind w:firstLine="480"/>
        <w:jc w:val="both"/>
        <w:rPr>
          <w:rFonts w:cstheme="minorHAnsi"/>
        </w:rPr>
      </w:pPr>
    </w:p>
    <w:p w14:paraId="42FC0075" w14:textId="77777777" w:rsidR="00777EB4" w:rsidRPr="009F0283" w:rsidRDefault="00000000" w:rsidP="009F0283">
      <w:pPr>
        <w:jc w:val="both"/>
        <w:rPr>
          <w:rFonts w:cstheme="minorHAnsi"/>
        </w:rPr>
      </w:pPr>
      <w:r w:rsidRPr="009F0283">
        <w:rPr>
          <w:rFonts w:cstheme="minorHAnsi"/>
          <w:noProof/>
        </w:rPr>
        <w:drawing>
          <wp:inline distT="0" distB="0" distL="114300" distR="114300" wp14:anchorId="0A3E4880" wp14:editId="12700C3A">
            <wp:extent cx="5942965" cy="2688590"/>
            <wp:effectExtent l="0" t="0" r="635" b="8890"/>
            <wp:docPr id="15" name="Picture 15" descr="pro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rocess model"/>
                    <pic:cNvPicPr>
                      <a:picLocks noChangeAspect="1"/>
                    </pic:cNvPicPr>
                  </pic:nvPicPr>
                  <pic:blipFill>
                    <a:blip r:embed="rId9"/>
                    <a:stretch>
                      <a:fillRect/>
                    </a:stretch>
                  </pic:blipFill>
                  <pic:spPr>
                    <a:xfrm>
                      <a:off x="0" y="0"/>
                      <a:ext cx="5942965" cy="2688590"/>
                    </a:xfrm>
                    <a:prstGeom prst="rect">
                      <a:avLst/>
                    </a:prstGeom>
                  </pic:spPr>
                </pic:pic>
              </a:graphicData>
            </a:graphic>
          </wp:inline>
        </w:drawing>
      </w:r>
    </w:p>
    <w:p w14:paraId="58AA56BA" w14:textId="77777777" w:rsidR="00777EB4" w:rsidRPr="009F0283" w:rsidRDefault="00000000" w:rsidP="009F0283">
      <w:pPr>
        <w:jc w:val="both"/>
        <w:rPr>
          <w:rFonts w:cstheme="minorHAnsi"/>
        </w:rPr>
      </w:pPr>
      <w:r w:rsidRPr="009F0283">
        <w:rPr>
          <w:rFonts w:cstheme="minorHAnsi"/>
          <w:noProof/>
        </w:rPr>
        <mc:AlternateContent>
          <mc:Choice Requires="wps">
            <w:drawing>
              <wp:anchor distT="0" distB="0" distL="114300" distR="114300" simplePos="0" relativeHeight="251659264" behindDoc="0" locked="0" layoutInCell="1" allowOverlap="1" wp14:anchorId="6F91C99C" wp14:editId="46F05CE2">
                <wp:simplePos x="0" y="0"/>
                <wp:positionH relativeFrom="margin">
                  <wp:posOffset>1652270</wp:posOffset>
                </wp:positionH>
                <wp:positionV relativeFrom="paragraph">
                  <wp:posOffset>83820</wp:posOffset>
                </wp:positionV>
                <wp:extent cx="2965450" cy="63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2965450" cy="635"/>
                        </a:xfrm>
                        <a:prstGeom prst="rect">
                          <a:avLst/>
                        </a:prstGeom>
                        <a:solidFill>
                          <a:prstClr val="white"/>
                        </a:solidFill>
                        <a:ln>
                          <a:noFill/>
                        </a:ln>
                      </wps:spPr>
                      <wps:txbx>
                        <w:txbxContent>
                          <w:p w14:paraId="10E493BC" w14:textId="77777777" w:rsidR="00777EB4" w:rsidRDefault="00777EB4">
                            <w:pPr>
                              <w:pStyle w:val="Caption"/>
                              <w:rPr>
                                <w:color w:val="auto"/>
                              </w:rPr>
                            </w:pPr>
                          </w:p>
                          <w:p w14:paraId="2C044A72" w14:textId="77777777" w:rsidR="00777EB4" w:rsidRDefault="00000000">
                            <w:pPr>
                              <w:pStyle w:val="Caption"/>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rPr>
                              <w:t>. Exponentials simulation process model.</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6F91C99C" id="_x0000_t202" coordsize="21600,21600" o:spt="202" path="m,l,21600r21600,l21600,xe">
                <v:stroke joinstyle="miter"/>
                <v:path gradientshapeok="t" o:connecttype="rect"/>
              </v:shapetype>
              <v:shape id="Text Box 5" o:spid="_x0000_s1026" type="#_x0000_t202" style="position:absolute;left:0;text-align:left;margin-left:130.1pt;margin-top:6.6pt;width:233.5pt;height:.0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" stroked="f">
                <v:textbox style="mso-fit-shape-to-text:t" inset="0,0,0,0">
                  <w:txbxContent>
                    <w:p w14:paraId="10E493BC" w14:textId="77777777" w:rsidR="00777EB4" w:rsidRDefault="00777EB4">
                      <w:pPr>
                        <w:pStyle w:val="Caption"/>
                        <w:rPr>
                          <w:color w:val="auto"/>
                        </w:rPr>
                      </w:pPr>
                    </w:p>
                    <w:p w14:paraId="2C044A72" w14:textId="77777777" w:rsidR="00777EB4" w:rsidRDefault="00000000">
                      <w:pPr>
                        <w:pStyle w:val="Caption"/>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color w:val="auto"/>
                        </w:rPr>
                        <w:t>1</w:t>
                      </w:r>
                      <w:r>
                        <w:rPr>
                          <w:color w:val="auto"/>
                        </w:rPr>
                        <w:fldChar w:fldCharType="end"/>
                      </w:r>
                      <w:r>
                        <w:rPr>
                          <w:color w:val="auto"/>
                        </w:rPr>
                        <w:t>. Exponentials simulation process model.</w:t>
                      </w:r>
                    </w:p>
                  </w:txbxContent>
                </v:textbox>
                <w10:wrap anchorx="margin"/>
              </v:shape>
            </w:pict>
          </mc:Fallback>
        </mc:AlternateContent>
      </w:r>
    </w:p>
    <w:p w14:paraId="5DA957E3" w14:textId="77777777" w:rsidR="00777EB4" w:rsidRPr="009F0283" w:rsidRDefault="00777EB4" w:rsidP="009F0283">
      <w:pPr>
        <w:jc w:val="both"/>
        <w:rPr>
          <w:rFonts w:cstheme="minorHAnsi"/>
        </w:rPr>
      </w:pPr>
    </w:p>
    <w:p w14:paraId="449D9A59" w14:textId="77777777" w:rsidR="00777EB4" w:rsidRPr="00F77A0B" w:rsidRDefault="00000000" w:rsidP="009F0283">
      <w:pPr>
        <w:pStyle w:val="Heading1"/>
        <w:numPr>
          <w:ilvl w:val="0"/>
          <w:numId w:val="1"/>
        </w:numPr>
        <w:jc w:val="both"/>
        <w:rPr>
          <w:rFonts w:asciiTheme="minorHAnsi" w:hAnsiTheme="minorHAnsi" w:cstheme="minorHAnsi"/>
          <w:color w:val="auto"/>
        </w:rPr>
      </w:pPr>
      <w:bookmarkStart w:id="10" w:name="_Toc143852985"/>
      <w:r w:rsidRPr="00F77A0B">
        <w:rPr>
          <w:rFonts w:asciiTheme="minorHAnsi" w:hAnsiTheme="minorHAnsi" w:cstheme="minorHAnsi"/>
          <w:color w:val="auto"/>
        </w:rPr>
        <w:lastRenderedPageBreak/>
        <w:t>Use Cases</w:t>
      </w:r>
      <w:bookmarkEnd w:id="10"/>
    </w:p>
    <w:p w14:paraId="6D371DF9" w14:textId="77777777" w:rsidR="00777EB4" w:rsidRPr="009F0283" w:rsidRDefault="00777EB4" w:rsidP="009F0283">
      <w:pPr>
        <w:jc w:val="both"/>
        <w:rPr>
          <w:rFonts w:cstheme="minorHAnsi"/>
        </w:rPr>
      </w:pPr>
    </w:p>
    <w:p w14:paraId="7685CAE5" w14:textId="29C8F6B5" w:rsidR="00777EB4" w:rsidRPr="009F0283" w:rsidRDefault="00000000" w:rsidP="009F0283">
      <w:pPr>
        <w:spacing w:line="360" w:lineRule="auto"/>
        <w:ind w:firstLine="480"/>
        <w:jc w:val="both"/>
        <w:rPr>
          <w:rFonts w:cstheme="minorHAnsi"/>
        </w:rPr>
      </w:pPr>
      <w:r w:rsidRPr="009F0283">
        <w:rPr>
          <w:rFonts w:cstheme="minorHAnsi"/>
        </w:rPr>
        <w:t xml:space="preserve">The following six uses cases were defined by the team and the client as the core system requirements for the delivery of </w:t>
      </w:r>
      <w:r w:rsidR="00323AA2" w:rsidRPr="009F0283">
        <w:rPr>
          <w:rFonts w:cstheme="minorHAnsi"/>
        </w:rPr>
        <w:t>the working</w:t>
      </w:r>
      <w:r w:rsidRPr="009F0283">
        <w:rPr>
          <w:rFonts w:cstheme="minorHAnsi"/>
        </w:rPr>
        <w:t xml:space="preserve"> prototype. Note, this baseline functionality can be easily extended through the inclusion of more use cases as the project progresses. Each use case lists the name of the use case, primary actors, preconditions, description, and acceptance criteria. </w:t>
      </w:r>
    </w:p>
    <w:p w14:paraId="05C5B3B3" w14:textId="77777777" w:rsidR="00777EB4" w:rsidRPr="009F0283" w:rsidRDefault="00000000" w:rsidP="009F0283">
      <w:pPr>
        <w:pStyle w:val="Heading2"/>
        <w:numPr>
          <w:ilvl w:val="1"/>
          <w:numId w:val="1"/>
        </w:numPr>
        <w:jc w:val="both"/>
        <w:rPr>
          <w:rFonts w:asciiTheme="minorHAnsi" w:hAnsiTheme="minorHAnsi" w:cstheme="minorHAnsi"/>
        </w:rPr>
      </w:pPr>
      <w:bookmarkStart w:id="11" w:name="_Toc143852986"/>
      <w:r w:rsidRPr="00F77A0B">
        <w:rPr>
          <w:rFonts w:asciiTheme="minorHAnsi" w:hAnsiTheme="minorHAnsi" w:cstheme="minorHAnsi"/>
          <w:color w:val="auto"/>
        </w:rPr>
        <w:t>Use Case 1: Exploring Linear Growth</w:t>
      </w:r>
      <w:bookmarkEnd w:id="11"/>
    </w:p>
    <w:p w14:paraId="0C8B7AED" w14:textId="77777777" w:rsidR="00777EB4" w:rsidRPr="009F0283" w:rsidRDefault="00777EB4" w:rsidP="009F0283">
      <w:pPr>
        <w:pStyle w:val="ListParagraph"/>
        <w:ind w:left="1200"/>
        <w:jc w:val="both"/>
        <w:rPr>
          <w:rFonts w:cstheme="minorHAnsi"/>
        </w:rPr>
      </w:pPr>
    </w:p>
    <w:p w14:paraId="5DF77F9B" w14:textId="77777777" w:rsidR="00777EB4" w:rsidRPr="009F0283" w:rsidRDefault="00000000" w:rsidP="009F0283">
      <w:pPr>
        <w:spacing w:line="360" w:lineRule="auto"/>
        <w:ind w:left="720"/>
        <w:jc w:val="both"/>
        <w:rPr>
          <w:rFonts w:cstheme="minorHAnsi"/>
        </w:rPr>
      </w:pPr>
      <w:r w:rsidRPr="009F0283">
        <w:rPr>
          <w:rFonts w:cstheme="minorHAnsi"/>
          <w:b/>
          <w:bCs/>
        </w:rPr>
        <w:t>Primary Actor</w:t>
      </w:r>
      <w:r w:rsidRPr="009F0283">
        <w:rPr>
          <w:rFonts w:cstheme="minorHAnsi"/>
        </w:rPr>
        <w:t>: Student</w:t>
      </w:r>
    </w:p>
    <w:p w14:paraId="7AE74F45"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The simulation is launched and accessible.</w:t>
      </w:r>
    </w:p>
    <w:p w14:paraId="16D914D6" w14:textId="485A5CC6" w:rsidR="00777EB4" w:rsidRPr="009F0283" w:rsidRDefault="00000000" w:rsidP="009F0283">
      <w:pPr>
        <w:spacing w:line="360" w:lineRule="auto"/>
        <w:ind w:left="720"/>
        <w:jc w:val="both"/>
        <w:rPr>
          <w:rFonts w:cstheme="minorHAnsi"/>
        </w:rPr>
      </w:pPr>
      <w:r w:rsidRPr="009F0283">
        <w:rPr>
          <w:rFonts w:cstheme="minorHAnsi"/>
          <w:b/>
          <w:bCs/>
        </w:rPr>
        <w:t>Description</w:t>
      </w:r>
      <w:r w:rsidRPr="009F0283">
        <w:rPr>
          <w:rFonts w:cstheme="minorHAnsi"/>
        </w:rPr>
        <w:t xml:space="preserve">: The student selects the "Linear Growth" option from the simulation's menu. They are presented with a visual representation of linear growth, starting with a single </w:t>
      </w:r>
      <w:r w:rsidR="00323AA2" w:rsidRPr="009F0283">
        <w:rPr>
          <w:rFonts w:cstheme="minorHAnsi"/>
        </w:rPr>
        <w:t>block,</w:t>
      </w:r>
      <w:r w:rsidRPr="009F0283">
        <w:rPr>
          <w:rFonts w:cstheme="minorHAnsi"/>
        </w:rPr>
        <w:t xml:space="preserve"> and progressing to multiple blocks, each step clearly displayed.</w:t>
      </w:r>
    </w:p>
    <w:p w14:paraId="21011881" w14:textId="77777777" w:rsidR="00777EB4" w:rsidRPr="009F0283" w:rsidRDefault="00000000" w:rsidP="009F0283">
      <w:pPr>
        <w:spacing w:line="360" w:lineRule="auto"/>
        <w:ind w:left="720"/>
        <w:jc w:val="both"/>
        <w:rPr>
          <w:rFonts w:cstheme="minorHAnsi"/>
          <w:b/>
          <w:bCs/>
        </w:rPr>
      </w:pPr>
      <w:r w:rsidRPr="009F0283">
        <w:rPr>
          <w:rFonts w:cstheme="minorHAnsi"/>
          <w:b/>
          <w:bCs/>
        </w:rPr>
        <w:t>Acceptance Criteria:</w:t>
      </w:r>
    </w:p>
    <w:p w14:paraId="4215E0A2" w14:textId="77777777" w:rsidR="00777EB4" w:rsidRPr="009F0283" w:rsidRDefault="00000000" w:rsidP="009F0283">
      <w:pPr>
        <w:spacing w:line="360" w:lineRule="auto"/>
        <w:ind w:left="720"/>
        <w:jc w:val="both"/>
        <w:rPr>
          <w:rFonts w:cstheme="minorHAnsi"/>
        </w:rPr>
      </w:pPr>
      <w:r w:rsidRPr="009F0283">
        <w:rPr>
          <w:rFonts w:cstheme="minorHAnsi"/>
        </w:rPr>
        <w:t>The student can choose to start the linear growth simulation.</w:t>
      </w:r>
    </w:p>
    <w:p w14:paraId="5C578389" w14:textId="77777777" w:rsidR="00777EB4" w:rsidRPr="009F0283" w:rsidRDefault="00000000" w:rsidP="009F0283">
      <w:pPr>
        <w:spacing w:line="360" w:lineRule="auto"/>
        <w:ind w:left="720"/>
        <w:jc w:val="both"/>
        <w:rPr>
          <w:rFonts w:cstheme="minorHAnsi"/>
        </w:rPr>
      </w:pPr>
      <w:r w:rsidRPr="009F0283">
        <w:rPr>
          <w:rFonts w:cstheme="minorHAnsi"/>
        </w:rPr>
        <w:t>The simulation displays the stacking of blocks from 1 to 10, one block at a time.</w:t>
      </w:r>
    </w:p>
    <w:p w14:paraId="245E130F" w14:textId="77777777" w:rsidR="00777EB4" w:rsidRPr="009F0283" w:rsidRDefault="00000000" w:rsidP="009F0283">
      <w:pPr>
        <w:spacing w:line="360" w:lineRule="auto"/>
        <w:ind w:left="720"/>
        <w:jc w:val="both"/>
        <w:rPr>
          <w:rFonts w:cstheme="minorHAnsi"/>
        </w:rPr>
      </w:pPr>
      <w:r w:rsidRPr="009F0283">
        <w:rPr>
          <w:rFonts w:cstheme="minorHAnsi"/>
        </w:rPr>
        <w:t>The student can pause and resume the simulation at any point.</w:t>
      </w:r>
    </w:p>
    <w:p w14:paraId="480DFCB1" w14:textId="77777777" w:rsidR="00777EB4" w:rsidRPr="009F0283" w:rsidRDefault="00000000" w:rsidP="009F0283">
      <w:pPr>
        <w:spacing w:line="360" w:lineRule="auto"/>
        <w:ind w:left="720"/>
        <w:jc w:val="both"/>
        <w:rPr>
          <w:rFonts w:cstheme="minorHAnsi"/>
        </w:rPr>
      </w:pPr>
      <w:r w:rsidRPr="009F0283">
        <w:rPr>
          <w:rFonts w:cstheme="minorHAnsi"/>
        </w:rPr>
        <w:t>The simulation allows the student to reset and start over.</w:t>
      </w:r>
    </w:p>
    <w:p w14:paraId="5BA3EEC3"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12" w:name="_Toc143852987"/>
      <w:r w:rsidRPr="00F77A0B">
        <w:rPr>
          <w:rFonts w:asciiTheme="minorHAnsi" w:hAnsiTheme="minorHAnsi" w:cstheme="minorHAnsi"/>
          <w:color w:val="auto"/>
        </w:rPr>
        <w:t>Use Case 2: Customizing Exponential Growth</w:t>
      </w:r>
      <w:bookmarkEnd w:id="12"/>
    </w:p>
    <w:p w14:paraId="3B0B8E39" w14:textId="77777777" w:rsidR="00777EB4" w:rsidRPr="00F77A0B" w:rsidRDefault="00777EB4" w:rsidP="009F0283">
      <w:pPr>
        <w:pStyle w:val="ListParagraph"/>
        <w:ind w:left="1200"/>
        <w:jc w:val="both"/>
        <w:rPr>
          <w:rFonts w:cstheme="minorHAnsi"/>
        </w:rPr>
      </w:pPr>
    </w:p>
    <w:p w14:paraId="455C0350" w14:textId="77777777" w:rsidR="00777EB4" w:rsidRPr="009F0283" w:rsidRDefault="00000000" w:rsidP="009F0283">
      <w:pPr>
        <w:spacing w:line="360" w:lineRule="auto"/>
        <w:ind w:left="720"/>
        <w:jc w:val="both"/>
        <w:rPr>
          <w:rFonts w:cstheme="minorHAnsi"/>
        </w:rPr>
      </w:pPr>
      <w:r w:rsidRPr="009F0283">
        <w:rPr>
          <w:rFonts w:cstheme="minorHAnsi"/>
          <w:b/>
          <w:bCs/>
        </w:rPr>
        <w:t>Primary Actor:</w:t>
      </w:r>
      <w:r w:rsidRPr="009F0283">
        <w:rPr>
          <w:rFonts w:cstheme="minorHAnsi"/>
        </w:rPr>
        <w:t xml:space="preserve"> Educator</w:t>
      </w:r>
    </w:p>
    <w:p w14:paraId="75F7EF66"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xml:space="preserve"> The educator has access to the simulation's admin panel.</w:t>
      </w:r>
    </w:p>
    <w:p w14:paraId="43A80601" w14:textId="77777777" w:rsidR="00777EB4" w:rsidRPr="009F0283" w:rsidRDefault="00000000" w:rsidP="009F0283">
      <w:pPr>
        <w:spacing w:line="360" w:lineRule="auto"/>
        <w:ind w:left="720"/>
        <w:jc w:val="both"/>
        <w:rPr>
          <w:rFonts w:cstheme="minorHAnsi"/>
        </w:rPr>
      </w:pPr>
      <w:r w:rsidRPr="009F0283">
        <w:rPr>
          <w:rFonts w:cstheme="minorHAnsi"/>
          <w:b/>
          <w:bCs/>
        </w:rPr>
        <w:t>Description:</w:t>
      </w:r>
      <w:r w:rsidRPr="009F0283">
        <w:rPr>
          <w:rFonts w:cstheme="minorHAnsi"/>
        </w:rPr>
        <w:t xml:space="preserve"> The educator customizes an exponential growth scenario to align with specific learning objectives. They choose the base (e.g., 2x, x^2, 3x) and set the range for 'x,' ensuring it corresponds with the grade level's curriculum.</w:t>
      </w:r>
    </w:p>
    <w:p w14:paraId="1FFB2836" w14:textId="77777777" w:rsidR="00777EB4" w:rsidRPr="009F0283" w:rsidRDefault="00000000" w:rsidP="009F0283">
      <w:pPr>
        <w:spacing w:line="360" w:lineRule="auto"/>
        <w:ind w:left="720"/>
        <w:jc w:val="both"/>
        <w:rPr>
          <w:rFonts w:cstheme="minorHAnsi"/>
          <w:b/>
          <w:bCs/>
        </w:rPr>
      </w:pPr>
      <w:r w:rsidRPr="009F0283">
        <w:rPr>
          <w:rFonts w:cstheme="minorHAnsi"/>
          <w:b/>
          <w:bCs/>
        </w:rPr>
        <w:t>Acceptance Criteria:</w:t>
      </w:r>
    </w:p>
    <w:p w14:paraId="01425CEA" w14:textId="77777777" w:rsidR="00777EB4" w:rsidRPr="009F0283" w:rsidRDefault="00000000" w:rsidP="009F0283">
      <w:pPr>
        <w:spacing w:line="360" w:lineRule="auto"/>
        <w:ind w:left="720"/>
        <w:jc w:val="both"/>
        <w:rPr>
          <w:rFonts w:cstheme="minorHAnsi"/>
        </w:rPr>
      </w:pPr>
      <w:r w:rsidRPr="009F0283">
        <w:rPr>
          <w:rFonts w:cstheme="minorHAnsi"/>
        </w:rPr>
        <w:t>The educator can access the admin panel and choose the "Customize Exponential Growth" option.</w:t>
      </w:r>
    </w:p>
    <w:p w14:paraId="69F32072" w14:textId="77777777" w:rsidR="00777EB4" w:rsidRPr="009F0283" w:rsidRDefault="00000000" w:rsidP="009F0283">
      <w:pPr>
        <w:spacing w:line="360" w:lineRule="auto"/>
        <w:ind w:left="720"/>
        <w:jc w:val="both"/>
        <w:rPr>
          <w:rFonts w:cstheme="minorHAnsi"/>
        </w:rPr>
      </w:pPr>
      <w:r w:rsidRPr="009F0283">
        <w:rPr>
          <w:rFonts w:cstheme="minorHAnsi"/>
        </w:rPr>
        <w:t>The admin panel provides options to select the base (2x, x^2, 3x).</w:t>
      </w:r>
    </w:p>
    <w:p w14:paraId="2F30B266" w14:textId="77777777" w:rsidR="00777EB4" w:rsidRPr="009F0283" w:rsidRDefault="00000000" w:rsidP="009F0283">
      <w:pPr>
        <w:spacing w:line="360" w:lineRule="auto"/>
        <w:ind w:left="720"/>
        <w:jc w:val="both"/>
        <w:rPr>
          <w:rFonts w:cstheme="minorHAnsi"/>
        </w:rPr>
      </w:pPr>
      <w:r w:rsidRPr="009F0283">
        <w:rPr>
          <w:rFonts w:cstheme="minorHAnsi"/>
        </w:rPr>
        <w:lastRenderedPageBreak/>
        <w:t>The educator can set the range for 'x' (e.g., 1 to 10).</w:t>
      </w:r>
    </w:p>
    <w:p w14:paraId="7A38B118" w14:textId="77777777" w:rsidR="00777EB4" w:rsidRPr="009F0283" w:rsidRDefault="00000000" w:rsidP="009F0283">
      <w:pPr>
        <w:spacing w:line="360" w:lineRule="auto"/>
        <w:ind w:left="720"/>
        <w:jc w:val="both"/>
        <w:rPr>
          <w:rFonts w:cstheme="minorHAnsi"/>
        </w:rPr>
      </w:pPr>
      <w:r w:rsidRPr="009F0283">
        <w:rPr>
          <w:rFonts w:cstheme="minorHAnsi"/>
        </w:rPr>
        <w:t>Once customized, the exponential growth scenario appears in the simulation for students.</w:t>
      </w:r>
    </w:p>
    <w:p w14:paraId="6BEECED7" w14:textId="77777777" w:rsidR="00777EB4" w:rsidRPr="009F0283" w:rsidRDefault="00000000" w:rsidP="009F0283">
      <w:pPr>
        <w:spacing w:line="360" w:lineRule="auto"/>
        <w:ind w:left="720"/>
        <w:jc w:val="both"/>
        <w:rPr>
          <w:rFonts w:cstheme="minorHAnsi"/>
        </w:rPr>
      </w:pPr>
      <w:r w:rsidRPr="009F0283">
        <w:rPr>
          <w:rFonts w:cstheme="minorHAnsi"/>
        </w:rPr>
        <w:t>The simulation generates graphs that accurately reflect the chosen exponential growth scenario.</w:t>
      </w:r>
    </w:p>
    <w:p w14:paraId="43820850" w14:textId="77777777" w:rsidR="00777EB4" w:rsidRPr="009F0283" w:rsidRDefault="00000000" w:rsidP="009F0283">
      <w:pPr>
        <w:spacing w:line="360" w:lineRule="auto"/>
        <w:ind w:left="720"/>
        <w:jc w:val="both"/>
        <w:rPr>
          <w:rFonts w:cstheme="minorHAnsi"/>
        </w:rPr>
      </w:pPr>
      <w:r w:rsidRPr="009F0283">
        <w:rPr>
          <w:rFonts w:cstheme="minorHAnsi"/>
        </w:rPr>
        <w:t>Educators can save and share customized scenarios for future use.</w:t>
      </w:r>
    </w:p>
    <w:p w14:paraId="6E85C8CA"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13" w:name="_Toc143852988"/>
      <w:r w:rsidRPr="00F77A0B">
        <w:rPr>
          <w:rFonts w:asciiTheme="minorHAnsi" w:hAnsiTheme="minorHAnsi" w:cstheme="minorHAnsi"/>
          <w:color w:val="auto"/>
        </w:rPr>
        <w:t>Use Case 3: Long term Exponent Simulation</w:t>
      </w:r>
      <w:bookmarkEnd w:id="13"/>
    </w:p>
    <w:p w14:paraId="1D74E485" w14:textId="77777777" w:rsidR="00777EB4" w:rsidRPr="009F0283" w:rsidRDefault="00777EB4" w:rsidP="009F0283">
      <w:pPr>
        <w:pStyle w:val="ListParagraph"/>
        <w:ind w:left="1200"/>
        <w:jc w:val="both"/>
        <w:rPr>
          <w:rFonts w:cstheme="minorHAnsi"/>
        </w:rPr>
      </w:pPr>
    </w:p>
    <w:p w14:paraId="286F94F7" w14:textId="77777777" w:rsidR="00777EB4" w:rsidRPr="009F0283" w:rsidRDefault="00000000" w:rsidP="009F0283">
      <w:pPr>
        <w:spacing w:line="360" w:lineRule="auto"/>
        <w:ind w:left="720"/>
        <w:jc w:val="both"/>
        <w:rPr>
          <w:rFonts w:cstheme="minorHAnsi"/>
        </w:rPr>
      </w:pPr>
      <w:r w:rsidRPr="009F0283">
        <w:rPr>
          <w:rFonts w:cstheme="minorHAnsi"/>
          <w:b/>
          <w:bCs/>
        </w:rPr>
        <w:t>Primary Actor</w:t>
      </w:r>
      <w:r w:rsidRPr="009F0283">
        <w:rPr>
          <w:rFonts w:cstheme="minorHAnsi"/>
        </w:rPr>
        <w:t>: Student</w:t>
      </w:r>
    </w:p>
    <w:p w14:paraId="5BB2889E"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xml:space="preserve"> The student has access to the simulation.</w:t>
      </w:r>
    </w:p>
    <w:p w14:paraId="6B2FFAC6" w14:textId="77777777" w:rsidR="00777EB4" w:rsidRPr="009F0283" w:rsidRDefault="00000000" w:rsidP="009F0283">
      <w:pPr>
        <w:spacing w:line="360" w:lineRule="auto"/>
        <w:ind w:left="720"/>
        <w:jc w:val="both"/>
        <w:rPr>
          <w:rFonts w:cstheme="minorHAnsi"/>
        </w:rPr>
      </w:pPr>
      <w:r w:rsidRPr="009F0283">
        <w:rPr>
          <w:rFonts w:cstheme="minorHAnsi"/>
          <w:b/>
          <w:bCs/>
        </w:rPr>
        <w:t>Description:</w:t>
      </w:r>
      <w:r w:rsidRPr="009F0283">
        <w:rPr>
          <w:rFonts w:cstheme="minorHAnsi"/>
        </w:rPr>
        <w:t xml:space="preserve"> The student chooses the "Long-Term Experiment" option and selects a scenario, such as bacterial growth. They observe the simulation over an extended period, witnessing the growth pattern, leveling off when capacity is reached, and any programmed variations.</w:t>
      </w:r>
    </w:p>
    <w:p w14:paraId="2AB474EB" w14:textId="77777777" w:rsidR="00777EB4" w:rsidRPr="009F0283" w:rsidRDefault="00000000" w:rsidP="009F0283">
      <w:pPr>
        <w:spacing w:line="360" w:lineRule="auto"/>
        <w:ind w:left="720"/>
        <w:jc w:val="both"/>
        <w:rPr>
          <w:rFonts w:cstheme="minorHAnsi"/>
          <w:b/>
          <w:bCs/>
        </w:rPr>
      </w:pPr>
      <w:r w:rsidRPr="009F0283">
        <w:rPr>
          <w:rFonts w:cstheme="minorHAnsi"/>
          <w:b/>
          <w:bCs/>
        </w:rPr>
        <w:t>Acceptance Criteria:</w:t>
      </w:r>
    </w:p>
    <w:p w14:paraId="67F61FEE" w14:textId="77777777" w:rsidR="00777EB4" w:rsidRPr="009F0283" w:rsidRDefault="00000000" w:rsidP="009F0283">
      <w:pPr>
        <w:spacing w:line="360" w:lineRule="auto"/>
        <w:ind w:left="720"/>
        <w:jc w:val="both"/>
        <w:rPr>
          <w:rFonts w:cstheme="minorHAnsi"/>
        </w:rPr>
      </w:pPr>
      <w:r w:rsidRPr="009F0283">
        <w:rPr>
          <w:rFonts w:cstheme="minorHAnsi"/>
        </w:rPr>
        <w:t>The student can access the "Long-Term Experiment" feature.</w:t>
      </w:r>
    </w:p>
    <w:p w14:paraId="6833CF04" w14:textId="77777777" w:rsidR="00777EB4" w:rsidRPr="009F0283" w:rsidRDefault="00000000" w:rsidP="009F0283">
      <w:pPr>
        <w:spacing w:line="360" w:lineRule="auto"/>
        <w:ind w:left="720"/>
        <w:jc w:val="both"/>
        <w:rPr>
          <w:rFonts w:cstheme="minorHAnsi"/>
        </w:rPr>
      </w:pPr>
      <w:r w:rsidRPr="009F0283">
        <w:rPr>
          <w:rFonts w:cstheme="minorHAnsi"/>
        </w:rPr>
        <w:t>The simulation offers a choice of scenarios (e.g., bacterial growth).</w:t>
      </w:r>
    </w:p>
    <w:p w14:paraId="2699B953" w14:textId="77777777" w:rsidR="00777EB4" w:rsidRPr="009F0283" w:rsidRDefault="00000000" w:rsidP="009F0283">
      <w:pPr>
        <w:spacing w:line="360" w:lineRule="auto"/>
        <w:ind w:left="720"/>
        <w:jc w:val="both"/>
        <w:rPr>
          <w:rFonts w:cstheme="minorHAnsi"/>
        </w:rPr>
      </w:pPr>
      <w:r w:rsidRPr="009F0283">
        <w:rPr>
          <w:rFonts w:cstheme="minorHAnsi"/>
        </w:rPr>
        <w:t>The student can set parameters for the experiment (e.g., initial population, growth rate, carrying capacity).</w:t>
      </w:r>
    </w:p>
    <w:p w14:paraId="72677C11" w14:textId="77777777" w:rsidR="00777EB4" w:rsidRPr="009F0283" w:rsidRDefault="00000000" w:rsidP="009F0283">
      <w:pPr>
        <w:spacing w:line="360" w:lineRule="auto"/>
        <w:ind w:left="720"/>
        <w:jc w:val="both"/>
        <w:rPr>
          <w:rFonts w:cstheme="minorHAnsi"/>
        </w:rPr>
      </w:pPr>
      <w:r w:rsidRPr="009F0283">
        <w:rPr>
          <w:rFonts w:cstheme="minorHAnsi"/>
        </w:rPr>
        <w:t>The simulation accurately represents the chosen scenario's growth patterns.</w:t>
      </w:r>
    </w:p>
    <w:p w14:paraId="070F8CFE" w14:textId="77777777" w:rsidR="00777EB4" w:rsidRPr="009F0283" w:rsidRDefault="00000000" w:rsidP="009F0283">
      <w:pPr>
        <w:spacing w:line="360" w:lineRule="auto"/>
        <w:ind w:left="720"/>
        <w:jc w:val="both"/>
        <w:rPr>
          <w:rFonts w:cstheme="minorHAnsi"/>
        </w:rPr>
      </w:pPr>
      <w:r w:rsidRPr="009F0283">
        <w:rPr>
          <w:rFonts w:cstheme="minorHAnsi"/>
        </w:rPr>
        <w:t>The student can pause, rewind, and fast forward the simulation.</w:t>
      </w:r>
    </w:p>
    <w:p w14:paraId="7AA0A6A4" w14:textId="77777777" w:rsidR="00777EB4" w:rsidRPr="009F0283" w:rsidRDefault="00000000" w:rsidP="009F0283">
      <w:pPr>
        <w:spacing w:line="360" w:lineRule="auto"/>
        <w:ind w:left="720"/>
        <w:jc w:val="both"/>
        <w:rPr>
          <w:rFonts w:cstheme="minorHAnsi"/>
        </w:rPr>
      </w:pPr>
      <w:r w:rsidRPr="009F0283">
        <w:rPr>
          <w:rFonts w:cstheme="minorHAnsi"/>
        </w:rPr>
        <w:t>At the end of the simulation, the student is prompted with questions related to the observed growth pattern for assessment.</w:t>
      </w:r>
    </w:p>
    <w:p w14:paraId="0025CE87"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14" w:name="_Toc143852989"/>
      <w:r w:rsidRPr="00F77A0B">
        <w:rPr>
          <w:rFonts w:asciiTheme="minorHAnsi" w:hAnsiTheme="minorHAnsi" w:cstheme="minorHAnsi"/>
          <w:color w:val="auto"/>
        </w:rPr>
        <w:t>Use Case 4: Assessing Learning Outcomes</w:t>
      </w:r>
      <w:bookmarkEnd w:id="14"/>
    </w:p>
    <w:p w14:paraId="4570C8B7" w14:textId="77777777" w:rsidR="00777EB4" w:rsidRPr="009F0283" w:rsidRDefault="00777EB4" w:rsidP="009F0283">
      <w:pPr>
        <w:pStyle w:val="ListParagraph"/>
        <w:ind w:left="1200"/>
        <w:jc w:val="both"/>
        <w:rPr>
          <w:rFonts w:cstheme="minorHAnsi"/>
        </w:rPr>
      </w:pPr>
    </w:p>
    <w:p w14:paraId="12D0ECC0" w14:textId="77777777" w:rsidR="00777EB4" w:rsidRPr="009F0283" w:rsidRDefault="00000000" w:rsidP="009F0283">
      <w:pPr>
        <w:spacing w:line="360" w:lineRule="auto"/>
        <w:ind w:left="720"/>
        <w:jc w:val="both"/>
        <w:rPr>
          <w:rFonts w:cstheme="minorHAnsi"/>
        </w:rPr>
      </w:pPr>
      <w:r w:rsidRPr="009F0283">
        <w:rPr>
          <w:rFonts w:cstheme="minorHAnsi"/>
          <w:b/>
          <w:bCs/>
        </w:rPr>
        <w:t>Primary Actor:</w:t>
      </w:r>
      <w:r w:rsidRPr="009F0283">
        <w:rPr>
          <w:rFonts w:cstheme="minorHAnsi"/>
        </w:rPr>
        <w:t xml:space="preserve"> Educator</w:t>
      </w:r>
    </w:p>
    <w:p w14:paraId="7417428F"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xml:space="preserve"> The educator has access to student progress data.</w:t>
      </w:r>
    </w:p>
    <w:p w14:paraId="3B616CB9" w14:textId="77777777" w:rsidR="00777EB4" w:rsidRPr="009F0283" w:rsidRDefault="00000000" w:rsidP="009F0283">
      <w:pPr>
        <w:spacing w:line="360" w:lineRule="auto"/>
        <w:ind w:left="720"/>
        <w:jc w:val="both"/>
        <w:rPr>
          <w:rFonts w:cstheme="minorHAnsi"/>
        </w:rPr>
      </w:pPr>
      <w:r w:rsidRPr="009F0283">
        <w:rPr>
          <w:rFonts w:cstheme="minorHAnsi"/>
          <w:b/>
          <w:bCs/>
        </w:rPr>
        <w:t xml:space="preserve">Description: </w:t>
      </w:r>
      <w:r w:rsidRPr="009F0283">
        <w:rPr>
          <w:rFonts w:cstheme="minorHAnsi"/>
        </w:rPr>
        <w:t>The educator reviews individual student or class progress within the simulation. They analyze data such as the number of simulations completed, time spent, and quiz results to assess learning outcomes and identify areas where additional support may be needed.</w:t>
      </w:r>
    </w:p>
    <w:p w14:paraId="2394C9F4" w14:textId="77777777" w:rsidR="00777EB4" w:rsidRPr="009F0283" w:rsidRDefault="00000000" w:rsidP="009F0283">
      <w:pPr>
        <w:spacing w:line="360" w:lineRule="auto"/>
        <w:ind w:left="720"/>
        <w:jc w:val="both"/>
        <w:rPr>
          <w:rFonts w:cstheme="minorHAnsi"/>
          <w:b/>
          <w:bCs/>
        </w:rPr>
      </w:pPr>
      <w:r w:rsidRPr="009F0283">
        <w:rPr>
          <w:rFonts w:cstheme="minorHAnsi"/>
          <w:b/>
          <w:bCs/>
        </w:rPr>
        <w:lastRenderedPageBreak/>
        <w:t>Acceptance Criteria:</w:t>
      </w:r>
    </w:p>
    <w:p w14:paraId="1E1459D4" w14:textId="77777777" w:rsidR="00777EB4" w:rsidRPr="009F0283" w:rsidRDefault="00000000" w:rsidP="009F0283">
      <w:pPr>
        <w:spacing w:line="360" w:lineRule="auto"/>
        <w:ind w:left="720"/>
        <w:jc w:val="both"/>
        <w:rPr>
          <w:rFonts w:cstheme="minorHAnsi"/>
        </w:rPr>
      </w:pPr>
      <w:r w:rsidRPr="009F0283">
        <w:rPr>
          <w:rFonts w:cstheme="minorHAnsi"/>
        </w:rPr>
        <w:t>The educator can access a dashboard displaying student progress data.</w:t>
      </w:r>
    </w:p>
    <w:p w14:paraId="0DC6D8BC" w14:textId="77777777" w:rsidR="00777EB4" w:rsidRPr="009F0283" w:rsidRDefault="00000000" w:rsidP="009F0283">
      <w:pPr>
        <w:spacing w:line="360" w:lineRule="auto"/>
        <w:ind w:left="720"/>
        <w:jc w:val="both"/>
        <w:rPr>
          <w:rFonts w:cstheme="minorHAnsi"/>
        </w:rPr>
      </w:pPr>
      <w:r w:rsidRPr="009F0283">
        <w:rPr>
          <w:rFonts w:cstheme="minorHAnsi"/>
        </w:rPr>
        <w:t>The dashboard provides statistics on completed simulations, including the number of linear and exponential growth scenarios explored.</w:t>
      </w:r>
    </w:p>
    <w:p w14:paraId="2075590C" w14:textId="77777777" w:rsidR="00777EB4" w:rsidRPr="009F0283" w:rsidRDefault="00000000" w:rsidP="009F0283">
      <w:pPr>
        <w:spacing w:line="360" w:lineRule="auto"/>
        <w:ind w:left="720"/>
        <w:jc w:val="both"/>
        <w:rPr>
          <w:rFonts w:cstheme="minorHAnsi"/>
        </w:rPr>
      </w:pPr>
      <w:r w:rsidRPr="009F0283">
        <w:rPr>
          <w:rFonts w:cstheme="minorHAnsi"/>
        </w:rPr>
        <w:t>Quiz results and scores are available for each student.</w:t>
      </w:r>
    </w:p>
    <w:p w14:paraId="50E5F667" w14:textId="77777777" w:rsidR="00777EB4" w:rsidRPr="009F0283" w:rsidRDefault="00000000" w:rsidP="009F0283">
      <w:pPr>
        <w:spacing w:line="360" w:lineRule="auto"/>
        <w:ind w:left="720"/>
        <w:jc w:val="both"/>
        <w:rPr>
          <w:rFonts w:cstheme="minorHAnsi"/>
        </w:rPr>
      </w:pPr>
      <w:r w:rsidRPr="009F0283">
        <w:rPr>
          <w:rFonts w:cstheme="minorHAnsi"/>
        </w:rPr>
        <w:t>The educator can identify trends in student performance.</w:t>
      </w:r>
    </w:p>
    <w:p w14:paraId="212AAD7A" w14:textId="77777777" w:rsidR="00777EB4" w:rsidRPr="009F0283" w:rsidRDefault="00000000" w:rsidP="009F0283">
      <w:pPr>
        <w:spacing w:line="360" w:lineRule="auto"/>
        <w:ind w:left="720"/>
        <w:jc w:val="both"/>
        <w:rPr>
          <w:rFonts w:cstheme="minorHAnsi"/>
        </w:rPr>
      </w:pPr>
      <w:r w:rsidRPr="009F0283">
        <w:rPr>
          <w:rFonts w:cstheme="minorHAnsi"/>
        </w:rPr>
        <w:t>The system generates reports highlighting areas where students may need additional guidance or practice.</w:t>
      </w:r>
    </w:p>
    <w:p w14:paraId="7D4DF5E9"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15" w:name="_Toc143852990"/>
      <w:r w:rsidRPr="00F77A0B">
        <w:rPr>
          <w:rFonts w:asciiTheme="minorHAnsi" w:hAnsiTheme="minorHAnsi" w:cstheme="minorHAnsi"/>
          <w:color w:val="auto"/>
        </w:rPr>
        <w:t>Use Case 5: Comparing Growth Patterns</w:t>
      </w:r>
      <w:bookmarkEnd w:id="15"/>
    </w:p>
    <w:p w14:paraId="32DFEE9F" w14:textId="77777777" w:rsidR="00777EB4" w:rsidRPr="009F0283" w:rsidRDefault="00777EB4" w:rsidP="009F0283">
      <w:pPr>
        <w:pStyle w:val="ListParagraph"/>
        <w:ind w:left="1200"/>
        <w:jc w:val="both"/>
        <w:rPr>
          <w:rFonts w:cstheme="minorHAnsi"/>
        </w:rPr>
      </w:pPr>
    </w:p>
    <w:p w14:paraId="53D210B8" w14:textId="77777777" w:rsidR="00777EB4" w:rsidRPr="009F0283" w:rsidRDefault="00000000" w:rsidP="009F0283">
      <w:pPr>
        <w:spacing w:line="360" w:lineRule="auto"/>
        <w:ind w:left="720"/>
        <w:jc w:val="both"/>
        <w:rPr>
          <w:rFonts w:cstheme="minorHAnsi"/>
        </w:rPr>
      </w:pPr>
      <w:r w:rsidRPr="009F0283">
        <w:rPr>
          <w:rFonts w:cstheme="minorHAnsi"/>
          <w:b/>
          <w:bCs/>
        </w:rPr>
        <w:t xml:space="preserve">Primary Actor: </w:t>
      </w:r>
      <w:r w:rsidRPr="009F0283">
        <w:rPr>
          <w:rFonts w:cstheme="minorHAnsi"/>
        </w:rPr>
        <w:t>Student</w:t>
      </w:r>
    </w:p>
    <w:p w14:paraId="3CD83D35"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The student has selected the "Compare Growth Patterns" option within the simulation.</w:t>
      </w:r>
    </w:p>
    <w:p w14:paraId="4EB0F657" w14:textId="566AA40A" w:rsidR="00777EB4" w:rsidRPr="009F0283" w:rsidRDefault="00000000" w:rsidP="009F0283">
      <w:pPr>
        <w:spacing w:line="360" w:lineRule="auto"/>
        <w:ind w:left="720"/>
        <w:jc w:val="both"/>
        <w:rPr>
          <w:rFonts w:cstheme="minorHAnsi"/>
        </w:rPr>
      </w:pPr>
      <w:r w:rsidRPr="009F0283">
        <w:rPr>
          <w:rFonts w:cstheme="minorHAnsi"/>
          <w:b/>
          <w:bCs/>
        </w:rPr>
        <w:t>Description</w:t>
      </w:r>
      <w:r w:rsidRPr="009F0283">
        <w:rPr>
          <w:rFonts w:cstheme="minorHAnsi"/>
        </w:rPr>
        <w:t xml:space="preserve">: The student chooses two different growth models (e.g., 2x and x^2) and observes their respective graphs simultaneously. This use case enables students to visually compare and contrast the growth patterns of </w:t>
      </w:r>
      <w:r w:rsidR="00323AA2" w:rsidRPr="009F0283">
        <w:rPr>
          <w:rFonts w:cstheme="minorHAnsi"/>
        </w:rPr>
        <w:t>distinct functions</w:t>
      </w:r>
      <w:r w:rsidRPr="009F0283">
        <w:rPr>
          <w:rFonts w:cstheme="minorHAnsi"/>
        </w:rPr>
        <w:t>.</w:t>
      </w:r>
    </w:p>
    <w:p w14:paraId="75E74A82" w14:textId="77777777" w:rsidR="00777EB4" w:rsidRPr="009F0283" w:rsidRDefault="00000000" w:rsidP="009F0283">
      <w:pPr>
        <w:spacing w:line="360" w:lineRule="auto"/>
        <w:ind w:left="720"/>
        <w:jc w:val="both"/>
        <w:rPr>
          <w:rFonts w:cstheme="minorHAnsi"/>
        </w:rPr>
      </w:pPr>
      <w:r w:rsidRPr="009F0283">
        <w:rPr>
          <w:rFonts w:cstheme="minorHAnsi"/>
          <w:b/>
          <w:bCs/>
        </w:rPr>
        <w:t>Acceptance Criteria</w:t>
      </w:r>
      <w:r w:rsidRPr="009F0283">
        <w:rPr>
          <w:rFonts w:cstheme="minorHAnsi"/>
        </w:rPr>
        <w:t>:</w:t>
      </w:r>
    </w:p>
    <w:p w14:paraId="45225470" w14:textId="77777777" w:rsidR="00777EB4" w:rsidRPr="009F0283" w:rsidRDefault="00000000" w:rsidP="009F0283">
      <w:pPr>
        <w:spacing w:line="360" w:lineRule="auto"/>
        <w:ind w:left="720"/>
        <w:jc w:val="both"/>
        <w:rPr>
          <w:rFonts w:cstheme="minorHAnsi"/>
        </w:rPr>
      </w:pPr>
      <w:r w:rsidRPr="009F0283">
        <w:rPr>
          <w:rFonts w:cstheme="minorHAnsi"/>
        </w:rPr>
        <w:t>The student selects the "Compare Growth Patterns" feature.</w:t>
      </w:r>
    </w:p>
    <w:p w14:paraId="510E263A" w14:textId="77777777" w:rsidR="00777EB4" w:rsidRPr="009F0283" w:rsidRDefault="00000000" w:rsidP="009F0283">
      <w:pPr>
        <w:spacing w:line="360" w:lineRule="auto"/>
        <w:ind w:left="720"/>
        <w:jc w:val="both"/>
        <w:rPr>
          <w:rFonts w:cstheme="minorHAnsi"/>
        </w:rPr>
      </w:pPr>
      <w:r w:rsidRPr="009F0283">
        <w:rPr>
          <w:rFonts w:cstheme="minorHAnsi"/>
        </w:rPr>
        <w:t>The simulation allows the student to choose two growth models.</w:t>
      </w:r>
    </w:p>
    <w:p w14:paraId="26DD5B3C" w14:textId="77777777" w:rsidR="00777EB4" w:rsidRPr="009F0283" w:rsidRDefault="00000000" w:rsidP="009F0283">
      <w:pPr>
        <w:spacing w:line="360" w:lineRule="auto"/>
        <w:ind w:left="720"/>
        <w:jc w:val="both"/>
        <w:rPr>
          <w:rFonts w:cstheme="minorHAnsi"/>
        </w:rPr>
      </w:pPr>
      <w:r w:rsidRPr="009F0283">
        <w:rPr>
          <w:rFonts w:cstheme="minorHAnsi"/>
        </w:rPr>
        <w:t>Two separate graphs are displayed, each representing the selected growth models.</w:t>
      </w:r>
    </w:p>
    <w:p w14:paraId="1501D04F" w14:textId="77777777" w:rsidR="00777EB4" w:rsidRPr="009F0283" w:rsidRDefault="00000000" w:rsidP="009F0283">
      <w:pPr>
        <w:spacing w:line="360" w:lineRule="auto"/>
        <w:ind w:left="720"/>
        <w:jc w:val="both"/>
        <w:rPr>
          <w:rFonts w:cstheme="minorHAnsi"/>
        </w:rPr>
      </w:pPr>
      <w:r w:rsidRPr="009F0283">
        <w:rPr>
          <w:rFonts w:cstheme="minorHAnsi"/>
        </w:rPr>
        <w:t>The graphs accurately depict the chosen growth functions.</w:t>
      </w:r>
    </w:p>
    <w:p w14:paraId="01A1336E" w14:textId="77777777" w:rsidR="00777EB4" w:rsidRPr="009F0283" w:rsidRDefault="00000000" w:rsidP="009F0283">
      <w:pPr>
        <w:spacing w:line="360" w:lineRule="auto"/>
        <w:ind w:left="720"/>
        <w:jc w:val="both"/>
        <w:rPr>
          <w:rFonts w:cstheme="minorHAnsi"/>
        </w:rPr>
      </w:pPr>
      <w:r w:rsidRPr="009F0283">
        <w:rPr>
          <w:rFonts w:cstheme="minorHAnsi"/>
        </w:rPr>
        <w:t>The student can manipulate the range of 'x' for both graphs.</w:t>
      </w:r>
    </w:p>
    <w:p w14:paraId="203EB670" w14:textId="77777777" w:rsidR="00777EB4" w:rsidRPr="009F0283" w:rsidRDefault="00000000" w:rsidP="009F0283">
      <w:pPr>
        <w:spacing w:line="360" w:lineRule="auto"/>
        <w:ind w:left="720"/>
        <w:jc w:val="both"/>
        <w:rPr>
          <w:rFonts w:cstheme="minorHAnsi"/>
        </w:rPr>
      </w:pPr>
      <w:r w:rsidRPr="009F0283">
        <w:rPr>
          <w:rFonts w:cstheme="minorHAnsi"/>
        </w:rPr>
        <w:t>An explanation of the observed similarities and differences is provided to facilitate learning.</w:t>
      </w:r>
    </w:p>
    <w:p w14:paraId="20E9B85D" w14:textId="77777777" w:rsidR="00777EB4" w:rsidRPr="00F77A0B" w:rsidRDefault="00000000" w:rsidP="009F0283">
      <w:pPr>
        <w:pStyle w:val="Heading2"/>
        <w:numPr>
          <w:ilvl w:val="1"/>
          <w:numId w:val="1"/>
        </w:numPr>
        <w:jc w:val="both"/>
        <w:rPr>
          <w:rFonts w:asciiTheme="minorHAnsi" w:hAnsiTheme="minorHAnsi" w:cstheme="minorHAnsi"/>
          <w:color w:val="auto"/>
        </w:rPr>
      </w:pPr>
      <w:bookmarkStart w:id="16" w:name="_Toc143852991"/>
      <w:r w:rsidRPr="00F77A0B">
        <w:rPr>
          <w:rFonts w:asciiTheme="minorHAnsi" w:hAnsiTheme="minorHAnsi" w:cstheme="minorHAnsi"/>
          <w:color w:val="auto"/>
        </w:rPr>
        <w:t>Use case 6: Educator Scenario Creation</w:t>
      </w:r>
      <w:bookmarkEnd w:id="16"/>
    </w:p>
    <w:p w14:paraId="41528650" w14:textId="77777777" w:rsidR="00777EB4" w:rsidRPr="009F0283" w:rsidRDefault="00777EB4" w:rsidP="009F0283">
      <w:pPr>
        <w:pStyle w:val="ListParagraph"/>
        <w:ind w:left="1200"/>
        <w:jc w:val="both"/>
        <w:rPr>
          <w:rFonts w:cstheme="minorHAnsi"/>
        </w:rPr>
      </w:pPr>
    </w:p>
    <w:p w14:paraId="15F787F0" w14:textId="77777777" w:rsidR="00777EB4" w:rsidRPr="009F0283" w:rsidRDefault="00000000" w:rsidP="009F0283">
      <w:pPr>
        <w:spacing w:line="360" w:lineRule="auto"/>
        <w:ind w:left="720"/>
        <w:jc w:val="both"/>
        <w:rPr>
          <w:rFonts w:cstheme="minorHAnsi"/>
        </w:rPr>
      </w:pPr>
      <w:r w:rsidRPr="009F0283">
        <w:rPr>
          <w:rFonts w:cstheme="minorHAnsi"/>
          <w:b/>
          <w:bCs/>
        </w:rPr>
        <w:t>Primary Actor:</w:t>
      </w:r>
      <w:r w:rsidRPr="009F0283">
        <w:rPr>
          <w:rFonts w:cstheme="minorHAnsi"/>
        </w:rPr>
        <w:t xml:space="preserve"> Educator</w:t>
      </w:r>
    </w:p>
    <w:p w14:paraId="5426CE50" w14:textId="77777777" w:rsidR="00777EB4" w:rsidRPr="009F0283" w:rsidRDefault="00000000" w:rsidP="009F0283">
      <w:pPr>
        <w:spacing w:line="360" w:lineRule="auto"/>
        <w:ind w:left="720"/>
        <w:jc w:val="both"/>
        <w:rPr>
          <w:rFonts w:cstheme="minorHAnsi"/>
        </w:rPr>
      </w:pPr>
      <w:r w:rsidRPr="009F0283">
        <w:rPr>
          <w:rFonts w:cstheme="minorHAnsi"/>
          <w:b/>
          <w:bCs/>
        </w:rPr>
        <w:t>Precondition:</w:t>
      </w:r>
      <w:r w:rsidRPr="009F0283">
        <w:rPr>
          <w:rFonts w:cstheme="minorHAnsi"/>
        </w:rPr>
        <w:t xml:space="preserve"> The educator has access to the simulation's scenario creation tool.</w:t>
      </w:r>
    </w:p>
    <w:p w14:paraId="6FC5C1E1" w14:textId="77777777" w:rsidR="00777EB4" w:rsidRPr="009F0283" w:rsidRDefault="00000000" w:rsidP="009F0283">
      <w:pPr>
        <w:spacing w:line="360" w:lineRule="auto"/>
        <w:ind w:left="720"/>
        <w:jc w:val="both"/>
        <w:rPr>
          <w:rFonts w:cstheme="minorHAnsi"/>
        </w:rPr>
      </w:pPr>
      <w:r w:rsidRPr="009F0283">
        <w:rPr>
          <w:rFonts w:cstheme="minorHAnsi"/>
          <w:b/>
          <w:bCs/>
        </w:rPr>
        <w:lastRenderedPageBreak/>
        <w:t xml:space="preserve">Description: </w:t>
      </w:r>
      <w:r w:rsidRPr="009F0283">
        <w:rPr>
          <w:rFonts w:cstheme="minorHAnsi"/>
        </w:rPr>
        <w:t>The educator utilizes the scenario creation tool to design custom growth scenarios that align with specific lesson plans. They define the initial conditions, growth patterns, and educational content, tailoring simulations to enhance classroom learning experiences.</w:t>
      </w:r>
    </w:p>
    <w:p w14:paraId="10ABC762" w14:textId="77777777" w:rsidR="00777EB4" w:rsidRPr="009F0283" w:rsidRDefault="00000000" w:rsidP="009F0283">
      <w:pPr>
        <w:spacing w:line="360" w:lineRule="auto"/>
        <w:ind w:left="720"/>
        <w:jc w:val="both"/>
        <w:rPr>
          <w:rFonts w:cstheme="minorHAnsi"/>
          <w:b/>
          <w:bCs/>
        </w:rPr>
      </w:pPr>
      <w:r w:rsidRPr="009F0283">
        <w:rPr>
          <w:rFonts w:cstheme="minorHAnsi"/>
          <w:b/>
          <w:bCs/>
        </w:rPr>
        <w:t>Acceptance Criteria:</w:t>
      </w:r>
    </w:p>
    <w:p w14:paraId="290CAAC8" w14:textId="77777777" w:rsidR="00777EB4" w:rsidRPr="009F0283" w:rsidRDefault="00000000" w:rsidP="009F0283">
      <w:pPr>
        <w:spacing w:line="360" w:lineRule="auto"/>
        <w:ind w:left="720"/>
        <w:jc w:val="both"/>
        <w:rPr>
          <w:rFonts w:cstheme="minorHAnsi"/>
        </w:rPr>
      </w:pPr>
      <w:r w:rsidRPr="009F0283">
        <w:rPr>
          <w:rFonts w:cstheme="minorHAnsi"/>
        </w:rPr>
        <w:t>The educator can access the scenario creation tool from the admin panel.</w:t>
      </w:r>
    </w:p>
    <w:p w14:paraId="66008CA0" w14:textId="77777777" w:rsidR="00777EB4" w:rsidRPr="009F0283" w:rsidRDefault="00000000" w:rsidP="009F0283">
      <w:pPr>
        <w:spacing w:line="360" w:lineRule="auto"/>
        <w:ind w:left="720"/>
        <w:jc w:val="both"/>
        <w:rPr>
          <w:rFonts w:cstheme="minorHAnsi"/>
        </w:rPr>
      </w:pPr>
      <w:r w:rsidRPr="009F0283">
        <w:rPr>
          <w:rFonts w:cstheme="minorHAnsi"/>
        </w:rPr>
        <w:t>The tool allows the educator to define initial conditions (e.g., initial population, starting point).</w:t>
      </w:r>
    </w:p>
    <w:p w14:paraId="3E1FCB63" w14:textId="77777777" w:rsidR="00777EB4" w:rsidRPr="009F0283" w:rsidRDefault="00000000" w:rsidP="009F0283">
      <w:pPr>
        <w:spacing w:line="360" w:lineRule="auto"/>
        <w:ind w:left="720"/>
        <w:jc w:val="both"/>
        <w:rPr>
          <w:rFonts w:cstheme="minorHAnsi"/>
        </w:rPr>
      </w:pPr>
      <w:r w:rsidRPr="009F0283">
        <w:rPr>
          <w:rFonts w:cstheme="minorHAnsi"/>
        </w:rPr>
        <w:t>Customizable growth patterns can be created by specifying equations and parameters.</w:t>
      </w:r>
    </w:p>
    <w:p w14:paraId="64CA7911" w14:textId="77777777" w:rsidR="00777EB4" w:rsidRPr="009F0283" w:rsidRDefault="00000000" w:rsidP="009F0283">
      <w:pPr>
        <w:spacing w:line="360" w:lineRule="auto"/>
        <w:ind w:left="720"/>
        <w:jc w:val="both"/>
        <w:rPr>
          <w:rFonts w:cstheme="minorHAnsi"/>
        </w:rPr>
      </w:pPr>
      <w:r w:rsidRPr="009F0283">
        <w:rPr>
          <w:rFonts w:cstheme="minorHAnsi"/>
        </w:rPr>
        <w:t>Educational content, including explanations, questions, and quizzes, can be integrated into the scenario.</w:t>
      </w:r>
    </w:p>
    <w:p w14:paraId="469374CA" w14:textId="77777777" w:rsidR="00777EB4" w:rsidRPr="009F0283" w:rsidRDefault="00000000" w:rsidP="009F0283">
      <w:pPr>
        <w:spacing w:line="360" w:lineRule="auto"/>
        <w:ind w:left="720"/>
        <w:jc w:val="both"/>
        <w:rPr>
          <w:rFonts w:cstheme="minorHAnsi"/>
        </w:rPr>
      </w:pPr>
      <w:r w:rsidRPr="009F0283">
        <w:rPr>
          <w:rFonts w:cstheme="minorHAnsi"/>
        </w:rPr>
        <w:t>The created scenario seamlessly integrates into the simulation for student access.</w:t>
      </w:r>
    </w:p>
    <w:p w14:paraId="23F4D9F3" w14:textId="73A91F17" w:rsidR="009F0283" w:rsidRPr="000B7D93" w:rsidRDefault="00000000" w:rsidP="000B7D93">
      <w:pPr>
        <w:spacing w:line="360" w:lineRule="auto"/>
        <w:ind w:left="720"/>
        <w:jc w:val="both"/>
        <w:rPr>
          <w:rFonts w:cstheme="minorHAnsi"/>
        </w:rPr>
      </w:pPr>
      <w:r w:rsidRPr="009F0283">
        <w:rPr>
          <w:rFonts w:cstheme="minorHAnsi"/>
        </w:rPr>
        <w:t xml:space="preserve">Educators can save and share their custom scenarios with colleagues or the broader educational </w:t>
      </w:r>
      <w:r w:rsidR="00323AA2" w:rsidRPr="009F0283">
        <w:rPr>
          <w:rFonts w:cstheme="minorHAnsi"/>
        </w:rPr>
        <w:t>community.</w:t>
      </w:r>
    </w:p>
    <w:p w14:paraId="1A32ABB9" w14:textId="77777777" w:rsidR="00F77A0B" w:rsidRDefault="00F77A0B" w:rsidP="009F0283">
      <w:pPr>
        <w:ind w:right="200"/>
        <w:jc w:val="both"/>
        <w:rPr>
          <w:rFonts w:cstheme="minorHAnsi"/>
          <w:b/>
          <w:bCs/>
        </w:rPr>
      </w:pPr>
    </w:p>
    <w:p w14:paraId="5A205608" w14:textId="3A9C5341" w:rsidR="0060707C" w:rsidRPr="009F0283" w:rsidRDefault="0060707C" w:rsidP="009F0283">
      <w:pPr>
        <w:ind w:right="200"/>
        <w:jc w:val="both"/>
        <w:rPr>
          <w:rFonts w:cstheme="minorHAnsi"/>
          <w:b/>
          <w:bCs/>
        </w:rPr>
      </w:pPr>
      <w:r w:rsidRPr="009F0283">
        <w:rPr>
          <w:rFonts w:cstheme="minorHAnsi"/>
          <w:b/>
          <w:bCs/>
        </w:rPr>
        <w:t xml:space="preserve">4. </w:t>
      </w:r>
      <w:r w:rsidRPr="00F77A0B">
        <w:rPr>
          <w:rFonts w:cstheme="minorHAnsi"/>
          <w:b/>
          <w:bCs/>
          <w:sz w:val="26"/>
          <w:szCs w:val="26"/>
        </w:rPr>
        <w:t>UML Model</w:t>
      </w:r>
    </w:p>
    <w:p w14:paraId="2591583C" w14:textId="77777777" w:rsidR="0060707C" w:rsidRPr="009F0283" w:rsidRDefault="0060707C" w:rsidP="009F0283">
      <w:pPr>
        <w:ind w:right="200"/>
        <w:jc w:val="both"/>
        <w:rPr>
          <w:rFonts w:cstheme="minorHAnsi"/>
          <w:b/>
          <w:bCs/>
        </w:rPr>
      </w:pPr>
      <w:r w:rsidRPr="009F0283">
        <w:rPr>
          <w:rFonts w:cstheme="minorHAnsi"/>
          <w:b/>
          <w:bCs/>
        </w:rPr>
        <w:t>4. 1. Use Case Diagram:</w:t>
      </w:r>
    </w:p>
    <w:p w14:paraId="498C8F67" w14:textId="04484AE1" w:rsidR="009F0283" w:rsidRPr="009F0283" w:rsidRDefault="0060707C" w:rsidP="009F0283">
      <w:pPr>
        <w:ind w:right="200"/>
        <w:jc w:val="both"/>
        <w:rPr>
          <w:rFonts w:cstheme="minorHAnsi"/>
        </w:rPr>
      </w:pPr>
      <w:r w:rsidRPr="009F0283">
        <w:rPr>
          <w:rFonts w:cstheme="minorHAnsi"/>
        </w:rPr>
        <w:t xml:space="preserve">The </w:t>
      </w:r>
      <w:r w:rsidR="00323AA2" w:rsidRPr="009F0283">
        <w:rPr>
          <w:rFonts w:cstheme="minorHAnsi"/>
        </w:rPr>
        <w:t>key features</w:t>
      </w:r>
      <w:r w:rsidRPr="009F0283">
        <w:rPr>
          <w:rFonts w:cstheme="minorHAnsi"/>
        </w:rPr>
        <w:t xml:space="preserve"> of the project are depicted in a use case diagram. </w:t>
      </w:r>
      <w:r w:rsidR="00323AA2" w:rsidRPr="009F0283">
        <w:rPr>
          <w:rFonts w:cstheme="minorHAnsi"/>
        </w:rPr>
        <w:t>A few</w:t>
      </w:r>
      <w:r w:rsidRPr="009F0283">
        <w:rPr>
          <w:rFonts w:cstheme="minorHAnsi"/>
        </w:rPr>
        <w:t xml:space="preserve"> of the important use cases represented in the diagram are "Run Linear Growth Simulation," "Run Exponential Growth Simulation," and "Compare Results." Within the simulation system, each use case represents a particular action that a user may carry out. Users can enter parameters into "Run Linear Growth Simulation" to simulate linear growth. Users can simulate exponential growth using the "Run Exponential Growth Simulation" command with certain parameters. Users can examine and contrast the results of both simulations using the "Compare Results" feature, which helps users better understand the distinctions between linear and exponential growth patterns. In the context of the simulation project, the use case diagram provides a clear overview of user interactions and system functionality.</w:t>
      </w:r>
    </w:p>
    <w:p w14:paraId="757E4DD3" w14:textId="3EA48B9B"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64384" behindDoc="0" locked="0" layoutInCell="1" allowOverlap="1" wp14:anchorId="4D1AB53C" wp14:editId="14A7AFB7">
                <wp:simplePos x="0" y="0"/>
                <wp:positionH relativeFrom="column">
                  <wp:posOffset>1250830</wp:posOffset>
                </wp:positionH>
                <wp:positionV relativeFrom="paragraph">
                  <wp:posOffset>264172</wp:posOffset>
                </wp:positionV>
                <wp:extent cx="4822166" cy="3321170"/>
                <wp:effectExtent l="57150" t="19050" r="74295" b="88900"/>
                <wp:wrapNone/>
                <wp:docPr id="1259298686" name="Rectangle 3"/>
                <wp:cNvGraphicFramePr/>
                <a:graphic xmlns:a="http://schemas.openxmlformats.org/drawingml/2006/main">
                  <a:graphicData uri="http://schemas.microsoft.com/office/word/2010/wordprocessingShape">
                    <wps:wsp>
                      <wps:cNvSpPr/>
                      <wps:spPr>
                        <a:xfrm>
                          <a:off x="0" y="0"/>
                          <a:ext cx="4822166" cy="332117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D4D77" id="Rectangle 3" o:spid="_x0000_s1026" style="position:absolute;margin-left:98.5pt;margin-top:20.8pt;width:379.7pt;height:26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" fillcolor="#4f7ac7 [3028]" strokecolor="#4472c4 [3204]" strokeweight=".5pt">
                <v:fill color2="#416fc3 [3172]" rotate="t" colors="0 #6083cb;.5 #3e70ca;1 #2e61ba" focus="100%" type="gradient">
                  <o:fill v:ext="view" type="gradientUnscaled"/>
                </v:fill>
              </v:rect>
            </w:pict>
          </mc:Fallback>
        </mc:AlternateContent>
      </w:r>
    </w:p>
    <w:p w14:paraId="097C9C0E"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72576" behindDoc="0" locked="0" layoutInCell="1" allowOverlap="1" wp14:anchorId="000CCF0F" wp14:editId="0670222F">
                <wp:simplePos x="0" y="0"/>
                <wp:positionH relativeFrom="column">
                  <wp:posOffset>3029273</wp:posOffset>
                </wp:positionH>
                <wp:positionV relativeFrom="paragraph">
                  <wp:posOffset>120650</wp:posOffset>
                </wp:positionV>
                <wp:extent cx="1400235" cy="498475"/>
                <wp:effectExtent l="57150" t="19050" r="85725" b="92075"/>
                <wp:wrapNone/>
                <wp:docPr id="652530942" name="Oval 6"/>
                <wp:cNvGraphicFramePr/>
                <a:graphic xmlns:a="http://schemas.openxmlformats.org/drawingml/2006/main">
                  <a:graphicData uri="http://schemas.microsoft.com/office/word/2010/wordprocessingShape">
                    <wps:wsp>
                      <wps:cNvSpPr/>
                      <wps:spPr>
                        <a:xfrm>
                          <a:off x="0" y="0"/>
                          <a:ext cx="1400235" cy="4984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A00DBA8" w14:textId="77777777" w:rsidR="0060707C" w:rsidRPr="008F54CA" w:rsidRDefault="0060707C" w:rsidP="0060707C">
                            <w:pPr>
                              <w:spacing w:line="240" w:lineRule="auto"/>
                              <w:jc w:val="center"/>
                              <w:rPr>
                                <w:sz w:val="14"/>
                                <w:szCs w:val="14"/>
                              </w:rPr>
                            </w:pPr>
                            <w:r>
                              <w:rPr>
                                <w:color w:val="44546A" w:themeColor="text2"/>
                                <w:sz w:val="14"/>
                                <w:szCs w:val="14"/>
                              </w:rPr>
                              <w:t xml:space="preserve">Perform </w:t>
                            </w:r>
                            <w:r w:rsidRPr="008F54CA">
                              <w:rPr>
                                <w:color w:val="44546A" w:themeColor="text2"/>
                                <w:sz w:val="14"/>
                                <w:szCs w:val="14"/>
                              </w:rPr>
                              <w:t>Linear Growt</w:t>
                            </w:r>
                            <w:r>
                              <w:rPr>
                                <w:color w:val="44546A" w:themeColor="text2"/>
                                <w:sz w:val="14"/>
                                <w:szCs w:val="14"/>
                              </w:rPr>
                              <w:t>h Calculation</w:t>
                            </w:r>
                          </w:p>
                          <w:p w14:paraId="7DF77306" w14:textId="77777777" w:rsidR="0060707C" w:rsidRPr="008F54CA" w:rsidRDefault="0060707C" w:rsidP="0060707C">
                            <w:pPr>
                              <w:spacing w:line="240" w:lineRule="auto"/>
                              <w:jc w:val="center"/>
                              <w:rPr>
                                <w:color w:val="44546A" w:themeColor="text2"/>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0CCF0F" id="Oval 6" o:spid="_x0000_s1027" style="position:absolute;left:0;text-align:left;margin-left:238.55pt;margin-top:9.5pt;width:110.25pt;height:3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" fillcolor="white [3212]" strokecolor="#4472c4 [3204]" strokeweight=".5pt">
                <v:stroke joinstyle="miter"/>
                <v:textbox>
                  <w:txbxContent>
                    <w:p w14:paraId="2A00DBA8" w14:textId="77777777" w:rsidR="0060707C" w:rsidRPr="008F54CA" w:rsidRDefault="0060707C" w:rsidP="0060707C">
                      <w:pPr>
                        <w:spacing w:line="240" w:lineRule="auto"/>
                        <w:jc w:val="center"/>
                        <w:rPr>
                          <w:sz w:val="14"/>
                          <w:szCs w:val="14"/>
                        </w:rPr>
                      </w:pPr>
                      <w:r>
                        <w:rPr>
                          <w:color w:val="44546A" w:themeColor="text2"/>
                          <w:sz w:val="14"/>
                          <w:szCs w:val="14"/>
                        </w:rPr>
                        <w:t xml:space="preserve">Perform </w:t>
                      </w:r>
                      <w:r w:rsidRPr="008F54CA">
                        <w:rPr>
                          <w:color w:val="44546A" w:themeColor="text2"/>
                          <w:sz w:val="14"/>
                          <w:szCs w:val="14"/>
                        </w:rPr>
                        <w:t>Linear Growt</w:t>
                      </w:r>
                      <w:r>
                        <w:rPr>
                          <w:color w:val="44546A" w:themeColor="text2"/>
                          <w:sz w:val="14"/>
                          <w:szCs w:val="14"/>
                        </w:rPr>
                        <w:t>h Calculation</w:t>
                      </w:r>
                    </w:p>
                    <w:p w14:paraId="7DF77306" w14:textId="77777777" w:rsidR="0060707C" w:rsidRPr="008F54CA" w:rsidRDefault="0060707C" w:rsidP="0060707C">
                      <w:pPr>
                        <w:spacing w:line="240" w:lineRule="auto"/>
                        <w:jc w:val="center"/>
                        <w:rPr>
                          <w:color w:val="44546A" w:themeColor="text2"/>
                          <w:sz w:val="14"/>
                          <w:szCs w:val="14"/>
                        </w:rPr>
                      </w:pPr>
                    </w:p>
                  </w:txbxContent>
                </v:textbox>
              </v:oval>
            </w:pict>
          </mc:Fallback>
        </mc:AlternateContent>
      </w:r>
    </w:p>
    <w:p w14:paraId="0C7B7711"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65408" behindDoc="0" locked="0" layoutInCell="1" allowOverlap="1" wp14:anchorId="16DC0D3D" wp14:editId="12F4AC15">
                <wp:simplePos x="0" y="0"/>
                <wp:positionH relativeFrom="column">
                  <wp:posOffset>624696</wp:posOffset>
                </wp:positionH>
                <wp:positionV relativeFrom="paragraph">
                  <wp:posOffset>23925</wp:posOffset>
                </wp:positionV>
                <wp:extent cx="2408555" cy="1104265"/>
                <wp:effectExtent l="38100" t="38100" r="48895" b="95885"/>
                <wp:wrapNone/>
                <wp:docPr id="73588796" name="Straight Arrow Connector 4"/>
                <wp:cNvGraphicFramePr/>
                <a:graphic xmlns:a="http://schemas.openxmlformats.org/drawingml/2006/main">
                  <a:graphicData uri="http://schemas.microsoft.com/office/word/2010/wordprocessingShape">
                    <wps:wsp>
                      <wps:cNvCnPr/>
                      <wps:spPr>
                        <a:xfrm flipV="1">
                          <a:off x="0" y="0"/>
                          <a:ext cx="2408555" cy="1104265"/>
                        </a:xfrm>
                        <a:prstGeom prst="straightConnector1">
                          <a:avLst/>
                        </a:prstGeom>
                        <a:ln>
                          <a:solidFill>
                            <a:schemeClr val="bg1">
                              <a:lumMod val="9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A6E045" id="_x0000_t32" coordsize="21600,21600" o:spt="32" o:oned="t" path="m,l21600,21600e" filled="f">
                <v:path arrowok="t" fillok="f" o:connecttype="none"/>
                <o:lock v:ext="edit" shapetype="t"/>
              </v:shapetype>
              <v:shape id="Straight Arrow Connector 4" o:spid="_x0000_s1026" type="#_x0000_t32" style="position:absolute;margin-left:49.2pt;margin-top:1.9pt;width:189.65pt;height:86.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" strokecolor="#f2f2f2 [3052]" strokeweight="1pt">
                <v:stroke endarrow="block" joinstyle="miter"/>
              </v:shape>
            </w:pict>
          </mc:Fallback>
        </mc:AlternateContent>
      </w:r>
      <w:r w:rsidRPr="009F0283">
        <w:rPr>
          <w:rFonts w:cstheme="minorHAnsi"/>
          <w:b/>
          <w:bCs/>
          <w:noProof/>
        </w:rPr>
        <mc:AlternateContent>
          <mc:Choice Requires="wps">
            <w:drawing>
              <wp:anchor distT="0" distB="0" distL="114300" distR="114300" simplePos="0" relativeHeight="251670528" behindDoc="0" locked="0" layoutInCell="1" allowOverlap="1" wp14:anchorId="4F7A5785" wp14:editId="237C7250">
                <wp:simplePos x="0" y="0"/>
                <wp:positionH relativeFrom="column">
                  <wp:posOffset>3069350</wp:posOffset>
                </wp:positionH>
                <wp:positionV relativeFrom="paragraph">
                  <wp:posOffset>332105</wp:posOffset>
                </wp:positionV>
                <wp:extent cx="1400175" cy="498475"/>
                <wp:effectExtent l="57150" t="19050" r="85725" b="92075"/>
                <wp:wrapNone/>
                <wp:docPr id="1160374963" name="Oval 6"/>
                <wp:cNvGraphicFramePr/>
                <a:graphic xmlns:a="http://schemas.openxmlformats.org/drawingml/2006/main">
                  <a:graphicData uri="http://schemas.microsoft.com/office/word/2010/wordprocessingShape">
                    <wps:wsp>
                      <wps:cNvSpPr/>
                      <wps:spPr>
                        <a:xfrm>
                          <a:off x="0" y="0"/>
                          <a:ext cx="1400175" cy="498475"/>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55984E1" w14:textId="77777777" w:rsidR="0060707C" w:rsidRPr="008F54CA" w:rsidRDefault="0060707C" w:rsidP="0060707C">
                            <w:pPr>
                              <w:spacing w:line="240" w:lineRule="auto"/>
                              <w:jc w:val="center"/>
                              <w:rPr>
                                <w:color w:val="44546A" w:themeColor="text2"/>
                                <w:sz w:val="14"/>
                                <w:szCs w:val="14"/>
                              </w:rPr>
                            </w:pPr>
                            <w:r w:rsidRPr="008F54CA">
                              <w:rPr>
                                <w:color w:val="44546A" w:themeColor="text2"/>
                                <w:sz w:val="14"/>
                                <w:szCs w:val="14"/>
                              </w:rPr>
                              <w:t>Compare Growth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7A5785" id="_x0000_s1028" style="position:absolute;left:0;text-align:left;margin-left:241.7pt;margin-top:26.15pt;width:110.25pt;height:3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" fillcolor="white [3212]" strokecolor="#4472c4 [3204]" strokeweight=".5pt">
                <v:stroke joinstyle="miter"/>
                <v:textbox>
                  <w:txbxContent>
                    <w:p w14:paraId="655984E1" w14:textId="77777777" w:rsidR="0060707C" w:rsidRPr="008F54CA" w:rsidRDefault="0060707C" w:rsidP="0060707C">
                      <w:pPr>
                        <w:spacing w:line="240" w:lineRule="auto"/>
                        <w:jc w:val="center"/>
                        <w:rPr>
                          <w:color w:val="44546A" w:themeColor="text2"/>
                          <w:sz w:val="14"/>
                          <w:szCs w:val="14"/>
                        </w:rPr>
                      </w:pPr>
                      <w:r w:rsidRPr="008F54CA">
                        <w:rPr>
                          <w:color w:val="44546A" w:themeColor="text2"/>
                          <w:sz w:val="14"/>
                          <w:szCs w:val="14"/>
                        </w:rPr>
                        <w:t>Compare Growth Patterns</w:t>
                      </w:r>
                    </w:p>
                  </w:txbxContent>
                </v:textbox>
              </v:oval>
            </w:pict>
          </mc:Fallback>
        </mc:AlternateContent>
      </w:r>
    </w:p>
    <w:p w14:paraId="77938091"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67456" behindDoc="0" locked="0" layoutInCell="1" allowOverlap="1" wp14:anchorId="783A2506" wp14:editId="69AB5FB2">
                <wp:simplePos x="0" y="0"/>
                <wp:positionH relativeFrom="column">
                  <wp:posOffset>624696</wp:posOffset>
                </wp:positionH>
                <wp:positionV relativeFrom="paragraph">
                  <wp:posOffset>253172</wp:posOffset>
                </wp:positionV>
                <wp:extent cx="2443073" cy="511211"/>
                <wp:effectExtent l="38100" t="57150" r="14605" b="79375"/>
                <wp:wrapNone/>
                <wp:docPr id="309870809" name="Straight Arrow Connector 4"/>
                <wp:cNvGraphicFramePr/>
                <a:graphic xmlns:a="http://schemas.openxmlformats.org/drawingml/2006/main">
                  <a:graphicData uri="http://schemas.microsoft.com/office/word/2010/wordprocessingShape">
                    <wps:wsp>
                      <wps:cNvCnPr/>
                      <wps:spPr>
                        <a:xfrm flipV="1">
                          <a:off x="0" y="0"/>
                          <a:ext cx="2443073" cy="511211"/>
                        </a:xfrm>
                        <a:prstGeom prst="straightConnector1">
                          <a:avLst/>
                        </a:prstGeom>
                        <a:ln>
                          <a:solidFill>
                            <a:schemeClr val="bg1">
                              <a:lumMod val="9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3717F" id="Straight Arrow Connector 4" o:spid="_x0000_s1026" type="#_x0000_t32" style="position:absolute;margin-left:49.2pt;margin-top:19.95pt;width:192.35pt;height:40.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" strokecolor="#f2f2f2 [3052]" strokeweight="1pt">
                <v:stroke endarrow="block" joinstyle="miter"/>
              </v:shape>
            </w:pict>
          </mc:Fallback>
        </mc:AlternateContent>
      </w:r>
    </w:p>
    <w:p w14:paraId="70B8401F"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71552" behindDoc="0" locked="0" layoutInCell="1" allowOverlap="1" wp14:anchorId="6E832E11" wp14:editId="398B2C6D">
                <wp:simplePos x="0" y="0"/>
                <wp:positionH relativeFrom="column">
                  <wp:posOffset>3044441</wp:posOffset>
                </wp:positionH>
                <wp:positionV relativeFrom="paragraph">
                  <wp:posOffset>191567</wp:posOffset>
                </wp:positionV>
                <wp:extent cx="1340329" cy="541667"/>
                <wp:effectExtent l="57150" t="19050" r="69850" b="86995"/>
                <wp:wrapNone/>
                <wp:docPr id="1387899918" name="Oval 6"/>
                <wp:cNvGraphicFramePr/>
                <a:graphic xmlns:a="http://schemas.openxmlformats.org/drawingml/2006/main">
                  <a:graphicData uri="http://schemas.microsoft.com/office/word/2010/wordprocessingShape">
                    <wps:wsp>
                      <wps:cNvSpPr/>
                      <wps:spPr>
                        <a:xfrm>
                          <a:off x="0" y="0"/>
                          <a:ext cx="1340329" cy="541667"/>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C419A11" w14:textId="77777777" w:rsidR="0060707C" w:rsidRPr="008F54CA" w:rsidRDefault="0060707C" w:rsidP="0060707C">
                            <w:pPr>
                              <w:spacing w:line="240" w:lineRule="auto"/>
                              <w:jc w:val="center"/>
                              <w:rPr>
                                <w:color w:val="44546A" w:themeColor="text2"/>
                                <w:sz w:val="14"/>
                                <w:szCs w:val="14"/>
                              </w:rPr>
                            </w:pPr>
                            <w:r w:rsidRPr="008F54CA">
                              <w:rPr>
                                <w:color w:val="44546A" w:themeColor="text2"/>
                                <w:sz w:val="14"/>
                                <w:szCs w:val="14"/>
                              </w:rPr>
                              <w:t>Perform Exponential Growth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832E11" id="_x0000_s1029" style="position:absolute;left:0;text-align:left;margin-left:239.7pt;margin-top:15.1pt;width:105.55pt;height:4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" fillcolor="white [3212]" strokecolor="#4472c4 [3204]" strokeweight=".5pt">
                <v:stroke joinstyle="miter"/>
                <v:textbox>
                  <w:txbxContent>
                    <w:p w14:paraId="0C419A11" w14:textId="77777777" w:rsidR="0060707C" w:rsidRPr="008F54CA" w:rsidRDefault="0060707C" w:rsidP="0060707C">
                      <w:pPr>
                        <w:spacing w:line="240" w:lineRule="auto"/>
                        <w:jc w:val="center"/>
                        <w:rPr>
                          <w:color w:val="44546A" w:themeColor="text2"/>
                          <w:sz w:val="14"/>
                          <w:szCs w:val="14"/>
                        </w:rPr>
                      </w:pPr>
                      <w:r w:rsidRPr="008F54CA">
                        <w:rPr>
                          <w:color w:val="44546A" w:themeColor="text2"/>
                          <w:sz w:val="14"/>
                          <w:szCs w:val="14"/>
                        </w:rPr>
                        <w:t>Perform Exponential Growth Calculation</w:t>
                      </w:r>
                    </w:p>
                  </w:txbxContent>
                </v:textbox>
              </v:oval>
            </w:pict>
          </mc:Fallback>
        </mc:AlternateContent>
      </w:r>
      <w:r w:rsidRPr="009F0283">
        <w:rPr>
          <w:rFonts w:cstheme="minorHAnsi"/>
          <w:b/>
          <w:bCs/>
          <w:noProof/>
        </w:rPr>
        <mc:AlternateContent>
          <mc:Choice Requires="wps">
            <w:drawing>
              <wp:anchor distT="0" distB="0" distL="114300" distR="114300" simplePos="0" relativeHeight="251663360" behindDoc="0" locked="0" layoutInCell="1" allowOverlap="1" wp14:anchorId="2B341AF4" wp14:editId="08FAD5D1">
                <wp:simplePos x="0" y="0"/>
                <wp:positionH relativeFrom="column">
                  <wp:posOffset>-20488</wp:posOffset>
                </wp:positionH>
                <wp:positionV relativeFrom="paragraph">
                  <wp:posOffset>269995</wp:posOffset>
                </wp:positionV>
                <wp:extent cx="650216" cy="334633"/>
                <wp:effectExtent l="57150" t="19050" r="74295" b="104140"/>
                <wp:wrapNone/>
                <wp:docPr id="1084624730" name="Rectangle: Rounded Corners 2"/>
                <wp:cNvGraphicFramePr/>
                <a:graphic xmlns:a="http://schemas.openxmlformats.org/drawingml/2006/main">
                  <a:graphicData uri="http://schemas.microsoft.com/office/word/2010/wordprocessingShape">
                    <wps:wsp>
                      <wps:cNvSpPr/>
                      <wps:spPr>
                        <a:xfrm>
                          <a:off x="0" y="0"/>
                          <a:ext cx="650216" cy="33463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990AA92" w14:textId="77777777" w:rsidR="0060707C" w:rsidRDefault="0060707C" w:rsidP="0060707C">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41AF4" id="Rectangle: Rounded Corners 2" o:spid="_x0000_s1030" style="position:absolute;left:0;text-align:left;margin-left:-1.6pt;margin-top:21.25pt;width:51.2pt;height:2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" fillcolor="#4f7ac7 [3028]" strokecolor="#4472c4 [3204]" strokeweight=".5pt">
                <v:fill color2="#416fc3 [3172]" rotate="t" colors="0 #6083cb;.5 #3e70ca;1 #2e61ba" focus="100%" type="gradient">
                  <o:fill v:ext="view" type="gradientUnscaled"/>
                </v:fill>
                <v:stroke joinstyle="miter"/>
                <v:textbox>
                  <w:txbxContent>
                    <w:p w14:paraId="2990AA92" w14:textId="77777777" w:rsidR="0060707C" w:rsidRDefault="0060707C" w:rsidP="0060707C">
                      <w:r>
                        <w:t>USER</w:t>
                      </w:r>
                    </w:p>
                  </w:txbxContent>
                </v:textbox>
              </v:roundrect>
            </w:pict>
          </mc:Fallback>
        </mc:AlternateContent>
      </w:r>
    </w:p>
    <w:p w14:paraId="6780D26E"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66432" behindDoc="0" locked="0" layoutInCell="1" allowOverlap="1" wp14:anchorId="19E957DE" wp14:editId="27DCA82E">
                <wp:simplePos x="0" y="0"/>
                <wp:positionH relativeFrom="column">
                  <wp:posOffset>624695</wp:posOffset>
                </wp:positionH>
                <wp:positionV relativeFrom="paragraph">
                  <wp:posOffset>76547</wp:posOffset>
                </wp:positionV>
                <wp:extent cx="2443073" cy="45719"/>
                <wp:effectExtent l="38100" t="38100" r="109855" b="126365"/>
                <wp:wrapNone/>
                <wp:docPr id="4002309" name="Straight Arrow Connector 4"/>
                <wp:cNvGraphicFramePr/>
                <a:graphic xmlns:a="http://schemas.openxmlformats.org/drawingml/2006/main">
                  <a:graphicData uri="http://schemas.microsoft.com/office/word/2010/wordprocessingShape">
                    <wps:wsp>
                      <wps:cNvCnPr/>
                      <wps:spPr>
                        <a:xfrm>
                          <a:off x="0" y="0"/>
                          <a:ext cx="2443073" cy="45719"/>
                        </a:xfrm>
                        <a:prstGeom prst="straightConnector1">
                          <a:avLst/>
                        </a:prstGeom>
                        <a:ln>
                          <a:solidFill>
                            <a:schemeClr val="bg1">
                              <a:lumMod val="9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B3070" id="Straight Arrow Connector 4" o:spid="_x0000_s1026" type="#_x0000_t32" style="position:absolute;margin-left:49.2pt;margin-top:6.05pt;width:192.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" strokecolor="#f2f2f2 [3052]" strokeweight="1pt">
                <v:stroke endarrow="block" joinstyle="miter"/>
              </v:shape>
            </w:pict>
          </mc:Fallback>
        </mc:AlternateContent>
      </w:r>
      <w:r w:rsidRPr="009F0283">
        <w:rPr>
          <w:rFonts w:cstheme="minorHAnsi"/>
          <w:b/>
          <w:bCs/>
          <w:noProof/>
        </w:rPr>
        <mc:AlternateContent>
          <mc:Choice Requires="wps">
            <w:drawing>
              <wp:anchor distT="0" distB="0" distL="114300" distR="114300" simplePos="0" relativeHeight="251668480" behindDoc="0" locked="0" layoutInCell="1" allowOverlap="1" wp14:anchorId="572CBFF5" wp14:editId="6ACCEC46">
                <wp:simplePos x="0" y="0"/>
                <wp:positionH relativeFrom="column">
                  <wp:posOffset>624696</wp:posOffset>
                </wp:positionH>
                <wp:positionV relativeFrom="paragraph">
                  <wp:posOffset>76547</wp:posOffset>
                </wp:positionV>
                <wp:extent cx="2419985" cy="600075"/>
                <wp:effectExtent l="38100" t="38100" r="75565" b="104775"/>
                <wp:wrapNone/>
                <wp:docPr id="1497782098" name="Straight Arrow Connector 4"/>
                <wp:cNvGraphicFramePr/>
                <a:graphic xmlns:a="http://schemas.openxmlformats.org/drawingml/2006/main">
                  <a:graphicData uri="http://schemas.microsoft.com/office/word/2010/wordprocessingShape">
                    <wps:wsp>
                      <wps:cNvCnPr/>
                      <wps:spPr>
                        <a:xfrm>
                          <a:off x="0" y="0"/>
                          <a:ext cx="2419985" cy="600075"/>
                        </a:xfrm>
                        <a:prstGeom prst="straightConnector1">
                          <a:avLst/>
                        </a:prstGeom>
                        <a:ln>
                          <a:solidFill>
                            <a:schemeClr val="bg1">
                              <a:lumMod val="9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9E944" id="Straight Arrow Connector 4" o:spid="_x0000_s1026" type="#_x0000_t32" style="position:absolute;margin-left:49.2pt;margin-top:6.05pt;width:190.55pt;height:4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" strokecolor="#f2f2f2 [3052]" strokeweight="1pt">
                <v:stroke endarrow="block" joinstyle="miter"/>
              </v:shape>
            </w:pict>
          </mc:Fallback>
        </mc:AlternateContent>
      </w:r>
      <w:r w:rsidRPr="009F0283">
        <w:rPr>
          <w:rFonts w:cstheme="minorHAnsi"/>
          <w:b/>
          <w:bCs/>
          <w:noProof/>
        </w:rPr>
        <mc:AlternateContent>
          <mc:Choice Requires="wps">
            <w:drawing>
              <wp:anchor distT="0" distB="0" distL="114300" distR="114300" simplePos="0" relativeHeight="251669504" behindDoc="0" locked="0" layoutInCell="1" allowOverlap="1" wp14:anchorId="52912434" wp14:editId="2526B296">
                <wp:simplePos x="0" y="0"/>
                <wp:positionH relativeFrom="column">
                  <wp:posOffset>624696</wp:posOffset>
                </wp:positionH>
                <wp:positionV relativeFrom="paragraph">
                  <wp:posOffset>74750</wp:posOffset>
                </wp:positionV>
                <wp:extent cx="2408567" cy="1298995"/>
                <wp:effectExtent l="38100" t="19050" r="67945" b="92075"/>
                <wp:wrapNone/>
                <wp:docPr id="1546986479" name="Straight Arrow Connector 4"/>
                <wp:cNvGraphicFramePr/>
                <a:graphic xmlns:a="http://schemas.openxmlformats.org/drawingml/2006/main">
                  <a:graphicData uri="http://schemas.microsoft.com/office/word/2010/wordprocessingShape">
                    <wps:wsp>
                      <wps:cNvCnPr/>
                      <wps:spPr>
                        <a:xfrm>
                          <a:off x="0" y="0"/>
                          <a:ext cx="2408567" cy="1298995"/>
                        </a:xfrm>
                        <a:prstGeom prst="straightConnector1">
                          <a:avLst/>
                        </a:prstGeom>
                        <a:ln>
                          <a:solidFill>
                            <a:schemeClr val="bg1">
                              <a:lumMod val="95000"/>
                            </a:schemeClr>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25A1A" id="Straight Arrow Connector 4" o:spid="_x0000_s1026" type="#_x0000_t32" style="position:absolute;margin-left:49.2pt;margin-top:5.9pt;width:189.65pt;height:10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" strokecolor="#f2f2f2 [3052]" strokeweight="1pt">
                <v:stroke endarrow="block" joinstyle="miter"/>
              </v:shape>
            </w:pict>
          </mc:Fallback>
        </mc:AlternateContent>
      </w:r>
    </w:p>
    <w:p w14:paraId="5415B8D3" w14:textId="77777777" w:rsidR="0060707C" w:rsidRPr="009F0283" w:rsidRDefault="0060707C" w:rsidP="009F0283">
      <w:pPr>
        <w:ind w:right="200"/>
        <w:jc w:val="both"/>
        <w:rPr>
          <w:rFonts w:cstheme="minorHAnsi"/>
          <w:b/>
          <w:bCs/>
        </w:rPr>
      </w:pPr>
      <w:r w:rsidRPr="009F0283">
        <w:rPr>
          <w:rFonts w:cstheme="minorHAnsi"/>
          <w:b/>
          <w:bCs/>
          <w:noProof/>
        </w:rPr>
        <mc:AlternateContent>
          <mc:Choice Requires="wps">
            <w:drawing>
              <wp:anchor distT="0" distB="0" distL="114300" distR="114300" simplePos="0" relativeHeight="251673600" behindDoc="0" locked="0" layoutInCell="1" allowOverlap="1" wp14:anchorId="589DFA35" wp14:editId="3F94BBAA">
                <wp:simplePos x="0" y="0"/>
                <wp:positionH relativeFrom="column">
                  <wp:posOffset>3033311</wp:posOffset>
                </wp:positionH>
                <wp:positionV relativeFrom="paragraph">
                  <wp:posOffset>98928</wp:posOffset>
                </wp:positionV>
                <wp:extent cx="1340329" cy="541667"/>
                <wp:effectExtent l="57150" t="19050" r="69850" b="86995"/>
                <wp:wrapNone/>
                <wp:docPr id="972841949" name="Oval 6"/>
                <wp:cNvGraphicFramePr/>
                <a:graphic xmlns:a="http://schemas.openxmlformats.org/drawingml/2006/main">
                  <a:graphicData uri="http://schemas.microsoft.com/office/word/2010/wordprocessingShape">
                    <wps:wsp>
                      <wps:cNvSpPr/>
                      <wps:spPr>
                        <a:xfrm>
                          <a:off x="0" y="0"/>
                          <a:ext cx="1340329" cy="541667"/>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31285D5" w14:textId="77777777" w:rsidR="0060707C" w:rsidRPr="008F54CA" w:rsidRDefault="0060707C" w:rsidP="0060707C">
                            <w:pPr>
                              <w:spacing w:line="240" w:lineRule="auto"/>
                              <w:jc w:val="center"/>
                              <w:rPr>
                                <w:color w:val="44546A" w:themeColor="text2"/>
                                <w:sz w:val="14"/>
                                <w:szCs w:val="14"/>
                              </w:rPr>
                            </w:pPr>
                            <w:r w:rsidRPr="00E51C4A">
                              <w:rPr>
                                <w:color w:val="44546A" w:themeColor="text2"/>
                                <w:sz w:val="14"/>
                                <w:szCs w:val="14"/>
                              </w:rPr>
                              <w:t>Compare Growth Patterns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9DFA35" id="_x0000_s1031" style="position:absolute;left:0;text-align:left;margin-left:238.85pt;margin-top:7.8pt;width:105.55pt;height:4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" fillcolor="white [3212]" strokecolor="#4472c4 [3204]" strokeweight=".5pt">
                <v:stroke joinstyle="miter"/>
                <v:textbox>
                  <w:txbxContent>
                    <w:p w14:paraId="631285D5" w14:textId="77777777" w:rsidR="0060707C" w:rsidRPr="008F54CA" w:rsidRDefault="0060707C" w:rsidP="0060707C">
                      <w:pPr>
                        <w:spacing w:line="240" w:lineRule="auto"/>
                        <w:jc w:val="center"/>
                        <w:rPr>
                          <w:color w:val="44546A" w:themeColor="text2"/>
                          <w:sz w:val="14"/>
                          <w:szCs w:val="14"/>
                        </w:rPr>
                      </w:pPr>
                      <w:r w:rsidRPr="00E51C4A">
                        <w:rPr>
                          <w:color w:val="44546A" w:themeColor="text2"/>
                          <w:sz w:val="14"/>
                          <w:szCs w:val="14"/>
                        </w:rPr>
                        <w:t>Compare Growth Patterns</w:t>
                      </w:r>
                    </w:p>
                  </w:txbxContent>
                </v:textbox>
              </v:oval>
            </w:pict>
          </mc:Fallback>
        </mc:AlternateContent>
      </w:r>
    </w:p>
    <w:p w14:paraId="606061F3" w14:textId="77777777" w:rsidR="0060707C" w:rsidRPr="009F0283" w:rsidRDefault="0060707C" w:rsidP="009F0283">
      <w:pPr>
        <w:ind w:right="200"/>
        <w:jc w:val="both"/>
        <w:rPr>
          <w:rFonts w:cstheme="minorHAnsi"/>
          <w:b/>
          <w:bCs/>
        </w:rPr>
      </w:pPr>
    </w:p>
    <w:p w14:paraId="6C9A854F" w14:textId="0C417515" w:rsidR="0060707C" w:rsidRPr="009F0283" w:rsidRDefault="0060707C" w:rsidP="009F0283">
      <w:pPr>
        <w:jc w:val="both"/>
        <w:rPr>
          <w:rFonts w:cstheme="minorHAnsi"/>
          <w:b/>
          <w:bCs/>
        </w:rPr>
      </w:pPr>
      <w:r w:rsidRPr="009F0283">
        <w:rPr>
          <w:rFonts w:cstheme="minorHAnsi"/>
          <w:b/>
          <w:bCs/>
          <w:noProof/>
        </w:rPr>
        <mc:AlternateContent>
          <mc:Choice Requires="wps">
            <w:drawing>
              <wp:anchor distT="0" distB="0" distL="114300" distR="114300" simplePos="0" relativeHeight="251674624" behindDoc="0" locked="0" layoutInCell="1" allowOverlap="1" wp14:anchorId="47F03EA0" wp14:editId="669F601B">
                <wp:simplePos x="0" y="0"/>
                <wp:positionH relativeFrom="column">
                  <wp:posOffset>3031705</wp:posOffset>
                </wp:positionH>
                <wp:positionV relativeFrom="paragraph">
                  <wp:posOffset>71120</wp:posOffset>
                </wp:positionV>
                <wp:extent cx="1340329" cy="541667"/>
                <wp:effectExtent l="57150" t="19050" r="69850" b="86995"/>
                <wp:wrapNone/>
                <wp:docPr id="374885673" name="Oval 6"/>
                <wp:cNvGraphicFramePr/>
                <a:graphic xmlns:a="http://schemas.openxmlformats.org/drawingml/2006/main">
                  <a:graphicData uri="http://schemas.microsoft.com/office/word/2010/wordprocessingShape">
                    <wps:wsp>
                      <wps:cNvSpPr/>
                      <wps:spPr>
                        <a:xfrm>
                          <a:off x="0" y="0"/>
                          <a:ext cx="1340329" cy="541667"/>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53F2AA3E" w14:textId="77777777" w:rsidR="0060707C" w:rsidRPr="008F54CA" w:rsidRDefault="0060707C" w:rsidP="0060707C">
                            <w:pPr>
                              <w:spacing w:line="240" w:lineRule="auto"/>
                              <w:jc w:val="center"/>
                              <w:rPr>
                                <w:color w:val="44546A" w:themeColor="text2"/>
                                <w:sz w:val="14"/>
                                <w:szCs w:val="14"/>
                              </w:rPr>
                            </w:pPr>
                            <w:r w:rsidRPr="00E51C4A">
                              <w:rPr>
                                <w:color w:val="44546A" w:themeColor="text2"/>
                                <w:sz w:val="14"/>
                                <w:szCs w:val="14"/>
                              </w:rPr>
                              <w:t>View Simulation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F03EA0" id="_x0000_s1032" style="position:absolute;left:0;text-align:left;margin-left:238.7pt;margin-top:5.6pt;width:105.55pt;height:4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" fillcolor="white [3212]" strokecolor="#4472c4 [3204]" strokeweight=".5pt">
                <v:stroke joinstyle="miter"/>
                <v:textbox>
                  <w:txbxContent>
                    <w:p w14:paraId="53F2AA3E" w14:textId="77777777" w:rsidR="0060707C" w:rsidRPr="008F54CA" w:rsidRDefault="0060707C" w:rsidP="0060707C">
                      <w:pPr>
                        <w:spacing w:line="240" w:lineRule="auto"/>
                        <w:jc w:val="center"/>
                        <w:rPr>
                          <w:color w:val="44546A" w:themeColor="text2"/>
                          <w:sz w:val="14"/>
                          <w:szCs w:val="14"/>
                        </w:rPr>
                      </w:pPr>
                      <w:r w:rsidRPr="00E51C4A">
                        <w:rPr>
                          <w:color w:val="44546A" w:themeColor="text2"/>
                          <w:sz w:val="14"/>
                          <w:szCs w:val="14"/>
                        </w:rPr>
                        <w:t>View Simulation Results</w:t>
                      </w:r>
                    </w:p>
                  </w:txbxContent>
                </v:textbox>
              </v:oval>
            </w:pict>
          </mc:Fallback>
        </mc:AlternateContent>
      </w:r>
    </w:p>
    <w:p w14:paraId="77A2AA45" w14:textId="77777777" w:rsidR="009F0283" w:rsidRPr="009F0283" w:rsidRDefault="009F0283" w:rsidP="009F0283">
      <w:pPr>
        <w:ind w:right="200"/>
        <w:jc w:val="both"/>
        <w:rPr>
          <w:rFonts w:cstheme="minorHAnsi"/>
          <w:b/>
          <w:bCs/>
        </w:rPr>
      </w:pPr>
    </w:p>
    <w:p w14:paraId="42CCBF3C" w14:textId="77777777" w:rsidR="009F0283" w:rsidRPr="009F0283" w:rsidRDefault="009F0283" w:rsidP="009F0283">
      <w:pPr>
        <w:ind w:right="200"/>
        <w:jc w:val="both"/>
        <w:rPr>
          <w:rFonts w:cstheme="minorHAnsi"/>
          <w:b/>
          <w:bCs/>
        </w:rPr>
      </w:pPr>
    </w:p>
    <w:p w14:paraId="7EF92653" w14:textId="366B05DD" w:rsidR="0060707C" w:rsidRPr="009F0283" w:rsidRDefault="0060707C" w:rsidP="009F0283">
      <w:pPr>
        <w:ind w:right="200"/>
        <w:jc w:val="both"/>
        <w:rPr>
          <w:rFonts w:cstheme="minorHAnsi"/>
          <w:b/>
          <w:bCs/>
        </w:rPr>
      </w:pPr>
      <w:r w:rsidRPr="009F0283">
        <w:rPr>
          <w:rFonts w:cstheme="minorHAnsi"/>
          <w:b/>
          <w:bCs/>
        </w:rPr>
        <w:t>4.2. Class Diagram</w:t>
      </w:r>
    </w:p>
    <w:p w14:paraId="37403D75" w14:textId="497705B0" w:rsidR="0060707C" w:rsidRPr="009F0283" w:rsidRDefault="0060707C" w:rsidP="009F0283">
      <w:pPr>
        <w:ind w:right="200"/>
        <w:jc w:val="both"/>
        <w:rPr>
          <w:rFonts w:cstheme="minorHAnsi"/>
        </w:rPr>
      </w:pPr>
      <w:r w:rsidRPr="009F0283">
        <w:rPr>
          <w:rFonts w:cstheme="minorHAnsi"/>
        </w:rPr>
        <w:t xml:space="preserve">In the below Class Diagram, the common characteristics and techniques of growth simulations are represented by the abstract class </w:t>
      </w:r>
      <w:r w:rsidR="00323AA2" w:rsidRPr="009F0283">
        <w:rPr>
          <w:rFonts w:cstheme="minorHAnsi"/>
        </w:rPr>
        <w:t>Growth Simulation</w:t>
      </w:r>
      <w:r w:rsidRPr="009F0283">
        <w:rPr>
          <w:rFonts w:cstheme="minorHAnsi"/>
        </w:rPr>
        <w:t>. A class called GrowthCalculator is in charge of computing growth based on specific parameters. A linear growth simulation is represented by the subclass of GrowthSimulation known as LinearGrowthSim. It has characteristics like timePeriod, growthRate, and initialAmount. Additionally, it has the methods calculate() for calculating growth and getResults() for retrieving simulation results. A subclass of GrowthSimulation that represents an exponential growth simulation is called ExponentialGrowthSim. Similar to the LinearGrowthSim class, it has the attributes initialAmount, growthRate, and timePeriod as well as its unique methods calculate() and getResults().</w:t>
      </w:r>
    </w:p>
    <w:p w14:paraId="36827C5C" w14:textId="77777777" w:rsidR="0060707C" w:rsidRPr="009F0283" w:rsidRDefault="0060707C" w:rsidP="009F0283">
      <w:pPr>
        <w:ind w:right="200"/>
        <w:jc w:val="both"/>
        <w:rPr>
          <w:rFonts w:cstheme="minorHAnsi"/>
        </w:rPr>
      </w:pPr>
    </w:p>
    <w:p w14:paraId="46E99A81" w14:textId="77777777" w:rsidR="0060707C" w:rsidRPr="009F0283" w:rsidRDefault="0060707C" w:rsidP="009F0283">
      <w:pPr>
        <w:spacing w:line="240" w:lineRule="auto"/>
        <w:jc w:val="both"/>
        <w:rPr>
          <w:rFonts w:cstheme="minorHAnsi"/>
        </w:rPr>
      </w:pPr>
      <w:r w:rsidRPr="009F0283">
        <w:rPr>
          <w:rFonts w:cstheme="minorHAnsi"/>
          <w:noProof/>
        </w:rPr>
        <w:drawing>
          <wp:inline distT="0" distB="0" distL="0" distR="0" wp14:anchorId="0B36DFCD" wp14:editId="533475D7">
            <wp:extent cx="4362450" cy="4324350"/>
            <wp:effectExtent l="0" t="0" r="0" b="0"/>
            <wp:docPr id="130889216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92162" name="Picture 1" descr="A diagram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4324350"/>
                    </a:xfrm>
                    <a:prstGeom prst="rect">
                      <a:avLst/>
                    </a:prstGeom>
                    <a:noFill/>
                    <a:ln>
                      <a:noFill/>
                    </a:ln>
                  </pic:spPr>
                </pic:pic>
              </a:graphicData>
            </a:graphic>
          </wp:inline>
        </w:drawing>
      </w:r>
    </w:p>
    <w:p w14:paraId="0AD932D7" w14:textId="77777777" w:rsidR="0060707C" w:rsidRPr="009F0283" w:rsidRDefault="0060707C" w:rsidP="009F0283">
      <w:pPr>
        <w:ind w:left="2160"/>
        <w:jc w:val="both"/>
        <w:rPr>
          <w:rFonts w:cstheme="minorHAnsi"/>
          <w:b/>
          <w:bCs/>
        </w:rPr>
      </w:pPr>
      <w:r w:rsidRPr="009F0283">
        <w:rPr>
          <w:rFonts w:cstheme="minorHAnsi"/>
          <w:b/>
          <w:bCs/>
          <w:vertAlign w:val="superscript"/>
        </w:rPr>
        <w:t>Class Diagram</w:t>
      </w:r>
      <w:r w:rsidRPr="009F0283">
        <w:rPr>
          <w:rFonts w:cstheme="minorHAnsi"/>
          <w:b/>
          <w:bCs/>
        </w:rPr>
        <w:br w:type="page"/>
      </w:r>
    </w:p>
    <w:p w14:paraId="49800BC4" w14:textId="77777777" w:rsidR="0060707C" w:rsidRPr="009F0283" w:rsidRDefault="0060707C" w:rsidP="009F0283">
      <w:pPr>
        <w:ind w:right="200"/>
        <w:jc w:val="both"/>
        <w:rPr>
          <w:rFonts w:cstheme="minorHAnsi"/>
          <w:b/>
          <w:bCs/>
        </w:rPr>
      </w:pPr>
      <w:r w:rsidRPr="009F0283">
        <w:rPr>
          <w:rFonts w:cstheme="minorHAnsi"/>
          <w:b/>
          <w:bCs/>
        </w:rPr>
        <w:lastRenderedPageBreak/>
        <w:t>4.3. Activity Diagram</w:t>
      </w:r>
    </w:p>
    <w:p w14:paraId="505037BE" w14:textId="77777777" w:rsidR="0060707C" w:rsidRPr="009F0283" w:rsidRDefault="0060707C" w:rsidP="009F0283">
      <w:pPr>
        <w:ind w:right="200"/>
        <w:jc w:val="both"/>
        <w:rPr>
          <w:rFonts w:cstheme="minorHAnsi"/>
          <w:b/>
          <w:bCs/>
        </w:rPr>
      </w:pPr>
      <w:r w:rsidRPr="009F0283">
        <w:rPr>
          <w:rFonts w:cstheme="minorHAnsi"/>
        </w:rPr>
        <w:t>The activity diagram illustrates the sequential steps within the "Linear vs Exponential Growth Simulation" project. It starts with user input for growth type selection and continues through the calculation and display of blocks stacked for both linear and exponential growth scenarios. The diagram emphasizes the user's journey through the simulation, showcasing decision points and interactions with the program.</w:t>
      </w:r>
    </w:p>
    <w:p w14:paraId="30775030" w14:textId="77777777" w:rsidR="0060707C" w:rsidRPr="009F0283" w:rsidRDefault="0060707C" w:rsidP="009F0283">
      <w:pPr>
        <w:spacing w:line="240" w:lineRule="auto"/>
        <w:ind w:left="1440"/>
        <w:jc w:val="both"/>
        <w:rPr>
          <w:rFonts w:cstheme="minorHAnsi"/>
        </w:rPr>
      </w:pPr>
      <w:r w:rsidRPr="009F0283">
        <w:rPr>
          <w:rFonts w:cstheme="minorHAnsi"/>
          <w:b/>
          <w:bCs/>
          <w:noProof/>
        </w:rPr>
        <w:drawing>
          <wp:inline distT="0" distB="0" distL="0" distR="0" wp14:anchorId="1E99A60E" wp14:editId="07841E9D">
            <wp:extent cx="2568575" cy="5979160"/>
            <wp:effectExtent l="0" t="0" r="3175" b="2540"/>
            <wp:docPr id="578194417"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94417" name="Picture 2" descr="A diagram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8575" cy="5979160"/>
                    </a:xfrm>
                    <a:prstGeom prst="rect">
                      <a:avLst/>
                    </a:prstGeom>
                    <a:noFill/>
                    <a:ln>
                      <a:noFill/>
                    </a:ln>
                  </pic:spPr>
                </pic:pic>
              </a:graphicData>
            </a:graphic>
          </wp:inline>
        </w:drawing>
      </w:r>
    </w:p>
    <w:p w14:paraId="6C4C04F2" w14:textId="77777777" w:rsidR="0060707C" w:rsidRPr="009F0283" w:rsidRDefault="0060707C" w:rsidP="009F0283">
      <w:pPr>
        <w:ind w:right="200"/>
        <w:jc w:val="both"/>
        <w:rPr>
          <w:rFonts w:cstheme="minorHAnsi"/>
          <w:b/>
          <w:bCs/>
        </w:rPr>
      </w:pPr>
    </w:p>
    <w:p w14:paraId="3B66AB01" w14:textId="77777777" w:rsidR="0060707C" w:rsidRPr="009F0283" w:rsidRDefault="0060707C" w:rsidP="009F0283">
      <w:pPr>
        <w:ind w:left="2880" w:right="200"/>
        <w:jc w:val="both"/>
        <w:rPr>
          <w:rFonts w:cstheme="minorHAnsi"/>
          <w:b/>
          <w:bCs/>
          <w:sz w:val="20"/>
          <w:szCs w:val="20"/>
        </w:rPr>
      </w:pPr>
      <w:r w:rsidRPr="009F0283">
        <w:rPr>
          <w:rFonts w:cstheme="minorHAnsi"/>
          <w:b/>
          <w:bCs/>
          <w:sz w:val="20"/>
          <w:szCs w:val="20"/>
        </w:rPr>
        <w:t>Activity Diagram</w:t>
      </w:r>
    </w:p>
    <w:p w14:paraId="6CBB1F33" w14:textId="77777777" w:rsidR="0060707C" w:rsidRPr="009F0283" w:rsidRDefault="0060707C" w:rsidP="009F0283">
      <w:pPr>
        <w:ind w:right="200"/>
        <w:jc w:val="both"/>
        <w:rPr>
          <w:rFonts w:cstheme="minorHAnsi"/>
          <w:b/>
          <w:bCs/>
        </w:rPr>
      </w:pPr>
      <w:r w:rsidRPr="009F0283">
        <w:rPr>
          <w:rFonts w:cstheme="minorHAnsi"/>
          <w:b/>
          <w:bCs/>
        </w:rPr>
        <w:t>4.4. Deployment Diagram</w:t>
      </w:r>
    </w:p>
    <w:p w14:paraId="61A8DF90" w14:textId="77777777" w:rsidR="0060707C" w:rsidRPr="009F0283" w:rsidRDefault="0060707C" w:rsidP="009F0283">
      <w:pPr>
        <w:ind w:right="200"/>
        <w:jc w:val="both"/>
        <w:rPr>
          <w:rFonts w:cstheme="minorHAnsi"/>
          <w:b/>
          <w:bCs/>
        </w:rPr>
      </w:pPr>
      <w:r w:rsidRPr="009F0283">
        <w:rPr>
          <w:rFonts w:cstheme="minorHAnsi"/>
        </w:rPr>
        <w:t xml:space="preserve">The below deployment diagram illustrates the distribution and interaction of various components within the project. The diagram showcases five main nodes: the User Interface Node responsible for user interaction and graph display, the Simulation Logic Node handling calculations and </w:t>
      </w:r>
      <w:r w:rsidRPr="009F0283">
        <w:rPr>
          <w:rFonts w:cstheme="minorHAnsi"/>
        </w:rPr>
        <w:lastRenderedPageBreak/>
        <w:t>simulations, the Database Node for storing user data and results, the Matplotlib Node for graph plotting, and Hardware Node(s) representing computers or servers. The User Interface Node communicates with both the Simulation Logic Node and the Matplotlib Node to gather simulation inputs and display graphs. The Simulation Logic Node interacts bidirectionally with the Database Node to store and retrieve data.</w:t>
      </w:r>
    </w:p>
    <w:p w14:paraId="269570DB" w14:textId="77777777" w:rsidR="0060707C" w:rsidRPr="009F0283" w:rsidRDefault="0060707C" w:rsidP="009F0283">
      <w:pPr>
        <w:ind w:right="200"/>
        <w:jc w:val="both"/>
        <w:rPr>
          <w:rFonts w:cstheme="minorHAnsi"/>
          <w:b/>
          <w:bCs/>
        </w:rPr>
      </w:pPr>
    </w:p>
    <w:p w14:paraId="4E17375B" w14:textId="77777777" w:rsidR="0060707C" w:rsidRPr="009F0283" w:rsidRDefault="0060707C" w:rsidP="009F0283">
      <w:pPr>
        <w:spacing w:line="240" w:lineRule="auto"/>
        <w:jc w:val="both"/>
        <w:rPr>
          <w:rFonts w:cstheme="minorHAnsi"/>
        </w:rPr>
      </w:pPr>
      <w:r w:rsidRPr="009F0283">
        <w:rPr>
          <w:rFonts w:cstheme="minorHAnsi"/>
          <w:b/>
          <w:bCs/>
          <w:noProof/>
        </w:rPr>
        <w:drawing>
          <wp:inline distT="0" distB="0" distL="0" distR="0" wp14:anchorId="729710FF" wp14:editId="28740E09">
            <wp:extent cx="5573864" cy="5283102"/>
            <wp:effectExtent l="0" t="0" r="8255" b="0"/>
            <wp:docPr id="589657217"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57217" name="Picture 3" descr="A diagram of a computer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483" cy="5284636"/>
                    </a:xfrm>
                    <a:prstGeom prst="rect">
                      <a:avLst/>
                    </a:prstGeom>
                    <a:noFill/>
                    <a:ln>
                      <a:noFill/>
                    </a:ln>
                  </pic:spPr>
                </pic:pic>
              </a:graphicData>
            </a:graphic>
          </wp:inline>
        </w:drawing>
      </w:r>
    </w:p>
    <w:p w14:paraId="18FA6C85" w14:textId="77777777" w:rsidR="009F0283" w:rsidRDefault="009F0283" w:rsidP="009F0283">
      <w:pPr>
        <w:spacing w:line="240" w:lineRule="auto"/>
        <w:jc w:val="both"/>
        <w:rPr>
          <w:rFonts w:cstheme="minorHAnsi"/>
          <w:b/>
          <w:bCs/>
        </w:rPr>
      </w:pPr>
    </w:p>
    <w:p w14:paraId="63C47E32" w14:textId="77777777" w:rsidR="009F0283" w:rsidRDefault="009F0283" w:rsidP="009F0283">
      <w:pPr>
        <w:spacing w:line="240" w:lineRule="auto"/>
        <w:jc w:val="both"/>
        <w:rPr>
          <w:rFonts w:cstheme="minorHAnsi"/>
          <w:b/>
          <w:bCs/>
        </w:rPr>
      </w:pPr>
    </w:p>
    <w:p w14:paraId="6BB387EE" w14:textId="3AB28873" w:rsidR="0060707C" w:rsidRPr="009F0283" w:rsidRDefault="0060707C" w:rsidP="009F0283">
      <w:pPr>
        <w:spacing w:line="240" w:lineRule="auto"/>
        <w:jc w:val="both"/>
        <w:rPr>
          <w:rFonts w:cstheme="minorHAnsi"/>
        </w:rPr>
        <w:sectPr w:rsidR="0060707C" w:rsidRPr="009F0283" w:rsidSect="0060707C">
          <w:pgSz w:w="11909" w:h="16834"/>
          <w:pgMar w:top="1440" w:right="1440" w:bottom="1440" w:left="1440" w:header="720" w:footer="720" w:gutter="0"/>
          <w:pgNumType w:start="1"/>
          <w:cols w:space="708"/>
        </w:sectPr>
      </w:pPr>
      <w:r w:rsidRPr="009F0283">
        <w:rPr>
          <w:rFonts w:cstheme="minorHAnsi"/>
          <w:b/>
          <w:bCs/>
        </w:rPr>
        <w:t xml:space="preserve">5.0 </w:t>
      </w:r>
      <w:r w:rsidRPr="00F77A0B">
        <w:rPr>
          <w:rFonts w:cstheme="minorHAnsi"/>
          <w:b/>
          <w:bCs/>
          <w:sz w:val="26"/>
          <w:szCs w:val="26"/>
        </w:rPr>
        <w:t>Customer Journey Map</w:t>
      </w:r>
      <w:r w:rsidR="00F77A0B" w:rsidRPr="00F77A0B">
        <w:rPr>
          <w:rFonts w:cstheme="minorHAnsi"/>
          <w:b/>
          <w:bCs/>
          <w:sz w:val="26"/>
          <w:szCs w:val="26"/>
        </w:rPr>
        <w:t>:</w:t>
      </w:r>
    </w:p>
    <w:p w14:paraId="6172A88D" w14:textId="77777777" w:rsidR="0060707C" w:rsidRPr="009F0283" w:rsidRDefault="0060707C" w:rsidP="009F0283">
      <w:pPr>
        <w:jc w:val="both"/>
        <w:rPr>
          <w:rFonts w:cstheme="minorHAnsi"/>
        </w:rPr>
      </w:pPr>
      <w:r w:rsidRPr="009F0283">
        <w:rPr>
          <w:rFonts w:cstheme="minorHAnsi"/>
          <w:noProof/>
        </w:rPr>
        <w:lastRenderedPageBreak/>
        <w:drawing>
          <wp:inline distT="0" distB="0" distL="0" distR="0" wp14:anchorId="074B2B71" wp14:editId="69CE3C0E">
            <wp:extent cx="4051193" cy="7493000"/>
            <wp:effectExtent l="0" t="0" r="0" b="0"/>
            <wp:docPr id="995597921"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97921" name="Picture 2" descr="A diagram of a company&#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58791" cy="7507053"/>
                    </a:xfrm>
                    <a:prstGeom prst="rect">
                      <a:avLst/>
                    </a:prstGeom>
                    <a:noFill/>
                    <a:ln>
                      <a:noFill/>
                    </a:ln>
                  </pic:spPr>
                </pic:pic>
              </a:graphicData>
            </a:graphic>
          </wp:inline>
        </w:drawing>
      </w:r>
    </w:p>
    <w:p w14:paraId="06B90311" w14:textId="77777777" w:rsidR="0060707C" w:rsidRPr="009F0283" w:rsidRDefault="0060707C" w:rsidP="009F0283">
      <w:pPr>
        <w:ind w:left="-630"/>
        <w:jc w:val="both"/>
        <w:rPr>
          <w:rFonts w:cstheme="minorHAnsi"/>
        </w:rPr>
      </w:pPr>
    </w:p>
    <w:p w14:paraId="02B74E7D" w14:textId="77777777" w:rsidR="0060707C" w:rsidRPr="009F0283" w:rsidRDefault="0060707C" w:rsidP="009F0283">
      <w:pPr>
        <w:ind w:left="-630"/>
        <w:jc w:val="both"/>
        <w:rPr>
          <w:rFonts w:cstheme="minorHAnsi"/>
        </w:rPr>
      </w:pPr>
    </w:p>
    <w:p w14:paraId="4D4AC470" w14:textId="15B06730" w:rsidR="0060707C" w:rsidRPr="009F0283" w:rsidRDefault="0060707C" w:rsidP="009F0283">
      <w:pPr>
        <w:jc w:val="both"/>
        <w:rPr>
          <w:rFonts w:cstheme="minorHAnsi"/>
        </w:rPr>
      </w:pPr>
      <w:r w:rsidRPr="009F0283">
        <w:rPr>
          <w:rFonts w:cstheme="minorHAnsi"/>
        </w:rPr>
        <w:lastRenderedPageBreak/>
        <w:t xml:space="preserve">The Customer Journey Map for the Exponentials Simulation system presents a sequential progression of a user's interactions and experiences. It begins with users being introduced to the simulation's linear growth representation, followed by their engagement with exponential growth concepts by creating and observing stacks of blocks. As they advance, users customize functions, graph various equations, and learn to control graph parameters. The map also outlines the simulation's capability for long-term experiment simulations, encouraging users to </w:t>
      </w:r>
      <w:r w:rsidR="00323AA2" w:rsidRPr="009F0283">
        <w:rPr>
          <w:rFonts w:cstheme="minorHAnsi"/>
        </w:rPr>
        <w:t>analyze</w:t>
      </w:r>
      <w:r w:rsidRPr="009F0283">
        <w:rPr>
          <w:rFonts w:cstheme="minorHAnsi"/>
        </w:rPr>
        <w:t xml:space="preserve"> and characterize growth patterns. Overall, the map illustrates a step-by-step path where users transition from basic understanding to more advanced concepts, fostering a comprehensive learning journey within the simulation environment.</w:t>
      </w:r>
    </w:p>
    <w:p w14:paraId="485ECAEA" w14:textId="77777777" w:rsidR="0060707C" w:rsidRPr="009F0283" w:rsidRDefault="0060707C" w:rsidP="009F0283">
      <w:pPr>
        <w:jc w:val="both"/>
        <w:rPr>
          <w:rFonts w:cstheme="minorHAnsi"/>
        </w:rPr>
      </w:pPr>
    </w:p>
    <w:p w14:paraId="779B55C3" w14:textId="77777777" w:rsidR="0060707C" w:rsidRPr="00F77A0B" w:rsidRDefault="0060707C" w:rsidP="009F0283">
      <w:pPr>
        <w:ind w:right="200"/>
        <w:jc w:val="both"/>
        <w:rPr>
          <w:rFonts w:cstheme="minorHAnsi"/>
          <w:b/>
          <w:bCs/>
          <w:sz w:val="26"/>
          <w:szCs w:val="26"/>
        </w:rPr>
      </w:pPr>
      <w:r w:rsidRPr="00F77A0B">
        <w:rPr>
          <w:rFonts w:cstheme="minorHAnsi"/>
          <w:b/>
          <w:bCs/>
          <w:sz w:val="26"/>
          <w:szCs w:val="26"/>
        </w:rPr>
        <w:t>6.0 Persona</w:t>
      </w:r>
    </w:p>
    <w:p w14:paraId="1D36031E" w14:textId="77777777" w:rsidR="0060707C" w:rsidRPr="009F0283" w:rsidRDefault="0060707C" w:rsidP="009F0283">
      <w:pPr>
        <w:jc w:val="both"/>
        <w:rPr>
          <w:rFonts w:cstheme="minorHAnsi"/>
        </w:rPr>
      </w:pPr>
      <w:r w:rsidRPr="009F0283">
        <w:rPr>
          <w:rFonts w:cstheme="minorHAnsi"/>
        </w:rPr>
        <w:t>Alex is a motivated high school student who wants to excel in mathematics but occasionally struggles with complex concepts like exponentials. Alex prefers learning through interactive methods, as they find it easier to grasp ideas when they can see visual representations. They have used educational software before and appreciate learning resources that adapt to their pace. However, they often need clear explanations to fully understand abstract mathematical theories. Alex would benefit from the Exponentials Simulation System by using its interactive features to visualize how exponentials work in different scenarios. The ability to manipulate parameters and observe instant outcomes would greatly enhance their comprehension. Additionally, Alex would appreciate explanations that break down the concepts step by step, helping them bridge the gap between theory and application. Providing Alex with an intuitive and engaging learning experience through the simulation system will empower them to overcome challenges and confidently embrace exponential concepts.</w:t>
      </w:r>
    </w:p>
    <w:p w14:paraId="3C225151" w14:textId="77777777" w:rsidR="0060707C" w:rsidRPr="009F0283" w:rsidRDefault="0060707C" w:rsidP="009F0283">
      <w:pPr>
        <w:jc w:val="both"/>
        <w:rPr>
          <w:rFonts w:cstheme="minorHAnsi"/>
        </w:rPr>
      </w:pPr>
    </w:p>
    <w:tbl>
      <w:tblPr>
        <w:tblpPr w:leftFromText="180" w:rightFromText="180" w:vertAnchor="text" w:horzAnchor="margin" w:tblpY="-581"/>
        <w:tblW w:w="9755" w:type="dxa"/>
        <w:tblCellMar>
          <w:left w:w="0" w:type="dxa"/>
          <w:right w:w="0" w:type="dxa"/>
        </w:tblCellMar>
        <w:tblLook w:val="0420" w:firstRow="1" w:lastRow="0" w:firstColumn="0" w:lastColumn="0" w:noHBand="0" w:noVBand="1"/>
      </w:tblPr>
      <w:tblGrid>
        <w:gridCol w:w="3251"/>
        <w:gridCol w:w="3252"/>
        <w:gridCol w:w="3252"/>
      </w:tblGrid>
      <w:tr w:rsidR="0060707C" w:rsidRPr="009F0283" w14:paraId="709416F6" w14:textId="77777777" w:rsidTr="00AA6785">
        <w:trPr>
          <w:trHeight w:val="2878"/>
        </w:trPr>
        <w:tc>
          <w:tcPr>
            <w:tcW w:w="3251" w:type="dxa"/>
            <w:tcBorders>
              <w:top w:val="single" w:sz="8" w:space="0" w:color="FFFFFF"/>
              <w:left w:val="single" w:sz="8" w:space="0" w:color="FFFFFF"/>
              <w:bottom w:val="single" w:sz="24" w:space="0" w:color="FFFFFF"/>
              <w:right w:val="single" w:sz="8" w:space="0" w:color="FFFFFF"/>
            </w:tcBorders>
            <w:shd w:val="clear" w:color="auto" w:fill="8EAADB" w:themeFill="accent1" w:themeFillTint="99"/>
            <w:tcMar>
              <w:top w:w="72" w:type="dxa"/>
              <w:left w:w="144" w:type="dxa"/>
              <w:bottom w:w="72" w:type="dxa"/>
              <w:right w:w="144" w:type="dxa"/>
            </w:tcMar>
            <w:hideMark/>
          </w:tcPr>
          <w:p w14:paraId="0B966BD8" w14:textId="77777777" w:rsidR="0060707C" w:rsidRPr="009F0283" w:rsidRDefault="0060707C" w:rsidP="009F0283">
            <w:pPr>
              <w:tabs>
                <w:tab w:val="right" w:pos="2963"/>
              </w:tabs>
              <w:ind w:left="210"/>
              <w:jc w:val="both"/>
              <w:rPr>
                <w:rFonts w:cstheme="minorHAnsi"/>
              </w:rPr>
            </w:pPr>
            <w:r w:rsidRPr="009F0283">
              <w:rPr>
                <w:rFonts w:cstheme="minorHAnsi"/>
                <w:noProof/>
              </w:rPr>
              <mc:AlternateContent>
                <mc:Choice Requires="wps">
                  <w:drawing>
                    <wp:anchor distT="0" distB="0" distL="114300" distR="114300" simplePos="0" relativeHeight="251662336" behindDoc="0" locked="0" layoutInCell="1" allowOverlap="1" wp14:anchorId="27E2D328" wp14:editId="43CB78DA">
                      <wp:simplePos x="0" y="0"/>
                      <wp:positionH relativeFrom="column">
                        <wp:posOffset>47445</wp:posOffset>
                      </wp:positionH>
                      <wp:positionV relativeFrom="paragraph">
                        <wp:posOffset>1235267</wp:posOffset>
                      </wp:positionV>
                      <wp:extent cx="1716656" cy="461665"/>
                      <wp:effectExtent l="0" t="0" r="0" b="0"/>
                      <wp:wrapNone/>
                      <wp:docPr id="6" name="TextBox 5">
                        <a:extLst xmlns:a="http://schemas.openxmlformats.org/drawingml/2006/main">
                          <a:ext uri="{FF2B5EF4-FFF2-40B4-BE49-F238E27FC236}">
                            <a16:creationId xmlns:a16="http://schemas.microsoft.com/office/drawing/2014/main" id="{5A2F826A-AED9-C42D-6D0E-1568C59A0615}"/>
                          </a:ext>
                        </a:extLst>
                      </wp:docPr>
                      <wp:cNvGraphicFramePr/>
                      <a:graphic xmlns:a="http://schemas.openxmlformats.org/drawingml/2006/main">
                        <a:graphicData uri="http://schemas.microsoft.com/office/word/2010/wordprocessingShape">
                          <wps:wsp>
                            <wps:cNvSpPr txBox="1"/>
                            <wps:spPr>
                              <a:xfrm>
                                <a:off x="0" y="0"/>
                                <a:ext cx="1716656" cy="461665"/>
                              </a:xfrm>
                              <a:prstGeom prst="rect">
                                <a:avLst/>
                              </a:prstGeom>
                              <a:noFill/>
                            </wps:spPr>
                            <wps:txbx>
                              <w:txbxContent>
                                <w:p w14:paraId="24339C31" w14:textId="77777777" w:rsidR="0060707C" w:rsidRDefault="0060707C" w:rsidP="0060707C">
                                  <w:pPr>
                                    <w:jc w:val="center"/>
                                    <w:rPr>
                                      <w:rFonts w:hAnsi="Cambria"/>
                                      <w:b/>
                                      <w:bCs/>
                                      <w:color w:val="000000" w:themeColor="text1"/>
                                      <w:kern w:val="24"/>
                                    </w:rPr>
                                  </w:pPr>
                                  <w:r>
                                    <w:rPr>
                                      <w:rFonts w:hAnsi="Cambria"/>
                                      <w:b/>
                                      <w:bCs/>
                                      <w:color w:val="000000" w:themeColor="text1"/>
                                      <w:kern w:val="24"/>
                                    </w:rPr>
                                    <w:t xml:space="preserve">Name: Alex </w:t>
                                  </w:r>
                                </w:p>
                                <w:p w14:paraId="6AFBB69A" w14:textId="77777777" w:rsidR="0060707C" w:rsidRDefault="0060707C" w:rsidP="0060707C">
                                  <w:pPr>
                                    <w:jc w:val="center"/>
                                    <w:rPr>
                                      <w:rFonts w:hAnsi="Cambria"/>
                                      <w:b/>
                                      <w:bCs/>
                                      <w:color w:val="000000" w:themeColor="text1"/>
                                      <w:kern w:val="24"/>
                                    </w:rPr>
                                  </w:pPr>
                                  <w:r>
                                    <w:rPr>
                                      <w:rFonts w:hAnsi="Cambria"/>
                                      <w:b/>
                                      <w:bCs/>
                                      <w:color w:val="000000" w:themeColor="text1"/>
                                      <w:kern w:val="24"/>
                                    </w:rPr>
                                    <w:t>Age: 16</w:t>
                                  </w:r>
                                </w:p>
                              </w:txbxContent>
                            </wps:txbx>
                            <wps:bodyPr wrap="square" rtlCol="0">
                              <a:spAutoFit/>
                            </wps:bodyPr>
                          </wps:wsp>
                        </a:graphicData>
                      </a:graphic>
                    </wp:anchor>
                  </w:drawing>
                </mc:Choice>
                <mc:Fallback>
                  <w:pict>
                    <v:shape w14:anchorId="27E2D328" id="TextBox 5" o:spid="_x0000_s1033" type="#_x0000_t202" style="position:absolute;left:0;text-align:left;margin-left:3.75pt;margin-top:97.25pt;width:135.1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" filled="f" stroked="f">
                      <v:textbox style="mso-fit-shape-to-text:t">
                        <w:txbxContent>
                          <w:p w14:paraId="24339C31" w14:textId="77777777" w:rsidR="0060707C" w:rsidRDefault="0060707C" w:rsidP="0060707C">
                            <w:pPr>
                              <w:jc w:val="center"/>
                              <w:rPr>
                                <w:rFonts w:hAnsi="Cambria"/>
                                <w:b/>
                                <w:bCs/>
                                <w:color w:val="000000" w:themeColor="text1"/>
                                <w:kern w:val="24"/>
                              </w:rPr>
                            </w:pPr>
                            <w:r>
                              <w:rPr>
                                <w:rFonts w:hAnsi="Cambria"/>
                                <w:b/>
                                <w:bCs/>
                                <w:color w:val="000000" w:themeColor="text1"/>
                                <w:kern w:val="24"/>
                              </w:rPr>
                              <w:t xml:space="preserve">Name: Alex </w:t>
                            </w:r>
                          </w:p>
                          <w:p w14:paraId="6AFBB69A" w14:textId="77777777" w:rsidR="0060707C" w:rsidRDefault="0060707C" w:rsidP="0060707C">
                            <w:pPr>
                              <w:jc w:val="center"/>
                              <w:rPr>
                                <w:rFonts w:hAnsi="Cambria"/>
                                <w:b/>
                                <w:bCs/>
                                <w:color w:val="000000" w:themeColor="text1"/>
                                <w:kern w:val="24"/>
                              </w:rPr>
                            </w:pPr>
                            <w:r>
                              <w:rPr>
                                <w:rFonts w:hAnsi="Cambria"/>
                                <w:b/>
                                <w:bCs/>
                                <w:color w:val="000000" w:themeColor="text1"/>
                                <w:kern w:val="24"/>
                              </w:rPr>
                              <w:t>Age: 16</w:t>
                            </w:r>
                          </w:p>
                        </w:txbxContent>
                      </v:textbox>
                    </v:shape>
                  </w:pict>
                </mc:Fallback>
              </mc:AlternateContent>
            </w:r>
            <w:r w:rsidRPr="009F0283">
              <w:rPr>
                <w:rFonts w:cstheme="minorHAnsi"/>
                <w:noProof/>
              </w:rPr>
              <w:drawing>
                <wp:anchor distT="0" distB="0" distL="114300" distR="114300" simplePos="0" relativeHeight="251661312" behindDoc="0" locked="0" layoutInCell="1" allowOverlap="1" wp14:anchorId="6FE81C6F" wp14:editId="3697B4FA">
                  <wp:simplePos x="0" y="0"/>
                  <wp:positionH relativeFrom="column">
                    <wp:posOffset>654900</wp:posOffset>
                  </wp:positionH>
                  <wp:positionV relativeFrom="paragraph">
                    <wp:posOffset>236543</wp:posOffset>
                  </wp:positionV>
                  <wp:extent cx="696983" cy="696983"/>
                  <wp:effectExtent l="0" t="0" r="0" b="8255"/>
                  <wp:wrapNone/>
                  <wp:docPr id="4" name="Picture 3" descr="A cartoon of a person&#10;&#10;Description automatically generated">
                    <a:extLst xmlns:a="http://schemas.openxmlformats.org/drawingml/2006/main">
                      <a:ext uri="{FF2B5EF4-FFF2-40B4-BE49-F238E27FC236}">
                        <a16:creationId xmlns:a16="http://schemas.microsoft.com/office/drawing/2014/main" id="{07CC67A0-F670-3B0B-957F-708A62243E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artoon of a person&#10;&#10;Description automatically generated">
                            <a:extLst>
                              <a:ext uri="{FF2B5EF4-FFF2-40B4-BE49-F238E27FC236}">
                                <a16:creationId xmlns:a16="http://schemas.microsoft.com/office/drawing/2014/main" id="{07CC67A0-F670-3B0B-957F-708A62243EE6}"/>
                              </a:ext>
                            </a:extLst>
                          </pic:cNvPr>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696983" cy="696983"/>
                          </a:xfrm>
                          <a:prstGeom prst="rect">
                            <a:avLst/>
                          </a:prstGeom>
                        </pic:spPr>
                      </pic:pic>
                    </a:graphicData>
                  </a:graphic>
                </wp:anchor>
              </w:drawing>
            </w:r>
          </w:p>
          <w:p w14:paraId="24B3E1A9" w14:textId="77777777" w:rsidR="0060707C" w:rsidRPr="009F0283" w:rsidRDefault="0060707C" w:rsidP="009F0283">
            <w:pPr>
              <w:ind w:left="210"/>
              <w:jc w:val="both"/>
              <w:rPr>
                <w:rFonts w:cstheme="minorHAnsi"/>
              </w:rPr>
            </w:pPr>
          </w:p>
        </w:tc>
        <w:tc>
          <w:tcPr>
            <w:tcW w:w="3252" w:type="dxa"/>
            <w:tcBorders>
              <w:top w:val="single" w:sz="8" w:space="0" w:color="FFFFFF"/>
              <w:left w:val="single" w:sz="8" w:space="0" w:color="FFFFFF"/>
              <w:bottom w:val="single" w:sz="24" w:space="0" w:color="FFFFFF"/>
              <w:right w:val="single" w:sz="8" w:space="0" w:color="FFFFFF"/>
            </w:tcBorders>
            <w:shd w:val="clear" w:color="auto" w:fill="8EAADB" w:themeFill="accent1" w:themeFillTint="99"/>
            <w:tcMar>
              <w:top w:w="72" w:type="dxa"/>
              <w:left w:w="144" w:type="dxa"/>
              <w:bottom w:w="72" w:type="dxa"/>
              <w:right w:w="144" w:type="dxa"/>
            </w:tcMar>
            <w:hideMark/>
          </w:tcPr>
          <w:p w14:paraId="23E4DFF8" w14:textId="77777777" w:rsidR="0060707C" w:rsidRPr="009F0283" w:rsidRDefault="0060707C" w:rsidP="009F0283">
            <w:pPr>
              <w:ind w:left="210"/>
              <w:jc w:val="both"/>
              <w:rPr>
                <w:rFonts w:cstheme="minorHAnsi"/>
              </w:rPr>
            </w:pPr>
            <w:r w:rsidRPr="009F0283">
              <w:rPr>
                <w:rFonts w:cstheme="minorHAnsi"/>
              </w:rPr>
              <w:t>A high school student who is interested in Mathematics, problem-solving, interactive learning and trying to understand the concept of exponentials and their applications.</w:t>
            </w:r>
          </w:p>
        </w:tc>
        <w:tc>
          <w:tcPr>
            <w:tcW w:w="3252" w:type="dxa"/>
            <w:tcBorders>
              <w:top w:val="single" w:sz="8" w:space="0" w:color="FFFFFF"/>
              <w:left w:val="single" w:sz="8" w:space="0" w:color="FFFFFF"/>
              <w:bottom w:val="single" w:sz="24" w:space="0" w:color="FFFFFF"/>
              <w:right w:val="single" w:sz="8" w:space="0" w:color="FFFFFF"/>
            </w:tcBorders>
            <w:shd w:val="clear" w:color="auto" w:fill="8EAADB" w:themeFill="accent1" w:themeFillTint="99"/>
            <w:tcMar>
              <w:top w:w="72" w:type="dxa"/>
              <w:left w:w="144" w:type="dxa"/>
              <w:bottom w:w="72" w:type="dxa"/>
              <w:right w:w="144" w:type="dxa"/>
            </w:tcMar>
            <w:hideMark/>
          </w:tcPr>
          <w:p w14:paraId="1E710330" w14:textId="77777777" w:rsidR="0060707C" w:rsidRPr="009F0283" w:rsidRDefault="0060707C" w:rsidP="009F0283">
            <w:pPr>
              <w:ind w:left="210"/>
              <w:jc w:val="both"/>
              <w:rPr>
                <w:rFonts w:cstheme="minorHAnsi"/>
              </w:rPr>
            </w:pPr>
            <w:r w:rsidRPr="009F0283">
              <w:rPr>
                <w:rFonts w:cstheme="minorHAnsi"/>
              </w:rPr>
              <w:t>He finds abstract math concepts challenging, prefers visual and interactive learning</w:t>
            </w:r>
          </w:p>
        </w:tc>
      </w:tr>
    </w:tbl>
    <w:p w14:paraId="7C41C2FD" w14:textId="77777777" w:rsidR="0060707C" w:rsidRPr="009F0283" w:rsidRDefault="0060707C" w:rsidP="009F0283">
      <w:pPr>
        <w:jc w:val="both"/>
        <w:rPr>
          <w:rFonts w:cstheme="minorHAnsi"/>
        </w:rPr>
      </w:pPr>
    </w:p>
    <w:p w14:paraId="01E26C35" w14:textId="77777777" w:rsidR="0060707C" w:rsidRPr="00F77A0B" w:rsidRDefault="0060707C" w:rsidP="009F0283">
      <w:pPr>
        <w:jc w:val="both"/>
        <w:rPr>
          <w:rFonts w:cstheme="minorHAnsi"/>
          <w:b/>
          <w:bCs/>
          <w:sz w:val="26"/>
          <w:szCs w:val="26"/>
        </w:rPr>
      </w:pPr>
      <w:r w:rsidRPr="00F77A0B">
        <w:rPr>
          <w:rFonts w:cstheme="minorHAnsi"/>
          <w:b/>
          <w:bCs/>
          <w:sz w:val="26"/>
          <w:szCs w:val="26"/>
        </w:rPr>
        <w:t>7. Testing Strategy</w:t>
      </w:r>
    </w:p>
    <w:p w14:paraId="665DF050" w14:textId="77777777" w:rsidR="0060707C" w:rsidRPr="009F0283" w:rsidRDefault="0060707C" w:rsidP="009F0283">
      <w:pPr>
        <w:jc w:val="both"/>
        <w:rPr>
          <w:rFonts w:cstheme="minorHAnsi"/>
        </w:rPr>
      </w:pPr>
      <w:r w:rsidRPr="009F0283">
        <w:rPr>
          <w:rFonts w:cstheme="minorHAnsi"/>
        </w:rPr>
        <w:t xml:space="preserve">The testing strategy for the Exponential Growth Simulation aims to ensure the accuracy, reliability, and user-friendliness of the simulation tool. It involves multiple phases, including unit testing, integration </w:t>
      </w:r>
      <w:r w:rsidRPr="009F0283">
        <w:rPr>
          <w:rFonts w:cstheme="minorHAnsi"/>
        </w:rPr>
        <w:lastRenderedPageBreak/>
        <w:t>testing, and user testing, to identify and resolve potential issues at various levels of the software development process.</w:t>
      </w:r>
    </w:p>
    <w:p w14:paraId="3CD91CB5" w14:textId="77777777" w:rsidR="0060707C" w:rsidRPr="009F0283" w:rsidRDefault="0060707C" w:rsidP="009F0283">
      <w:pPr>
        <w:jc w:val="both"/>
        <w:rPr>
          <w:rFonts w:cstheme="minorHAnsi"/>
        </w:rPr>
      </w:pPr>
    </w:p>
    <w:p w14:paraId="702F2EF5" w14:textId="77777777" w:rsidR="0060707C" w:rsidRPr="009F0283" w:rsidRDefault="0060707C" w:rsidP="009F0283">
      <w:pPr>
        <w:jc w:val="both"/>
        <w:rPr>
          <w:rFonts w:cstheme="minorHAnsi"/>
          <w:b/>
          <w:bCs/>
        </w:rPr>
      </w:pPr>
      <w:r w:rsidRPr="009F0283">
        <w:rPr>
          <w:rFonts w:cstheme="minorHAnsi"/>
          <w:b/>
          <w:bCs/>
        </w:rPr>
        <w:t>7.1. Unit Testing:</w:t>
      </w:r>
    </w:p>
    <w:p w14:paraId="5D2959B9" w14:textId="329B8BAF" w:rsidR="0060707C" w:rsidRPr="009F0283" w:rsidRDefault="0060707C" w:rsidP="009F0283">
      <w:pPr>
        <w:jc w:val="both"/>
        <w:rPr>
          <w:rFonts w:cstheme="minorHAnsi"/>
        </w:rPr>
      </w:pPr>
      <w:r w:rsidRPr="009F0283">
        <w:rPr>
          <w:rFonts w:cstheme="minorHAnsi"/>
        </w:rPr>
        <w:t xml:space="preserve">Unit testing focuses on testing individual components or units of the simulation in isolation to ensure they function correctly. Each unit, which could be a function, module, or class, is </w:t>
      </w:r>
      <w:r w:rsidR="00323AA2" w:rsidRPr="009F0283">
        <w:rPr>
          <w:rFonts w:cstheme="minorHAnsi"/>
        </w:rPr>
        <w:t>evaluated</w:t>
      </w:r>
      <w:r w:rsidRPr="009F0283">
        <w:rPr>
          <w:rFonts w:cstheme="minorHAnsi"/>
        </w:rPr>
        <w:t xml:space="preserve"> to verify that it performs its intended functionality accurately.</w:t>
      </w:r>
    </w:p>
    <w:p w14:paraId="1663FDA1" w14:textId="77777777" w:rsidR="0060707C" w:rsidRPr="009F0283" w:rsidRDefault="0060707C" w:rsidP="009F0283">
      <w:pPr>
        <w:jc w:val="both"/>
        <w:rPr>
          <w:rFonts w:cstheme="minorHAnsi"/>
        </w:rPr>
      </w:pPr>
      <w:r w:rsidRPr="009F0283">
        <w:rPr>
          <w:rFonts w:cstheme="minorHAnsi"/>
          <w:b/>
          <w:bCs/>
        </w:rPr>
        <w:t>Test Case Creation:</w:t>
      </w:r>
      <w:r w:rsidRPr="009F0283">
        <w:rPr>
          <w:rFonts w:cstheme="minorHAnsi"/>
        </w:rPr>
        <w:t xml:space="preserve"> Create test cases for each function or method within the simulation codebase. Test cases should cover various scenarios and edge cases.</w:t>
      </w:r>
    </w:p>
    <w:p w14:paraId="1505C0CA" w14:textId="77777777" w:rsidR="0060707C" w:rsidRPr="009F0283" w:rsidRDefault="0060707C" w:rsidP="009F0283">
      <w:pPr>
        <w:jc w:val="both"/>
        <w:rPr>
          <w:rFonts w:cstheme="minorHAnsi"/>
        </w:rPr>
      </w:pPr>
      <w:r w:rsidRPr="009F0283">
        <w:rPr>
          <w:rFonts w:cstheme="minorHAnsi"/>
          <w:b/>
          <w:bCs/>
        </w:rPr>
        <w:t>Test Execution:</w:t>
      </w:r>
      <w:r w:rsidRPr="009F0283">
        <w:rPr>
          <w:rFonts w:cstheme="minorHAnsi"/>
        </w:rPr>
        <w:t xml:space="preserve"> Execute unit tests using a testing framework (e.g., JUnit for Java) to automate the process and ensure consistency.</w:t>
      </w:r>
    </w:p>
    <w:p w14:paraId="18C1BACF" w14:textId="09E01534" w:rsidR="0060707C" w:rsidRPr="009F0283" w:rsidRDefault="0060707C" w:rsidP="009F0283">
      <w:pPr>
        <w:jc w:val="both"/>
        <w:rPr>
          <w:rFonts w:cstheme="minorHAnsi"/>
        </w:rPr>
      </w:pPr>
      <w:r w:rsidRPr="009F0283">
        <w:rPr>
          <w:rFonts w:cstheme="minorHAnsi"/>
          <w:b/>
          <w:bCs/>
        </w:rPr>
        <w:t>Input Validation:</w:t>
      </w:r>
      <w:r w:rsidRPr="009F0283">
        <w:rPr>
          <w:rFonts w:cstheme="minorHAnsi"/>
        </w:rPr>
        <w:t xml:space="preserve"> Test functions with valid, invalid, and boundary inputs to check if they </w:t>
      </w:r>
      <w:r w:rsidR="00323AA2" w:rsidRPr="009F0283">
        <w:rPr>
          <w:rFonts w:cstheme="minorHAnsi"/>
        </w:rPr>
        <w:t>manage</w:t>
      </w:r>
      <w:r w:rsidRPr="009F0283">
        <w:rPr>
          <w:rFonts w:cstheme="minorHAnsi"/>
        </w:rPr>
        <w:t xml:space="preserve"> input validation correctly.</w:t>
      </w:r>
    </w:p>
    <w:p w14:paraId="5B285E3B" w14:textId="77777777" w:rsidR="0060707C" w:rsidRPr="009F0283" w:rsidRDefault="0060707C" w:rsidP="009F0283">
      <w:pPr>
        <w:jc w:val="both"/>
        <w:rPr>
          <w:rFonts w:cstheme="minorHAnsi"/>
        </w:rPr>
      </w:pPr>
      <w:r w:rsidRPr="009F0283">
        <w:rPr>
          <w:rFonts w:cstheme="minorHAnsi"/>
          <w:b/>
          <w:bCs/>
        </w:rPr>
        <w:t>Expected Output:</w:t>
      </w:r>
      <w:r w:rsidRPr="009F0283">
        <w:rPr>
          <w:rFonts w:cstheme="minorHAnsi"/>
        </w:rPr>
        <w:t xml:space="preserve"> Compare the actual output of the function to the expected output based on test inputs. Ensure the results match the expected outcomes.</w:t>
      </w:r>
    </w:p>
    <w:p w14:paraId="36B3DEC4" w14:textId="0888BDB6" w:rsidR="0060707C" w:rsidRPr="009F0283" w:rsidRDefault="0060707C" w:rsidP="009F0283">
      <w:pPr>
        <w:jc w:val="both"/>
        <w:rPr>
          <w:rFonts w:cstheme="minorHAnsi"/>
        </w:rPr>
      </w:pPr>
      <w:r w:rsidRPr="009F0283">
        <w:rPr>
          <w:rFonts w:cstheme="minorHAnsi"/>
          <w:b/>
          <w:bCs/>
        </w:rPr>
        <w:t>Code Coverage:</w:t>
      </w:r>
      <w:r w:rsidRPr="009F0283">
        <w:rPr>
          <w:rFonts w:cstheme="minorHAnsi"/>
        </w:rPr>
        <w:t xml:space="preserve"> Aim for high code coverage to ensure that most parts of the code are </w:t>
      </w:r>
      <w:r w:rsidR="00323AA2" w:rsidRPr="009F0283">
        <w:rPr>
          <w:rFonts w:cstheme="minorHAnsi"/>
        </w:rPr>
        <w:t>evaluated</w:t>
      </w:r>
      <w:r w:rsidRPr="009F0283">
        <w:rPr>
          <w:rFonts w:cstheme="minorHAnsi"/>
        </w:rPr>
        <w:t>. Use tools to measure code coverage and identify untested code paths.</w:t>
      </w:r>
    </w:p>
    <w:p w14:paraId="2D75DD2C" w14:textId="0BEF4A33" w:rsidR="0060707C" w:rsidRPr="009F0283" w:rsidRDefault="0060707C" w:rsidP="009F0283">
      <w:pPr>
        <w:jc w:val="both"/>
        <w:rPr>
          <w:rFonts w:cstheme="minorHAnsi"/>
        </w:rPr>
      </w:pPr>
      <w:r w:rsidRPr="009F0283">
        <w:rPr>
          <w:rFonts w:cstheme="minorHAnsi"/>
          <w:b/>
          <w:bCs/>
        </w:rPr>
        <w:t>Mocking Dependencies:</w:t>
      </w:r>
      <w:r w:rsidRPr="009F0283">
        <w:rPr>
          <w:rFonts w:cstheme="minorHAnsi"/>
        </w:rPr>
        <w:t xml:space="preserve"> When a function depends on external components, use mocking or stubbing techniques to isolate the unit being </w:t>
      </w:r>
      <w:r w:rsidR="00323AA2" w:rsidRPr="009F0283">
        <w:rPr>
          <w:rFonts w:cstheme="minorHAnsi"/>
        </w:rPr>
        <w:t>evaluated</w:t>
      </w:r>
      <w:r w:rsidRPr="009F0283">
        <w:rPr>
          <w:rFonts w:cstheme="minorHAnsi"/>
        </w:rPr>
        <w:t>.</w:t>
      </w:r>
    </w:p>
    <w:p w14:paraId="1DB29DE7" w14:textId="77777777" w:rsidR="0060707C" w:rsidRPr="009F0283" w:rsidRDefault="0060707C" w:rsidP="009F0283">
      <w:pPr>
        <w:jc w:val="both"/>
        <w:rPr>
          <w:rFonts w:cstheme="minorHAnsi"/>
        </w:rPr>
      </w:pPr>
    </w:p>
    <w:p w14:paraId="6860743E" w14:textId="0A49E665" w:rsidR="0060707C" w:rsidRPr="009F0283" w:rsidRDefault="000E4130" w:rsidP="009F0283">
      <w:pPr>
        <w:jc w:val="both"/>
        <w:rPr>
          <w:rFonts w:cstheme="minorHAnsi"/>
          <w:b/>
          <w:bCs/>
        </w:rPr>
      </w:pPr>
      <w:r w:rsidRPr="009F0283">
        <w:rPr>
          <w:rFonts w:cstheme="minorHAnsi"/>
          <w:b/>
          <w:bCs/>
        </w:rPr>
        <w:t xml:space="preserve">7.2 </w:t>
      </w:r>
      <w:r w:rsidR="0060707C" w:rsidRPr="009F0283">
        <w:rPr>
          <w:rFonts w:cstheme="minorHAnsi"/>
          <w:b/>
          <w:bCs/>
        </w:rPr>
        <w:t>Sample Test Cases:</w:t>
      </w:r>
    </w:p>
    <w:p w14:paraId="30CA0DCC" w14:textId="77777777" w:rsidR="0060707C" w:rsidRPr="009F0283" w:rsidRDefault="0060707C" w:rsidP="009F0283">
      <w:pPr>
        <w:jc w:val="both"/>
        <w:rPr>
          <w:rFonts w:cstheme="minorHAnsi"/>
          <w:color w:val="374151"/>
          <w:sz w:val="24"/>
          <w:szCs w:val="24"/>
          <w:shd w:val="clear" w:color="auto" w:fill="F7F7F8"/>
        </w:rPr>
      </w:pPr>
      <w:r w:rsidRPr="009F0283">
        <w:rPr>
          <w:rFonts w:cstheme="minorHAnsi"/>
          <w:color w:val="252525"/>
          <w:sz w:val="24"/>
          <w:szCs w:val="24"/>
        </w:rPr>
        <w:t>Below are the test cases that are illustrated with a graphical representation of the output of code in different task case scenarios.</w:t>
      </w:r>
    </w:p>
    <w:p w14:paraId="52801A15" w14:textId="77777777" w:rsidR="0060707C" w:rsidRPr="009F0283" w:rsidRDefault="0060707C" w:rsidP="009F0283">
      <w:pPr>
        <w:pStyle w:val="NormalWeb"/>
        <w:jc w:val="both"/>
        <w:rPr>
          <w:rFonts w:asciiTheme="minorHAnsi" w:hAnsiTheme="minorHAnsi" w:cstheme="minorHAnsi"/>
          <w:color w:val="252525"/>
        </w:rPr>
      </w:pPr>
      <w:r w:rsidRPr="009F0283">
        <w:rPr>
          <w:rFonts w:asciiTheme="minorHAnsi" w:hAnsiTheme="minorHAnsi" w:cstheme="minorHAnsi"/>
          <w:color w:val="252525"/>
        </w:rPr>
        <w:t>Test Case 1:</w:t>
      </w:r>
    </w:p>
    <w:p w14:paraId="77DA3D94" w14:textId="3BE2C04C" w:rsidR="0060707C" w:rsidRPr="009F0283" w:rsidRDefault="0060707C" w:rsidP="009F0283">
      <w:pPr>
        <w:pStyle w:val="NormalWeb"/>
        <w:jc w:val="both"/>
        <w:rPr>
          <w:rFonts w:asciiTheme="minorHAnsi" w:hAnsiTheme="minorHAnsi" w:cstheme="minorHAnsi"/>
          <w:color w:val="252525"/>
        </w:rPr>
      </w:pPr>
      <w:r w:rsidRPr="009F0283">
        <w:rPr>
          <w:rFonts w:asciiTheme="minorHAnsi" w:hAnsiTheme="minorHAnsi" w:cstheme="minorHAnsi"/>
          <w:color w:val="252525"/>
        </w:rPr>
        <w:t>Linear Growth: k = 2</w:t>
      </w:r>
      <w:r w:rsidRPr="009F0283">
        <w:rPr>
          <w:rFonts w:asciiTheme="minorHAnsi" w:hAnsiTheme="minorHAnsi" w:cstheme="minorHAnsi"/>
          <w:color w:val="252525"/>
        </w:rPr>
        <w:br/>
        <w:t>Choose graph option: 2x</w:t>
      </w:r>
      <w:r w:rsidRPr="009F0283">
        <w:rPr>
          <w:rFonts w:asciiTheme="minorHAnsi" w:hAnsiTheme="minorHAnsi" w:cstheme="minorHAnsi"/>
          <w:color w:val="252525"/>
        </w:rPr>
        <w:br/>
        <w:t>Exponential Growth (2x)</w:t>
      </w:r>
      <w:r w:rsidRPr="009F0283">
        <w:rPr>
          <w:rFonts w:asciiTheme="minorHAnsi" w:hAnsiTheme="minorHAnsi" w:cstheme="minorHAnsi"/>
          <w:color w:val="252525"/>
        </w:rPr>
        <w:br/>
        <w:t>Output: The exponential growth steps, where each step doubles the number of blocks.</w:t>
      </w:r>
      <w:r w:rsidRPr="009F0283">
        <w:rPr>
          <w:rFonts w:asciiTheme="minorHAnsi" w:hAnsiTheme="minorHAnsi" w:cstheme="minorHAnsi"/>
        </w:rPr>
        <w:br/>
      </w:r>
      <w:r w:rsidRPr="009F0283">
        <w:rPr>
          <w:rFonts w:asciiTheme="minorHAnsi" w:hAnsiTheme="minorHAnsi" w:cstheme="minorHAnsi"/>
        </w:rPr>
        <w:lastRenderedPageBreak/>
        <w:br/>
      </w:r>
      <w:r w:rsidRPr="009F0283">
        <w:rPr>
          <w:rFonts w:asciiTheme="minorHAnsi" w:hAnsiTheme="minorHAnsi" w:cstheme="minorHAnsi"/>
          <w:noProof/>
        </w:rPr>
        <w:drawing>
          <wp:inline distT="0" distB="0" distL="0" distR="0" wp14:anchorId="2916D9E6" wp14:editId="6FD681CF">
            <wp:extent cx="5852160" cy="3124200"/>
            <wp:effectExtent l="0" t="0" r="0" b="0"/>
            <wp:docPr id="1783694651"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94651" name="Picture 1" descr="A graph with a lin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52177" cy="3124209"/>
                    </a:xfrm>
                    <a:prstGeom prst="rect">
                      <a:avLst/>
                    </a:prstGeom>
                  </pic:spPr>
                </pic:pic>
              </a:graphicData>
            </a:graphic>
          </wp:inline>
        </w:drawing>
      </w:r>
    </w:p>
    <w:p w14:paraId="0A79407E" w14:textId="77777777" w:rsidR="0060707C" w:rsidRPr="009F0283" w:rsidRDefault="0060707C" w:rsidP="009F0283">
      <w:pPr>
        <w:pStyle w:val="NormalWeb"/>
        <w:jc w:val="both"/>
        <w:rPr>
          <w:rFonts w:asciiTheme="minorHAnsi" w:hAnsiTheme="minorHAnsi" w:cstheme="minorHAnsi"/>
          <w:color w:val="252525"/>
        </w:rPr>
      </w:pPr>
      <w:r w:rsidRPr="009F0283">
        <w:rPr>
          <w:rFonts w:asciiTheme="minorHAnsi" w:hAnsiTheme="minorHAnsi" w:cstheme="minorHAnsi"/>
          <w:color w:val="252525"/>
        </w:rPr>
        <w:t>Test Case 2:</w:t>
      </w:r>
    </w:p>
    <w:p w14:paraId="68ABE0A3" w14:textId="77777777" w:rsidR="0060707C" w:rsidRPr="009F0283" w:rsidRDefault="0060707C" w:rsidP="009F0283">
      <w:pPr>
        <w:pStyle w:val="NormalWeb"/>
        <w:jc w:val="both"/>
        <w:rPr>
          <w:rFonts w:asciiTheme="minorHAnsi" w:hAnsiTheme="minorHAnsi" w:cstheme="minorHAnsi"/>
          <w:color w:val="252525"/>
        </w:rPr>
      </w:pPr>
      <w:r w:rsidRPr="009F0283">
        <w:rPr>
          <w:rFonts w:asciiTheme="minorHAnsi" w:hAnsiTheme="minorHAnsi" w:cstheme="minorHAnsi"/>
          <w:color w:val="252525"/>
        </w:rPr>
        <w:t>Linear Growth: k = 2</w:t>
      </w:r>
      <w:r w:rsidRPr="009F0283">
        <w:rPr>
          <w:rFonts w:asciiTheme="minorHAnsi" w:hAnsiTheme="minorHAnsi" w:cstheme="minorHAnsi"/>
          <w:color w:val="252525"/>
        </w:rPr>
        <w:br/>
        <w:t>Choose graph option: x2.</w:t>
      </w:r>
      <w:r w:rsidRPr="009F0283">
        <w:rPr>
          <w:rFonts w:asciiTheme="minorHAnsi" w:hAnsiTheme="minorHAnsi" w:cstheme="minorHAnsi"/>
          <w:color w:val="252525"/>
        </w:rPr>
        <w:br/>
        <w:t>Exponential Growth (x2)</w:t>
      </w:r>
      <w:r w:rsidRPr="009F0283">
        <w:rPr>
          <w:rFonts w:asciiTheme="minorHAnsi" w:hAnsiTheme="minorHAnsi" w:cstheme="minorHAnsi"/>
          <w:color w:val="252525"/>
        </w:rPr>
        <w:br/>
        <w:t>Output: The exponential growth steps, where each step squares the number of blocks.</w:t>
      </w:r>
    </w:p>
    <w:p w14:paraId="31EC77E9" w14:textId="77777777" w:rsidR="000B7D93" w:rsidRDefault="0060707C" w:rsidP="000B7D93">
      <w:pPr>
        <w:jc w:val="both"/>
        <w:rPr>
          <w:rFonts w:cstheme="minorHAnsi"/>
          <w:color w:val="252525"/>
        </w:rPr>
      </w:pPr>
      <w:r w:rsidRPr="009F0283">
        <w:rPr>
          <w:rFonts w:cstheme="minorHAnsi"/>
          <w:noProof/>
          <w:sz w:val="24"/>
          <w:szCs w:val="24"/>
        </w:rPr>
        <w:drawing>
          <wp:inline distT="0" distB="0" distL="0" distR="0" wp14:anchorId="062D8842" wp14:editId="1BEC5246">
            <wp:extent cx="6372225" cy="2943225"/>
            <wp:effectExtent l="0" t="0" r="9525" b="9525"/>
            <wp:docPr id="95042255" name="Picture 9504225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81161" name="Picture 3" descr="A graph with a line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372225" cy="2943225"/>
                    </a:xfrm>
                    <a:prstGeom prst="rect">
                      <a:avLst/>
                    </a:prstGeom>
                  </pic:spPr>
                </pic:pic>
              </a:graphicData>
            </a:graphic>
          </wp:inline>
        </w:drawing>
      </w:r>
    </w:p>
    <w:p w14:paraId="74FF26B9" w14:textId="782B586E" w:rsidR="0060707C" w:rsidRPr="000B7D93" w:rsidRDefault="0060707C" w:rsidP="000B7D93">
      <w:pPr>
        <w:jc w:val="both"/>
        <w:rPr>
          <w:rFonts w:cstheme="minorHAnsi"/>
          <w:sz w:val="24"/>
          <w:szCs w:val="24"/>
        </w:rPr>
      </w:pPr>
      <w:r w:rsidRPr="009F0283">
        <w:rPr>
          <w:rFonts w:cstheme="minorHAnsi"/>
          <w:color w:val="252525"/>
        </w:rPr>
        <w:lastRenderedPageBreak/>
        <w:t>Test Case 3:</w:t>
      </w:r>
    </w:p>
    <w:p w14:paraId="184809C3" w14:textId="57C0FA8A" w:rsidR="0060707C" w:rsidRPr="000B7D93" w:rsidRDefault="0060707C" w:rsidP="000B7D93">
      <w:pPr>
        <w:pStyle w:val="NormalWeb"/>
        <w:jc w:val="both"/>
        <w:rPr>
          <w:rFonts w:asciiTheme="minorHAnsi" w:hAnsiTheme="minorHAnsi" w:cstheme="minorHAnsi"/>
          <w:color w:val="252525"/>
        </w:rPr>
      </w:pPr>
      <w:r w:rsidRPr="009F0283">
        <w:rPr>
          <w:rFonts w:asciiTheme="minorHAnsi" w:hAnsiTheme="minorHAnsi" w:cstheme="minorHAnsi"/>
          <w:color w:val="252525"/>
        </w:rPr>
        <w:t>Linear Growth: k = 2</w:t>
      </w:r>
      <w:r w:rsidRPr="009F0283">
        <w:rPr>
          <w:rFonts w:asciiTheme="minorHAnsi" w:hAnsiTheme="minorHAnsi" w:cstheme="minorHAnsi"/>
          <w:color w:val="252525"/>
        </w:rPr>
        <w:br/>
        <w:t>Choose graph option: 3x</w:t>
      </w:r>
      <w:r w:rsidRPr="009F0283">
        <w:rPr>
          <w:rFonts w:asciiTheme="minorHAnsi" w:hAnsiTheme="minorHAnsi" w:cstheme="minorHAnsi"/>
          <w:color w:val="252525"/>
        </w:rPr>
        <w:br/>
        <w:t>Exponential Growth (3x)</w:t>
      </w:r>
      <w:r w:rsidRPr="009F0283">
        <w:rPr>
          <w:rFonts w:asciiTheme="minorHAnsi" w:hAnsiTheme="minorHAnsi" w:cstheme="minorHAnsi"/>
          <w:color w:val="252525"/>
        </w:rPr>
        <w:br/>
        <w:t>Output: The exponential growth steps, where each step triples the number of blocks.</w:t>
      </w:r>
    </w:p>
    <w:p w14:paraId="649029C6" w14:textId="5A5E9CB9" w:rsidR="0060707C" w:rsidRPr="00CC33BD" w:rsidRDefault="0060707C" w:rsidP="009F0283">
      <w:pPr>
        <w:jc w:val="both"/>
        <w:rPr>
          <w:rFonts w:cstheme="minorHAnsi"/>
          <w:sz w:val="24"/>
          <w:szCs w:val="24"/>
        </w:rPr>
      </w:pPr>
      <w:r w:rsidRPr="009F0283">
        <w:rPr>
          <w:rFonts w:cstheme="minorHAnsi"/>
          <w:noProof/>
          <w:sz w:val="24"/>
          <w:szCs w:val="24"/>
        </w:rPr>
        <w:drawing>
          <wp:inline distT="0" distB="0" distL="0" distR="0" wp14:anchorId="3E90F809" wp14:editId="5A8834EE">
            <wp:extent cx="5852172" cy="4389129"/>
            <wp:effectExtent l="0" t="0" r="0" b="0"/>
            <wp:docPr id="1785902568"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02568" name="Picture 2" descr="A graph with a line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99F8C31" w14:textId="4A3B8454" w:rsidR="0060707C" w:rsidRPr="009F0283" w:rsidRDefault="0060707C" w:rsidP="009F0283">
      <w:pPr>
        <w:jc w:val="both"/>
        <w:rPr>
          <w:rFonts w:cstheme="minorHAnsi"/>
          <w:b/>
          <w:bCs/>
        </w:rPr>
      </w:pPr>
      <w:r w:rsidRPr="009F0283">
        <w:rPr>
          <w:rFonts w:cstheme="minorHAnsi"/>
          <w:b/>
          <w:bCs/>
        </w:rPr>
        <w:t>7.</w:t>
      </w:r>
      <w:r w:rsidR="000E4130" w:rsidRPr="009F0283">
        <w:rPr>
          <w:rFonts w:cstheme="minorHAnsi"/>
          <w:b/>
          <w:bCs/>
        </w:rPr>
        <w:t>3</w:t>
      </w:r>
      <w:r w:rsidRPr="009F0283">
        <w:rPr>
          <w:rFonts w:cstheme="minorHAnsi"/>
          <w:b/>
          <w:bCs/>
        </w:rPr>
        <w:t>. Integration Testing:</w:t>
      </w:r>
    </w:p>
    <w:p w14:paraId="48D1DF8F" w14:textId="00D211CA" w:rsidR="0060707C" w:rsidRPr="009F0283" w:rsidRDefault="0060707C" w:rsidP="009F0283">
      <w:pPr>
        <w:jc w:val="both"/>
        <w:rPr>
          <w:rFonts w:cstheme="minorHAnsi"/>
        </w:rPr>
      </w:pPr>
      <w:r w:rsidRPr="009F0283">
        <w:rPr>
          <w:rFonts w:cstheme="minorHAnsi"/>
        </w:rPr>
        <w:t xml:space="preserve">Integration testing involves </w:t>
      </w:r>
      <w:r w:rsidR="00323AA2" w:rsidRPr="009F0283">
        <w:rPr>
          <w:rFonts w:cstheme="minorHAnsi"/>
        </w:rPr>
        <w:t>evaluating</w:t>
      </w:r>
      <w:r w:rsidRPr="009F0283">
        <w:rPr>
          <w:rFonts w:cstheme="minorHAnsi"/>
        </w:rPr>
        <w:t xml:space="preserve"> the collaboration and integration of various software components to ensure that they work seamlessly together. The main objectives of integration testing are to identify any inconsistencies, data flow issues, communication problems, and ensure that the system as a </w:t>
      </w:r>
      <w:r w:rsidR="00323AA2" w:rsidRPr="009F0283">
        <w:rPr>
          <w:rFonts w:cstheme="minorHAnsi"/>
        </w:rPr>
        <w:t>whole function</w:t>
      </w:r>
      <w:r w:rsidRPr="009F0283">
        <w:rPr>
          <w:rFonts w:cstheme="minorHAnsi"/>
        </w:rPr>
        <w:t xml:space="preserve"> as intended.</w:t>
      </w:r>
    </w:p>
    <w:p w14:paraId="367A4DC9" w14:textId="77777777" w:rsidR="0060707C" w:rsidRPr="009F0283" w:rsidRDefault="0060707C" w:rsidP="009F0283">
      <w:pPr>
        <w:pStyle w:val="ListParagraph"/>
        <w:numPr>
          <w:ilvl w:val="0"/>
          <w:numId w:val="2"/>
        </w:numPr>
        <w:spacing w:after="0" w:line="480" w:lineRule="auto"/>
        <w:jc w:val="both"/>
        <w:rPr>
          <w:rFonts w:cstheme="minorHAnsi"/>
          <w:b/>
          <w:bCs/>
        </w:rPr>
      </w:pPr>
      <w:r w:rsidRPr="009F0283">
        <w:rPr>
          <w:rFonts w:cstheme="minorHAnsi"/>
          <w:b/>
          <w:bCs/>
        </w:rPr>
        <w:t xml:space="preserve"> Component Integration:</w:t>
      </w:r>
    </w:p>
    <w:p w14:paraId="0D06F3E3" w14:textId="77777777" w:rsidR="0060707C" w:rsidRPr="009F0283" w:rsidRDefault="0060707C" w:rsidP="009F0283">
      <w:pPr>
        <w:ind w:left="720"/>
        <w:jc w:val="both"/>
        <w:rPr>
          <w:rFonts w:cstheme="minorHAnsi"/>
        </w:rPr>
      </w:pPr>
      <w:r w:rsidRPr="009F0283">
        <w:rPr>
          <w:rFonts w:cstheme="minorHAnsi"/>
        </w:rPr>
        <w:t xml:space="preserve">Components, such as the user interface (UI), growth calculation functions, and visualization modules, will be integrated to ensure they can communicate and exchange data accurately. For </w:t>
      </w:r>
      <w:r w:rsidRPr="009F0283">
        <w:rPr>
          <w:rFonts w:cstheme="minorHAnsi"/>
        </w:rPr>
        <w:lastRenderedPageBreak/>
        <w:t>instance, the UI should be able to input values, pass them to the growth calculation functions, and display the results obtained from the calculations.</w:t>
      </w:r>
    </w:p>
    <w:p w14:paraId="5EC6F31A" w14:textId="77777777" w:rsidR="0060707C" w:rsidRPr="009F0283" w:rsidRDefault="0060707C" w:rsidP="009F0283">
      <w:pPr>
        <w:jc w:val="both"/>
        <w:rPr>
          <w:rFonts w:cstheme="minorHAnsi"/>
        </w:rPr>
      </w:pPr>
    </w:p>
    <w:p w14:paraId="116909A9" w14:textId="77777777" w:rsidR="0060707C" w:rsidRPr="009F0283" w:rsidRDefault="0060707C" w:rsidP="009F0283">
      <w:pPr>
        <w:pStyle w:val="ListParagraph"/>
        <w:numPr>
          <w:ilvl w:val="0"/>
          <w:numId w:val="2"/>
        </w:numPr>
        <w:spacing w:after="0" w:line="480" w:lineRule="auto"/>
        <w:jc w:val="both"/>
        <w:rPr>
          <w:rFonts w:cstheme="minorHAnsi"/>
          <w:b/>
          <w:bCs/>
        </w:rPr>
      </w:pPr>
      <w:r w:rsidRPr="009F0283">
        <w:rPr>
          <w:rFonts w:cstheme="minorHAnsi"/>
          <w:b/>
          <w:bCs/>
        </w:rPr>
        <w:t xml:space="preserve"> Linear and Exponential Growth Calculation Integration:</w:t>
      </w:r>
    </w:p>
    <w:p w14:paraId="05A44A60" w14:textId="77777777" w:rsidR="0060707C" w:rsidRPr="009F0283" w:rsidRDefault="0060707C" w:rsidP="009F0283">
      <w:pPr>
        <w:ind w:left="720"/>
        <w:jc w:val="both"/>
        <w:rPr>
          <w:rFonts w:cstheme="minorHAnsi"/>
        </w:rPr>
      </w:pPr>
      <w:r w:rsidRPr="009F0283">
        <w:rPr>
          <w:rFonts w:cstheme="minorHAnsi"/>
        </w:rPr>
        <w:t>The integration testing will verify that the linear and exponential growth calculation functions interact correctly with the UI and provide accurate results. The calculations should take the provided input values, compute the growth, and return the expected output.</w:t>
      </w:r>
    </w:p>
    <w:p w14:paraId="0AC5FE46" w14:textId="77777777" w:rsidR="0060707C" w:rsidRPr="009F0283" w:rsidRDefault="0060707C" w:rsidP="009F0283">
      <w:pPr>
        <w:jc w:val="both"/>
        <w:rPr>
          <w:rFonts w:cstheme="minorHAnsi"/>
        </w:rPr>
      </w:pPr>
    </w:p>
    <w:p w14:paraId="68B87C26" w14:textId="77777777" w:rsidR="0060707C" w:rsidRPr="009F0283" w:rsidRDefault="0060707C" w:rsidP="009F0283">
      <w:pPr>
        <w:pStyle w:val="ListParagraph"/>
        <w:numPr>
          <w:ilvl w:val="0"/>
          <w:numId w:val="2"/>
        </w:numPr>
        <w:spacing w:after="0" w:line="480" w:lineRule="auto"/>
        <w:jc w:val="both"/>
        <w:rPr>
          <w:rFonts w:cstheme="minorHAnsi"/>
          <w:b/>
          <w:bCs/>
        </w:rPr>
      </w:pPr>
      <w:r w:rsidRPr="009F0283">
        <w:rPr>
          <w:rFonts w:cstheme="minorHAnsi"/>
          <w:b/>
          <w:bCs/>
        </w:rPr>
        <w:t xml:space="preserve"> User Interaction Testing:</w:t>
      </w:r>
    </w:p>
    <w:p w14:paraId="087FAAE7" w14:textId="77777777" w:rsidR="0060707C" w:rsidRPr="009F0283" w:rsidRDefault="0060707C" w:rsidP="009F0283">
      <w:pPr>
        <w:ind w:left="720"/>
        <w:jc w:val="both"/>
        <w:rPr>
          <w:rFonts w:cstheme="minorHAnsi"/>
        </w:rPr>
      </w:pPr>
      <w:r w:rsidRPr="009F0283">
        <w:rPr>
          <w:rFonts w:cstheme="minorHAnsi"/>
        </w:rPr>
        <w:t>The integration testing process will include tests to confirm that user interactions, such as clicking buttons, entering data, and triggering calculations, function smoothly and as expected. For example, clicking the "Calculate" button should initiate the calculations and update the UI with the results.</w:t>
      </w:r>
    </w:p>
    <w:p w14:paraId="24CC2561" w14:textId="77777777" w:rsidR="0060707C" w:rsidRPr="009F0283" w:rsidRDefault="0060707C" w:rsidP="009F0283">
      <w:pPr>
        <w:jc w:val="both"/>
        <w:rPr>
          <w:rFonts w:cstheme="minorHAnsi"/>
        </w:rPr>
      </w:pPr>
    </w:p>
    <w:p w14:paraId="46C2BC53" w14:textId="77777777" w:rsidR="0060707C" w:rsidRPr="009F0283" w:rsidRDefault="0060707C" w:rsidP="009F0283">
      <w:pPr>
        <w:pStyle w:val="ListParagraph"/>
        <w:numPr>
          <w:ilvl w:val="0"/>
          <w:numId w:val="2"/>
        </w:numPr>
        <w:spacing w:after="0" w:line="480" w:lineRule="auto"/>
        <w:jc w:val="both"/>
        <w:rPr>
          <w:rFonts w:cstheme="minorHAnsi"/>
          <w:b/>
          <w:bCs/>
        </w:rPr>
      </w:pPr>
      <w:r w:rsidRPr="009F0283">
        <w:rPr>
          <w:rFonts w:cstheme="minorHAnsi"/>
          <w:b/>
          <w:bCs/>
        </w:rPr>
        <w:t xml:space="preserve">  Error Handling Integration:</w:t>
      </w:r>
    </w:p>
    <w:p w14:paraId="37BF9DEF" w14:textId="41F9FE6B" w:rsidR="0060707C" w:rsidRPr="009F0283" w:rsidRDefault="0060707C" w:rsidP="009F0283">
      <w:pPr>
        <w:ind w:left="720"/>
        <w:jc w:val="both"/>
        <w:rPr>
          <w:rFonts w:cstheme="minorHAnsi"/>
        </w:rPr>
      </w:pPr>
      <w:r w:rsidRPr="009F0283">
        <w:rPr>
          <w:rFonts w:cstheme="minorHAnsi"/>
        </w:rPr>
        <w:t xml:space="preserve">Integration testing will examine how errors are </w:t>
      </w:r>
      <w:r w:rsidR="00323AA2" w:rsidRPr="009F0283">
        <w:rPr>
          <w:rFonts w:cstheme="minorHAnsi"/>
        </w:rPr>
        <w:t>managed</w:t>
      </w:r>
      <w:r w:rsidRPr="009F0283">
        <w:rPr>
          <w:rFonts w:cstheme="minorHAnsi"/>
        </w:rPr>
        <w:t xml:space="preserve"> and displayed within the integrated system. If invalid input is entered, the system should respond with appropriate error messages without causing crashes or unexpected </w:t>
      </w:r>
      <w:r w:rsidR="00323AA2" w:rsidRPr="009F0283">
        <w:rPr>
          <w:rFonts w:cstheme="minorHAnsi"/>
        </w:rPr>
        <w:t>behavior</w:t>
      </w:r>
      <w:r w:rsidRPr="009F0283">
        <w:rPr>
          <w:rFonts w:cstheme="minorHAnsi"/>
        </w:rPr>
        <w:t>.</w:t>
      </w:r>
    </w:p>
    <w:p w14:paraId="67393174" w14:textId="77777777" w:rsidR="000E4130" w:rsidRPr="009F0283" w:rsidRDefault="000E4130" w:rsidP="009F0283">
      <w:pPr>
        <w:ind w:left="720"/>
        <w:jc w:val="both"/>
        <w:rPr>
          <w:rFonts w:cstheme="minorHAnsi"/>
        </w:rPr>
      </w:pPr>
    </w:p>
    <w:p w14:paraId="4B2E9B5D" w14:textId="77777777" w:rsidR="000E4130" w:rsidRPr="009F0283" w:rsidRDefault="000E4130" w:rsidP="009F0283">
      <w:pPr>
        <w:ind w:left="720"/>
        <w:jc w:val="both"/>
        <w:rPr>
          <w:rFonts w:cstheme="minorHAnsi"/>
        </w:rPr>
      </w:pPr>
    </w:p>
    <w:p w14:paraId="31EFC291" w14:textId="77777777" w:rsidR="00CC33BD" w:rsidRDefault="00CC33BD" w:rsidP="009F0283">
      <w:pPr>
        <w:jc w:val="both"/>
        <w:rPr>
          <w:rFonts w:cstheme="minorHAnsi"/>
          <w:b/>
          <w:bCs/>
          <w:sz w:val="24"/>
          <w:szCs w:val="24"/>
        </w:rPr>
      </w:pPr>
    </w:p>
    <w:p w14:paraId="0DAEB4CD" w14:textId="77777777" w:rsidR="00CC33BD" w:rsidRDefault="00CC33BD" w:rsidP="009F0283">
      <w:pPr>
        <w:jc w:val="both"/>
        <w:rPr>
          <w:rFonts w:cstheme="minorHAnsi"/>
          <w:b/>
          <w:bCs/>
          <w:sz w:val="24"/>
          <w:szCs w:val="24"/>
        </w:rPr>
      </w:pPr>
    </w:p>
    <w:p w14:paraId="728C1C11" w14:textId="77777777" w:rsidR="00CC33BD" w:rsidRDefault="00CC33BD" w:rsidP="009F0283">
      <w:pPr>
        <w:jc w:val="both"/>
        <w:rPr>
          <w:rFonts w:cstheme="minorHAnsi"/>
          <w:b/>
          <w:bCs/>
          <w:sz w:val="24"/>
          <w:szCs w:val="24"/>
        </w:rPr>
      </w:pPr>
    </w:p>
    <w:p w14:paraId="7F37F7F3" w14:textId="77777777" w:rsidR="00CC33BD" w:rsidRDefault="00CC33BD" w:rsidP="009F0283">
      <w:pPr>
        <w:jc w:val="both"/>
        <w:rPr>
          <w:rFonts w:cstheme="minorHAnsi"/>
          <w:b/>
          <w:bCs/>
          <w:sz w:val="24"/>
          <w:szCs w:val="24"/>
        </w:rPr>
      </w:pPr>
    </w:p>
    <w:p w14:paraId="4F1211BE" w14:textId="77777777" w:rsidR="00CC33BD" w:rsidRDefault="00CC33BD" w:rsidP="009F0283">
      <w:pPr>
        <w:jc w:val="both"/>
        <w:rPr>
          <w:rFonts w:cstheme="minorHAnsi"/>
          <w:b/>
          <w:bCs/>
          <w:sz w:val="24"/>
          <w:szCs w:val="24"/>
        </w:rPr>
      </w:pPr>
    </w:p>
    <w:p w14:paraId="37E21E65" w14:textId="77777777" w:rsidR="00CC33BD" w:rsidRDefault="00CC33BD" w:rsidP="009F0283">
      <w:pPr>
        <w:jc w:val="both"/>
        <w:rPr>
          <w:rFonts w:cstheme="minorHAnsi"/>
          <w:b/>
          <w:bCs/>
          <w:sz w:val="24"/>
          <w:szCs w:val="24"/>
        </w:rPr>
      </w:pPr>
    </w:p>
    <w:p w14:paraId="4DDC4A29" w14:textId="77777777" w:rsidR="00CC33BD" w:rsidRDefault="00CC33BD" w:rsidP="009F0283">
      <w:pPr>
        <w:jc w:val="both"/>
        <w:rPr>
          <w:rFonts w:cstheme="minorHAnsi"/>
          <w:b/>
          <w:bCs/>
          <w:sz w:val="24"/>
          <w:szCs w:val="24"/>
        </w:rPr>
      </w:pPr>
    </w:p>
    <w:p w14:paraId="3C3BEAE7" w14:textId="77777777" w:rsidR="00CC33BD" w:rsidRDefault="00CC33BD" w:rsidP="009F0283">
      <w:pPr>
        <w:jc w:val="both"/>
        <w:rPr>
          <w:rFonts w:cstheme="minorHAnsi"/>
          <w:b/>
          <w:bCs/>
          <w:sz w:val="24"/>
          <w:szCs w:val="24"/>
        </w:rPr>
      </w:pPr>
    </w:p>
    <w:p w14:paraId="57031FCE" w14:textId="1715D93E" w:rsidR="000E4130" w:rsidRPr="009F0283" w:rsidRDefault="000E4130" w:rsidP="009F0283">
      <w:pPr>
        <w:jc w:val="both"/>
        <w:rPr>
          <w:rFonts w:cstheme="minorHAnsi"/>
          <w:sz w:val="24"/>
          <w:szCs w:val="24"/>
        </w:rPr>
      </w:pPr>
      <w:r w:rsidRPr="00F77A0B">
        <w:rPr>
          <w:rFonts w:cstheme="minorHAnsi"/>
          <w:b/>
          <w:bCs/>
          <w:sz w:val="26"/>
          <w:szCs w:val="26"/>
        </w:rPr>
        <w:lastRenderedPageBreak/>
        <w:t>8.0 Conclusion</w:t>
      </w:r>
      <w:r w:rsidRPr="00F77A0B">
        <w:rPr>
          <w:rFonts w:cstheme="minorHAnsi"/>
          <w:sz w:val="26"/>
          <w:szCs w:val="26"/>
        </w:rPr>
        <w:t>:</w:t>
      </w:r>
      <w:r w:rsidRPr="009F0283">
        <w:rPr>
          <w:rFonts w:cstheme="minorHAnsi"/>
          <w:sz w:val="24"/>
          <w:szCs w:val="24"/>
        </w:rPr>
        <w:br/>
      </w:r>
      <w:r w:rsidRPr="009F0283">
        <w:rPr>
          <w:rFonts w:cstheme="minorHAnsi"/>
          <w:sz w:val="24"/>
          <w:szCs w:val="24"/>
        </w:rPr>
        <w:br/>
        <w:t>We provide a Python program for examining and analyzing linear and exponential growth patterns. The program explores these growth concepts through interactive input, calculations, and graphical representation.</w:t>
      </w:r>
    </w:p>
    <w:p w14:paraId="2DE817A0" w14:textId="77777777" w:rsidR="000E4130" w:rsidRPr="009F0283" w:rsidRDefault="000E4130" w:rsidP="009F0283">
      <w:pPr>
        <w:jc w:val="both"/>
        <w:rPr>
          <w:rFonts w:cstheme="minorHAnsi"/>
          <w:sz w:val="24"/>
          <w:szCs w:val="24"/>
        </w:rPr>
      </w:pPr>
    </w:p>
    <w:p w14:paraId="3BDF1D48" w14:textId="6009DB70" w:rsidR="000E4130" w:rsidRPr="009F0283" w:rsidRDefault="000E4130" w:rsidP="009F0283">
      <w:pPr>
        <w:jc w:val="both"/>
        <w:rPr>
          <w:rFonts w:cstheme="minorHAnsi"/>
          <w:sz w:val="24"/>
          <w:szCs w:val="24"/>
        </w:rPr>
      </w:pPr>
      <w:r w:rsidRPr="009F0283">
        <w:rPr>
          <w:rFonts w:cstheme="minorHAnsi"/>
          <w:sz w:val="24"/>
          <w:szCs w:val="24"/>
        </w:rPr>
        <w:t xml:space="preserve">The code consists of three main functions: </w:t>
      </w:r>
      <w:r w:rsidR="00323AA2" w:rsidRPr="009F0283">
        <w:rPr>
          <w:rFonts w:cstheme="minorHAnsi"/>
          <w:sz w:val="24"/>
          <w:szCs w:val="24"/>
        </w:rPr>
        <w:t>linear growth</w:t>
      </w:r>
      <w:r w:rsidRPr="009F0283">
        <w:rPr>
          <w:rFonts w:cstheme="minorHAnsi"/>
          <w:sz w:val="24"/>
          <w:szCs w:val="24"/>
        </w:rPr>
        <w:t xml:space="preserve">, </w:t>
      </w:r>
      <w:r w:rsidR="00323AA2" w:rsidRPr="009F0283">
        <w:rPr>
          <w:rFonts w:cstheme="minorHAnsi"/>
          <w:sz w:val="24"/>
          <w:szCs w:val="24"/>
        </w:rPr>
        <w:t>exponential growth</w:t>
      </w:r>
      <w:r w:rsidRPr="009F0283">
        <w:rPr>
          <w:rFonts w:cstheme="minorHAnsi"/>
          <w:sz w:val="24"/>
          <w:szCs w:val="24"/>
        </w:rPr>
        <w:t xml:space="preserve">, and main. The </w:t>
      </w:r>
      <w:r w:rsidR="00323AA2" w:rsidRPr="009F0283">
        <w:rPr>
          <w:rFonts w:cstheme="minorHAnsi"/>
          <w:sz w:val="24"/>
          <w:szCs w:val="24"/>
        </w:rPr>
        <w:t>linear growth</w:t>
      </w:r>
      <w:r w:rsidRPr="009F0283">
        <w:rPr>
          <w:rFonts w:cstheme="minorHAnsi"/>
          <w:sz w:val="24"/>
          <w:szCs w:val="24"/>
        </w:rPr>
        <w:t xml:space="preserve"> function models linear growth by stacking blocks in a linear manner, while the </w:t>
      </w:r>
      <w:r w:rsidR="00323AA2" w:rsidRPr="009F0283">
        <w:rPr>
          <w:rFonts w:cstheme="minorHAnsi"/>
          <w:sz w:val="24"/>
          <w:szCs w:val="24"/>
        </w:rPr>
        <w:t>exponential growth</w:t>
      </w:r>
      <w:r w:rsidRPr="009F0283">
        <w:rPr>
          <w:rFonts w:cstheme="minorHAnsi"/>
          <w:sz w:val="24"/>
          <w:szCs w:val="24"/>
        </w:rPr>
        <w:t xml:space="preserve"> function illustrates exponential growth by raising a base to different powers. The main function orchestrates user interactions, calculation calls, and visualization.</w:t>
      </w:r>
    </w:p>
    <w:p w14:paraId="797329EC" w14:textId="77777777" w:rsidR="000E4130" w:rsidRPr="009F0283" w:rsidRDefault="000E4130" w:rsidP="009F0283">
      <w:pPr>
        <w:jc w:val="both"/>
        <w:rPr>
          <w:rFonts w:cstheme="minorHAnsi"/>
          <w:sz w:val="24"/>
          <w:szCs w:val="24"/>
        </w:rPr>
      </w:pPr>
    </w:p>
    <w:p w14:paraId="521C299C" w14:textId="77777777" w:rsidR="000E4130" w:rsidRPr="009F0283" w:rsidRDefault="000E4130" w:rsidP="009F0283">
      <w:pPr>
        <w:jc w:val="both"/>
        <w:rPr>
          <w:rFonts w:cstheme="minorHAnsi"/>
          <w:sz w:val="24"/>
          <w:szCs w:val="24"/>
        </w:rPr>
      </w:pPr>
      <w:r w:rsidRPr="009F0283">
        <w:rPr>
          <w:rFonts w:cstheme="minorHAnsi"/>
          <w:sz w:val="24"/>
          <w:szCs w:val="24"/>
        </w:rPr>
        <w:t>The program offers users the ability to input a one-digit number 'k' for linear growth and to choose between three exponential growth options: 2x, x2, or 3x. The user's input influences both the linear and exponential growth calculations. The code then generates and displays both growth patterns graphically using the matplotlib library.</w:t>
      </w:r>
    </w:p>
    <w:p w14:paraId="1D752EA6" w14:textId="77777777" w:rsidR="000E4130" w:rsidRPr="009F0283" w:rsidRDefault="000E4130" w:rsidP="009F0283">
      <w:pPr>
        <w:jc w:val="both"/>
        <w:rPr>
          <w:rFonts w:cstheme="minorHAnsi"/>
          <w:sz w:val="24"/>
          <w:szCs w:val="24"/>
        </w:rPr>
      </w:pPr>
    </w:p>
    <w:p w14:paraId="14C00F9A" w14:textId="1E414CD8" w:rsidR="00777EB4" w:rsidRDefault="000E4130" w:rsidP="009F0283">
      <w:pPr>
        <w:jc w:val="both"/>
        <w:rPr>
          <w:rFonts w:cstheme="minorHAnsi"/>
          <w:sz w:val="24"/>
          <w:szCs w:val="24"/>
        </w:rPr>
      </w:pPr>
      <w:r w:rsidRPr="009F0283">
        <w:rPr>
          <w:rFonts w:cstheme="minorHAnsi"/>
          <w:sz w:val="24"/>
          <w:szCs w:val="24"/>
        </w:rPr>
        <w:t xml:space="preserve">These test cases </w:t>
      </w:r>
      <w:r w:rsidR="00323AA2" w:rsidRPr="009F0283">
        <w:rPr>
          <w:rFonts w:cstheme="minorHAnsi"/>
          <w:sz w:val="24"/>
          <w:szCs w:val="24"/>
        </w:rPr>
        <w:t>highlight</w:t>
      </w:r>
      <w:r w:rsidRPr="009F0283">
        <w:rPr>
          <w:rFonts w:cstheme="minorHAnsi"/>
          <w:sz w:val="24"/>
          <w:szCs w:val="24"/>
        </w:rPr>
        <w:t xml:space="preserve"> the adaptability of the code to </w:t>
      </w:r>
      <w:r w:rsidR="00323AA2" w:rsidRPr="009F0283">
        <w:rPr>
          <w:rFonts w:cstheme="minorHAnsi"/>
          <w:sz w:val="24"/>
          <w:szCs w:val="24"/>
        </w:rPr>
        <w:t>manage</w:t>
      </w:r>
      <w:r w:rsidRPr="009F0283">
        <w:rPr>
          <w:rFonts w:cstheme="minorHAnsi"/>
          <w:sz w:val="24"/>
          <w:szCs w:val="24"/>
        </w:rPr>
        <w:t xml:space="preserve"> different growth scenarios. The program effectively calculates and presents the linear and exponential growth patterns, while the graphical representation visually demonstrates the growth disparities. The program's interactive nature and ability to visualize complex growth concepts make it a valuable tool for educational purposes, enabling users to intuitively grasp the differences between linear and exponential growth.</w:t>
      </w:r>
    </w:p>
    <w:p w14:paraId="60C20563" w14:textId="77777777" w:rsidR="00F870C0" w:rsidRDefault="00F870C0" w:rsidP="009F0283">
      <w:pPr>
        <w:jc w:val="both"/>
        <w:rPr>
          <w:rFonts w:cstheme="minorHAnsi"/>
          <w:sz w:val="24"/>
          <w:szCs w:val="24"/>
        </w:rPr>
      </w:pPr>
    </w:p>
    <w:p w14:paraId="04182F89" w14:textId="77777777" w:rsidR="00F870C0" w:rsidRDefault="00F870C0" w:rsidP="009F0283">
      <w:pPr>
        <w:jc w:val="both"/>
        <w:rPr>
          <w:rFonts w:cstheme="minorHAnsi"/>
          <w:sz w:val="24"/>
          <w:szCs w:val="24"/>
        </w:rPr>
      </w:pPr>
    </w:p>
    <w:p w14:paraId="05479355" w14:textId="77777777" w:rsidR="00F870C0" w:rsidRDefault="00F870C0" w:rsidP="009F0283">
      <w:pPr>
        <w:jc w:val="both"/>
        <w:rPr>
          <w:rFonts w:cstheme="minorHAnsi"/>
          <w:sz w:val="24"/>
          <w:szCs w:val="24"/>
        </w:rPr>
      </w:pPr>
    </w:p>
    <w:p w14:paraId="64FC20DB" w14:textId="77777777" w:rsidR="00F870C0" w:rsidRDefault="00F870C0" w:rsidP="009F0283">
      <w:pPr>
        <w:jc w:val="both"/>
        <w:rPr>
          <w:rFonts w:cstheme="minorHAnsi"/>
          <w:sz w:val="24"/>
          <w:szCs w:val="24"/>
        </w:rPr>
      </w:pPr>
    </w:p>
    <w:p w14:paraId="13508FB3" w14:textId="77777777" w:rsidR="00F870C0" w:rsidRDefault="00F870C0" w:rsidP="009F0283">
      <w:pPr>
        <w:jc w:val="both"/>
        <w:rPr>
          <w:rFonts w:cstheme="minorHAnsi"/>
          <w:sz w:val="24"/>
          <w:szCs w:val="24"/>
        </w:rPr>
      </w:pPr>
    </w:p>
    <w:p w14:paraId="2BA3367E" w14:textId="77777777" w:rsidR="00F870C0" w:rsidRDefault="00F870C0" w:rsidP="009F0283">
      <w:pPr>
        <w:jc w:val="both"/>
        <w:rPr>
          <w:rFonts w:cstheme="minorHAnsi"/>
          <w:sz w:val="24"/>
          <w:szCs w:val="24"/>
        </w:rPr>
      </w:pPr>
    </w:p>
    <w:p w14:paraId="36489B07" w14:textId="77777777" w:rsidR="00F870C0" w:rsidRDefault="00F870C0" w:rsidP="009F0283">
      <w:pPr>
        <w:jc w:val="both"/>
        <w:rPr>
          <w:rFonts w:cstheme="minorHAnsi"/>
          <w:sz w:val="24"/>
          <w:szCs w:val="24"/>
        </w:rPr>
      </w:pPr>
    </w:p>
    <w:p w14:paraId="5E0A5EC8" w14:textId="77777777" w:rsidR="00F870C0" w:rsidRDefault="00F870C0" w:rsidP="009F0283">
      <w:pPr>
        <w:jc w:val="both"/>
        <w:rPr>
          <w:rFonts w:cstheme="minorHAnsi"/>
          <w:sz w:val="24"/>
          <w:szCs w:val="24"/>
        </w:rPr>
      </w:pPr>
    </w:p>
    <w:p w14:paraId="4FD1DD26" w14:textId="77777777" w:rsidR="00F870C0" w:rsidRDefault="00F870C0" w:rsidP="009F0283">
      <w:pPr>
        <w:jc w:val="both"/>
        <w:rPr>
          <w:rFonts w:cstheme="minorHAnsi"/>
          <w:sz w:val="24"/>
          <w:szCs w:val="24"/>
        </w:rPr>
      </w:pPr>
    </w:p>
    <w:p w14:paraId="32C0D51A" w14:textId="79DBEDBB" w:rsidR="00F870C0" w:rsidRPr="00F870C0" w:rsidRDefault="00F870C0" w:rsidP="009F0283">
      <w:pPr>
        <w:jc w:val="both"/>
        <w:rPr>
          <w:rFonts w:cstheme="minorHAnsi"/>
          <w:b/>
          <w:bCs/>
          <w:sz w:val="26"/>
          <w:szCs w:val="26"/>
        </w:rPr>
      </w:pPr>
      <w:r w:rsidRPr="00F870C0">
        <w:rPr>
          <w:rFonts w:cstheme="minorHAnsi"/>
          <w:b/>
          <w:bCs/>
          <w:sz w:val="26"/>
          <w:szCs w:val="26"/>
        </w:rPr>
        <w:lastRenderedPageBreak/>
        <w:t>References:</w:t>
      </w:r>
    </w:p>
    <w:p w14:paraId="6025B52C" w14:textId="77777777" w:rsidR="00F870C0" w:rsidRPr="00F870C0" w:rsidRDefault="00F870C0" w:rsidP="00F870C0">
      <w:pPr>
        <w:pStyle w:val="ListParagraph"/>
        <w:numPr>
          <w:ilvl w:val="0"/>
          <w:numId w:val="3"/>
        </w:numPr>
        <w:spacing w:line="480" w:lineRule="auto"/>
        <w:jc w:val="both"/>
        <w:rPr>
          <w:rFonts w:cstheme="minorHAnsi"/>
        </w:rPr>
      </w:pPr>
      <w:proofErr w:type="spellStart"/>
      <w:r w:rsidRPr="00F870C0">
        <w:rPr>
          <w:rFonts w:cstheme="minorHAnsi"/>
        </w:rPr>
        <w:t>U.Ibarra</w:t>
      </w:r>
      <w:proofErr w:type="spellEnd"/>
      <w:r w:rsidRPr="00F870C0">
        <w:rPr>
          <w:rFonts w:cstheme="minorHAnsi"/>
        </w:rPr>
        <w:t xml:space="preserve"> Hernández, F. J. Álvarez Rodríguez and M. Vargas Martin, "Use processes — modeling requirements based on elements of BPMN and UML Use Case Diagrams," 2010 2nd International Conference on Software Technology and Engineering, San Juan, PR, USA, 2010, pp. V2-36-V2-40, </w:t>
      </w:r>
      <w:proofErr w:type="spellStart"/>
      <w:r w:rsidRPr="00F870C0">
        <w:rPr>
          <w:rFonts w:cstheme="minorHAnsi"/>
        </w:rPr>
        <w:t>doi</w:t>
      </w:r>
      <w:proofErr w:type="spellEnd"/>
      <w:r w:rsidRPr="00F870C0">
        <w:rPr>
          <w:rFonts w:cstheme="minorHAnsi"/>
        </w:rPr>
        <w:t>: 10.1109/ICSTE.2010.5608758.</w:t>
      </w:r>
    </w:p>
    <w:p w14:paraId="21A450B9" w14:textId="77777777" w:rsidR="00F870C0" w:rsidRPr="00F870C0" w:rsidRDefault="00F870C0" w:rsidP="00F870C0">
      <w:pPr>
        <w:pStyle w:val="ListParagraph"/>
        <w:numPr>
          <w:ilvl w:val="0"/>
          <w:numId w:val="3"/>
        </w:numPr>
        <w:spacing w:line="480" w:lineRule="auto"/>
        <w:jc w:val="both"/>
        <w:rPr>
          <w:rFonts w:cstheme="minorHAnsi"/>
        </w:rPr>
      </w:pPr>
      <w:r w:rsidRPr="00F870C0">
        <w:rPr>
          <w:rFonts w:cstheme="minorHAnsi"/>
        </w:rPr>
        <w:t xml:space="preserve">J.A. Pow-Sang, A. Nakasone, R. Imbert and A. M. Moreno, "An Approach to Determine Software Requirement Construction Sequences Based on Use Cases," 2008 Advanced Software Engineering and Its Applications, Hainan, China, 2008, pp. 17-22, </w:t>
      </w:r>
      <w:proofErr w:type="spellStart"/>
      <w:r w:rsidRPr="00F870C0">
        <w:rPr>
          <w:rFonts w:cstheme="minorHAnsi"/>
        </w:rPr>
        <w:t>doi</w:t>
      </w:r>
      <w:proofErr w:type="spellEnd"/>
      <w:r w:rsidRPr="00F870C0">
        <w:rPr>
          <w:rFonts w:cstheme="minorHAnsi"/>
        </w:rPr>
        <w:t>: 10.1109/ASEA.2008.33.</w:t>
      </w:r>
    </w:p>
    <w:p w14:paraId="37B986B9" w14:textId="77777777" w:rsidR="00F870C0" w:rsidRPr="00F870C0" w:rsidRDefault="00F870C0" w:rsidP="00F870C0">
      <w:pPr>
        <w:pStyle w:val="ListParagraph"/>
        <w:numPr>
          <w:ilvl w:val="0"/>
          <w:numId w:val="3"/>
        </w:numPr>
        <w:spacing w:line="480" w:lineRule="auto"/>
        <w:jc w:val="both"/>
        <w:rPr>
          <w:rFonts w:cstheme="minorHAnsi"/>
        </w:rPr>
      </w:pPr>
      <w:r w:rsidRPr="00F870C0">
        <w:rPr>
          <w:rFonts w:cstheme="minorHAnsi"/>
        </w:rPr>
        <w:t xml:space="preserve">C. E. </w:t>
      </w:r>
      <w:proofErr w:type="spellStart"/>
      <w:r w:rsidRPr="00F870C0">
        <w:rPr>
          <w:rFonts w:cstheme="minorHAnsi"/>
        </w:rPr>
        <w:t>Onime</w:t>
      </w:r>
      <w:proofErr w:type="spellEnd"/>
      <w:r w:rsidRPr="00F870C0">
        <w:rPr>
          <w:rFonts w:cstheme="minorHAnsi"/>
        </w:rPr>
        <w:t xml:space="preserve"> and J. O. </w:t>
      </w:r>
      <w:proofErr w:type="spellStart"/>
      <w:r w:rsidRPr="00F870C0">
        <w:rPr>
          <w:rFonts w:cstheme="minorHAnsi"/>
        </w:rPr>
        <w:t>Uhomoibhi</w:t>
      </w:r>
      <w:proofErr w:type="spellEnd"/>
      <w:r w:rsidRPr="00F870C0">
        <w:rPr>
          <w:rFonts w:cstheme="minorHAnsi"/>
        </w:rPr>
        <w:t xml:space="preserve">, "Using interactive video for on-line blended learning in engineering education," 2013 2nd Experiment@ International Conference (exp.at'13), Coimbra, Portugal, 2013, pp. 128-132, </w:t>
      </w:r>
      <w:proofErr w:type="spellStart"/>
      <w:r w:rsidRPr="00F870C0">
        <w:rPr>
          <w:rFonts w:cstheme="minorHAnsi"/>
        </w:rPr>
        <w:t>doi</w:t>
      </w:r>
      <w:proofErr w:type="spellEnd"/>
      <w:r w:rsidRPr="00F870C0">
        <w:rPr>
          <w:rFonts w:cstheme="minorHAnsi"/>
        </w:rPr>
        <w:t>: 10.1109/ExpAt.2013.6703044.</w:t>
      </w:r>
    </w:p>
    <w:p w14:paraId="272340A4" w14:textId="77777777" w:rsidR="00777EB4" w:rsidRPr="009F0283" w:rsidRDefault="00777EB4" w:rsidP="00F870C0">
      <w:pPr>
        <w:pStyle w:val="ListParagraph"/>
        <w:spacing w:line="480" w:lineRule="auto"/>
        <w:ind w:left="2880" w:hanging="2160"/>
        <w:jc w:val="both"/>
        <w:rPr>
          <w:rFonts w:cstheme="minorHAnsi"/>
        </w:rPr>
      </w:pPr>
    </w:p>
    <w:p w14:paraId="0E73A82D" w14:textId="77777777" w:rsidR="00777EB4" w:rsidRPr="009F0283" w:rsidRDefault="00777EB4" w:rsidP="00F870C0">
      <w:pPr>
        <w:pStyle w:val="ListParagraph"/>
        <w:spacing w:line="480" w:lineRule="auto"/>
        <w:ind w:left="2880" w:hanging="2160"/>
        <w:jc w:val="both"/>
        <w:rPr>
          <w:rFonts w:cstheme="minorHAnsi"/>
        </w:rPr>
      </w:pPr>
    </w:p>
    <w:p w14:paraId="06077C99" w14:textId="77777777" w:rsidR="00777EB4" w:rsidRPr="009F0283" w:rsidRDefault="00777EB4" w:rsidP="009F0283">
      <w:pPr>
        <w:pStyle w:val="ListParagraph"/>
        <w:ind w:left="2880" w:hanging="2160"/>
        <w:jc w:val="both"/>
        <w:rPr>
          <w:rFonts w:cstheme="minorHAnsi"/>
        </w:rPr>
      </w:pPr>
    </w:p>
    <w:p w14:paraId="6843C089" w14:textId="77777777" w:rsidR="00777EB4" w:rsidRPr="009F0283" w:rsidRDefault="00777EB4" w:rsidP="009F0283">
      <w:pPr>
        <w:ind w:left="480"/>
        <w:jc w:val="both"/>
        <w:rPr>
          <w:rFonts w:cstheme="minorHAnsi"/>
        </w:rPr>
      </w:pPr>
    </w:p>
    <w:sectPr w:rsidR="00777EB4" w:rsidRPr="009F0283">
      <w:head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C8AD" w14:textId="77777777" w:rsidR="00655B37" w:rsidRDefault="00655B37">
      <w:pPr>
        <w:spacing w:line="240" w:lineRule="auto"/>
      </w:pPr>
      <w:r>
        <w:separator/>
      </w:r>
    </w:p>
  </w:endnote>
  <w:endnote w:type="continuationSeparator" w:id="0">
    <w:p w14:paraId="7352D3A2" w14:textId="77777777" w:rsidR="00655B37" w:rsidRDefault="00655B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BA90" w14:textId="77777777" w:rsidR="00777EB4" w:rsidRDefault="00000000">
    <w:pPr>
      <w:rPr>
        <w:i/>
        <w:sz w:val="20"/>
      </w:rPr>
    </w:pPr>
    <w:r>
      <w:rPr>
        <w:i/>
        <w:sz w:val="20"/>
      </w:rPr>
      <w:t>Copyright 2020 ©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00B71" w14:textId="77777777" w:rsidR="00655B37" w:rsidRDefault="00655B37">
      <w:pPr>
        <w:spacing w:after="0"/>
      </w:pPr>
      <w:r>
        <w:separator/>
      </w:r>
    </w:p>
  </w:footnote>
  <w:footnote w:type="continuationSeparator" w:id="0">
    <w:p w14:paraId="28EF8288" w14:textId="77777777" w:rsidR="00655B37" w:rsidRDefault="00655B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679151"/>
      <w:docPartObj>
        <w:docPartGallery w:val="AutoText"/>
      </w:docPartObj>
    </w:sdtPr>
    <w:sdtContent>
      <w:p w14:paraId="7FF4FFBE" w14:textId="77777777" w:rsidR="00777EB4" w:rsidRDefault="00000000">
        <w:pPr>
          <w:pStyle w:val="Header"/>
          <w:jc w:val="right"/>
        </w:pPr>
        <w:r>
          <w:fldChar w:fldCharType="begin"/>
        </w:r>
        <w:r>
          <w:instrText xml:space="preserve"> PAGE   \* MERGEFORMAT </w:instrText>
        </w:r>
        <w:r>
          <w:fldChar w:fldCharType="separate"/>
        </w:r>
        <w:r>
          <w:t>2</w:t>
        </w:r>
        <w:r>
          <w:fldChar w:fldCharType="end"/>
        </w:r>
      </w:p>
    </w:sdtContent>
  </w:sdt>
  <w:p w14:paraId="75041135" w14:textId="77777777" w:rsidR="00777EB4" w:rsidRDefault="00777EB4">
    <w:pPr>
      <w:pStyle w:val="Header"/>
    </w:pPr>
  </w:p>
  <w:p w14:paraId="4B6E9009" w14:textId="77777777" w:rsidR="00000000" w:rsidRDefault="00000000"/>
  <w:p w14:paraId="063666D0"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67FE1"/>
    <w:multiLevelType w:val="hybridMultilevel"/>
    <w:tmpl w:val="4564881E"/>
    <w:lvl w:ilvl="0" w:tplc="7EDE9D9A">
      <w:start w:val="1"/>
      <w:numFmt w:val="bullet"/>
      <w:lvlText w:val="•"/>
      <w:lvlJc w:val="left"/>
      <w:pPr>
        <w:tabs>
          <w:tab w:val="num" w:pos="720"/>
        </w:tabs>
        <w:ind w:left="720" w:hanging="360"/>
      </w:pPr>
      <w:rPr>
        <w:rFonts w:ascii="Arial" w:hAnsi="Arial" w:hint="default"/>
      </w:rPr>
    </w:lvl>
    <w:lvl w:ilvl="1" w:tplc="BB0C56A4" w:tentative="1">
      <w:start w:val="1"/>
      <w:numFmt w:val="bullet"/>
      <w:lvlText w:val="•"/>
      <w:lvlJc w:val="left"/>
      <w:pPr>
        <w:tabs>
          <w:tab w:val="num" w:pos="1440"/>
        </w:tabs>
        <w:ind w:left="1440" w:hanging="360"/>
      </w:pPr>
      <w:rPr>
        <w:rFonts w:ascii="Arial" w:hAnsi="Arial" w:hint="default"/>
      </w:rPr>
    </w:lvl>
    <w:lvl w:ilvl="2" w:tplc="55529A7E" w:tentative="1">
      <w:start w:val="1"/>
      <w:numFmt w:val="bullet"/>
      <w:lvlText w:val="•"/>
      <w:lvlJc w:val="left"/>
      <w:pPr>
        <w:tabs>
          <w:tab w:val="num" w:pos="2160"/>
        </w:tabs>
        <w:ind w:left="2160" w:hanging="360"/>
      </w:pPr>
      <w:rPr>
        <w:rFonts w:ascii="Arial" w:hAnsi="Arial" w:hint="default"/>
      </w:rPr>
    </w:lvl>
    <w:lvl w:ilvl="3" w:tplc="69D0BBB0" w:tentative="1">
      <w:start w:val="1"/>
      <w:numFmt w:val="bullet"/>
      <w:lvlText w:val="•"/>
      <w:lvlJc w:val="left"/>
      <w:pPr>
        <w:tabs>
          <w:tab w:val="num" w:pos="2880"/>
        </w:tabs>
        <w:ind w:left="2880" w:hanging="360"/>
      </w:pPr>
      <w:rPr>
        <w:rFonts w:ascii="Arial" w:hAnsi="Arial" w:hint="default"/>
      </w:rPr>
    </w:lvl>
    <w:lvl w:ilvl="4" w:tplc="C422FE36" w:tentative="1">
      <w:start w:val="1"/>
      <w:numFmt w:val="bullet"/>
      <w:lvlText w:val="•"/>
      <w:lvlJc w:val="left"/>
      <w:pPr>
        <w:tabs>
          <w:tab w:val="num" w:pos="3600"/>
        </w:tabs>
        <w:ind w:left="3600" w:hanging="360"/>
      </w:pPr>
      <w:rPr>
        <w:rFonts w:ascii="Arial" w:hAnsi="Arial" w:hint="default"/>
      </w:rPr>
    </w:lvl>
    <w:lvl w:ilvl="5" w:tplc="E5769EAE" w:tentative="1">
      <w:start w:val="1"/>
      <w:numFmt w:val="bullet"/>
      <w:lvlText w:val="•"/>
      <w:lvlJc w:val="left"/>
      <w:pPr>
        <w:tabs>
          <w:tab w:val="num" w:pos="4320"/>
        </w:tabs>
        <w:ind w:left="4320" w:hanging="360"/>
      </w:pPr>
      <w:rPr>
        <w:rFonts w:ascii="Arial" w:hAnsi="Arial" w:hint="default"/>
      </w:rPr>
    </w:lvl>
    <w:lvl w:ilvl="6" w:tplc="281059FA" w:tentative="1">
      <w:start w:val="1"/>
      <w:numFmt w:val="bullet"/>
      <w:lvlText w:val="•"/>
      <w:lvlJc w:val="left"/>
      <w:pPr>
        <w:tabs>
          <w:tab w:val="num" w:pos="5040"/>
        </w:tabs>
        <w:ind w:left="5040" w:hanging="360"/>
      </w:pPr>
      <w:rPr>
        <w:rFonts w:ascii="Arial" w:hAnsi="Arial" w:hint="default"/>
      </w:rPr>
    </w:lvl>
    <w:lvl w:ilvl="7" w:tplc="47F64040" w:tentative="1">
      <w:start w:val="1"/>
      <w:numFmt w:val="bullet"/>
      <w:lvlText w:val="•"/>
      <w:lvlJc w:val="left"/>
      <w:pPr>
        <w:tabs>
          <w:tab w:val="num" w:pos="5760"/>
        </w:tabs>
        <w:ind w:left="5760" w:hanging="360"/>
      </w:pPr>
      <w:rPr>
        <w:rFonts w:ascii="Arial" w:hAnsi="Arial" w:hint="default"/>
      </w:rPr>
    </w:lvl>
    <w:lvl w:ilvl="8" w:tplc="62E694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A227959"/>
    <w:multiLevelType w:val="multilevel"/>
    <w:tmpl w:val="3A227959"/>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C3E0E35"/>
    <w:multiLevelType w:val="hybridMultilevel"/>
    <w:tmpl w:val="752C8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175123">
    <w:abstractNumId w:val="1"/>
  </w:num>
  <w:num w:numId="2" w16cid:durableId="805708170">
    <w:abstractNumId w:val="2"/>
  </w:num>
  <w:num w:numId="3" w16cid:durableId="711267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961"/>
    <w:rsid w:val="00005855"/>
    <w:rsid w:val="00005896"/>
    <w:rsid w:val="0004757B"/>
    <w:rsid w:val="000B7D93"/>
    <w:rsid w:val="000D5030"/>
    <w:rsid w:val="000E4130"/>
    <w:rsid w:val="000E65EA"/>
    <w:rsid w:val="00124886"/>
    <w:rsid w:val="001248A8"/>
    <w:rsid w:val="00130D92"/>
    <w:rsid w:val="00143CA6"/>
    <w:rsid w:val="001441B4"/>
    <w:rsid w:val="00163153"/>
    <w:rsid w:val="00167D0C"/>
    <w:rsid w:val="0017482C"/>
    <w:rsid w:val="00194A13"/>
    <w:rsid w:val="001E1C6A"/>
    <w:rsid w:val="001E7FAC"/>
    <w:rsid w:val="00203082"/>
    <w:rsid w:val="00210965"/>
    <w:rsid w:val="00231EB1"/>
    <w:rsid w:val="0026602A"/>
    <w:rsid w:val="0028048E"/>
    <w:rsid w:val="00286797"/>
    <w:rsid w:val="00297655"/>
    <w:rsid w:val="002B67C2"/>
    <w:rsid w:val="002D04CF"/>
    <w:rsid w:val="002D3D27"/>
    <w:rsid w:val="002F21D0"/>
    <w:rsid w:val="002F5C39"/>
    <w:rsid w:val="00321C9C"/>
    <w:rsid w:val="00323AA2"/>
    <w:rsid w:val="00330427"/>
    <w:rsid w:val="00332641"/>
    <w:rsid w:val="00341C92"/>
    <w:rsid w:val="0034487D"/>
    <w:rsid w:val="0035019B"/>
    <w:rsid w:val="00372A56"/>
    <w:rsid w:val="00374524"/>
    <w:rsid w:val="0037592E"/>
    <w:rsid w:val="00387E4F"/>
    <w:rsid w:val="00391E68"/>
    <w:rsid w:val="003A59DF"/>
    <w:rsid w:val="003C7430"/>
    <w:rsid w:val="003D0DC7"/>
    <w:rsid w:val="00422B01"/>
    <w:rsid w:val="004232AB"/>
    <w:rsid w:val="004346CF"/>
    <w:rsid w:val="00457E22"/>
    <w:rsid w:val="00467F23"/>
    <w:rsid w:val="00484BFE"/>
    <w:rsid w:val="00487E20"/>
    <w:rsid w:val="004A1D21"/>
    <w:rsid w:val="004B3286"/>
    <w:rsid w:val="004B44EA"/>
    <w:rsid w:val="004C7D76"/>
    <w:rsid w:val="004D5D1D"/>
    <w:rsid w:val="004F3ED0"/>
    <w:rsid w:val="00516411"/>
    <w:rsid w:val="00534716"/>
    <w:rsid w:val="0054129F"/>
    <w:rsid w:val="00554E12"/>
    <w:rsid w:val="00560632"/>
    <w:rsid w:val="00570FB7"/>
    <w:rsid w:val="005758FF"/>
    <w:rsid w:val="00584B14"/>
    <w:rsid w:val="005F2D5C"/>
    <w:rsid w:val="005F5DB7"/>
    <w:rsid w:val="0060707C"/>
    <w:rsid w:val="0063632E"/>
    <w:rsid w:val="00655B37"/>
    <w:rsid w:val="006A5A83"/>
    <w:rsid w:val="006D2D64"/>
    <w:rsid w:val="007414DD"/>
    <w:rsid w:val="0074190A"/>
    <w:rsid w:val="00756417"/>
    <w:rsid w:val="00757907"/>
    <w:rsid w:val="0077420D"/>
    <w:rsid w:val="00776F54"/>
    <w:rsid w:val="00777EB4"/>
    <w:rsid w:val="00786D5C"/>
    <w:rsid w:val="00787EEC"/>
    <w:rsid w:val="007953B3"/>
    <w:rsid w:val="007A40B4"/>
    <w:rsid w:val="007B5EB7"/>
    <w:rsid w:val="007F219C"/>
    <w:rsid w:val="00805A8D"/>
    <w:rsid w:val="0082202E"/>
    <w:rsid w:val="008276D1"/>
    <w:rsid w:val="008611D9"/>
    <w:rsid w:val="00874EA1"/>
    <w:rsid w:val="00886462"/>
    <w:rsid w:val="008866F5"/>
    <w:rsid w:val="008B0EFA"/>
    <w:rsid w:val="008B30A8"/>
    <w:rsid w:val="008B4AC0"/>
    <w:rsid w:val="008C72FA"/>
    <w:rsid w:val="008D0752"/>
    <w:rsid w:val="008E0229"/>
    <w:rsid w:val="0090232D"/>
    <w:rsid w:val="00913354"/>
    <w:rsid w:val="00916536"/>
    <w:rsid w:val="00916F24"/>
    <w:rsid w:val="009170A6"/>
    <w:rsid w:val="0092291C"/>
    <w:rsid w:val="00941371"/>
    <w:rsid w:val="00963D3F"/>
    <w:rsid w:val="00964AA8"/>
    <w:rsid w:val="00982E2A"/>
    <w:rsid w:val="0098386F"/>
    <w:rsid w:val="009A1872"/>
    <w:rsid w:val="009D221B"/>
    <w:rsid w:val="009D677E"/>
    <w:rsid w:val="009E12CC"/>
    <w:rsid w:val="009E5752"/>
    <w:rsid w:val="009F0283"/>
    <w:rsid w:val="009F7E52"/>
    <w:rsid w:val="00A34660"/>
    <w:rsid w:val="00A400D5"/>
    <w:rsid w:val="00A422D1"/>
    <w:rsid w:val="00A86642"/>
    <w:rsid w:val="00AA60A8"/>
    <w:rsid w:val="00AA6380"/>
    <w:rsid w:val="00AB370F"/>
    <w:rsid w:val="00AB7CD0"/>
    <w:rsid w:val="00AF4F8E"/>
    <w:rsid w:val="00AF6961"/>
    <w:rsid w:val="00B05109"/>
    <w:rsid w:val="00B60C37"/>
    <w:rsid w:val="00B66383"/>
    <w:rsid w:val="00B825C0"/>
    <w:rsid w:val="00BC35A1"/>
    <w:rsid w:val="00BE1507"/>
    <w:rsid w:val="00BE1629"/>
    <w:rsid w:val="00C172F7"/>
    <w:rsid w:val="00C35782"/>
    <w:rsid w:val="00C473CB"/>
    <w:rsid w:val="00C55636"/>
    <w:rsid w:val="00C5758E"/>
    <w:rsid w:val="00C94BAF"/>
    <w:rsid w:val="00CC1EB7"/>
    <w:rsid w:val="00CC33BD"/>
    <w:rsid w:val="00CD2237"/>
    <w:rsid w:val="00CD63BA"/>
    <w:rsid w:val="00CE33E0"/>
    <w:rsid w:val="00CF6D67"/>
    <w:rsid w:val="00D05A3E"/>
    <w:rsid w:val="00D27236"/>
    <w:rsid w:val="00D5113E"/>
    <w:rsid w:val="00D57DCD"/>
    <w:rsid w:val="00D92595"/>
    <w:rsid w:val="00DB777F"/>
    <w:rsid w:val="00DE1A5A"/>
    <w:rsid w:val="00DF67D8"/>
    <w:rsid w:val="00E03920"/>
    <w:rsid w:val="00E465E6"/>
    <w:rsid w:val="00E47176"/>
    <w:rsid w:val="00E5029B"/>
    <w:rsid w:val="00E62E7B"/>
    <w:rsid w:val="00E86E84"/>
    <w:rsid w:val="00EA7177"/>
    <w:rsid w:val="00EB597F"/>
    <w:rsid w:val="00ED4EF2"/>
    <w:rsid w:val="00F12EF6"/>
    <w:rsid w:val="00F23D36"/>
    <w:rsid w:val="00F67B0D"/>
    <w:rsid w:val="00F77A0B"/>
    <w:rsid w:val="00F870C0"/>
    <w:rsid w:val="00FB54C8"/>
    <w:rsid w:val="00FC3B9E"/>
    <w:rsid w:val="00FC6036"/>
    <w:rsid w:val="00FD3801"/>
    <w:rsid w:val="00FD53F9"/>
    <w:rsid w:val="0444488F"/>
    <w:rsid w:val="0B293273"/>
    <w:rsid w:val="169A3C25"/>
    <w:rsid w:val="38F922D0"/>
    <w:rsid w:val="3BFB30F8"/>
    <w:rsid w:val="41AB3D04"/>
    <w:rsid w:val="52720C99"/>
    <w:rsid w:val="5647323C"/>
    <w:rsid w:val="565C6045"/>
    <w:rsid w:val="57B61B26"/>
    <w:rsid w:val="5C803CE4"/>
    <w:rsid w:val="66A562F6"/>
    <w:rsid w:val="6EB846B2"/>
    <w:rsid w:val="79C96FDE"/>
    <w:rsid w:val="7A962EAF"/>
    <w:rsid w:val="7E44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D4F96D"/>
  <w15:docId w15:val="{50F68605-990A-4174-A126-008810AC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uiPriority w:val="99"/>
    <w:unhideWhenUsed/>
    <w:rsid w:val="0060707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E41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87378">
      <w:bodyDiv w:val="1"/>
      <w:marLeft w:val="0"/>
      <w:marRight w:val="0"/>
      <w:marTop w:val="0"/>
      <w:marBottom w:val="0"/>
      <w:divBdr>
        <w:top w:val="none" w:sz="0" w:space="0" w:color="auto"/>
        <w:left w:val="none" w:sz="0" w:space="0" w:color="auto"/>
        <w:bottom w:val="none" w:sz="0" w:space="0" w:color="auto"/>
        <w:right w:val="none" w:sz="0" w:space="0" w:color="auto"/>
      </w:divBdr>
      <w:divsChild>
        <w:div w:id="1009941381">
          <w:marLeft w:val="360"/>
          <w:marRight w:val="0"/>
          <w:marTop w:val="120"/>
          <w:marBottom w:val="80"/>
          <w:divBdr>
            <w:top w:val="none" w:sz="0" w:space="0" w:color="auto"/>
            <w:left w:val="none" w:sz="0" w:space="0" w:color="auto"/>
            <w:bottom w:val="none" w:sz="0" w:space="0" w:color="auto"/>
            <w:right w:val="none" w:sz="0" w:space="0" w:color="auto"/>
          </w:divBdr>
        </w:div>
        <w:div w:id="1303538759">
          <w:marLeft w:val="360"/>
          <w:marRight w:val="0"/>
          <w:marTop w:val="120"/>
          <w:marBottom w:val="80"/>
          <w:divBdr>
            <w:top w:val="none" w:sz="0" w:space="0" w:color="auto"/>
            <w:left w:val="none" w:sz="0" w:space="0" w:color="auto"/>
            <w:bottom w:val="none" w:sz="0" w:space="0" w:color="auto"/>
            <w:right w:val="none" w:sz="0" w:space="0" w:color="auto"/>
          </w:divBdr>
        </w:div>
        <w:div w:id="2049522215">
          <w:marLeft w:val="360"/>
          <w:marRight w:val="0"/>
          <w:marTop w:val="12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goo.gl/vhOxoU"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97EADD3-2CB4-4CA3-AFAE-58BAB2ABFD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18</Pages>
  <Words>3314</Words>
  <Characters>20053</Characters>
  <Application>Microsoft Office Word</Application>
  <DocSecurity>0</DocSecurity>
  <Lines>445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Yackley</dc:creator>
  <cp:lastModifiedBy>Hema Bharath Kumar Narra</cp:lastModifiedBy>
  <cp:revision>26</cp:revision>
  <cp:lastPrinted>2019-12-22T23:12:00Z</cp:lastPrinted>
  <dcterms:created xsi:type="dcterms:W3CDTF">2019-12-22T20:57:00Z</dcterms:created>
  <dcterms:modified xsi:type="dcterms:W3CDTF">2023-08-25T16:12:00Z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CDD0E47BF0F046968723820C1C27D24D</vt:lpwstr>
  </property>
  <property fmtid="{D5CDD505-2E9C-101B-9397-08002B2CF9AE}" pid="4" name="GrammarlyDocumentId">
    <vt:lpwstr>be010bae2f1e931bcec857a8435612ebd269c0e21c394c645198ca60c7ff1c71</vt:lpwstr>
  </property>
</Properties>
</file>