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95BACE" w14:textId="20A84359" w:rsidR="002F56E3" w:rsidRDefault="002F56E3">
      <w:pPr>
        <w:rPr>
          <w:rFonts w:ascii="Helvetica" w:hAnsi="Helvetica" w:cs="Helvetica"/>
          <w:color w:val="2A4C7E"/>
          <w:kern w:val="0"/>
          <w:sz w:val="32"/>
          <w:szCs w:val="32"/>
        </w:rPr>
      </w:pPr>
      <w:r>
        <w:rPr>
          <w:rFonts w:ascii="Helvetica" w:hAnsi="Helvetica" w:cs="Helvetica"/>
          <w:color w:val="2A4C7E"/>
          <w:kern w:val="0"/>
          <w:sz w:val="32"/>
          <w:szCs w:val="32"/>
        </w:rPr>
        <w:t>PROJECT AND TEAM INFORMATION</w:t>
      </w:r>
    </w:p>
    <w:p w14:paraId="3A520CED" w14:textId="77777777" w:rsidR="002F56E3" w:rsidRDefault="002F56E3"/>
    <w:p w14:paraId="007B9A2C" w14:textId="3A7F64A8" w:rsidR="002F56E3" w:rsidRDefault="002F56E3">
      <w:r>
        <w:rPr>
          <w:rFonts w:ascii="Helvetica" w:hAnsi="Helvetica" w:cs="Helvetica"/>
          <w:color w:val="2A4C7E"/>
          <w:kern w:val="0"/>
          <w:sz w:val="32"/>
          <w:szCs w:val="32"/>
        </w:rPr>
        <w:t>Project Title</w:t>
      </w:r>
    </w:p>
    <w:tbl>
      <w:tblPr>
        <w:tblStyle w:val="TableGrid"/>
        <w:tblW w:w="0" w:type="auto"/>
        <w:tblLook w:val="04A0" w:firstRow="1" w:lastRow="0" w:firstColumn="1" w:lastColumn="0" w:noHBand="0" w:noVBand="1"/>
      </w:tblPr>
      <w:tblGrid>
        <w:gridCol w:w="9350"/>
      </w:tblGrid>
      <w:tr w:rsidR="002F56E3" w14:paraId="74F76D9F" w14:textId="77777777" w:rsidTr="002F56E3">
        <w:tc>
          <w:tcPr>
            <w:tcW w:w="9350" w:type="dxa"/>
          </w:tcPr>
          <w:p w14:paraId="52C1EEEA" w14:textId="5C853DDF" w:rsidR="002F56E3" w:rsidRDefault="002F56E3" w:rsidP="002F56E3">
            <w:pPr>
              <w:spacing w:line="360" w:lineRule="auto"/>
            </w:pPr>
            <w:r w:rsidRPr="002F56E3">
              <w:t>System Performance Analyzer</w:t>
            </w:r>
          </w:p>
        </w:tc>
      </w:tr>
    </w:tbl>
    <w:p w14:paraId="62B793C0" w14:textId="3B5D2C5C" w:rsidR="002F56E3" w:rsidRDefault="002F56E3"/>
    <w:p w14:paraId="1FF5D055" w14:textId="0167FC9B" w:rsidR="002F56E3" w:rsidRDefault="002F56E3">
      <w:pPr>
        <w:rPr>
          <w:rFonts w:ascii="Helvetica" w:hAnsi="Helvetica" w:cs="Helvetica"/>
          <w:color w:val="2A4C7E"/>
          <w:kern w:val="0"/>
          <w:sz w:val="32"/>
          <w:szCs w:val="32"/>
        </w:rPr>
      </w:pPr>
      <w:r>
        <w:rPr>
          <w:rFonts w:ascii="Helvetica" w:hAnsi="Helvetica" w:cs="Helvetica"/>
          <w:color w:val="2A4C7E"/>
          <w:kern w:val="0"/>
          <w:sz w:val="32"/>
          <w:szCs w:val="32"/>
        </w:rPr>
        <w:t>Student / Team Information</w:t>
      </w:r>
    </w:p>
    <w:tbl>
      <w:tblPr>
        <w:tblStyle w:val="TableGrid"/>
        <w:tblW w:w="0" w:type="auto"/>
        <w:tblLook w:val="04A0" w:firstRow="1" w:lastRow="0" w:firstColumn="1" w:lastColumn="0" w:noHBand="0" w:noVBand="1"/>
      </w:tblPr>
      <w:tblGrid>
        <w:gridCol w:w="6655"/>
        <w:gridCol w:w="2695"/>
      </w:tblGrid>
      <w:tr w:rsidR="002F56E3" w14:paraId="48093917" w14:textId="77777777" w:rsidTr="002F56E3">
        <w:trPr>
          <w:trHeight w:val="674"/>
        </w:trPr>
        <w:tc>
          <w:tcPr>
            <w:tcW w:w="6655" w:type="dxa"/>
          </w:tcPr>
          <w:p w14:paraId="4E39650F" w14:textId="691940A2" w:rsidR="00C968BA" w:rsidRDefault="00C968BA" w:rsidP="002F56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rPr>
            </w:pPr>
            <w:r>
              <w:rPr>
                <w:rFonts w:ascii="Helvetica" w:hAnsi="Helvetica" w:cs="Helvetica"/>
                <w:color w:val="000000"/>
                <w:kern w:val="0"/>
              </w:rPr>
              <w:t>Team Name:</w:t>
            </w:r>
          </w:p>
          <w:p w14:paraId="0112B201" w14:textId="3F0C1975" w:rsidR="002F56E3" w:rsidRPr="00D16417" w:rsidRDefault="002F56E3" w:rsidP="002F56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rPr>
            </w:pPr>
            <w:r w:rsidRPr="00D16417">
              <w:rPr>
                <w:rFonts w:ascii="Helvetica" w:hAnsi="Helvetica" w:cs="Helvetica"/>
                <w:color w:val="000000"/>
                <w:kern w:val="0"/>
              </w:rPr>
              <w:t xml:space="preserve">Team Id: </w:t>
            </w:r>
          </w:p>
        </w:tc>
        <w:tc>
          <w:tcPr>
            <w:tcW w:w="2695" w:type="dxa"/>
          </w:tcPr>
          <w:p w14:paraId="65E9DBC7" w14:textId="4F52B865" w:rsidR="00C968BA" w:rsidRDefault="00C968BA">
            <w:r>
              <w:t>Architechs</w:t>
            </w:r>
          </w:p>
          <w:p w14:paraId="454375C1" w14:textId="08D17107" w:rsidR="002F56E3" w:rsidRDefault="00D16417">
            <w:r>
              <w:t>SE(OS)</w:t>
            </w:r>
            <w:r w:rsidR="002F56E3">
              <w:t>-VI-T</w:t>
            </w:r>
            <w:r>
              <w:t>250</w:t>
            </w:r>
          </w:p>
        </w:tc>
      </w:tr>
      <w:tr w:rsidR="002F56E3" w14:paraId="6ED5921F" w14:textId="77777777" w:rsidTr="002F56E3">
        <w:trPr>
          <w:trHeight w:val="2321"/>
        </w:trPr>
        <w:tc>
          <w:tcPr>
            <w:tcW w:w="6655" w:type="dxa"/>
          </w:tcPr>
          <w:p w14:paraId="3560C387" w14:textId="77777777" w:rsidR="002F56E3" w:rsidRDefault="002F56E3">
            <w:pPr>
              <w:rPr>
                <w:rFonts w:ascii="Helvetica" w:hAnsi="Helvetica" w:cs="Helvetica"/>
                <w:color w:val="000000"/>
                <w:kern w:val="0"/>
                <w:sz w:val="19"/>
                <w:szCs w:val="19"/>
              </w:rPr>
            </w:pPr>
            <w:r>
              <w:rPr>
                <w:rFonts w:ascii="Helvetica" w:hAnsi="Helvetica" w:cs="Helvetica"/>
                <w:color w:val="000000"/>
                <w:kern w:val="0"/>
                <w:sz w:val="19"/>
                <w:szCs w:val="19"/>
              </w:rPr>
              <w:t>Team member 1 (Team Lead)</w:t>
            </w:r>
          </w:p>
          <w:p w14:paraId="4DDB22E4" w14:textId="77777777" w:rsidR="002F56E3" w:rsidRDefault="002F56E3">
            <w:pPr>
              <w:rPr>
                <w:rFonts w:ascii="Helvetica" w:hAnsi="Helvetica" w:cs="Helvetica"/>
                <w:color w:val="000000"/>
                <w:kern w:val="0"/>
                <w:sz w:val="19"/>
                <w:szCs w:val="19"/>
              </w:rPr>
            </w:pPr>
          </w:p>
          <w:p w14:paraId="65B30CC7" w14:textId="1A00F984" w:rsidR="002F56E3" w:rsidRDefault="002F56E3">
            <w:pPr>
              <w:rPr>
                <w:rFonts w:ascii="Helvetica" w:hAnsi="Helvetica" w:cs="Helvetica"/>
                <w:color w:val="000000"/>
                <w:kern w:val="0"/>
                <w:sz w:val="19"/>
                <w:szCs w:val="19"/>
              </w:rPr>
            </w:pPr>
            <w:r>
              <w:rPr>
                <w:rFonts w:ascii="Helvetica" w:hAnsi="Helvetica" w:cs="Helvetica"/>
                <w:color w:val="000000"/>
                <w:kern w:val="0"/>
                <w:sz w:val="19"/>
                <w:szCs w:val="19"/>
              </w:rPr>
              <w:t>Name - Harshit Jasuja</w:t>
            </w:r>
          </w:p>
          <w:p w14:paraId="202CB923" w14:textId="6E6FF855" w:rsidR="002F56E3" w:rsidRDefault="002F56E3">
            <w:pPr>
              <w:rPr>
                <w:rFonts w:ascii="Helvetica" w:hAnsi="Helvetica" w:cs="Helvetica"/>
                <w:color w:val="000000"/>
                <w:kern w:val="0"/>
                <w:sz w:val="19"/>
                <w:szCs w:val="19"/>
              </w:rPr>
            </w:pPr>
            <w:r>
              <w:rPr>
                <w:rFonts w:ascii="Helvetica" w:hAnsi="Helvetica" w:cs="Helvetica"/>
                <w:color w:val="000000"/>
                <w:kern w:val="0"/>
                <w:sz w:val="19"/>
                <w:szCs w:val="19"/>
              </w:rPr>
              <w:t>Student id – 220211228</w:t>
            </w:r>
          </w:p>
          <w:p w14:paraId="24E013B4" w14:textId="708993C4" w:rsidR="002F56E3" w:rsidRDefault="002F56E3">
            <w:r>
              <w:t>Email – harshitjasuja70@gmail.com</w:t>
            </w:r>
          </w:p>
        </w:tc>
        <w:tc>
          <w:tcPr>
            <w:tcW w:w="2695" w:type="dxa"/>
          </w:tcPr>
          <w:p w14:paraId="565924AA" w14:textId="77777777" w:rsidR="009970CA" w:rsidRDefault="009970CA"/>
          <w:p w14:paraId="4360ACE4" w14:textId="24727758" w:rsidR="002F56E3" w:rsidRDefault="009970CA">
            <w:r>
              <w:rPr>
                <w:noProof/>
              </w:rPr>
              <w:drawing>
                <wp:inline distT="0" distB="0" distL="0" distR="0" wp14:anchorId="39885802" wp14:editId="54064A2F">
                  <wp:extent cx="972152" cy="1247104"/>
                  <wp:effectExtent l="0" t="0" r="6350" b="0"/>
                  <wp:docPr id="9558618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861823" name="Picture 95586182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14861" cy="1301893"/>
                          </a:xfrm>
                          <a:prstGeom prst="rect">
                            <a:avLst/>
                          </a:prstGeom>
                        </pic:spPr>
                      </pic:pic>
                    </a:graphicData>
                  </a:graphic>
                </wp:inline>
              </w:drawing>
            </w:r>
          </w:p>
        </w:tc>
      </w:tr>
      <w:tr w:rsidR="002F56E3" w14:paraId="5E47360E" w14:textId="77777777" w:rsidTr="002F56E3">
        <w:trPr>
          <w:trHeight w:val="2519"/>
        </w:trPr>
        <w:tc>
          <w:tcPr>
            <w:tcW w:w="6655" w:type="dxa"/>
          </w:tcPr>
          <w:p w14:paraId="7A391A3F" w14:textId="77777777" w:rsidR="002F56E3" w:rsidRDefault="002F56E3">
            <w:pPr>
              <w:rPr>
                <w:rFonts w:ascii="Helvetica" w:hAnsi="Helvetica" w:cs="Helvetica"/>
                <w:color w:val="000000"/>
                <w:kern w:val="0"/>
                <w:sz w:val="19"/>
                <w:szCs w:val="19"/>
              </w:rPr>
            </w:pPr>
            <w:r>
              <w:rPr>
                <w:rFonts w:ascii="Helvetica" w:hAnsi="Helvetica" w:cs="Helvetica"/>
                <w:color w:val="000000"/>
                <w:kern w:val="0"/>
                <w:sz w:val="19"/>
                <w:szCs w:val="19"/>
              </w:rPr>
              <w:t>Team member 2:</w:t>
            </w:r>
          </w:p>
          <w:p w14:paraId="64D7959F" w14:textId="77777777" w:rsidR="002F56E3" w:rsidRDefault="002F56E3"/>
          <w:p w14:paraId="3D93D9B1" w14:textId="1DCEE512" w:rsidR="00D16417" w:rsidRDefault="00D16417" w:rsidP="00D16417">
            <w:pPr>
              <w:rPr>
                <w:rFonts w:ascii="Helvetica" w:hAnsi="Helvetica" w:cs="Helvetica"/>
                <w:color w:val="000000"/>
                <w:kern w:val="0"/>
                <w:sz w:val="19"/>
                <w:szCs w:val="19"/>
              </w:rPr>
            </w:pPr>
            <w:r>
              <w:rPr>
                <w:rFonts w:ascii="Helvetica" w:hAnsi="Helvetica" w:cs="Helvetica"/>
                <w:color w:val="000000"/>
                <w:kern w:val="0"/>
                <w:sz w:val="19"/>
                <w:szCs w:val="19"/>
              </w:rPr>
              <w:t xml:space="preserve">Name - </w:t>
            </w:r>
            <w:r w:rsidRPr="00D16417">
              <w:rPr>
                <w:rFonts w:ascii="Helvetica" w:hAnsi="Helvetica" w:cs="Helvetica"/>
                <w:color w:val="000000"/>
                <w:kern w:val="0"/>
                <w:sz w:val="19"/>
                <w:szCs w:val="19"/>
              </w:rPr>
              <w:t>Shivendra Srivastava</w:t>
            </w:r>
          </w:p>
          <w:p w14:paraId="6C132879" w14:textId="344030E8" w:rsidR="00D16417" w:rsidRDefault="00D16417" w:rsidP="00D16417">
            <w:pPr>
              <w:rPr>
                <w:rFonts w:ascii="Helvetica" w:hAnsi="Helvetica" w:cs="Helvetica"/>
                <w:color w:val="000000"/>
                <w:kern w:val="0"/>
                <w:sz w:val="19"/>
                <w:szCs w:val="19"/>
              </w:rPr>
            </w:pPr>
            <w:r>
              <w:rPr>
                <w:rFonts w:ascii="Helvetica" w:hAnsi="Helvetica" w:cs="Helvetica"/>
                <w:color w:val="000000"/>
                <w:kern w:val="0"/>
                <w:sz w:val="19"/>
                <w:szCs w:val="19"/>
              </w:rPr>
              <w:t>Student id – 220211349</w:t>
            </w:r>
          </w:p>
          <w:p w14:paraId="1253B3AA" w14:textId="5B60C12C" w:rsidR="00D16417" w:rsidRDefault="00D16417" w:rsidP="00D16417">
            <w:r>
              <w:t xml:space="preserve">Email – </w:t>
            </w:r>
            <w:r w:rsidRPr="00D16417">
              <w:t>shivendrasri999@gmail.com</w:t>
            </w:r>
          </w:p>
        </w:tc>
        <w:tc>
          <w:tcPr>
            <w:tcW w:w="2695" w:type="dxa"/>
          </w:tcPr>
          <w:p w14:paraId="6FF486CA" w14:textId="77777777" w:rsidR="009970CA" w:rsidRDefault="009970CA"/>
          <w:p w14:paraId="302032BC" w14:textId="2F7D2B57" w:rsidR="002F56E3" w:rsidRDefault="009970CA">
            <w:r>
              <w:rPr>
                <w:noProof/>
              </w:rPr>
              <w:drawing>
                <wp:inline distT="0" distB="0" distL="0" distR="0" wp14:anchorId="04F89677" wp14:editId="161EB947">
                  <wp:extent cx="1241659" cy="1326871"/>
                  <wp:effectExtent l="0" t="0" r="3175" b="0"/>
                  <wp:docPr id="15435054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505443" name="Picture 1543505443"/>
                          <pic:cNvPicPr/>
                        </pic:nvPicPr>
                        <pic:blipFill>
                          <a:blip r:embed="rId8">
                            <a:extLst>
                              <a:ext uri="{28A0092B-C50C-407E-A947-70E740481C1C}">
                                <a14:useLocalDpi xmlns:a14="http://schemas.microsoft.com/office/drawing/2010/main" val="0"/>
                              </a:ext>
                            </a:extLst>
                          </a:blip>
                          <a:stretch>
                            <a:fillRect/>
                          </a:stretch>
                        </pic:blipFill>
                        <pic:spPr>
                          <a:xfrm>
                            <a:off x="0" y="0"/>
                            <a:ext cx="1274290" cy="1361741"/>
                          </a:xfrm>
                          <a:prstGeom prst="rect">
                            <a:avLst/>
                          </a:prstGeom>
                        </pic:spPr>
                      </pic:pic>
                    </a:graphicData>
                  </a:graphic>
                </wp:inline>
              </w:drawing>
            </w:r>
          </w:p>
        </w:tc>
      </w:tr>
      <w:tr w:rsidR="002F56E3" w14:paraId="2092444E" w14:textId="77777777" w:rsidTr="002F56E3">
        <w:trPr>
          <w:trHeight w:val="2960"/>
        </w:trPr>
        <w:tc>
          <w:tcPr>
            <w:tcW w:w="6655" w:type="dxa"/>
          </w:tcPr>
          <w:p w14:paraId="435F52E8" w14:textId="425AC075" w:rsidR="002F56E3" w:rsidRDefault="002F56E3">
            <w:pPr>
              <w:rPr>
                <w:rFonts w:ascii="Helvetica" w:hAnsi="Helvetica" w:cs="Helvetica"/>
                <w:color w:val="000000"/>
                <w:kern w:val="0"/>
                <w:sz w:val="19"/>
                <w:szCs w:val="19"/>
              </w:rPr>
            </w:pPr>
            <w:r>
              <w:rPr>
                <w:rFonts w:ascii="Helvetica" w:hAnsi="Helvetica" w:cs="Helvetica"/>
                <w:color w:val="000000"/>
                <w:kern w:val="0"/>
                <w:sz w:val="19"/>
                <w:szCs w:val="19"/>
              </w:rPr>
              <w:t xml:space="preserve">Team member </w:t>
            </w:r>
            <w:r w:rsidR="0002130B">
              <w:rPr>
                <w:rFonts w:ascii="Helvetica" w:hAnsi="Helvetica" w:cs="Helvetica"/>
                <w:color w:val="000000"/>
                <w:kern w:val="0"/>
                <w:sz w:val="19"/>
                <w:szCs w:val="19"/>
              </w:rPr>
              <w:t>3</w:t>
            </w:r>
            <w:r>
              <w:rPr>
                <w:rFonts w:ascii="Helvetica" w:hAnsi="Helvetica" w:cs="Helvetica"/>
                <w:color w:val="000000"/>
                <w:kern w:val="0"/>
                <w:sz w:val="19"/>
                <w:szCs w:val="19"/>
              </w:rPr>
              <w:t>:</w:t>
            </w:r>
          </w:p>
          <w:p w14:paraId="006CBC5A" w14:textId="77777777" w:rsidR="00D16417" w:rsidRDefault="00D16417"/>
          <w:p w14:paraId="64B6826A" w14:textId="77777777" w:rsidR="00D16417" w:rsidRDefault="00D16417" w:rsidP="00D16417">
            <w:pPr>
              <w:rPr>
                <w:rFonts w:ascii="Helvetica" w:hAnsi="Helvetica" w:cs="Helvetica"/>
                <w:color w:val="000000"/>
                <w:kern w:val="0"/>
                <w:sz w:val="19"/>
                <w:szCs w:val="19"/>
              </w:rPr>
            </w:pPr>
            <w:r>
              <w:rPr>
                <w:rFonts w:ascii="Helvetica" w:hAnsi="Helvetica" w:cs="Helvetica"/>
                <w:color w:val="000000"/>
                <w:kern w:val="0"/>
                <w:sz w:val="19"/>
                <w:szCs w:val="19"/>
              </w:rPr>
              <w:t xml:space="preserve">Name - </w:t>
            </w:r>
            <w:r w:rsidRPr="00D16417">
              <w:rPr>
                <w:rFonts w:ascii="Helvetica" w:hAnsi="Helvetica" w:cs="Helvetica"/>
                <w:color w:val="000000"/>
                <w:kern w:val="0"/>
                <w:sz w:val="19"/>
                <w:szCs w:val="19"/>
              </w:rPr>
              <w:t xml:space="preserve">Yashika Dixit </w:t>
            </w:r>
          </w:p>
          <w:p w14:paraId="35F6C043" w14:textId="02D94847" w:rsidR="00D16417" w:rsidRDefault="00D16417" w:rsidP="00D16417">
            <w:pPr>
              <w:rPr>
                <w:rFonts w:ascii="Helvetica" w:hAnsi="Helvetica" w:cs="Helvetica"/>
                <w:color w:val="000000"/>
                <w:kern w:val="0"/>
                <w:sz w:val="19"/>
                <w:szCs w:val="19"/>
              </w:rPr>
            </w:pPr>
            <w:r>
              <w:rPr>
                <w:rFonts w:ascii="Helvetica" w:hAnsi="Helvetica" w:cs="Helvetica"/>
                <w:color w:val="000000"/>
                <w:kern w:val="0"/>
                <w:sz w:val="19"/>
                <w:szCs w:val="19"/>
              </w:rPr>
              <w:t>Student id – 22022577</w:t>
            </w:r>
          </w:p>
          <w:p w14:paraId="6CF1962B" w14:textId="25BD12FA" w:rsidR="00D16417" w:rsidRDefault="00D16417" w:rsidP="00D16417">
            <w:r>
              <w:t>Email – yashikadixit1611@gmail.com</w:t>
            </w:r>
          </w:p>
        </w:tc>
        <w:tc>
          <w:tcPr>
            <w:tcW w:w="2695" w:type="dxa"/>
          </w:tcPr>
          <w:p w14:paraId="554497F0" w14:textId="77777777" w:rsidR="000105B4" w:rsidRDefault="000105B4"/>
          <w:p w14:paraId="0B1ADCB8" w14:textId="5E03DD10" w:rsidR="002F56E3" w:rsidRDefault="000105B4">
            <w:r>
              <w:rPr>
                <w:noProof/>
              </w:rPr>
              <w:drawing>
                <wp:inline distT="0" distB="0" distL="0" distR="0" wp14:anchorId="0BE9E2EA" wp14:editId="4385A5F5">
                  <wp:extent cx="1321794" cy="1596887"/>
                  <wp:effectExtent l="0" t="0" r="0" b="3810"/>
                  <wp:docPr id="5796926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692608" name="Picture 579692608"/>
                          <pic:cNvPicPr/>
                        </pic:nvPicPr>
                        <pic:blipFill>
                          <a:blip r:embed="rId9" cstate="print">
                            <a:extLst>
                              <a:ext uri="{28A0092B-C50C-407E-A947-70E740481C1C}">
                                <a14:useLocalDpi xmlns:a14="http://schemas.microsoft.com/office/drawing/2010/main" val="0"/>
                              </a:ext>
                            </a:extLst>
                          </a:blip>
                          <a:stretch>
                            <a:fillRect/>
                          </a:stretch>
                        </pic:blipFill>
                        <pic:spPr>
                          <a:xfrm rot="10800000" flipV="1">
                            <a:off x="0" y="0"/>
                            <a:ext cx="1375801" cy="1662134"/>
                          </a:xfrm>
                          <a:prstGeom prst="rect">
                            <a:avLst/>
                          </a:prstGeom>
                        </pic:spPr>
                      </pic:pic>
                    </a:graphicData>
                  </a:graphic>
                </wp:inline>
              </w:drawing>
            </w:r>
          </w:p>
        </w:tc>
      </w:tr>
    </w:tbl>
    <w:p w14:paraId="425DC6CB" w14:textId="16595371" w:rsidR="00D16417" w:rsidRDefault="00D16417"/>
    <w:p w14:paraId="7BE2D703" w14:textId="39C511A3" w:rsidR="00D16417" w:rsidRDefault="00D16417">
      <w:r>
        <w:br w:type="page"/>
      </w:r>
    </w:p>
    <w:p w14:paraId="41AB3ACF" w14:textId="3D241541" w:rsidR="007756BD" w:rsidRDefault="007756BD">
      <w:pPr>
        <w:rPr>
          <w:rFonts w:ascii="Helvetica" w:hAnsi="Helvetica" w:cs="Helvetica"/>
          <w:color w:val="2A4C7E"/>
          <w:kern w:val="0"/>
          <w:sz w:val="32"/>
          <w:szCs w:val="32"/>
        </w:rPr>
      </w:pPr>
      <w:r>
        <w:rPr>
          <w:rFonts w:ascii="Helvetica" w:hAnsi="Helvetica" w:cs="Helvetica"/>
          <w:color w:val="2A4C7E"/>
          <w:kern w:val="0"/>
          <w:sz w:val="32"/>
          <w:szCs w:val="32"/>
        </w:rPr>
        <w:lastRenderedPageBreak/>
        <w:t>Motivation</w:t>
      </w:r>
    </w:p>
    <w:tbl>
      <w:tblPr>
        <w:tblStyle w:val="TableGrid"/>
        <w:tblW w:w="0" w:type="auto"/>
        <w:tblLook w:val="04A0" w:firstRow="1" w:lastRow="0" w:firstColumn="1" w:lastColumn="0" w:noHBand="0" w:noVBand="1"/>
      </w:tblPr>
      <w:tblGrid>
        <w:gridCol w:w="9350"/>
      </w:tblGrid>
      <w:tr w:rsidR="007756BD" w14:paraId="32243D09" w14:textId="77777777" w:rsidTr="007756BD">
        <w:trPr>
          <w:trHeight w:val="3437"/>
        </w:trPr>
        <w:tc>
          <w:tcPr>
            <w:tcW w:w="9350" w:type="dxa"/>
          </w:tcPr>
          <w:p w14:paraId="2CF389D7" w14:textId="77777777" w:rsidR="00024703" w:rsidRDefault="00024703" w:rsidP="00C968BA">
            <w:pPr>
              <w:pStyle w:val="whitespace-pre-wrap"/>
              <w:jc w:val="both"/>
              <w:rPr>
                <w:color w:val="000000"/>
              </w:rPr>
            </w:pPr>
            <w:r>
              <w:rPr>
                <w:color w:val="000000"/>
              </w:rPr>
              <w:t>Modern computing systems are becoming increasingly complex, with multiple applications running concurrently and competing for limited system resources. In such environments, efficient resource utilization is critical for optimal performance. However, identifying performance bottlenecks, resource contention issues, and inefficient resource usage patterns remains challenging for system administrators and developers alike.</w:t>
            </w:r>
          </w:p>
          <w:p w14:paraId="15FBB5E7" w14:textId="77777777" w:rsidR="00024703" w:rsidRDefault="00024703" w:rsidP="00C968BA">
            <w:pPr>
              <w:pStyle w:val="whitespace-pre-wrap"/>
              <w:jc w:val="both"/>
              <w:rPr>
                <w:color w:val="000000"/>
              </w:rPr>
            </w:pPr>
            <w:r>
              <w:rPr>
                <w:color w:val="000000"/>
              </w:rPr>
              <w:t>Traditional system monitoring tools often provide fragmented views of system performance, making it difficult to correlate different performance metrics and identify the root causes of performance issues. Many existing tools either focus on a specific aspect of system performance (e.g., CPU or memory) or provide overwhelming amounts of data without actionable insights.</w:t>
            </w:r>
          </w:p>
          <w:p w14:paraId="747E2C9E" w14:textId="77777777" w:rsidR="00024703" w:rsidRDefault="00024703" w:rsidP="00C968BA">
            <w:pPr>
              <w:pStyle w:val="whitespace-pre-wrap"/>
              <w:jc w:val="both"/>
              <w:rPr>
                <w:color w:val="000000"/>
              </w:rPr>
            </w:pPr>
            <w:r>
              <w:rPr>
                <w:color w:val="000000"/>
              </w:rPr>
              <w:t>This project aims to develop a comprehensive System Performance Analyzer that addresses these limitations by providing an integrated view of system performance across multiple dimensions (CPU, memory, disk I/O). The tool will not only collect and display performance metrics in real-time but also analyze historical data to identify patterns, trends, and anomalies. By providing these insights, the System Performance Analyzer will enable system administrators and developers to proactively identify and resolve performance issues, optimize resource allocation, and improve overall system efficiency.</w:t>
            </w:r>
          </w:p>
          <w:p w14:paraId="565FBEB6" w14:textId="3883E69F" w:rsidR="007756BD" w:rsidRPr="00024703" w:rsidRDefault="00024703" w:rsidP="00C968BA">
            <w:pPr>
              <w:pStyle w:val="whitespace-pre-wrap"/>
              <w:jc w:val="both"/>
              <w:rPr>
                <w:color w:val="000000"/>
              </w:rPr>
            </w:pPr>
            <w:r>
              <w:rPr>
                <w:color w:val="000000"/>
              </w:rPr>
              <w:t>In resource-constrained environments like embedded systems or cloud instances, such optimization can lead to significant cost savings and improved user experience. Additionally, in development environments, the tool can help developers understand the resource requirements of their applications and optimize them accordingly.</w:t>
            </w:r>
          </w:p>
        </w:tc>
      </w:tr>
    </w:tbl>
    <w:p w14:paraId="1984AEFE" w14:textId="77777777" w:rsidR="007756BD" w:rsidRDefault="007756BD">
      <w:pPr>
        <w:rPr>
          <w:rFonts w:ascii="Helvetica" w:hAnsi="Helvetica" w:cs="Helvetica"/>
          <w:color w:val="2A4C7E"/>
          <w:kern w:val="0"/>
          <w:sz w:val="32"/>
          <w:szCs w:val="32"/>
        </w:rPr>
      </w:pPr>
    </w:p>
    <w:p w14:paraId="34679F4E" w14:textId="77777777" w:rsidR="00D00680" w:rsidRDefault="00D00680">
      <w:pPr>
        <w:rPr>
          <w:rFonts w:ascii="Helvetica" w:hAnsi="Helvetica" w:cs="Helvetica"/>
          <w:color w:val="2A4C7E"/>
          <w:kern w:val="0"/>
          <w:sz w:val="32"/>
          <w:szCs w:val="32"/>
        </w:rPr>
      </w:pPr>
    </w:p>
    <w:p w14:paraId="5C33374D" w14:textId="77777777" w:rsidR="00D00680" w:rsidRDefault="00D00680">
      <w:pPr>
        <w:rPr>
          <w:rFonts w:ascii="Helvetica" w:hAnsi="Helvetica" w:cs="Helvetica"/>
          <w:color w:val="2A4C7E"/>
          <w:kern w:val="0"/>
          <w:sz w:val="32"/>
          <w:szCs w:val="32"/>
        </w:rPr>
      </w:pPr>
    </w:p>
    <w:p w14:paraId="4F0C7D6A" w14:textId="77777777" w:rsidR="00D00680" w:rsidRDefault="00D00680">
      <w:pPr>
        <w:rPr>
          <w:rFonts w:ascii="Helvetica" w:hAnsi="Helvetica" w:cs="Helvetica"/>
          <w:color w:val="2A4C7E"/>
          <w:kern w:val="0"/>
          <w:sz w:val="32"/>
          <w:szCs w:val="32"/>
        </w:rPr>
      </w:pPr>
    </w:p>
    <w:p w14:paraId="456CAECA" w14:textId="77777777" w:rsidR="00D00680" w:rsidRDefault="00D00680">
      <w:pPr>
        <w:rPr>
          <w:rFonts w:ascii="Helvetica" w:hAnsi="Helvetica" w:cs="Helvetica"/>
          <w:color w:val="2A4C7E"/>
          <w:kern w:val="0"/>
          <w:sz w:val="32"/>
          <w:szCs w:val="32"/>
        </w:rPr>
      </w:pPr>
    </w:p>
    <w:p w14:paraId="6E473E5B" w14:textId="77777777" w:rsidR="00D00680" w:rsidRDefault="00D00680">
      <w:pPr>
        <w:rPr>
          <w:rFonts w:ascii="Helvetica" w:hAnsi="Helvetica" w:cs="Helvetica"/>
          <w:color w:val="2A4C7E"/>
          <w:kern w:val="0"/>
          <w:sz w:val="32"/>
          <w:szCs w:val="32"/>
        </w:rPr>
      </w:pPr>
    </w:p>
    <w:p w14:paraId="551F69F4" w14:textId="77777777" w:rsidR="00D00680" w:rsidRDefault="00D00680">
      <w:pPr>
        <w:rPr>
          <w:rFonts w:ascii="Helvetica" w:hAnsi="Helvetica" w:cs="Helvetica"/>
          <w:color w:val="2A4C7E"/>
          <w:kern w:val="0"/>
          <w:sz w:val="32"/>
          <w:szCs w:val="32"/>
        </w:rPr>
      </w:pPr>
    </w:p>
    <w:p w14:paraId="2FA6CBBA" w14:textId="77777777" w:rsidR="00D00680" w:rsidRDefault="00D00680">
      <w:pPr>
        <w:rPr>
          <w:rFonts w:ascii="Helvetica" w:hAnsi="Helvetica" w:cs="Helvetica"/>
          <w:color w:val="2A4C7E"/>
          <w:kern w:val="0"/>
          <w:sz w:val="32"/>
          <w:szCs w:val="32"/>
        </w:rPr>
      </w:pPr>
    </w:p>
    <w:p w14:paraId="600EB1F6" w14:textId="77777777" w:rsidR="00C968BA" w:rsidRDefault="00C968BA">
      <w:pPr>
        <w:rPr>
          <w:rFonts w:ascii="Helvetica" w:hAnsi="Helvetica" w:cs="Helvetica"/>
          <w:color w:val="2A4C7E"/>
          <w:kern w:val="0"/>
          <w:sz w:val="32"/>
          <w:szCs w:val="32"/>
        </w:rPr>
      </w:pPr>
    </w:p>
    <w:p w14:paraId="052F9CF8" w14:textId="77777777" w:rsidR="00D00680" w:rsidRPr="007756BD" w:rsidRDefault="00D00680">
      <w:pPr>
        <w:rPr>
          <w:rFonts w:ascii="Helvetica" w:hAnsi="Helvetica" w:cs="Helvetica"/>
          <w:color w:val="2A4C7E"/>
          <w:kern w:val="0"/>
          <w:sz w:val="32"/>
          <w:szCs w:val="32"/>
        </w:rPr>
      </w:pPr>
    </w:p>
    <w:p w14:paraId="18E2CCC2" w14:textId="2479DC1D" w:rsidR="007756BD" w:rsidRDefault="007756BD">
      <w:pPr>
        <w:rPr>
          <w:rFonts w:ascii="Helvetica" w:hAnsi="Helvetica" w:cs="Helvetica"/>
          <w:color w:val="2A4C7E"/>
          <w:kern w:val="0"/>
          <w:sz w:val="32"/>
          <w:szCs w:val="32"/>
        </w:rPr>
      </w:pPr>
      <w:r>
        <w:rPr>
          <w:rFonts w:ascii="Helvetica" w:hAnsi="Helvetica" w:cs="Helvetica"/>
          <w:color w:val="2A4C7E"/>
          <w:kern w:val="0"/>
          <w:sz w:val="32"/>
          <w:szCs w:val="32"/>
        </w:rPr>
        <w:lastRenderedPageBreak/>
        <w:t>State of the Art / Current solution</w:t>
      </w:r>
    </w:p>
    <w:tbl>
      <w:tblPr>
        <w:tblStyle w:val="TableGrid"/>
        <w:tblW w:w="0" w:type="auto"/>
        <w:tblLook w:val="04A0" w:firstRow="1" w:lastRow="0" w:firstColumn="1" w:lastColumn="0" w:noHBand="0" w:noVBand="1"/>
      </w:tblPr>
      <w:tblGrid>
        <w:gridCol w:w="9350"/>
      </w:tblGrid>
      <w:tr w:rsidR="007756BD" w14:paraId="0DDF7394" w14:textId="77777777" w:rsidTr="007756BD">
        <w:tc>
          <w:tcPr>
            <w:tcW w:w="9350" w:type="dxa"/>
          </w:tcPr>
          <w:p w14:paraId="777F58B5" w14:textId="77777777" w:rsidR="00D00680" w:rsidRDefault="00D00680" w:rsidP="00C968BA">
            <w:pPr>
              <w:pStyle w:val="whitespace-pre-wrap"/>
              <w:jc w:val="both"/>
              <w:rPr>
                <w:color w:val="000000"/>
              </w:rPr>
            </w:pPr>
            <w:r>
              <w:rPr>
                <w:color w:val="000000"/>
              </w:rPr>
              <w:t>Modern computing systems are becoming increasingly complex, with multiple applications running concurrently and competing for limited system resources. In such environments, efficient resource utilization is critical for optimal performance. However, identifying performance bottlenecks, resource contention issues, and inefficient resource usage patterns remains challenging for system administrators and developers alike.</w:t>
            </w:r>
          </w:p>
          <w:p w14:paraId="6B7B176E" w14:textId="77777777" w:rsidR="00D00680" w:rsidRDefault="00D00680" w:rsidP="00C968BA">
            <w:pPr>
              <w:pStyle w:val="whitespace-pre-wrap"/>
              <w:jc w:val="both"/>
              <w:rPr>
                <w:color w:val="000000"/>
              </w:rPr>
            </w:pPr>
            <w:r>
              <w:rPr>
                <w:color w:val="000000"/>
              </w:rPr>
              <w:t>Traditional system monitoring tools often provide fragmented views of system performance, making it difficult to correlate different performance metrics and identify the root causes of performance issues. Many existing tools either focus on a specific aspect of system performance (e.g., CPU or memory) or provide overwhelming amounts of data without actionable insights.</w:t>
            </w:r>
          </w:p>
          <w:p w14:paraId="6C3EC494" w14:textId="77777777" w:rsidR="00D00680" w:rsidRDefault="00D00680" w:rsidP="00C968BA">
            <w:pPr>
              <w:pStyle w:val="whitespace-pre-wrap"/>
              <w:jc w:val="both"/>
              <w:rPr>
                <w:color w:val="000000"/>
              </w:rPr>
            </w:pPr>
            <w:r>
              <w:rPr>
                <w:color w:val="000000"/>
              </w:rPr>
              <w:t>This project aims to develop a comprehensive System Performance Analyzer that addresses these limitations by providing an integrated view of system performance across multiple dimensions (CPU, memory, disk I/O). The tool will not only collect and display performance metrics in real-time but also analyze historical data to identify patterns, trends, and anomalies. By providing these insights, the System Performance Analyzer will enable system administrators and developers to proactively identify and resolve performance issues, optimize resource allocation, and improve overall system efficiency.</w:t>
            </w:r>
          </w:p>
          <w:p w14:paraId="3F085814" w14:textId="77777777" w:rsidR="00D00680" w:rsidRDefault="00D00680" w:rsidP="00C968BA">
            <w:pPr>
              <w:pStyle w:val="whitespace-pre-wrap"/>
              <w:jc w:val="both"/>
              <w:rPr>
                <w:color w:val="000000"/>
              </w:rPr>
            </w:pPr>
            <w:r>
              <w:rPr>
                <w:color w:val="000000"/>
              </w:rPr>
              <w:t>In resource-constrained environments like embedded systems or cloud instances, such optimization can lead to significant cost savings and improved user experience. Additionally, in development environments, the tool can help developers understand the resource requirements of their applications and optimize them accordingly.</w:t>
            </w:r>
          </w:p>
          <w:p w14:paraId="7A04312D" w14:textId="22CEEDA3" w:rsidR="007756BD" w:rsidRDefault="007756BD"/>
        </w:tc>
      </w:tr>
    </w:tbl>
    <w:p w14:paraId="1FBE63A9" w14:textId="77777777" w:rsidR="007756BD" w:rsidRDefault="007756BD"/>
    <w:p w14:paraId="5A70823B" w14:textId="4546B5F9" w:rsidR="00D16417" w:rsidRDefault="00D16417"/>
    <w:p w14:paraId="44BFD81D" w14:textId="686E6D89" w:rsidR="00D16417" w:rsidRDefault="007756BD">
      <w:pPr>
        <w:rPr>
          <w:rFonts w:ascii="Helvetica" w:hAnsi="Helvetica" w:cs="Helvetica"/>
          <w:color w:val="2A4C7E"/>
          <w:kern w:val="0"/>
          <w:sz w:val="32"/>
          <w:szCs w:val="32"/>
        </w:rPr>
      </w:pPr>
      <w:r>
        <w:rPr>
          <w:rFonts w:ascii="Helvetica" w:hAnsi="Helvetica" w:cs="Helvetica"/>
          <w:color w:val="2A4C7E"/>
          <w:kern w:val="0"/>
          <w:sz w:val="32"/>
          <w:szCs w:val="32"/>
        </w:rPr>
        <w:t>Project Goals and Milestones</w:t>
      </w:r>
    </w:p>
    <w:tbl>
      <w:tblPr>
        <w:tblStyle w:val="TableGrid"/>
        <w:tblW w:w="0" w:type="auto"/>
        <w:tblLook w:val="04A0" w:firstRow="1" w:lastRow="0" w:firstColumn="1" w:lastColumn="0" w:noHBand="0" w:noVBand="1"/>
      </w:tblPr>
      <w:tblGrid>
        <w:gridCol w:w="9350"/>
      </w:tblGrid>
      <w:tr w:rsidR="007756BD" w14:paraId="577BCBAC" w14:textId="77777777" w:rsidTr="007756BD">
        <w:tc>
          <w:tcPr>
            <w:tcW w:w="9350" w:type="dxa"/>
          </w:tcPr>
          <w:p w14:paraId="0CE43EA1" w14:textId="52C5CCC6" w:rsidR="00D00680" w:rsidRDefault="00D00680" w:rsidP="00C968BA">
            <w:pPr>
              <w:pStyle w:val="whitespace-normal"/>
              <w:jc w:val="both"/>
              <w:rPr>
                <w:color w:val="000000"/>
              </w:rPr>
            </w:pPr>
            <w:r>
              <w:rPr>
                <w:color w:val="000000"/>
              </w:rPr>
              <w:t>General goals</w:t>
            </w:r>
          </w:p>
          <w:p w14:paraId="1576E95C" w14:textId="045A07A7" w:rsidR="00D00680" w:rsidRDefault="00D00680" w:rsidP="00C968BA">
            <w:pPr>
              <w:pStyle w:val="whitespace-normal"/>
              <w:numPr>
                <w:ilvl w:val="0"/>
                <w:numId w:val="5"/>
              </w:numPr>
              <w:jc w:val="both"/>
              <w:rPr>
                <w:color w:val="000000"/>
              </w:rPr>
            </w:pPr>
            <w:r>
              <w:rPr>
                <w:color w:val="000000"/>
              </w:rPr>
              <w:t>Develop a lightweight, cross-platform system performance analyzer that monitors CPU, memory, and disk I/O metrics in real-time.</w:t>
            </w:r>
          </w:p>
          <w:p w14:paraId="0DE31AB5" w14:textId="77777777" w:rsidR="00D00680" w:rsidRDefault="00D00680" w:rsidP="00C968BA">
            <w:pPr>
              <w:pStyle w:val="whitespace-normal"/>
              <w:numPr>
                <w:ilvl w:val="0"/>
                <w:numId w:val="5"/>
              </w:numPr>
              <w:jc w:val="both"/>
              <w:rPr>
                <w:color w:val="000000"/>
              </w:rPr>
            </w:pPr>
            <w:r>
              <w:rPr>
                <w:color w:val="000000"/>
              </w:rPr>
              <w:t>Create an intuitive visualization interface that presents performance data through interactive graphs and logs.</w:t>
            </w:r>
          </w:p>
          <w:p w14:paraId="5C8452A4" w14:textId="77777777" w:rsidR="00D00680" w:rsidRDefault="00D00680" w:rsidP="00C968BA">
            <w:pPr>
              <w:pStyle w:val="whitespace-normal"/>
              <w:numPr>
                <w:ilvl w:val="0"/>
                <w:numId w:val="5"/>
              </w:numPr>
              <w:jc w:val="both"/>
              <w:rPr>
                <w:color w:val="000000"/>
              </w:rPr>
            </w:pPr>
            <w:r>
              <w:rPr>
                <w:color w:val="000000"/>
              </w:rPr>
              <w:t>Implement data analysis features to identify performance patterns, anomalies, and potential bottlenecks.</w:t>
            </w:r>
          </w:p>
          <w:p w14:paraId="5B6342F4" w14:textId="77777777" w:rsidR="00D00680" w:rsidRDefault="00D00680" w:rsidP="00C968BA">
            <w:pPr>
              <w:pStyle w:val="whitespace-normal"/>
              <w:numPr>
                <w:ilvl w:val="0"/>
                <w:numId w:val="5"/>
              </w:numPr>
              <w:jc w:val="both"/>
              <w:rPr>
                <w:color w:val="000000"/>
              </w:rPr>
            </w:pPr>
            <w:r>
              <w:rPr>
                <w:color w:val="000000"/>
              </w:rPr>
              <w:t>Design a modular architecture that allows for future extension to monitor additional system resources or integrate with other tools.</w:t>
            </w:r>
          </w:p>
          <w:p w14:paraId="0A0C81A1" w14:textId="77777777" w:rsidR="00D00680" w:rsidRDefault="00D00680" w:rsidP="00C968BA">
            <w:pPr>
              <w:pStyle w:val="whitespace-normal"/>
              <w:numPr>
                <w:ilvl w:val="0"/>
                <w:numId w:val="5"/>
              </w:numPr>
              <w:jc w:val="both"/>
              <w:rPr>
                <w:color w:val="000000"/>
              </w:rPr>
            </w:pPr>
            <w:r>
              <w:rPr>
                <w:color w:val="000000"/>
              </w:rPr>
              <w:t>Ensure minimal impact on system performance while collecting metrics.</w:t>
            </w:r>
          </w:p>
          <w:p w14:paraId="1CD5C20D" w14:textId="77777777" w:rsidR="00D00680" w:rsidRDefault="00D00680" w:rsidP="00C968BA">
            <w:pPr>
              <w:pStyle w:val="Heading3"/>
              <w:jc w:val="both"/>
              <w:rPr>
                <w:color w:val="000000"/>
              </w:rPr>
            </w:pPr>
            <w:r>
              <w:rPr>
                <w:color w:val="000000"/>
              </w:rPr>
              <w:lastRenderedPageBreak/>
              <w:t>Milestones</w:t>
            </w:r>
          </w:p>
          <w:p w14:paraId="4F8227EA" w14:textId="12357D91" w:rsidR="00D00680" w:rsidRDefault="00D00680" w:rsidP="00C968BA">
            <w:pPr>
              <w:pStyle w:val="whitespace-pre-wrap"/>
              <w:jc w:val="both"/>
              <w:rPr>
                <w:color w:val="000000"/>
              </w:rPr>
            </w:pPr>
            <w:r>
              <w:rPr>
                <w:rStyle w:val="Strong"/>
                <w:rFonts w:eastAsiaTheme="majorEastAsia"/>
                <w:color w:val="000000"/>
              </w:rPr>
              <w:t>Milestone 1: Requirements Analysis and Design (Week 1)</w:t>
            </w:r>
          </w:p>
          <w:p w14:paraId="4F4228E1" w14:textId="77777777" w:rsidR="00D00680" w:rsidRDefault="00D00680" w:rsidP="00C968BA">
            <w:pPr>
              <w:pStyle w:val="whitespace-normal"/>
              <w:numPr>
                <w:ilvl w:val="0"/>
                <w:numId w:val="6"/>
              </w:numPr>
              <w:jc w:val="both"/>
              <w:rPr>
                <w:color w:val="000000"/>
              </w:rPr>
            </w:pPr>
            <w:r>
              <w:rPr>
                <w:color w:val="000000"/>
              </w:rPr>
              <w:t>Define detailed functional and non-functional requirements</w:t>
            </w:r>
          </w:p>
          <w:p w14:paraId="382716A8" w14:textId="77777777" w:rsidR="00D00680" w:rsidRDefault="00D00680" w:rsidP="00C968BA">
            <w:pPr>
              <w:pStyle w:val="whitespace-normal"/>
              <w:numPr>
                <w:ilvl w:val="0"/>
                <w:numId w:val="6"/>
              </w:numPr>
              <w:jc w:val="both"/>
              <w:rPr>
                <w:color w:val="000000"/>
              </w:rPr>
            </w:pPr>
            <w:r>
              <w:rPr>
                <w:color w:val="000000"/>
              </w:rPr>
              <w:t>Design system architecture and component interfaces</w:t>
            </w:r>
          </w:p>
          <w:p w14:paraId="4E9CF97B" w14:textId="77777777" w:rsidR="00D00680" w:rsidRDefault="00D00680" w:rsidP="00C968BA">
            <w:pPr>
              <w:pStyle w:val="whitespace-normal"/>
              <w:numPr>
                <w:ilvl w:val="0"/>
                <w:numId w:val="6"/>
              </w:numPr>
              <w:jc w:val="both"/>
              <w:rPr>
                <w:color w:val="000000"/>
              </w:rPr>
            </w:pPr>
            <w:r>
              <w:rPr>
                <w:color w:val="000000"/>
              </w:rPr>
              <w:t>Select appropriate technologies and libraries</w:t>
            </w:r>
          </w:p>
          <w:p w14:paraId="771BC457" w14:textId="77777777" w:rsidR="00D00680" w:rsidRDefault="00D00680" w:rsidP="00C968BA">
            <w:pPr>
              <w:pStyle w:val="whitespace-normal"/>
              <w:numPr>
                <w:ilvl w:val="0"/>
                <w:numId w:val="6"/>
              </w:numPr>
              <w:jc w:val="both"/>
              <w:rPr>
                <w:color w:val="000000"/>
              </w:rPr>
            </w:pPr>
            <w:r>
              <w:rPr>
                <w:color w:val="000000"/>
              </w:rPr>
              <w:t>Create detailed project plan and timeline</w:t>
            </w:r>
          </w:p>
          <w:p w14:paraId="7F482394" w14:textId="47F44D72" w:rsidR="00D00680" w:rsidRDefault="00D00680" w:rsidP="00C968BA">
            <w:pPr>
              <w:pStyle w:val="whitespace-pre-wrap"/>
              <w:jc w:val="both"/>
              <w:rPr>
                <w:color w:val="000000"/>
              </w:rPr>
            </w:pPr>
            <w:r>
              <w:rPr>
                <w:rStyle w:val="Strong"/>
                <w:rFonts w:eastAsiaTheme="majorEastAsia"/>
                <w:color w:val="000000"/>
              </w:rPr>
              <w:t>Milestone 2: Data Collection Module (Week 2)</w:t>
            </w:r>
          </w:p>
          <w:p w14:paraId="0D89ED37" w14:textId="77777777" w:rsidR="00D00680" w:rsidRDefault="00D00680" w:rsidP="00C968BA">
            <w:pPr>
              <w:pStyle w:val="whitespace-normal"/>
              <w:numPr>
                <w:ilvl w:val="0"/>
                <w:numId w:val="7"/>
              </w:numPr>
              <w:jc w:val="both"/>
              <w:rPr>
                <w:color w:val="000000"/>
              </w:rPr>
            </w:pPr>
            <w:r>
              <w:rPr>
                <w:color w:val="000000"/>
              </w:rPr>
              <w:t>Implement CPU performance metrics collection (/proc/stat, /proc/cpuinfo)</w:t>
            </w:r>
          </w:p>
          <w:p w14:paraId="7F5E019C" w14:textId="77777777" w:rsidR="00D00680" w:rsidRDefault="00D00680" w:rsidP="00C968BA">
            <w:pPr>
              <w:pStyle w:val="whitespace-normal"/>
              <w:numPr>
                <w:ilvl w:val="0"/>
                <w:numId w:val="7"/>
              </w:numPr>
              <w:jc w:val="both"/>
              <w:rPr>
                <w:color w:val="000000"/>
              </w:rPr>
            </w:pPr>
            <w:r>
              <w:rPr>
                <w:color w:val="000000"/>
              </w:rPr>
              <w:t>Implement memory usage metrics collection (/proc/meminfo)</w:t>
            </w:r>
          </w:p>
          <w:p w14:paraId="5470CB6F" w14:textId="77777777" w:rsidR="00D00680" w:rsidRDefault="00D00680" w:rsidP="00C968BA">
            <w:pPr>
              <w:pStyle w:val="whitespace-normal"/>
              <w:numPr>
                <w:ilvl w:val="0"/>
                <w:numId w:val="7"/>
              </w:numPr>
              <w:jc w:val="both"/>
              <w:rPr>
                <w:color w:val="000000"/>
              </w:rPr>
            </w:pPr>
            <w:r>
              <w:rPr>
                <w:color w:val="000000"/>
              </w:rPr>
              <w:t>Implement disk I/O metrics collection (/proc/diskstats, /sys/block)</w:t>
            </w:r>
          </w:p>
          <w:p w14:paraId="063954A5" w14:textId="77777777" w:rsidR="00D00680" w:rsidRDefault="00D00680" w:rsidP="00C968BA">
            <w:pPr>
              <w:pStyle w:val="whitespace-normal"/>
              <w:numPr>
                <w:ilvl w:val="0"/>
                <w:numId w:val="7"/>
              </w:numPr>
              <w:jc w:val="both"/>
              <w:rPr>
                <w:color w:val="000000"/>
              </w:rPr>
            </w:pPr>
            <w:r>
              <w:rPr>
                <w:color w:val="000000"/>
              </w:rPr>
              <w:t>Create unified data model for storing and accessing performance metrics</w:t>
            </w:r>
          </w:p>
          <w:p w14:paraId="6070DFF5" w14:textId="7719404F" w:rsidR="00D00680" w:rsidRDefault="00D00680" w:rsidP="00C968BA">
            <w:pPr>
              <w:pStyle w:val="whitespace-pre-wrap"/>
              <w:jc w:val="both"/>
              <w:rPr>
                <w:color w:val="000000"/>
              </w:rPr>
            </w:pPr>
            <w:r>
              <w:rPr>
                <w:rStyle w:val="Strong"/>
                <w:rFonts w:eastAsiaTheme="majorEastAsia"/>
                <w:color w:val="000000"/>
              </w:rPr>
              <w:t>Milestone 3: Data Visualization and User Interface (Week 3-4)</w:t>
            </w:r>
          </w:p>
          <w:p w14:paraId="654CA5AD" w14:textId="77777777" w:rsidR="00D00680" w:rsidRDefault="00D00680" w:rsidP="00C968BA">
            <w:pPr>
              <w:pStyle w:val="whitespace-normal"/>
              <w:numPr>
                <w:ilvl w:val="0"/>
                <w:numId w:val="8"/>
              </w:numPr>
              <w:jc w:val="both"/>
              <w:rPr>
                <w:color w:val="000000"/>
              </w:rPr>
            </w:pPr>
            <w:r>
              <w:rPr>
                <w:color w:val="000000"/>
              </w:rPr>
              <w:t>Develop real-time graphing capabilities for CPU, memory, and disk metrics</w:t>
            </w:r>
          </w:p>
          <w:p w14:paraId="487CB85C" w14:textId="77777777" w:rsidR="00D00680" w:rsidRDefault="00D00680" w:rsidP="00C968BA">
            <w:pPr>
              <w:pStyle w:val="whitespace-normal"/>
              <w:numPr>
                <w:ilvl w:val="0"/>
                <w:numId w:val="8"/>
              </w:numPr>
              <w:jc w:val="both"/>
              <w:rPr>
                <w:color w:val="000000"/>
              </w:rPr>
            </w:pPr>
            <w:r>
              <w:rPr>
                <w:color w:val="000000"/>
              </w:rPr>
              <w:t>Implement historical data viewing and comparison features</w:t>
            </w:r>
          </w:p>
          <w:p w14:paraId="73B98B71" w14:textId="77777777" w:rsidR="00D00680" w:rsidRDefault="00D00680" w:rsidP="00C968BA">
            <w:pPr>
              <w:pStyle w:val="whitespace-normal"/>
              <w:numPr>
                <w:ilvl w:val="0"/>
                <w:numId w:val="8"/>
              </w:numPr>
              <w:jc w:val="both"/>
              <w:rPr>
                <w:color w:val="000000"/>
              </w:rPr>
            </w:pPr>
            <w:r>
              <w:rPr>
                <w:color w:val="000000"/>
              </w:rPr>
              <w:t>Create user-friendly dashboard for monitoring all system metrics</w:t>
            </w:r>
          </w:p>
          <w:p w14:paraId="30276F14" w14:textId="77777777" w:rsidR="00D00680" w:rsidRDefault="00D00680" w:rsidP="00C968BA">
            <w:pPr>
              <w:pStyle w:val="whitespace-normal"/>
              <w:numPr>
                <w:ilvl w:val="0"/>
                <w:numId w:val="8"/>
              </w:numPr>
              <w:jc w:val="both"/>
              <w:rPr>
                <w:color w:val="000000"/>
              </w:rPr>
            </w:pPr>
            <w:r>
              <w:rPr>
                <w:color w:val="000000"/>
              </w:rPr>
              <w:t>Implement export functionality for reports and logs</w:t>
            </w:r>
          </w:p>
          <w:p w14:paraId="73DD23DC" w14:textId="097F1ACB" w:rsidR="00D00680" w:rsidRDefault="00D00680" w:rsidP="00C968BA">
            <w:pPr>
              <w:pStyle w:val="whitespace-pre-wrap"/>
              <w:jc w:val="both"/>
              <w:rPr>
                <w:color w:val="000000"/>
              </w:rPr>
            </w:pPr>
            <w:r>
              <w:rPr>
                <w:rStyle w:val="Strong"/>
                <w:rFonts w:eastAsiaTheme="majorEastAsia"/>
                <w:color w:val="000000"/>
              </w:rPr>
              <w:t>Milestone 4: Data Analysis and Alerting (Week 5-6)</w:t>
            </w:r>
          </w:p>
          <w:p w14:paraId="05B5A7B6" w14:textId="77777777" w:rsidR="00D00680" w:rsidRDefault="00D00680" w:rsidP="00C968BA">
            <w:pPr>
              <w:pStyle w:val="whitespace-normal"/>
              <w:numPr>
                <w:ilvl w:val="0"/>
                <w:numId w:val="9"/>
              </w:numPr>
              <w:jc w:val="both"/>
              <w:rPr>
                <w:color w:val="000000"/>
              </w:rPr>
            </w:pPr>
            <w:r>
              <w:rPr>
                <w:color w:val="000000"/>
              </w:rPr>
              <w:t>Implement statistical analysis of performance data</w:t>
            </w:r>
          </w:p>
          <w:p w14:paraId="24EF9D1A" w14:textId="77777777" w:rsidR="00D00680" w:rsidRDefault="00D00680" w:rsidP="00C968BA">
            <w:pPr>
              <w:pStyle w:val="whitespace-normal"/>
              <w:numPr>
                <w:ilvl w:val="0"/>
                <w:numId w:val="9"/>
              </w:numPr>
              <w:jc w:val="both"/>
              <w:rPr>
                <w:color w:val="000000"/>
              </w:rPr>
            </w:pPr>
            <w:r>
              <w:rPr>
                <w:color w:val="000000"/>
              </w:rPr>
              <w:t>Develop anomaly detection algorithms for identifying unusual system behavior</w:t>
            </w:r>
          </w:p>
          <w:p w14:paraId="176AB9D3" w14:textId="77777777" w:rsidR="00D00680" w:rsidRDefault="00D00680" w:rsidP="00C968BA">
            <w:pPr>
              <w:pStyle w:val="whitespace-normal"/>
              <w:numPr>
                <w:ilvl w:val="0"/>
                <w:numId w:val="9"/>
              </w:numPr>
              <w:jc w:val="both"/>
              <w:rPr>
                <w:color w:val="000000"/>
              </w:rPr>
            </w:pPr>
            <w:r>
              <w:rPr>
                <w:color w:val="000000"/>
              </w:rPr>
              <w:t>Create alerting system for predefined performance thresholds</w:t>
            </w:r>
          </w:p>
          <w:p w14:paraId="7467A326" w14:textId="77777777" w:rsidR="00D00680" w:rsidRDefault="00D00680" w:rsidP="00C968BA">
            <w:pPr>
              <w:pStyle w:val="whitespace-normal"/>
              <w:numPr>
                <w:ilvl w:val="0"/>
                <w:numId w:val="9"/>
              </w:numPr>
              <w:jc w:val="both"/>
              <w:rPr>
                <w:color w:val="000000"/>
              </w:rPr>
            </w:pPr>
            <w:r>
              <w:rPr>
                <w:color w:val="000000"/>
              </w:rPr>
              <w:t>Implement resource usage prediction based on historical data</w:t>
            </w:r>
          </w:p>
          <w:p w14:paraId="46EADE4B" w14:textId="1339F3A8" w:rsidR="00D00680" w:rsidRDefault="00D00680" w:rsidP="00C968BA">
            <w:pPr>
              <w:pStyle w:val="whitespace-pre-wrap"/>
              <w:jc w:val="both"/>
              <w:rPr>
                <w:color w:val="000000"/>
              </w:rPr>
            </w:pPr>
            <w:r>
              <w:rPr>
                <w:rStyle w:val="Strong"/>
                <w:rFonts w:eastAsiaTheme="majorEastAsia"/>
                <w:color w:val="000000"/>
              </w:rPr>
              <w:t>Milestone 5: Testing, Optimization, and Documentation (Week 7-8)</w:t>
            </w:r>
          </w:p>
          <w:p w14:paraId="3B5EB5E5" w14:textId="77777777" w:rsidR="00D00680" w:rsidRDefault="00D00680" w:rsidP="00C968BA">
            <w:pPr>
              <w:pStyle w:val="whitespace-normal"/>
              <w:numPr>
                <w:ilvl w:val="0"/>
                <w:numId w:val="10"/>
              </w:numPr>
              <w:jc w:val="both"/>
              <w:rPr>
                <w:color w:val="000000"/>
              </w:rPr>
            </w:pPr>
            <w:r>
              <w:rPr>
                <w:color w:val="000000"/>
              </w:rPr>
              <w:t>Perform comprehensive testing across different system configurations</w:t>
            </w:r>
          </w:p>
          <w:p w14:paraId="3B74D314" w14:textId="77777777" w:rsidR="00D00680" w:rsidRDefault="00D00680" w:rsidP="00C968BA">
            <w:pPr>
              <w:pStyle w:val="whitespace-normal"/>
              <w:numPr>
                <w:ilvl w:val="0"/>
                <w:numId w:val="10"/>
              </w:numPr>
              <w:jc w:val="both"/>
              <w:rPr>
                <w:color w:val="000000"/>
              </w:rPr>
            </w:pPr>
            <w:r>
              <w:rPr>
                <w:color w:val="000000"/>
              </w:rPr>
              <w:t>Optimize tool performance to minimize system impact</w:t>
            </w:r>
          </w:p>
          <w:p w14:paraId="0BD28BA6" w14:textId="77777777" w:rsidR="00D00680" w:rsidRDefault="00D00680" w:rsidP="00C968BA">
            <w:pPr>
              <w:pStyle w:val="whitespace-normal"/>
              <w:numPr>
                <w:ilvl w:val="0"/>
                <w:numId w:val="10"/>
              </w:numPr>
              <w:jc w:val="both"/>
              <w:rPr>
                <w:color w:val="000000"/>
              </w:rPr>
            </w:pPr>
            <w:r>
              <w:rPr>
                <w:color w:val="000000"/>
              </w:rPr>
              <w:t>Create user and developer documentation</w:t>
            </w:r>
          </w:p>
          <w:p w14:paraId="27440991" w14:textId="77777777" w:rsidR="00D00680" w:rsidRDefault="00D00680" w:rsidP="00C968BA">
            <w:pPr>
              <w:pStyle w:val="whitespace-normal"/>
              <w:numPr>
                <w:ilvl w:val="0"/>
                <w:numId w:val="10"/>
              </w:numPr>
              <w:jc w:val="both"/>
              <w:rPr>
                <w:color w:val="000000"/>
              </w:rPr>
            </w:pPr>
            <w:r>
              <w:rPr>
                <w:color w:val="000000"/>
              </w:rPr>
              <w:t>Prepare final project deliverables</w:t>
            </w:r>
          </w:p>
          <w:p w14:paraId="29AFC741" w14:textId="77777777" w:rsidR="007756BD" w:rsidRDefault="007756BD"/>
        </w:tc>
      </w:tr>
    </w:tbl>
    <w:p w14:paraId="5F58AE07" w14:textId="77777777" w:rsidR="007756BD" w:rsidRDefault="007756BD"/>
    <w:p w14:paraId="2B35AD51" w14:textId="5114002D" w:rsidR="00D16417" w:rsidRDefault="00D16417"/>
    <w:p w14:paraId="00DA895C" w14:textId="77777777" w:rsidR="00D00680" w:rsidRDefault="00D00680"/>
    <w:p w14:paraId="1C4FC1F6" w14:textId="77777777" w:rsidR="00D00680" w:rsidRDefault="00D00680"/>
    <w:p w14:paraId="07579D49" w14:textId="390DFF77" w:rsidR="00D16417" w:rsidRDefault="00015A91">
      <w:pPr>
        <w:rPr>
          <w:rFonts w:ascii="Helvetica" w:hAnsi="Helvetica" w:cs="Helvetica"/>
          <w:color w:val="2A4C7E"/>
          <w:kern w:val="0"/>
          <w:sz w:val="32"/>
          <w:szCs w:val="32"/>
        </w:rPr>
      </w:pPr>
      <w:r>
        <w:rPr>
          <w:rFonts w:ascii="Helvetica" w:hAnsi="Helvetica" w:cs="Helvetica"/>
          <w:color w:val="2A4C7E"/>
          <w:kern w:val="0"/>
          <w:sz w:val="32"/>
          <w:szCs w:val="32"/>
        </w:rPr>
        <w:lastRenderedPageBreak/>
        <w:t>Project Approach</w:t>
      </w:r>
    </w:p>
    <w:tbl>
      <w:tblPr>
        <w:tblStyle w:val="TableGrid"/>
        <w:tblW w:w="0" w:type="auto"/>
        <w:tblLook w:val="04A0" w:firstRow="1" w:lastRow="0" w:firstColumn="1" w:lastColumn="0" w:noHBand="0" w:noVBand="1"/>
      </w:tblPr>
      <w:tblGrid>
        <w:gridCol w:w="9350"/>
      </w:tblGrid>
      <w:tr w:rsidR="00015A91" w14:paraId="302C9CA2" w14:textId="77777777" w:rsidTr="00015A91">
        <w:tc>
          <w:tcPr>
            <w:tcW w:w="9350" w:type="dxa"/>
          </w:tcPr>
          <w:p w14:paraId="5E80B432" w14:textId="77777777" w:rsidR="00D00680" w:rsidRDefault="00D00680" w:rsidP="00C968BA">
            <w:pPr>
              <w:pStyle w:val="whitespace-pre-wrap"/>
              <w:jc w:val="both"/>
              <w:rPr>
                <w:color w:val="000000"/>
              </w:rPr>
            </w:pPr>
            <w:r>
              <w:rPr>
                <w:color w:val="000000"/>
              </w:rPr>
              <w:t>The System Performance Analyzer will be developed as a modular application with a clear separation of concerns between data collection, storage, analysis, and visualization components. This modular approach will facilitate maintenance, testing, and future extensions.</w:t>
            </w:r>
          </w:p>
          <w:p w14:paraId="0A8DD0D6" w14:textId="77777777" w:rsidR="00D00680" w:rsidRDefault="00D00680" w:rsidP="00C968BA">
            <w:pPr>
              <w:pStyle w:val="Heading3"/>
              <w:jc w:val="both"/>
              <w:rPr>
                <w:color w:val="000000"/>
              </w:rPr>
            </w:pPr>
            <w:r>
              <w:rPr>
                <w:color w:val="000000"/>
              </w:rPr>
              <w:t>Technologies and Platforms</w:t>
            </w:r>
          </w:p>
          <w:p w14:paraId="7D916014" w14:textId="77777777" w:rsidR="00D00680" w:rsidRDefault="00D00680" w:rsidP="00C968BA">
            <w:pPr>
              <w:pStyle w:val="whitespace-normal"/>
              <w:numPr>
                <w:ilvl w:val="0"/>
                <w:numId w:val="11"/>
              </w:numPr>
              <w:jc w:val="both"/>
              <w:rPr>
                <w:color w:val="000000"/>
              </w:rPr>
            </w:pPr>
            <w:r>
              <w:rPr>
                <w:rStyle w:val="Strong"/>
                <w:rFonts w:eastAsiaTheme="majorEastAsia"/>
                <w:color w:val="000000"/>
              </w:rPr>
              <w:t>Primary Programming Language</w:t>
            </w:r>
            <w:r>
              <w:rPr>
                <w:color w:val="000000"/>
              </w:rPr>
              <w:t>: Python will be used for the main application logic, data analysis, and visualization components due to its rich ecosystem of libraries for data processing and visualization.</w:t>
            </w:r>
          </w:p>
          <w:p w14:paraId="4D1FE443" w14:textId="77777777" w:rsidR="00D00680" w:rsidRDefault="00D00680" w:rsidP="00C968BA">
            <w:pPr>
              <w:pStyle w:val="whitespace-normal"/>
              <w:numPr>
                <w:ilvl w:val="0"/>
                <w:numId w:val="11"/>
              </w:numPr>
              <w:jc w:val="both"/>
              <w:rPr>
                <w:color w:val="000000"/>
              </w:rPr>
            </w:pPr>
            <w:r>
              <w:rPr>
                <w:rStyle w:val="Strong"/>
                <w:rFonts w:eastAsiaTheme="majorEastAsia"/>
                <w:color w:val="000000"/>
              </w:rPr>
              <w:t>Performance-Critical Components</w:t>
            </w:r>
            <w:r>
              <w:rPr>
                <w:color w:val="000000"/>
              </w:rPr>
              <w:t>: C will be utilized for performance-critical data collection modules to minimize overhead and ensure efficient resource utilization.</w:t>
            </w:r>
          </w:p>
          <w:p w14:paraId="5B84C810" w14:textId="77777777" w:rsidR="00D00680" w:rsidRDefault="00D00680" w:rsidP="00C968BA">
            <w:pPr>
              <w:pStyle w:val="whitespace-normal"/>
              <w:numPr>
                <w:ilvl w:val="0"/>
                <w:numId w:val="11"/>
              </w:numPr>
              <w:jc w:val="both"/>
              <w:rPr>
                <w:color w:val="000000"/>
              </w:rPr>
            </w:pPr>
            <w:r>
              <w:rPr>
                <w:rStyle w:val="Strong"/>
                <w:rFonts w:eastAsiaTheme="majorEastAsia"/>
                <w:color w:val="000000"/>
              </w:rPr>
              <w:t>Data Collection</w:t>
            </w:r>
            <w:r>
              <w:rPr>
                <w:color w:val="000000"/>
              </w:rPr>
              <w:t>: Direct interaction with Linux's /proc and /sys filesystems will be used to gather system metrics, providing low-level access to system information without requiring additional dependencies.</w:t>
            </w:r>
          </w:p>
          <w:p w14:paraId="0FFBF2F8" w14:textId="77777777" w:rsidR="00D00680" w:rsidRDefault="00D00680" w:rsidP="00C968BA">
            <w:pPr>
              <w:pStyle w:val="whitespace-normal"/>
              <w:numPr>
                <w:ilvl w:val="0"/>
                <w:numId w:val="11"/>
              </w:numPr>
              <w:jc w:val="both"/>
              <w:rPr>
                <w:color w:val="000000"/>
              </w:rPr>
            </w:pPr>
            <w:r>
              <w:rPr>
                <w:rStyle w:val="Strong"/>
                <w:rFonts w:eastAsiaTheme="majorEastAsia"/>
                <w:color w:val="000000"/>
              </w:rPr>
              <w:t>Data Storage</w:t>
            </w:r>
            <w:r>
              <w:rPr>
                <w:color w:val="000000"/>
              </w:rPr>
              <w:t>: Time-series data will be stored using SQLite for simplicity and portability, with an option to use InfluxDB for larger deployments.</w:t>
            </w:r>
          </w:p>
          <w:p w14:paraId="4FA4CFD0" w14:textId="77777777" w:rsidR="00D00680" w:rsidRDefault="00D00680" w:rsidP="00C968BA">
            <w:pPr>
              <w:pStyle w:val="whitespace-normal"/>
              <w:numPr>
                <w:ilvl w:val="0"/>
                <w:numId w:val="11"/>
              </w:numPr>
              <w:jc w:val="both"/>
              <w:rPr>
                <w:color w:val="000000"/>
              </w:rPr>
            </w:pPr>
            <w:r>
              <w:rPr>
                <w:rStyle w:val="Strong"/>
                <w:rFonts w:eastAsiaTheme="majorEastAsia"/>
                <w:color w:val="000000"/>
              </w:rPr>
              <w:t>Data Visualization</w:t>
            </w:r>
            <w:r>
              <w:rPr>
                <w:color w:val="000000"/>
              </w:rPr>
              <w:t>: Matplotlib and Plotly libraries will power the visualization components, offering interactive graphs and charts.</w:t>
            </w:r>
          </w:p>
          <w:p w14:paraId="00C52F7D" w14:textId="77777777" w:rsidR="00D00680" w:rsidRDefault="00D00680" w:rsidP="00C968BA">
            <w:pPr>
              <w:pStyle w:val="whitespace-normal"/>
              <w:numPr>
                <w:ilvl w:val="0"/>
                <w:numId w:val="11"/>
              </w:numPr>
              <w:jc w:val="both"/>
              <w:rPr>
                <w:color w:val="000000"/>
              </w:rPr>
            </w:pPr>
            <w:r>
              <w:rPr>
                <w:rStyle w:val="Strong"/>
                <w:rFonts w:eastAsiaTheme="majorEastAsia"/>
                <w:color w:val="000000"/>
              </w:rPr>
              <w:t>User Interface</w:t>
            </w:r>
            <w:r>
              <w:rPr>
                <w:color w:val="000000"/>
              </w:rPr>
              <w:t>: The application will provide both a command-line interface for scripting and automation, and a web-based dashboard built with Flask for visual monitoring and analysis.</w:t>
            </w:r>
          </w:p>
          <w:p w14:paraId="27BB887B" w14:textId="77777777" w:rsidR="00D00680" w:rsidRDefault="00D00680" w:rsidP="00C968BA">
            <w:pPr>
              <w:pStyle w:val="Heading3"/>
              <w:jc w:val="both"/>
              <w:rPr>
                <w:color w:val="000000"/>
              </w:rPr>
            </w:pPr>
            <w:r>
              <w:rPr>
                <w:color w:val="000000"/>
              </w:rPr>
              <w:t>Development Methodology</w:t>
            </w:r>
          </w:p>
          <w:p w14:paraId="606FA7C1" w14:textId="77777777" w:rsidR="00D00680" w:rsidRDefault="00D00680" w:rsidP="00C968BA">
            <w:pPr>
              <w:pStyle w:val="whitespace-pre-wrap"/>
              <w:jc w:val="both"/>
              <w:rPr>
                <w:color w:val="000000"/>
              </w:rPr>
            </w:pPr>
            <w:r>
              <w:rPr>
                <w:color w:val="000000"/>
              </w:rPr>
              <w:t>The project will follow an iterative development approach with continuous integration and testing. Each milestone will produce a functional component that can be integrated and tested with existing components.</w:t>
            </w:r>
          </w:p>
          <w:p w14:paraId="368390FC" w14:textId="77777777" w:rsidR="00D00680" w:rsidRDefault="00D00680" w:rsidP="00C968BA">
            <w:pPr>
              <w:pStyle w:val="whitespace-normal"/>
              <w:numPr>
                <w:ilvl w:val="0"/>
                <w:numId w:val="12"/>
              </w:numPr>
              <w:jc w:val="both"/>
              <w:rPr>
                <w:color w:val="000000"/>
              </w:rPr>
            </w:pPr>
            <w:r>
              <w:rPr>
                <w:rStyle w:val="Strong"/>
                <w:rFonts w:eastAsiaTheme="majorEastAsia"/>
                <w:color w:val="000000"/>
              </w:rPr>
              <w:t>Data Collection Strategy</w:t>
            </w:r>
            <w:r>
              <w:rPr>
                <w:color w:val="000000"/>
              </w:rPr>
              <w:t>: The system will use a hybrid approach for data collection, combining periodic polling of /proc and /sys filesystems with event-based monitoring where appropriate. This will balance comprehensive data collection with minimal system impact.</w:t>
            </w:r>
          </w:p>
          <w:p w14:paraId="705DEB0F" w14:textId="77777777" w:rsidR="00D00680" w:rsidRDefault="00D00680" w:rsidP="00C968BA">
            <w:pPr>
              <w:pStyle w:val="whitespace-normal"/>
              <w:numPr>
                <w:ilvl w:val="0"/>
                <w:numId w:val="12"/>
              </w:numPr>
              <w:jc w:val="both"/>
              <w:rPr>
                <w:color w:val="000000"/>
              </w:rPr>
            </w:pPr>
            <w:r>
              <w:rPr>
                <w:rStyle w:val="Strong"/>
                <w:rFonts w:eastAsiaTheme="majorEastAsia"/>
                <w:color w:val="000000"/>
              </w:rPr>
              <w:t>Analysis Algorithms</w:t>
            </w:r>
            <w:r>
              <w:rPr>
                <w:color w:val="000000"/>
              </w:rPr>
              <w:t>: The tool will implement several analytical techniques, including:</w:t>
            </w:r>
          </w:p>
          <w:p w14:paraId="5E0FA4A5" w14:textId="77777777" w:rsidR="00D00680" w:rsidRDefault="00D00680" w:rsidP="00C968BA">
            <w:pPr>
              <w:pStyle w:val="whitespace-normal"/>
              <w:numPr>
                <w:ilvl w:val="1"/>
                <w:numId w:val="12"/>
              </w:numPr>
              <w:jc w:val="both"/>
              <w:rPr>
                <w:color w:val="000000"/>
              </w:rPr>
            </w:pPr>
            <w:r>
              <w:rPr>
                <w:color w:val="000000"/>
              </w:rPr>
              <w:t>Moving averages and trend analysis for baseline performance</w:t>
            </w:r>
          </w:p>
          <w:p w14:paraId="192C3412" w14:textId="77777777" w:rsidR="00D00680" w:rsidRDefault="00D00680" w:rsidP="00C968BA">
            <w:pPr>
              <w:pStyle w:val="whitespace-normal"/>
              <w:numPr>
                <w:ilvl w:val="1"/>
                <w:numId w:val="12"/>
              </w:numPr>
              <w:jc w:val="both"/>
              <w:rPr>
                <w:color w:val="000000"/>
              </w:rPr>
            </w:pPr>
            <w:r>
              <w:rPr>
                <w:color w:val="000000"/>
              </w:rPr>
              <w:t>Percentile-based analysis for identifying performance outliers</w:t>
            </w:r>
          </w:p>
          <w:p w14:paraId="4FD6601E" w14:textId="77777777" w:rsidR="00D00680" w:rsidRDefault="00D00680" w:rsidP="00C968BA">
            <w:pPr>
              <w:pStyle w:val="whitespace-normal"/>
              <w:numPr>
                <w:ilvl w:val="1"/>
                <w:numId w:val="12"/>
              </w:numPr>
              <w:jc w:val="both"/>
              <w:rPr>
                <w:color w:val="000000"/>
              </w:rPr>
            </w:pPr>
            <w:r>
              <w:rPr>
                <w:color w:val="000000"/>
              </w:rPr>
              <w:t>Correlation analysis between different metrics to identify resource contention</w:t>
            </w:r>
          </w:p>
          <w:p w14:paraId="6E3246F9" w14:textId="77777777" w:rsidR="00D00680" w:rsidRDefault="00D00680" w:rsidP="00C968BA">
            <w:pPr>
              <w:pStyle w:val="whitespace-normal"/>
              <w:numPr>
                <w:ilvl w:val="1"/>
                <w:numId w:val="12"/>
              </w:numPr>
              <w:jc w:val="both"/>
              <w:rPr>
                <w:color w:val="000000"/>
              </w:rPr>
            </w:pPr>
            <w:r>
              <w:rPr>
                <w:color w:val="000000"/>
              </w:rPr>
              <w:t>Machine learning-based anomaly detection for complex patterns</w:t>
            </w:r>
          </w:p>
          <w:p w14:paraId="19D9A3C3" w14:textId="77777777" w:rsidR="00D00680" w:rsidRDefault="00D00680" w:rsidP="00C968BA">
            <w:pPr>
              <w:pStyle w:val="whitespace-normal"/>
              <w:numPr>
                <w:ilvl w:val="0"/>
                <w:numId w:val="12"/>
              </w:numPr>
              <w:jc w:val="both"/>
              <w:rPr>
                <w:color w:val="000000"/>
              </w:rPr>
            </w:pPr>
            <w:r>
              <w:rPr>
                <w:rStyle w:val="Strong"/>
                <w:rFonts w:eastAsiaTheme="majorEastAsia"/>
                <w:color w:val="000000"/>
              </w:rPr>
              <w:t>Extensibility</w:t>
            </w:r>
            <w:r>
              <w:rPr>
                <w:color w:val="000000"/>
              </w:rPr>
              <w:t>: The system will use a plugin architecture for metrics collection, allowing users to add custom metrics or integrate with existing monitoring systems.</w:t>
            </w:r>
          </w:p>
          <w:p w14:paraId="20D54108" w14:textId="208BB044" w:rsidR="00015A91" w:rsidRPr="00D00680" w:rsidRDefault="00D00680" w:rsidP="00C968BA">
            <w:pPr>
              <w:pStyle w:val="whitespace-normal"/>
              <w:numPr>
                <w:ilvl w:val="0"/>
                <w:numId w:val="12"/>
              </w:numPr>
              <w:jc w:val="both"/>
              <w:rPr>
                <w:color w:val="000000"/>
              </w:rPr>
            </w:pPr>
            <w:r>
              <w:rPr>
                <w:rStyle w:val="Strong"/>
                <w:rFonts w:eastAsiaTheme="majorEastAsia"/>
                <w:color w:val="000000"/>
              </w:rPr>
              <w:t>Cross-Platform Considerations</w:t>
            </w:r>
            <w:r>
              <w:rPr>
                <w:color w:val="000000"/>
              </w:rPr>
              <w:t>: While initially focusing on Linux systems, the architecture will be designed to accommodate future expansion to other operating systems by abstracting platform-specific data collection.</w:t>
            </w:r>
          </w:p>
        </w:tc>
      </w:tr>
    </w:tbl>
    <w:p w14:paraId="2173F1B7" w14:textId="780CD065" w:rsidR="00015A91" w:rsidRDefault="00015A91">
      <w:r>
        <w:rPr>
          <w:rFonts w:ascii="Helvetica" w:hAnsi="Helvetica" w:cs="Helvetica"/>
          <w:color w:val="2A4C7E"/>
          <w:kern w:val="0"/>
          <w:sz w:val="32"/>
          <w:szCs w:val="32"/>
        </w:rPr>
        <w:lastRenderedPageBreak/>
        <w:t>System Architecture (High Level Diagram)</w:t>
      </w:r>
    </w:p>
    <w:tbl>
      <w:tblPr>
        <w:tblStyle w:val="TableGrid"/>
        <w:tblW w:w="0" w:type="auto"/>
        <w:tblLook w:val="04A0" w:firstRow="1" w:lastRow="0" w:firstColumn="1" w:lastColumn="0" w:noHBand="0" w:noVBand="1"/>
      </w:tblPr>
      <w:tblGrid>
        <w:gridCol w:w="9350"/>
      </w:tblGrid>
      <w:tr w:rsidR="00015A91" w14:paraId="78F688E9" w14:textId="77777777" w:rsidTr="00015A91">
        <w:tc>
          <w:tcPr>
            <w:tcW w:w="9350" w:type="dxa"/>
          </w:tcPr>
          <w:p w14:paraId="7DA54CE1" w14:textId="77777777" w:rsidR="009970CA" w:rsidRDefault="009970CA">
            <w:r>
              <w:rPr>
                <w:noProof/>
              </w:rPr>
              <w:drawing>
                <wp:inline distT="0" distB="0" distL="0" distR="0" wp14:anchorId="23F224FE" wp14:editId="22378563">
                  <wp:extent cx="5794408" cy="4324138"/>
                  <wp:effectExtent l="0" t="0" r="0" b="0"/>
                  <wp:docPr id="8441692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169217" name="Picture 844169217"/>
                          <pic:cNvPicPr/>
                        </pic:nvPicPr>
                        <pic:blipFill>
                          <a:blip r:embed="rId10">
                            <a:extLst>
                              <a:ext uri="{28A0092B-C50C-407E-A947-70E740481C1C}">
                                <a14:useLocalDpi xmlns:a14="http://schemas.microsoft.com/office/drawing/2010/main" val="0"/>
                              </a:ext>
                            </a:extLst>
                          </a:blip>
                          <a:stretch>
                            <a:fillRect/>
                          </a:stretch>
                        </pic:blipFill>
                        <pic:spPr>
                          <a:xfrm>
                            <a:off x="0" y="0"/>
                            <a:ext cx="5865973" cy="4377544"/>
                          </a:xfrm>
                          <a:prstGeom prst="rect">
                            <a:avLst/>
                          </a:prstGeom>
                        </pic:spPr>
                      </pic:pic>
                    </a:graphicData>
                  </a:graphic>
                </wp:inline>
              </w:drawing>
            </w:r>
          </w:p>
          <w:p w14:paraId="4D88BE1C" w14:textId="77777777" w:rsidR="009970CA" w:rsidRDefault="009970CA"/>
          <w:p w14:paraId="634CC25B" w14:textId="77777777" w:rsidR="009970CA" w:rsidRDefault="009970CA" w:rsidP="00C968BA">
            <w:pPr>
              <w:pStyle w:val="whitespace-pre-wrap"/>
              <w:jc w:val="both"/>
              <w:rPr>
                <w:color w:val="000000"/>
              </w:rPr>
            </w:pPr>
            <w:r>
              <w:rPr>
                <w:color w:val="000000"/>
              </w:rPr>
              <w:t>The diagram illustrates the four main layers of the System Performance Analyzer:</w:t>
            </w:r>
          </w:p>
          <w:p w14:paraId="12C9183E" w14:textId="77777777" w:rsidR="009970CA" w:rsidRDefault="009970CA" w:rsidP="00C968BA">
            <w:pPr>
              <w:pStyle w:val="whitespace-normal"/>
              <w:numPr>
                <w:ilvl w:val="0"/>
                <w:numId w:val="15"/>
              </w:numPr>
              <w:jc w:val="both"/>
              <w:rPr>
                <w:color w:val="000000"/>
              </w:rPr>
            </w:pPr>
            <w:r>
              <w:rPr>
                <w:rStyle w:val="Strong"/>
                <w:rFonts w:eastAsiaTheme="majorEastAsia"/>
                <w:color w:val="000000"/>
              </w:rPr>
              <w:t>Data Collection Layer</w:t>
            </w:r>
            <w:r>
              <w:rPr>
                <w:rStyle w:val="apple-converted-space"/>
                <w:rFonts w:eastAsiaTheme="majorEastAsia"/>
                <w:color w:val="000000"/>
              </w:rPr>
              <w:t> </w:t>
            </w:r>
            <w:r>
              <w:rPr>
                <w:color w:val="000000"/>
              </w:rPr>
              <w:t>(Green) - Contains collectors for CPU, Memory, Disk I/O, and custom plugins</w:t>
            </w:r>
          </w:p>
          <w:p w14:paraId="47B3CDAD" w14:textId="77777777" w:rsidR="009970CA" w:rsidRDefault="009970CA" w:rsidP="00C968BA">
            <w:pPr>
              <w:pStyle w:val="whitespace-normal"/>
              <w:numPr>
                <w:ilvl w:val="0"/>
                <w:numId w:val="15"/>
              </w:numPr>
              <w:jc w:val="both"/>
              <w:rPr>
                <w:color w:val="000000"/>
              </w:rPr>
            </w:pPr>
            <w:r>
              <w:rPr>
                <w:rStyle w:val="Strong"/>
                <w:rFonts w:eastAsiaTheme="majorEastAsia"/>
                <w:color w:val="000000"/>
              </w:rPr>
              <w:t>Data Storage Layer</w:t>
            </w:r>
            <w:r>
              <w:rPr>
                <w:rStyle w:val="apple-converted-space"/>
                <w:rFonts w:eastAsiaTheme="majorEastAsia"/>
                <w:color w:val="000000"/>
              </w:rPr>
              <w:t> </w:t>
            </w:r>
            <w:r>
              <w:rPr>
                <w:color w:val="000000"/>
              </w:rPr>
              <w:t>(Blue) - Includes the time-series database and configuration store</w:t>
            </w:r>
          </w:p>
          <w:p w14:paraId="57E646CE" w14:textId="77777777" w:rsidR="009970CA" w:rsidRDefault="009970CA" w:rsidP="00C968BA">
            <w:pPr>
              <w:pStyle w:val="whitespace-normal"/>
              <w:numPr>
                <w:ilvl w:val="0"/>
                <w:numId w:val="15"/>
              </w:numPr>
              <w:jc w:val="both"/>
              <w:rPr>
                <w:color w:val="000000"/>
              </w:rPr>
            </w:pPr>
            <w:r>
              <w:rPr>
                <w:rStyle w:val="Strong"/>
                <w:rFonts w:eastAsiaTheme="majorEastAsia"/>
                <w:color w:val="000000"/>
              </w:rPr>
              <w:t>Analysis Layer</w:t>
            </w:r>
            <w:r>
              <w:rPr>
                <w:rStyle w:val="apple-converted-space"/>
                <w:rFonts w:eastAsiaTheme="majorEastAsia"/>
                <w:color w:val="000000"/>
              </w:rPr>
              <w:t> </w:t>
            </w:r>
            <w:r>
              <w:rPr>
                <w:color w:val="000000"/>
              </w:rPr>
              <w:t>(Red) - Features statistical analysis, pattern detection, anomaly detection, and alerting</w:t>
            </w:r>
          </w:p>
          <w:p w14:paraId="38372853" w14:textId="77777777" w:rsidR="009970CA" w:rsidRDefault="009970CA" w:rsidP="00C968BA">
            <w:pPr>
              <w:pStyle w:val="whitespace-normal"/>
              <w:numPr>
                <w:ilvl w:val="0"/>
                <w:numId w:val="15"/>
              </w:numPr>
              <w:jc w:val="both"/>
              <w:rPr>
                <w:color w:val="000000"/>
              </w:rPr>
            </w:pPr>
            <w:r>
              <w:rPr>
                <w:rStyle w:val="Strong"/>
                <w:rFonts w:eastAsiaTheme="majorEastAsia"/>
                <w:color w:val="000000"/>
              </w:rPr>
              <w:t>Presentation Layer</w:t>
            </w:r>
            <w:r>
              <w:rPr>
                <w:rStyle w:val="apple-converted-space"/>
                <w:rFonts w:eastAsiaTheme="majorEastAsia"/>
                <w:color w:val="000000"/>
              </w:rPr>
              <w:t> </w:t>
            </w:r>
            <w:r>
              <w:rPr>
                <w:color w:val="000000"/>
              </w:rPr>
              <w:t>(Yellow) - Provides web dashboard and command-line interfaces</w:t>
            </w:r>
          </w:p>
          <w:p w14:paraId="2DB44CE4" w14:textId="1627E73F" w:rsidR="00015A91" w:rsidRPr="009970CA" w:rsidRDefault="009970CA" w:rsidP="00C968BA">
            <w:pPr>
              <w:pStyle w:val="whitespace-pre-wrap"/>
              <w:jc w:val="both"/>
              <w:rPr>
                <w:color w:val="000000"/>
              </w:rPr>
            </w:pPr>
            <w:r>
              <w:rPr>
                <w:color w:val="000000"/>
              </w:rPr>
              <w:t>The bottom section represents the system resources (/proc and /sys filesystems) that provide the raw data. The connecting arrows show the data flow between components. Each layer is color-coded for clarity, with individual components displayed within their respective layers.</w:t>
            </w:r>
            <w:r>
              <w:t xml:space="preserve"> </w:t>
            </w:r>
          </w:p>
        </w:tc>
      </w:tr>
    </w:tbl>
    <w:p w14:paraId="0B7A9B21" w14:textId="2286D202" w:rsidR="00D16417" w:rsidRDefault="00D16417"/>
    <w:p w14:paraId="29335512" w14:textId="0200F40D" w:rsidR="00D16417" w:rsidRDefault="00D16417"/>
    <w:p w14:paraId="72962F56" w14:textId="77777777" w:rsidR="009970CA" w:rsidRDefault="009970CA"/>
    <w:p w14:paraId="117DCF4F" w14:textId="799F4E77" w:rsidR="002F56E3" w:rsidRDefault="00024703">
      <w:pPr>
        <w:rPr>
          <w:rFonts w:ascii="Helvetica" w:hAnsi="Helvetica" w:cs="Helvetica"/>
          <w:color w:val="2A4C7E"/>
          <w:kern w:val="0"/>
          <w:sz w:val="32"/>
          <w:szCs w:val="32"/>
        </w:rPr>
      </w:pPr>
      <w:r>
        <w:rPr>
          <w:rFonts w:ascii="Helvetica" w:hAnsi="Helvetica" w:cs="Helvetica"/>
          <w:color w:val="2A4C7E"/>
          <w:kern w:val="0"/>
          <w:sz w:val="32"/>
          <w:szCs w:val="32"/>
        </w:rPr>
        <w:lastRenderedPageBreak/>
        <w:t>Project Outcome / Deliverables</w:t>
      </w:r>
    </w:p>
    <w:tbl>
      <w:tblPr>
        <w:tblStyle w:val="TableGrid"/>
        <w:tblW w:w="0" w:type="auto"/>
        <w:tblLook w:val="04A0" w:firstRow="1" w:lastRow="0" w:firstColumn="1" w:lastColumn="0" w:noHBand="0" w:noVBand="1"/>
      </w:tblPr>
      <w:tblGrid>
        <w:gridCol w:w="9350"/>
      </w:tblGrid>
      <w:tr w:rsidR="00024703" w14:paraId="743C8F82" w14:textId="77777777" w:rsidTr="00024703">
        <w:tc>
          <w:tcPr>
            <w:tcW w:w="9350" w:type="dxa"/>
          </w:tcPr>
          <w:p w14:paraId="0DE5A783" w14:textId="77777777" w:rsidR="00D00680" w:rsidRDefault="00D00680" w:rsidP="00C968BA">
            <w:pPr>
              <w:pStyle w:val="whitespace-pre-wrap"/>
              <w:jc w:val="both"/>
              <w:rPr>
                <w:color w:val="000000"/>
              </w:rPr>
            </w:pPr>
            <w:r>
              <w:rPr>
                <w:color w:val="000000"/>
              </w:rPr>
              <w:t>The System Performance Analyzer project will yield the following deliverables:</w:t>
            </w:r>
          </w:p>
          <w:p w14:paraId="3E580F34" w14:textId="77777777" w:rsidR="00D00680" w:rsidRDefault="00D00680" w:rsidP="00C968BA">
            <w:pPr>
              <w:pStyle w:val="whitespace-normal"/>
              <w:numPr>
                <w:ilvl w:val="0"/>
                <w:numId w:val="13"/>
              </w:numPr>
              <w:jc w:val="both"/>
              <w:rPr>
                <w:color w:val="000000"/>
              </w:rPr>
            </w:pPr>
            <w:r>
              <w:rPr>
                <w:rStyle w:val="Strong"/>
                <w:rFonts w:eastAsiaTheme="majorEastAsia"/>
                <w:color w:val="000000"/>
              </w:rPr>
              <w:t>Core Application</w:t>
            </w:r>
            <w:r>
              <w:rPr>
                <w:color w:val="000000"/>
              </w:rPr>
              <w:t>: A fully functional system performance analyzer capable of monitoring CPU, memory, and disk I/O metrics in real-time, with minimal impact on system resources.</w:t>
            </w:r>
          </w:p>
          <w:p w14:paraId="534C03B9" w14:textId="77777777" w:rsidR="00D00680" w:rsidRDefault="00D00680" w:rsidP="00C968BA">
            <w:pPr>
              <w:pStyle w:val="whitespace-normal"/>
              <w:numPr>
                <w:ilvl w:val="0"/>
                <w:numId w:val="13"/>
              </w:numPr>
              <w:jc w:val="both"/>
              <w:rPr>
                <w:color w:val="000000"/>
              </w:rPr>
            </w:pPr>
            <w:r>
              <w:rPr>
                <w:rStyle w:val="Strong"/>
                <w:rFonts w:eastAsiaTheme="majorEastAsia"/>
                <w:color w:val="000000"/>
              </w:rPr>
              <w:t>Web-based Dashboard</w:t>
            </w:r>
            <w:r>
              <w:rPr>
                <w:color w:val="000000"/>
              </w:rPr>
              <w:t>: An interactive web interface for visualizing performance metrics through graphs, charts, and tables, allowing users to monitor system performance in real-time and analyze historical data.</w:t>
            </w:r>
          </w:p>
          <w:p w14:paraId="2637B523" w14:textId="77777777" w:rsidR="00D00680" w:rsidRDefault="00D00680" w:rsidP="00C968BA">
            <w:pPr>
              <w:pStyle w:val="whitespace-normal"/>
              <w:numPr>
                <w:ilvl w:val="0"/>
                <w:numId w:val="13"/>
              </w:numPr>
              <w:jc w:val="both"/>
              <w:rPr>
                <w:color w:val="000000"/>
              </w:rPr>
            </w:pPr>
            <w:r>
              <w:rPr>
                <w:rStyle w:val="Strong"/>
                <w:rFonts w:eastAsiaTheme="majorEastAsia"/>
                <w:color w:val="000000"/>
              </w:rPr>
              <w:t>Command-line Interface</w:t>
            </w:r>
            <w:r>
              <w:rPr>
                <w:color w:val="000000"/>
              </w:rPr>
              <w:t>: A scriptable CLI tool for automation and integration with existing workflows and monitoring systems.</w:t>
            </w:r>
          </w:p>
          <w:p w14:paraId="422CCCE4" w14:textId="77777777" w:rsidR="00D00680" w:rsidRDefault="00D00680" w:rsidP="00C968BA">
            <w:pPr>
              <w:pStyle w:val="whitespace-normal"/>
              <w:numPr>
                <w:ilvl w:val="0"/>
                <w:numId w:val="13"/>
              </w:numPr>
              <w:jc w:val="both"/>
              <w:rPr>
                <w:color w:val="000000"/>
              </w:rPr>
            </w:pPr>
            <w:r>
              <w:rPr>
                <w:rStyle w:val="Strong"/>
                <w:rFonts w:eastAsiaTheme="majorEastAsia"/>
                <w:color w:val="000000"/>
              </w:rPr>
              <w:t>Analysis Module</w:t>
            </w:r>
            <w:r>
              <w:rPr>
                <w:color w:val="000000"/>
              </w:rPr>
              <w:t>: Intelligent analysis components that can identify performance patterns, detect anomalies, and provide actionable insights for system optimization.</w:t>
            </w:r>
          </w:p>
          <w:p w14:paraId="4BBD241D" w14:textId="77777777" w:rsidR="00D00680" w:rsidRDefault="00D00680" w:rsidP="00C968BA">
            <w:pPr>
              <w:pStyle w:val="whitespace-normal"/>
              <w:numPr>
                <w:ilvl w:val="0"/>
                <w:numId w:val="13"/>
              </w:numPr>
              <w:jc w:val="both"/>
              <w:rPr>
                <w:color w:val="000000"/>
              </w:rPr>
            </w:pPr>
            <w:r>
              <w:rPr>
                <w:rStyle w:val="Strong"/>
                <w:rFonts w:eastAsiaTheme="majorEastAsia"/>
                <w:color w:val="000000"/>
              </w:rPr>
              <w:t>Alerting System</w:t>
            </w:r>
            <w:r>
              <w:rPr>
                <w:color w:val="000000"/>
              </w:rPr>
              <w:t>: Configurable alerting mechanisms to notify users when system metrics exceed defined thresholds.</w:t>
            </w:r>
          </w:p>
          <w:p w14:paraId="321F4BD8" w14:textId="77777777" w:rsidR="00D00680" w:rsidRDefault="00D00680" w:rsidP="00C968BA">
            <w:pPr>
              <w:pStyle w:val="whitespace-normal"/>
              <w:numPr>
                <w:ilvl w:val="0"/>
                <w:numId w:val="13"/>
              </w:numPr>
              <w:jc w:val="both"/>
              <w:rPr>
                <w:color w:val="000000"/>
              </w:rPr>
            </w:pPr>
            <w:r>
              <w:rPr>
                <w:rStyle w:val="Strong"/>
                <w:rFonts w:eastAsiaTheme="majorEastAsia"/>
                <w:color w:val="000000"/>
              </w:rPr>
              <w:t>Documentation</w:t>
            </w:r>
            <w:r>
              <w:rPr>
                <w:color w:val="000000"/>
              </w:rPr>
              <w:t>: Comprehensive user and developer documentation, including installation instructions, usage guides, API references, and examples.</w:t>
            </w:r>
          </w:p>
          <w:p w14:paraId="75AD791A" w14:textId="77777777" w:rsidR="00D00680" w:rsidRDefault="00D00680" w:rsidP="00C968BA">
            <w:pPr>
              <w:pStyle w:val="whitespace-normal"/>
              <w:numPr>
                <w:ilvl w:val="0"/>
                <w:numId w:val="13"/>
              </w:numPr>
              <w:jc w:val="both"/>
              <w:rPr>
                <w:color w:val="000000"/>
              </w:rPr>
            </w:pPr>
            <w:r>
              <w:rPr>
                <w:rStyle w:val="Strong"/>
                <w:rFonts w:eastAsiaTheme="majorEastAsia"/>
                <w:color w:val="000000"/>
              </w:rPr>
              <w:t>Performance Reports</w:t>
            </w:r>
            <w:r>
              <w:rPr>
                <w:color w:val="000000"/>
              </w:rPr>
              <w:t>: Templates for generating detailed system performance reports for documentation and stakeholder communication.</w:t>
            </w:r>
          </w:p>
          <w:p w14:paraId="1B0BE045" w14:textId="77777777" w:rsidR="00D00680" w:rsidRDefault="00D00680" w:rsidP="00C968BA">
            <w:pPr>
              <w:pStyle w:val="whitespace-normal"/>
              <w:numPr>
                <w:ilvl w:val="0"/>
                <w:numId w:val="13"/>
              </w:numPr>
              <w:jc w:val="both"/>
              <w:rPr>
                <w:color w:val="000000"/>
              </w:rPr>
            </w:pPr>
            <w:r>
              <w:rPr>
                <w:rStyle w:val="Strong"/>
                <w:rFonts w:eastAsiaTheme="majorEastAsia"/>
                <w:color w:val="000000"/>
              </w:rPr>
              <w:t>Plugin Framework</w:t>
            </w:r>
            <w:r>
              <w:rPr>
                <w:color w:val="000000"/>
              </w:rPr>
              <w:t>: An extensible framework that allows users to develop custom metrics collectors and analysis modules.</w:t>
            </w:r>
          </w:p>
          <w:p w14:paraId="34852DD8" w14:textId="7FD451FB" w:rsidR="00024703" w:rsidRPr="00D00680" w:rsidRDefault="00D00680" w:rsidP="00C968BA">
            <w:pPr>
              <w:pStyle w:val="whitespace-pre-wrap"/>
              <w:jc w:val="both"/>
              <w:rPr>
                <w:color w:val="000000"/>
              </w:rPr>
            </w:pPr>
            <w:r>
              <w:rPr>
                <w:color w:val="000000"/>
              </w:rPr>
              <w:t>The final product will be a valuable tool for system administrators, developers, and IT professionals who need to monitor, analyze, and optimize system performance in various environments, from development workstations to production servers and embedded systems.</w:t>
            </w:r>
          </w:p>
        </w:tc>
      </w:tr>
    </w:tbl>
    <w:p w14:paraId="320218B9" w14:textId="77777777" w:rsidR="00024703" w:rsidRDefault="00024703"/>
    <w:p w14:paraId="180E007E" w14:textId="6C359519" w:rsidR="00024703" w:rsidRDefault="00024703">
      <w:pPr>
        <w:rPr>
          <w:rFonts w:ascii="Helvetica" w:hAnsi="Helvetica" w:cs="Helvetica"/>
          <w:color w:val="2A4C7E"/>
          <w:kern w:val="0"/>
          <w:sz w:val="32"/>
          <w:szCs w:val="32"/>
        </w:rPr>
      </w:pPr>
      <w:r>
        <w:rPr>
          <w:rFonts w:ascii="Helvetica" w:hAnsi="Helvetica" w:cs="Helvetica"/>
          <w:color w:val="2A4C7E"/>
          <w:kern w:val="0"/>
          <w:sz w:val="32"/>
          <w:szCs w:val="32"/>
        </w:rPr>
        <w:t>Assumptions</w:t>
      </w:r>
    </w:p>
    <w:tbl>
      <w:tblPr>
        <w:tblStyle w:val="TableGrid"/>
        <w:tblW w:w="0" w:type="auto"/>
        <w:tblLook w:val="04A0" w:firstRow="1" w:lastRow="0" w:firstColumn="1" w:lastColumn="0" w:noHBand="0" w:noVBand="1"/>
      </w:tblPr>
      <w:tblGrid>
        <w:gridCol w:w="9350"/>
      </w:tblGrid>
      <w:tr w:rsidR="00024703" w14:paraId="74E6A91B" w14:textId="77777777" w:rsidTr="00024703">
        <w:tc>
          <w:tcPr>
            <w:tcW w:w="9350" w:type="dxa"/>
          </w:tcPr>
          <w:p w14:paraId="6F69A0C2" w14:textId="6F48743F" w:rsidR="00D00680" w:rsidRDefault="00D00680" w:rsidP="00C968BA">
            <w:pPr>
              <w:jc w:val="both"/>
            </w:pPr>
            <w:r>
              <w:rPr>
                <w:rFonts w:hAnsi="Symbol"/>
              </w:rPr>
              <w:t></w:t>
            </w:r>
            <w:r>
              <w:t xml:space="preserve"> The initial implementation will focus primarily on Linux-based systems, leveraging the /proc and /sys filesystems for data collection, with potential future expansion to other operating systems.</w:t>
            </w:r>
          </w:p>
          <w:p w14:paraId="42492E8F" w14:textId="60D94467" w:rsidR="00D00680" w:rsidRDefault="00D00680" w:rsidP="00C968BA">
            <w:pPr>
              <w:jc w:val="both"/>
            </w:pPr>
            <w:r>
              <w:rPr>
                <w:rFonts w:hAnsi="Symbol"/>
              </w:rPr>
              <w:t></w:t>
            </w:r>
            <w:r>
              <w:t xml:space="preserve"> The tool will have minimal dependencies to ensure easy deployment across different environments.</w:t>
            </w:r>
          </w:p>
          <w:p w14:paraId="0C8BF600" w14:textId="08F08614" w:rsidR="00D00680" w:rsidRDefault="00D00680" w:rsidP="00C968BA">
            <w:pPr>
              <w:jc w:val="both"/>
            </w:pPr>
            <w:r>
              <w:rPr>
                <w:rFonts w:hAnsi="Symbol"/>
              </w:rPr>
              <w:t></w:t>
            </w:r>
            <w:r>
              <w:t xml:space="preserve"> Users have basic system administration knowledge and understanding of system performance metrics.</w:t>
            </w:r>
          </w:p>
          <w:p w14:paraId="70690D80" w14:textId="7CD2E2DF" w:rsidR="00D00680" w:rsidRDefault="00D00680" w:rsidP="00C968BA">
            <w:pPr>
              <w:jc w:val="both"/>
            </w:pPr>
            <w:r>
              <w:rPr>
                <w:rFonts w:hAnsi="Symbol"/>
              </w:rPr>
              <w:t></w:t>
            </w:r>
            <w:r>
              <w:t xml:space="preserve"> The tool's own resource consumption will be minimal, typically less than 5% of CPU and memory resources, to avoid significantly impacting the monitored system.</w:t>
            </w:r>
          </w:p>
          <w:p w14:paraId="0937EDDA" w14:textId="64FE9903" w:rsidR="00D00680" w:rsidRDefault="00D00680" w:rsidP="00C968BA">
            <w:pPr>
              <w:jc w:val="both"/>
            </w:pPr>
            <w:r>
              <w:rPr>
                <w:rFonts w:hAnsi="Symbol"/>
              </w:rPr>
              <w:t></w:t>
            </w:r>
            <w:r>
              <w:t xml:space="preserve"> The initial release will focus on local system monitoring, with network-based monitoring capabilities planned for future releases.</w:t>
            </w:r>
          </w:p>
          <w:p w14:paraId="3E66480B" w14:textId="330AFF2E" w:rsidR="00024703" w:rsidRDefault="00D00680" w:rsidP="00C968BA">
            <w:pPr>
              <w:spacing w:before="100" w:beforeAutospacing="1" w:after="100" w:afterAutospacing="1"/>
              <w:jc w:val="both"/>
            </w:pPr>
            <w:r>
              <w:rPr>
                <w:rFonts w:hAnsi="Symbol"/>
              </w:rPr>
              <w:t></w:t>
            </w:r>
            <w:r>
              <w:t xml:space="preserve"> The tool will be suitable for both continuous monitoring in production environments and ad-hoc analysis during development and troubleshooting.</w:t>
            </w:r>
          </w:p>
        </w:tc>
      </w:tr>
    </w:tbl>
    <w:p w14:paraId="17AE26C4" w14:textId="77777777" w:rsidR="00024703" w:rsidRDefault="00024703"/>
    <w:p w14:paraId="0A45B862" w14:textId="2FBF41D2" w:rsidR="00024703" w:rsidRDefault="00024703">
      <w:pPr>
        <w:rPr>
          <w:rFonts w:ascii="Helvetica" w:hAnsi="Helvetica" w:cs="Helvetica"/>
          <w:color w:val="2A4C7E"/>
          <w:kern w:val="0"/>
          <w:sz w:val="32"/>
          <w:szCs w:val="32"/>
        </w:rPr>
      </w:pPr>
      <w:r>
        <w:rPr>
          <w:rFonts w:ascii="Helvetica" w:hAnsi="Helvetica" w:cs="Helvetica"/>
          <w:color w:val="2A4C7E"/>
          <w:kern w:val="0"/>
          <w:sz w:val="32"/>
          <w:szCs w:val="32"/>
        </w:rPr>
        <w:lastRenderedPageBreak/>
        <w:t>References</w:t>
      </w:r>
    </w:p>
    <w:tbl>
      <w:tblPr>
        <w:tblStyle w:val="TableGrid"/>
        <w:tblW w:w="0" w:type="auto"/>
        <w:tblLook w:val="04A0" w:firstRow="1" w:lastRow="0" w:firstColumn="1" w:lastColumn="0" w:noHBand="0" w:noVBand="1"/>
      </w:tblPr>
      <w:tblGrid>
        <w:gridCol w:w="9350"/>
      </w:tblGrid>
      <w:tr w:rsidR="00024703" w14:paraId="190E1780" w14:textId="77777777" w:rsidTr="00024703">
        <w:tc>
          <w:tcPr>
            <w:tcW w:w="9350" w:type="dxa"/>
          </w:tcPr>
          <w:p w14:paraId="7827D6D9" w14:textId="3DA56C50" w:rsidR="00D00680" w:rsidRPr="002B3192" w:rsidRDefault="00D00680" w:rsidP="00C968BA">
            <w:r w:rsidRPr="002B3192">
              <w:rPr>
                <w:rFonts w:hAnsi="Symbol"/>
              </w:rPr>
              <w:t></w:t>
            </w:r>
            <w:r w:rsidRPr="002B3192">
              <w:t xml:space="preserve">      Linux Kernel Documentation: /proc filesystem -</w:t>
            </w:r>
            <w:r w:rsidRPr="002B3192">
              <w:rPr>
                <w:rStyle w:val="apple-converted-space"/>
              </w:rPr>
              <w:t> </w:t>
            </w:r>
            <w:hyperlink r:id="rId11" w:history="1">
              <w:r w:rsidRPr="002B3192">
                <w:rPr>
                  <w:rStyle w:val="Hyperlink"/>
                </w:rPr>
                <w:t>https://www.kernel.org/doc/Documentation/filesystems/proc.txt</w:t>
              </w:r>
            </w:hyperlink>
          </w:p>
          <w:p w14:paraId="5DDCD0AB" w14:textId="1DC5A22A" w:rsidR="00024703" w:rsidRPr="002B3192" w:rsidRDefault="00D00680" w:rsidP="00C968BA">
            <w:r w:rsidRPr="002B3192">
              <w:rPr>
                <w:rFonts w:hAnsi="Symbol"/>
              </w:rPr>
              <w:t></w:t>
            </w:r>
            <w:r w:rsidRPr="002B3192">
              <w:t xml:space="preserve">     Linux Kernel Documentation: /sys filesystem -</w:t>
            </w:r>
            <w:r w:rsidRPr="002B3192">
              <w:rPr>
                <w:rStyle w:val="apple-converted-space"/>
              </w:rPr>
              <w:t> </w:t>
            </w:r>
            <w:hyperlink r:id="rId12" w:history="1">
              <w:r w:rsidRPr="002B3192">
                <w:rPr>
                  <w:rStyle w:val="Hyperlink"/>
                </w:rPr>
                <w:t>https://www.kernel.org/doc/Documentation/filesystems/sysfs.txt</w:t>
              </w:r>
            </w:hyperlink>
          </w:p>
          <w:p w14:paraId="673CD93A" w14:textId="77777777" w:rsidR="002B3192" w:rsidRPr="002B3192" w:rsidRDefault="00D00680" w:rsidP="00C968BA">
            <w:pPr>
              <w:pStyle w:val="ListParagraph"/>
              <w:numPr>
                <w:ilvl w:val="0"/>
                <w:numId w:val="14"/>
              </w:numPr>
            </w:pPr>
            <w:r w:rsidRPr="002B3192">
              <w:rPr>
                <w:rFonts w:ascii="-webkit-standard" w:hAnsi="-webkit-standard"/>
                <w:color w:val="000000"/>
              </w:rPr>
              <w:t>Matplotlib Documentation -</w:t>
            </w:r>
            <w:r w:rsidRPr="002B3192">
              <w:rPr>
                <w:rStyle w:val="apple-converted-space"/>
                <w:rFonts w:ascii="-webkit-standard" w:hAnsi="-webkit-standard"/>
                <w:color w:val="000000"/>
              </w:rPr>
              <w:t> </w:t>
            </w:r>
            <w:hyperlink r:id="rId13" w:history="1">
              <w:r w:rsidRPr="002B3192">
                <w:rPr>
                  <w:rStyle w:val="Hyperlink"/>
                </w:rPr>
                <w:t>https://matplotlib.org/stable/contents.html</w:t>
              </w:r>
            </w:hyperlink>
          </w:p>
          <w:p w14:paraId="29DDB8B4" w14:textId="28EAD551" w:rsidR="002B3192" w:rsidRPr="002B3192" w:rsidRDefault="002B3192" w:rsidP="00C968BA">
            <w:pPr>
              <w:pStyle w:val="ListParagraph"/>
              <w:numPr>
                <w:ilvl w:val="0"/>
                <w:numId w:val="14"/>
              </w:numPr>
            </w:pPr>
            <w:r w:rsidRPr="002B3192">
              <w:rPr>
                <w:rFonts w:ascii="-webkit-standard" w:hAnsi="-webkit-standard"/>
                <w:color w:val="000000"/>
              </w:rPr>
              <w:t>Linux Programmer's Manual: proc(5) -</w:t>
            </w:r>
            <w:r w:rsidRPr="002B3192">
              <w:rPr>
                <w:rStyle w:val="apple-converted-space"/>
                <w:rFonts w:ascii="-webkit-standard" w:hAnsi="-webkit-standard"/>
                <w:color w:val="000000"/>
              </w:rPr>
              <w:t> </w:t>
            </w:r>
            <w:hyperlink r:id="rId14" w:history="1">
              <w:r w:rsidRPr="002B3192">
                <w:rPr>
                  <w:rStyle w:val="Hyperlink"/>
                </w:rPr>
                <w:t>https://man7.org/linux/man-pages/man5/proc.5.html</w:t>
              </w:r>
            </w:hyperlink>
          </w:p>
          <w:p w14:paraId="57ACBE51" w14:textId="1C2A721A" w:rsidR="002B3192" w:rsidRDefault="002B3192" w:rsidP="00C968BA">
            <w:r>
              <w:rPr>
                <w:rFonts w:hAnsi="Symbol"/>
              </w:rPr>
              <w:t></w:t>
            </w:r>
            <w:r>
              <w:t xml:space="preserve">  Time Series Database Comparison -</w:t>
            </w:r>
            <w:r>
              <w:rPr>
                <w:rStyle w:val="apple-converted-space"/>
              </w:rPr>
              <w:t> </w:t>
            </w:r>
            <w:hyperlink r:id="rId15" w:history="1">
              <w:r>
                <w:rPr>
                  <w:rStyle w:val="Hyperlink"/>
                </w:rPr>
                <w:t>https://db-engines.com/en/ranking/time+series+dbms</w:t>
              </w:r>
            </w:hyperlink>
          </w:p>
        </w:tc>
      </w:tr>
    </w:tbl>
    <w:p w14:paraId="068363B4" w14:textId="6DA92536" w:rsidR="00024703" w:rsidRDefault="00024703"/>
    <w:sectPr w:rsidR="00024703">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EE4D9D" w14:textId="77777777" w:rsidR="0050786D" w:rsidRDefault="0050786D" w:rsidP="002F56E3">
      <w:pPr>
        <w:spacing w:after="0" w:line="240" w:lineRule="auto"/>
      </w:pPr>
      <w:r>
        <w:separator/>
      </w:r>
    </w:p>
  </w:endnote>
  <w:endnote w:type="continuationSeparator" w:id="0">
    <w:p w14:paraId="5BAF090C" w14:textId="77777777" w:rsidR="0050786D" w:rsidRDefault="0050786D" w:rsidP="002F5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webkit-standard">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75E359" w14:textId="77777777" w:rsidR="0050786D" w:rsidRDefault="0050786D" w:rsidP="002F56E3">
      <w:pPr>
        <w:spacing w:after="0" w:line="240" w:lineRule="auto"/>
      </w:pPr>
      <w:r>
        <w:separator/>
      </w:r>
    </w:p>
  </w:footnote>
  <w:footnote w:type="continuationSeparator" w:id="0">
    <w:p w14:paraId="59E02009" w14:textId="77777777" w:rsidR="0050786D" w:rsidRDefault="0050786D" w:rsidP="002F56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0B839A" w14:textId="5EB8FC3C" w:rsidR="002F56E3" w:rsidRDefault="00D16417">
    <w:pPr>
      <w:pStyle w:val="Header"/>
    </w:pPr>
    <w:r w:rsidRPr="009970CA">
      <w:rPr>
        <w:rFonts w:ascii="Helvetica" w:hAnsi="Helvetica" w:cs="Helvetica"/>
        <w:color w:val="000000"/>
        <w:kern w:val="0"/>
        <w:sz w:val="19"/>
        <w:szCs w:val="19"/>
      </w:rPr>
      <w:t xml:space="preserve">Software Engineering (Operating System) </w:t>
    </w:r>
    <w:r w:rsidR="002F56E3" w:rsidRPr="009970CA">
      <w:rPr>
        <w:rFonts w:ascii="Helvetica" w:hAnsi="Helvetica" w:cs="Helvetica"/>
        <w:color w:val="000000"/>
        <w:kern w:val="0"/>
        <w:sz w:val="19"/>
        <w:szCs w:val="19"/>
      </w:rPr>
      <w:t xml:space="preserve">AND </w:t>
    </w:r>
    <w:r w:rsidR="009970CA" w:rsidRPr="009970CA">
      <w:rPr>
        <w:rFonts w:ascii="Helvetica" w:hAnsi="Helvetica" w:cs="Helvetica"/>
        <w:color w:val="000000"/>
        <w:kern w:val="0"/>
        <w:sz w:val="19"/>
        <w:szCs w:val="19"/>
      </w:rPr>
      <w:t>SE(OS)</w:t>
    </w:r>
    <w:r w:rsidR="002F56E3" w:rsidRPr="009970CA">
      <w:rPr>
        <w:rFonts w:ascii="Helvetica" w:hAnsi="Helvetica"/>
        <w:sz w:val="19"/>
        <w:szCs w:val="19"/>
      </w:rPr>
      <w:tab/>
    </w:r>
    <w:r w:rsidR="009970CA" w:rsidRPr="009970CA">
      <w:rPr>
        <w:rFonts w:ascii="Helvetica" w:hAnsi="Helvetica"/>
        <w:sz w:val="19"/>
        <w:szCs w:val="19"/>
      </w:rPr>
      <w:t>-VI-T250</w:t>
    </w:r>
    <w:r w:rsidR="009970CA">
      <w:t xml:space="preserve"> </w:t>
    </w:r>
    <w:r w:rsidR="009970CA">
      <w:tab/>
      <w:t xml:space="preserve">   </w:t>
    </w:r>
    <w:r w:rsidR="002F56E3">
      <w:rPr>
        <w:rFonts w:ascii="Helvetica" w:hAnsi="Helvetica" w:cs="Helvetica"/>
        <w:color w:val="000000"/>
        <w:kern w:val="0"/>
        <w:sz w:val="19"/>
        <w:szCs w:val="19"/>
      </w:rPr>
      <w:t>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B1010"/>
    <w:multiLevelType w:val="multilevel"/>
    <w:tmpl w:val="F174B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22806"/>
    <w:multiLevelType w:val="hybridMultilevel"/>
    <w:tmpl w:val="64045D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B081898"/>
    <w:multiLevelType w:val="multilevel"/>
    <w:tmpl w:val="8E2A4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8B4DBC"/>
    <w:multiLevelType w:val="multilevel"/>
    <w:tmpl w:val="E8C09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B732F3"/>
    <w:multiLevelType w:val="multilevel"/>
    <w:tmpl w:val="81A2A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AE6F2D"/>
    <w:multiLevelType w:val="multilevel"/>
    <w:tmpl w:val="CDBE8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360ADF"/>
    <w:multiLevelType w:val="multilevel"/>
    <w:tmpl w:val="9906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0A6C2A"/>
    <w:multiLevelType w:val="multilevel"/>
    <w:tmpl w:val="CC707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A6439B"/>
    <w:multiLevelType w:val="multilevel"/>
    <w:tmpl w:val="9DECF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AA0A02"/>
    <w:multiLevelType w:val="multilevel"/>
    <w:tmpl w:val="2E94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9279FA"/>
    <w:multiLevelType w:val="multilevel"/>
    <w:tmpl w:val="7728B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2C5EAB"/>
    <w:multiLevelType w:val="multilevel"/>
    <w:tmpl w:val="0358A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F2377D"/>
    <w:multiLevelType w:val="multilevel"/>
    <w:tmpl w:val="C85E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9D5C04"/>
    <w:multiLevelType w:val="multilevel"/>
    <w:tmpl w:val="C4382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42621A"/>
    <w:multiLevelType w:val="hybridMultilevel"/>
    <w:tmpl w:val="ACA0E0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91513281">
    <w:abstractNumId w:val="8"/>
  </w:num>
  <w:num w:numId="2" w16cid:durableId="286205162">
    <w:abstractNumId w:val="5"/>
  </w:num>
  <w:num w:numId="3" w16cid:durableId="1641884792">
    <w:abstractNumId w:val="9"/>
  </w:num>
  <w:num w:numId="4" w16cid:durableId="1459378501">
    <w:abstractNumId w:val="14"/>
  </w:num>
  <w:num w:numId="5" w16cid:durableId="2023238480">
    <w:abstractNumId w:val="3"/>
  </w:num>
  <w:num w:numId="6" w16cid:durableId="802309403">
    <w:abstractNumId w:val="4"/>
  </w:num>
  <w:num w:numId="7" w16cid:durableId="1379745564">
    <w:abstractNumId w:val="6"/>
  </w:num>
  <w:num w:numId="8" w16cid:durableId="1003437299">
    <w:abstractNumId w:val="10"/>
  </w:num>
  <w:num w:numId="9" w16cid:durableId="1574657914">
    <w:abstractNumId w:val="12"/>
  </w:num>
  <w:num w:numId="10" w16cid:durableId="315308414">
    <w:abstractNumId w:val="0"/>
  </w:num>
  <w:num w:numId="11" w16cid:durableId="1573389047">
    <w:abstractNumId w:val="2"/>
  </w:num>
  <w:num w:numId="12" w16cid:durableId="1516920509">
    <w:abstractNumId w:val="11"/>
  </w:num>
  <w:num w:numId="13" w16cid:durableId="1964070288">
    <w:abstractNumId w:val="7"/>
  </w:num>
  <w:num w:numId="14" w16cid:durableId="1186870078">
    <w:abstractNumId w:val="1"/>
  </w:num>
  <w:num w:numId="15" w16cid:durableId="198608438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6E3"/>
    <w:rsid w:val="000105B4"/>
    <w:rsid w:val="00015A91"/>
    <w:rsid w:val="0002130B"/>
    <w:rsid w:val="00024703"/>
    <w:rsid w:val="002B3192"/>
    <w:rsid w:val="002F56E3"/>
    <w:rsid w:val="0050786D"/>
    <w:rsid w:val="005B28ED"/>
    <w:rsid w:val="00760666"/>
    <w:rsid w:val="007756BD"/>
    <w:rsid w:val="009970CA"/>
    <w:rsid w:val="00C968BA"/>
    <w:rsid w:val="00D00680"/>
    <w:rsid w:val="00D16417"/>
    <w:rsid w:val="00D34DE0"/>
    <w:rsid w:val="00F06ECA"/>
    <w:rsid w:val="00F62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9C8B0"/>
  <w15:chartTrackingRefBased/>
  <w15:docId w15:val="{491C325B-CA16-CA48-B366-0F76E103D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56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56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F56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56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56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56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56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56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56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6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56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F56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56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56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56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56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56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56E3"/>
    <w:rPr>
      <w:rFonts w:eastAsiaTheme="majorEastAsia" w:cstheme="majorBidi"/>
      <w:color w:val="272727" w:themeColor="text1" w:themeTint="D8"/>
    </w:rPr>
  </w:style>
  <w:style w:type="paragraph" w:styleId="Title">
    <w:name w:val="Title"/>
    <w:basedOn w:val="Normal"/>
    <w:next w:val="Normal"/>
    <w:link w:val="TitleChar"/>
    <w:uiPriority w:val="10"/>
    <w:qFormat/>
    <w:rsid w:val="002F56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56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56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56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56E3"/>
    <w:pPr>
      <w:spacing w:before="160"/>
      <w:jc w:val="center"/>
    </w:pPr>
    <w:rPr>
      <w:i/>
      <w:iCs/>
      <w:color w:val="404040" w:themeColor="text1" w:themeTint="BF"/>
    </w:rPr>
  </w:style>
  <w:style w:type="character" w:customStyle="1" w:styleId="QuoteChar">
    <w:name w:val="Quote Char"/>
    <w:basedOn w:val="DefaultParagraphFont"/>
    <w:link w:val="Quote"/>
    <w:uiPriority w:val="29"/>
    <w:rsid w:val="002F56E3"/>
    <w:rPr>
      <w:i/>
      <w:iCs/>
      <w:color w:val="404040" w:themeColor="text1" w:themeTint="BF"/>
    </w:rPr>
  </w:style>
  <w:style w:type="paragraph" w:styleId="ListParagraph">
    <w:name w:val="List Paragraph"/>
    <w:basedOn w:val="Normal"/>
    <w:uiPriority w:val="34"/>
    <w:qFormat/>
    <w:rsid w:val="002F56E3"/>
    <w:pPr>
      <w:ind w:left="720"/>
      <w:contextualSpacing/>
    </w:pPr>
  </w:style>
  <w:style w:type="character" w:styleId="IntenseEmphasis">
    <w:name w:val="Intense Emphasis"/>
    <w:basedOn w:val="DefaultParagraphFont"/>
    <w:uiPriority w:val="21"/>
    <w:qFormat/>
    <w:rsid w:val="002F56E3"/>
    <w:rPr>
      <w:i/>
      <w:iCs/>
      <w:color w:val="0F4761" w:themeColor="accent1" w:themeShade="BF"/>
    </w:rPr>
  </w:style>
  <w:style w:type="paragraph" w:styleId="IntenseQuote">
    <w:name w:val="Intense Quote"/>
    <w:basedOn w:val="Normal"/>
    <w:next w:val="Normal"/>
    <w:link w:val="IntenseQuoteChar"/>
    <w:uiPriority w:val="30"/>
    <w:qFormat/>
    <w:rsid w:val="002F56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56E3"/>
    <w:rPr>
      <w:i/>
      <w:iCs/>
      <w:color w:val="0F4761" w:themeColor="accent1" w:themeShade="BF"/>
    </w:rPr>
  </w:style>
  <w:style w:type="character" w:styleId="IntenseReference">
    <w:name w:val="Intense Reference"/>
    <w:basedOn w:val="DefaultParagraphFont"/>
    <w:uiPriority w:val="32"/>
    <w:qFormat/>
    <w:rsid w:val="002F56E3"/>
    <w:rPr>
      <w:b/>
      <w:bCs/>
      <w:smallCaps/>
      <w:color w:val="0F4761" w:themeColor="accent1" w:themeShade="BF"/>
      <w:spacing w:val="5"/>
    </w:rPr>
  </w:style>
  <w:style w:type="paragraph" w:styleId="Header">
    <w:name w:val="header"/>
    <w:basedOn w:val="Normal"/>
    <w:link w:val="HeaderChar"/>
    <w:uiPriority w:val="99"/>
    <w:unhideWhenUsed/>
    <w:rsid w:val="002F56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6E3"/>
  </w:style>
  <w:style w:type="paragraph" w:styleId="Footer">
    <w:name w:val="footer"/>
    <w:basedOn w:val="Normal"/>
    <w:link w:val="FooterChar"/>
    <w:uiPriority w:val="99"/>
    <w:unhideWhenUsed/>
    <w:rsid w:val="002F56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6E3"/>
  </w:style>
  <w:style w:type="table" w:styleId="TableGrid">
    <w:name w:val="Table Grid"/>
    <w:basedOn w:val="TableNormal"/>
    <w:uiPriority w:val="39"/>
    <w:rsid w:val="002F56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7756BD"/>
  </w:style>
  <w:style w:type="character" w:styleId="HTMLCode">
    <w:name w:val="HTML Code"/>
    <w:basedOn w:val="DefaultParagraphFont"/>
    <w:uiPriority w:val="99"/>
    <w:semiHidden/>
    <w:unhideWhenUsed/>
    <w:rsid w:val="007756BD"/>
    <w:rPr>
      <w:rFonts w:ascii="Courier New" w:eastAsia="Times New Roman" w:hAnsi="Courier New" w:cs="Courier New"/>
      <w:sz w:val="20"/>
      <w:szCs w:val="20"/>
    </w:rPr>
  </w:style>
  <w:style w:type="character" w:styleId="Strong">
    <w:name w:val="Strong"/>
    <w:basedOn w:val="DefaultParagraphFont"/>
    <w:uiPriority w:val="22"/>
    <w:qFormat/>
    <w:rsid w:val="007756BD"/>
    <w:rPr>
      <w:b/>
      <w:bCs/>
    </w:rPr>
  </w:style>
  <w:style w:type="character" w:styleId="Hyperlink">
    <w:name w:val="Hyperlink"/>
    <w:basedOn w:val="DefaultParagraphFont"/>
    <w:uiPriority w:val="99"/>
    <w:unhideWhenUsed/>
    <w:rsid w:val="00024703"/>
    <w:rPr>
      <w:color w:val="467886" w:themeColor="hyperlink"/>
      <w:u w:val="single"/>
    </w:rPr>
  </w:style>
  <w:style w:type="character" w:styleId="UnresolvedMention">
    <w:name w:val="Unresolved Mention"/>
    <w:basedOn w:val="DefaultParagraphFont"/>
    <w:uiPriority w:val="99"/>
    <w:semiHidden/>
    <w:unhideWhenUsed/>
    <w:rsid w:val="00024703"/>
    <w:rPr>
      <w:color w:val="605E5C"/>
      <w:shd w:val="clear" w:color="auto" w:fill="E1DFDD"/>
    </w:rPr>
  </w:style>
  <w:style w:type="character" w:styleId="FollowedHyperlink">
    <w:name w:val="FollowedHyperlink"/>
    <w:basedOn w:val="DefaultParagraphFont"/>
    <w:uiPriority w:val="99"/>
    <w:semiHidden/>
    <w:unhideWhenUsed/>
    <w:rsid w:val="00024703"/>
    <w:rPr>
      <w:color w:val="96607D" w:themeColor="followedHyperlink"/>
      <w:u w:val="single"/>
    </w:rPr>
  </w:style>
  <w:style w:type="paragraph" w:customStyle="1" w:styleId="whitespace-pre-wrap">
    <w:name w:val="whitespace-pre-wrap"/>
    <w:basedOn w:val="Normal"/>
    <w:rsid w:val="00024703"/>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normal">
    <w:name w:val="whitespace-normal"/>
    <w:basedOn w:val="Normal"/>
    <w:rsid w:val="00D00680"/>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977454">
      <w:bodyDiv w:val="1"/>
      <w:marLeft w:val="0"/>
      <w:marRight w:val="0"/>
      <w:marTop w:val="0"/>
      <w:marBottom w:val="0"/>
      <w:divBdr>
        <w:top w:val="none" w:sz="0" w:space="0" w:color="auto"/>
        <w:left w:val="none" w:sz="0" w:space="0" w:color="auto"/>
        <w:bottom w:val="none" w:sz="0" w:space="0" w:color="auto"/>
        <w:right w:val="none" w:sz="0" w:space="0" w:color="auto"/>
      </w:divBdr>
    </w:div>
    <w:div w:id="392582409">
      <w:bodyDiv w:val="1"/>
      <w:marLeft w:val="0"/>
      <w:marRight w:val="0"/>
      <w:marTop w:val="0"/>
      <w:marBottom w:val="0"/>
      <w:divBdr>
        <w:top w:val="none" w:sz="0" w:space="0" w:color="auto"/>
        <w:left w:val="none" w:sz="0" w:space="0" w:color="auto"/>
        <w:bottom w:val="none" w:sz="0" w:space="0" w:color="auto"/>
        <w:right w:val="none" w:sz="0" w:space="0" w:color="auto"/>
      </w:divBdr>
    </w:div>
    <w:div w:id="443039955">
      <w:bodyDiv w:val="1"/>
      <w:marLeft w:val="0"/>
      <w:marRight w:val="0"/>
      <w:marTop w:val="0"/>
      <w:marBottom w:val="0"/>
      <w:divBdr>
        <w:top w:val="none" w:sz="0" w:space="0" w:color="auto"/>
        <w:left w:val="none" w:sz="0" w:space="0" w:color="auto"/>
        <w:bottom w:val="none" w:sz="0" w:space="0" w:color="auto"/>
        <w:right w:val="none" w:sz="0" w:space="0" w:color="auto"/>
      </w:divBdr>
    </w:div>
    <w:div w:id="624896591">
      <w:bodyDiv w:val="1"/>
      <w:marLeft w:val="0"/>
      <w:marRight w:val="0"/>
      <w:marTop w:val="0"/>
      <w:marBottom w:val="0"/>
      <w:divBdr>
        <w:top w:val="none" w:sz="0" w:space="0" w:color="auto"/>
        <w:left w:val="none" w:sz="0" w:space="0" w:color="auto"/>
        <w:bottom w:val="none" w:sz="0" w:space="0" w:color="auto"/>
        <w:right w:val="none" w:sz="0" w:space="0" w:color="auto"/>
      </w:divBdr>
    </w:div>
    <w:div w:id="739056573">
      <w:bodyDiv w:val="1"/>
      <w:marLeft w:val="0"/>
      <w:marRight w:val="0"/>
      <w:marTop w:val="0"/>
      <w:marBottom w:val="0"/>
      <w:divBdr>
        <w:top w:val="none" w:sz="0" w:space="0" w:color="auto"/>
        <w:left w:val="none" w:sz="0" w:space="0" w:color="auto"/>
        <w:bottom w:val="none" w:sz="0" w:space="0" w:color="auto"/>
        <w:right w:val="none" w:sz="0" w:space="0" w:color="auto"/>
      </w:divBdr>
    </w:div>
    <w:div w:id="759715266">
      <w:bodyDiv w:val="1"/>
      <w:marLeft w:val="0"/>
      <w:marRight w:val="0"/>
      <w:marTop w:val="0"/>
      <w:marBottom w:val="0"/>
      <w:divBdr>
        <w:top w:val="none" w:sz="0" w:space="0" w:color="auto"/>
        <w:left w:val="none" w:sz="0" w:space="0" w:color="auto"/>
        <w:bottom w:val="none" w:sz="0" w:space="0" w:color="auto"/>
        <w:right w:val="none" w:sz="0" w:space="0" w:color="auto"/>
      </w:divBdr>
    </w:div>
    <w:div w:id="856695256">
      <w:bodyDiv w:val="1"/>
      <w:marLeft w:val="0"/>
      <w:marRight w:val="0"/>
      <w:marTop w:val="0"/>
      <w:marBottom w:val="0"/>
      <w:divBdr>
        <w:top w:val="none" w:sz="0" w:space="0" w:color="auto"/>
        <w:left w:val="none" w:sz="0" w:space="0" w:color="auto"/>
        <w:bottom w:val="none" w:sz="0" w:space="0" w:color="auto"/>
        <w:right w:val="none" w:sz="0" w:space="0" w:color="auto"/>
      </w:divBdr>
    </w:div>
    <w:div w:id="1048183245">
      <w:bodyDiv w:val="1"/>
      <w:marLeft w:val="0"/>
      <w:marRight w:val="0"/>
      <w:marTop w:val="0"/>
      <w:marBottom w:val="0"/>
      <w:divBdr>
        <w:top w:val="none" w:sz="0" w:space="0" w:color="auto"/>
        <w:left w:val="none" w:sz="0" w:space="0" w:color="auto"/>
        <w:bottom w:val="none" w:sz="0" w:space="0" w:color="auto"/>
        <w:right w:val="none" w:sz="0" w:space="0" w:color="auto"/>
      </w:divBdr>
    </w:div>
    <w:div w:id="1199054163">
      <w:bodyDiv w:val="1"/>
      <w:marLeft w:val="0"/>
      <w:marRight w:val="0"/>
      <w:marTop w:val="0"/>
      <w:marBottom w:val="0"/>
      <w:divBdr>
        <w:top w:val="none" w:sz="0" w:space="0" w:color="auto"/>
        <w:left w:val="none" w:sz="0" w:space="0" w:color="auto"/>
        <w:bottom w:val="none" w:sz="0" w:space="0" w:color="auto"/>
        <w:right w:val="none" w:sz="0" w:space="0" w:color="auto"/>
      </w:divBdr>
    </w:div>
    <w:div w:id="1438863242">
      <w:bodyDiv w:val="1"/>
      <w:marLeft w:val="0"/>
      <w:marRight w:val="0"/>
      <w:marTop w:val="0"/>
      <w:marBottom w:val="0"/>
      <w:divBdr>
        <w:top w:val="none" w:sz="0" w:space="0" w:color="auto"/>
        <w:left w:val="none" w:sz="0" w:space="0" w:color="auto"/>
        <w:bottom w:val="none" w:sz="0" w:space="0" w:color="auto"/>
        <w:right w:val="none" w:sz="0" w:space="0" w:color="auto"/>
      </w:divBdr>
    </w:div>
    <w:div w:id="1448811850">
      <w:bodyDiv w:val="1"/>
      <w:marLeft w:val="0"/>
      <w:marRight w:val="0"/>
      <w:marTop w:val="0"/>
      <w:marBottom w:val="0"/>
      <w:divBdr>
        <w:top w:val="none" w:sz="0" w:space="0" w:color="auto"/>
        <w:left w:val="none" w:sz="0" w:space="0" w:color="auto"/>
        <w:bottom w:val="none" w:sz="0" w:space="0" w:color="auto"/>
        <w:right w:val="none" w:sz="0" w:space="0" w:color="auto"/>
      </w:divBdr>
    </w:div>
    <w:div w:id="1545555824">
      <w:bodyDiv w:val="1"/>
      <w:marLeft w:val="0"/>
      <w:marRight w:val="0"/>
      <w:marTop w:val="0"/>
      <w:marBottom w:val="0"/>
      <w:divBdr>
        <w:top w:val="none" w:sz="0" w:space="0" w:color="auto"/>
        <w:left w:val="none" w:sz="0" w:space="0" w:color="auto"/>
        <w:bottom w:val="none" w:sz="0" w:space="0" w:color="auto"/>
        <w:right w:val="none" w:sz="0" w:space="0" w:color="auto"/>
      </w:divBdr>
    </w:div>
    <w:div w:id="1656836784">
      <w:bodyDiv w:val="1"/>
      <w:marLeft w:val="0"/>
      <w:marRight w:val="0"/>
      <w:marTop w:val="0"/>
      <w:marBottom w:val="0"/>
      <w:divBdr>
        <w:top w:val="none" w:sz="0" w:space="0" w:color="auto"/>
        <w:left w:val="none" w:sz="0" w:space="0" w:color="auto"/>
        <w:bottom w:val="none" w:sz="0" w:space="0" w:color="auto"/>
        <w:right w:val="none" w:sz="0" w:space="0" w:color="auto"/>
      </w:divBdr>
    </w:div>
    <w:div w:id="1983651430">
      <w:bodyDiv w:val="1"/>
      <w:marLeft w:val="0"/>
      <w:marRight w:val="0"/>
      <w:marTop w:val="0"/>
      <w:marBottom w:val="0"/>
      <w:divBdr>
        <w:top w:val="none" w:sz="0" w:space="0" w:color="auto"/>
        <w:left w:val="none" w:sz="0" w:space="0" w:color="auto"/>
        <w:bottom w:val="none" w:sz="0" w:space="0" w:color="auto"/>
        <w:right w:val="none" w:sz="0" w:space="0" w:color="auto"/>
      </w:divBdr>
    </w:div>
    <w:div w:id="2041197727">
      <w:bodyDiv w:val="1"/>
      <w:marLeft w:val="0"/>
      <w:marRight w:val="0"/>
      <w:marTop w:val="0"/>
      <w:marBottom w:val="0"/>
      <w:divBdr>
        <w:top w:val="none" w:sz="0" w:space="0" w:color="auto"/>
        <w:left w:val="none" w:sz="0" w:space="0" w:color="auto"/>
        <w:bottom w:val="none" w:sz="0" w:space="0" w:color="auto"/>
        <w:right w:val="none" w:sz="0" w:space="0" w:color="auto"/>
      </w:divBdr>
    </w:div>
    <w:div w:id="208814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atplotlib.org/stable/content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kernel.org/doc/Documentation/filesystems/sysfs.tx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ernel.org/doc/Documentation/filesystems/proc.txt" TargetMode="External"/><Relationship Id="rId5" Type="http://schemas.openxmlformats.org/officeDocument/2006/relationships/footnotes" Target="footnotes.xml"/><Relationship Id="rId15" Type="http://schemas.openxmlformats.org/officeDocument/2006/relationships/hyperlink" Target="https://db-engines.com/en/ranking/time+series+dbm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man7.org/linux/man-pages/man5/proc.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1884</Words>
  <Characters>10743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Jasuja</dc:creator>
  <cp:keywords/>
  <dc:description/>
  <cp:lastModifiedBy>Harshit Jasuja</cp:lastModifiedBy>
  <cp:revision>7</cp:revision>
  <cp:lastPrinted>2025-04-07T12:16:00Z</cp:lastPrinted>
  <dcterms:created xsi:type="dcterms:W3CDTF">2025-04-07T12:16:00Z</dcterms:created>
  <dcterms:modified xsi:type="dcterms:W3CDTF">2025-04-07T16:33:00Z</dcterms:modified>
</cp:coreProperties>
</file>