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E594" w14:textId="77777777" w:rsidR="00C84136" w:rsidRPr="006742D0" w:rsidRDefault="00C84136" w:rsidP="00CC3F33">
      <w:pPr>
        <w:pStyle w:val="Heading1"/>
      </w:pPr>
      <w:r w:rsidRPr="006742D0">
        <w:t>WINDOWS SOC LAB</w:t>
      </w:r>
    </w:p>
    <w:p w14:paraId="1F730AD6" w14:textId="74A74FAB" w:rsidR="00C84136" w:rsidRPr="006742D0" w:rsidRDefault="00C84136" w:rsidP="00CC3F33">
      <w:pPr>
        <w:pStyle w:val="Heading1"/>
      </w:pPr>
      <w:r w:rsidRPr="006742D0">
        <w:t>Windows Event Log Monitoring &amp; Threat Investigation</w:t>
      </w:r>
    </w:p>
    <w:p w14:paraId="3936D3E2" w14:textId="26918C98" w:rsidR="00C84136" w:rsidRPr="006742D0" w:rsidRDefault="00C84136" w:rsidP="00C84136">
      <w:pPr>
        <w:rPr>
          <w:b/>
          <w:bCs/>
          <w:sz w:val="32"/>
          <w:szCs w:val="32"/>
        </w:rPr>
      </w:pPr>
      <w:r w:rsidRPr="006742D0">
        <w:rPr>
          <w:b/>
          <w:bCs/>
          <w:sz w:val="32"/>
          <w:szCs w:val="32"/>
        </w:rPr>
        <w:t>SOC L1 / Blue Team Portfolio Project</w:t>
      </w:r>
    </w:p>
    <w:p w14:paraId="076B4BB0" w14:textId="6C332005" w:rsidR="00C84136" w:rsidRPr="006742D0" w:rsidRDefault="00C84136" w:rsidP="00C84136">
      <w:pPr>
        <w:rPr>
          <w:b/>
          <w:bCs/>
          <w:sz w:val="32"/>
          <w:szCs w:val="32"/>
        </w:rPr>
      </w:pPr>
      <w:r w:rsidRPr="006742D0">
        <w:rPr>
          <w:b/>
          <w:bCs/>
          <w:sz w:val="32"/>
          <w:szCs w:val="32"/>
        </w:rPr>
        <w:t xml:space="preserve">Author: Harshit </w:t>
      </w:r>
    </w:p>
    <w:p w14:paraId="2BEB1010" w14:textId="3DF53C83" w:rsidR="00F21A2C" w:rsidRDefault="00C84136" w:rsidP="00C84136">
      <w:pPr>
        <w:rPr>
          <w:b/>
          <w:bCs/>
          <w:sz w:val="32"/>
          <w:szCs w:val="32"/>
        </w:rPr>
      </w:pPr>
      <w:r w:rsidRPr="006742D0">
        <w:rPr>
          <w:b/>
          <w:bCs/>
          <w:sz w:val="32"/>
          <w:szCs w:val="32"/>
        </w:rPr>
        <w:t>Date: August 2026</w:t>
      </w:r>
    </w:p>
    <w:p w14:paraId="37B7B7EF" w14:textId="5704FA90" w:rsidR="00F21A2C" w:rsidRPr="00F21A2C" w:rsidRDefault="00F21A2C" w:rsidP="00CC3F33">
      <w:pPr>
        <w:pStyle w:val="Heading1"/>
      </w:pPr>
      <w:r w:rsidRPr="00F21A2C">
        <w:t>Project Objective</w:t>
      </w:r>
      <w:r>
        <w:t xml:space="preserve"> </w:t>
      </w:r>
    </w:p>
    <w:p w14:paraId="1E18224B" w14:textId="77777777" w:rsidR="00F21A2C" w:rsidRPr="00F21A2C" w:rsidRDefault="00F21A2C" w:rsidP="00F21A2C">
      <w:pPr>
        <w:rPr>
          <w:sz w:val="28"/>
          <w:szCs w:val="28"/>
        </w:rPr>
      </w:pPr>
      <w:r w:rsidRPr="00F21A2C">
        <w:rPr>
          <w:sz w:val="28"/>
          <w:szCs w:val="28"/>
        </w:rPr>
        <w:t>Built a Windows-based SOC investigation lab to simulate endpoint activity,</w:t>
      </w:r>
    </w:p>
    <w:p w14:paraId="1EE86240" w14:textId="77777777" w:rsidR="00F21A2C" w:rsidRPr="00F21A2C" w:rsidRDefault="00F21A2C" w:rsidP="00F21A2C">
      <w:pPr>
        <w:rPr>
          <w:sz w:val="28"/>
          <w:szCs w:val="28"/>
        </w:rPr>
      </w:pPr>
      <w:r w:rsidRPr="00F21A2C">
        <w:rPr>
          <w:sz w:val="28"/>
          <w:szCs w:val="28"/>
        </w:rPr>
        <w:t>collect Windows/Sysmon telemetry, investigate process creation events,</w:t>
      </w:r>
    </w:p>
    <w:p w14:paraId="540E0445" w14:textId="77777777" w:rsidR="00F21A2C" w:rsidRPr="00F21A2C" w:rsidRDefault="00F21A2C" w:rsidP="00F21A2C">
      <w:pPr>
        <w:rPr>
          <w:sz w:val="28"/>
          <w:szCs w:val="28"/>
        </w:rPr>
      </w:pPr>
      <w:r w:rsidRPr="00F21A2C">
        <w:rPr>
          <w:sz w:val="28"/>
          <w:szCs w:val="28"/>
        </w:rPr>
        <w:t>identify suspicious activity, and document findings using a SOC analyst</w:t>
      </w:r>
    </w:p>
    <w:p w14:paraId="2472C481" w14:textId="59DEC35F" w:rsidR="00F21A2C" w:rsidRDefault="00F21A2C" w:rsidP="00F21A2C">
      <w:pPr>
        <w:rPr>
          <w:sz w:val="28"/>
          <w:szCs w:val="28"/>
        </w:rPr>
      </w:pPr>
      <w:r w:rsidRPr="00F21A2C">
        <w:rPr>
          <w:sz w:val="28"/>
          <w:szCs w:val="28"/>
        </w:rPr>
        <w:t>workflow.</w:t>
      </w:r>
    </w:p>
    <w:p w14:paraId="7C7AE2B5" w14:textId="77777777" w:rsidR="00EA075E" w:rsidRPr="00B5148C" w:rsidRDefault="00EA075E" w:rsidP="00F21A2C">
      <w:pPr>
        <w:rPr>
          <w:sz w:val="32"/>
          <w:szCs w:val="32"/>
        </w:rPr>
      </w:pPr>
    </w:p>
    <w:p w14:paraId="6CB5FEAE" w14:textId="77777777" w:rsidR="004A1799" w:rsidRPr="00B5148C" w:rsidRDefault="004A1799" w:rsidP="00CC3F33">
      <w:pPr>
        <w:pStyle w:val="Heading1"/>
      </w:pPr>
      <w:r w:rsidRPr="00B5148C">
        <w:t>1. Project Overview</w:t>
      </w:r>
    </w:p>
    <w:p w14:paraId="1CF83FCA" w14:textId="77777777" w:rsidR="004A1799" w:rsidRPr="004A1799" w:rsidRDefault="004A1799" w:rsidP="004A17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1799">
        <w:rPr>
          <w:sz w:val="28"/>
          <w:szCs w:val="28"/>
        </w:rPr>
        <w:t>This project demonstrates a basic Windows endpoint monitoring and threat investigation workflow from a SOC L1 perspective.</w:t>
      </w:r>
    </w:p>
    <w:p w14:paraId="7AB3F57B" w14:textId="77777777" w:rsidR="004A1799" w:rsidRPr="004A1799" w:rsidRDefault="004A1799" w:rsidP="004A17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1799">
        <w:rPr>
          <w:sz w:val="28"/>
          <w:szCs w:val="28"/>
        </w:rPr>
        <w:t>A Windows 11 virtual machine was configured as a controlled SOC laboratory environment. Sysmon was deployed to collect detailed process creation telemetry, which was then reviewed through Windows Event Viewer.</w:t>
      </w:r>
    </w:p>
    <w:p w14:paraId="64DD6C5D" w14:textId="77777777" w:rsidR="004A1799" w:rsidRPr="004A1799" w:rsidRDefault="004A1799" w:rsidP="004A17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1799">
        <w:rPr>
          <w:sz w:val="28"/>
          <w:szCs w:val="28"/>
        </w:rPr>
        <w:t>The lab generated both normal Windows activity and controlled suspicious PowerShell activity. The resulting events were collected as evidence and investigated to determine whether the activity was benign or suspicious.</w:t>
      </w:r>
    </w:p>
    <w:p w14:paraId="1D930F38" w14:textId="77777777" w:rsidR="004A1799" w:rsidRPr="004A1799" w:rsidRDefault="004A1799" w:rsidP="004A17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1799">
        <w:rPr>
          <w:sz w:val="28"/>
          <w:szCs w:val="28"/>
        </w:rPr>
        <w:t>The project demonstrates the following SOC workflow:</w:t>
      </w:r>
    </w:p>
    <w:p w14:paraId="612200B0" w14:textId="4DC483AE" w:rsidR="00B5148C" w:rsidRPr="00CC3F33" w:rsidRDefault="004A1799" w:rsidP="00B514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1799">
        <w:rPr>
          <w:sz w:val="28"/>
          <w:szCs w:val="28"/>
        </w:rPr>
        <w:t>Generate Activity → Collect Logs → Detect → Investigate → Classify → Document</w:t>
      </w:r>
    </w:p>
    <w:p w14:paraId="6E0393EF" w14:textId="77777777" w:rsidR="00B5148C" w:rsidRPr="00B5148C" w:rsidRDefault="00B5148C" w:rsidP="00B5148C">
      <w:pPr>
        <w:rPr>
          <w:sz w:val="28"/>
          <w:szCs w:val="28"/>
        </w:rPr>
      </w:pPr>
    </w:p>
    <w:p w14:paraId="1EE1CD06" w14:textId="32E93DCB" w:rsidR="00CB185A" w:rsidRDefault="008F65D8" w:rsidP="00CC3F33">
      <w:pPr>
        <w:pStyle w:val="Heading1"/>
      </w:pPr>
      <w:r w:rsidRPr="004E2A96">
        <w:t>2. Lab Environment</w:t>
      </w:r>
    </w:p>
    <w:p w14:paraId="22F21AE9" w14:textId="77777777" w:rsidR="00CC3F33" w:rsidRPr="00CC3F33" w:rsidRDefault="00CC3F33" w:rsidP="00CC3F33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37"/>
        <w:gridCol w:w="4579"/>
      </w:tblGrid>
      <w:tr w:rsidR="007D00A4" w14:paraId="5C18A31A" w14:textId="77777777" w:rsidTr="00FF17A3">
        <w:trPr>
          <w:trHeight w:val="527"/>
        </w:trPr>
        <w:tc>
          <w:tcPr>
            <w:tcW w:w="4494" w:type="dxa"/>
          </w:tcPr>
          <w:p w14:paraId="7F2BCD3D" w14:textId="360C5A39" w:rsidR="007D00A4" w:rsidRPr="00B668A8" w:rsidRDefault="003F4507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="00B668A8">
              <w:rPr>
                <w:b/>
                <w:bCs/>
                <w:sz w:val="28"/>
                <w:szCs w:val="28"/>
              </w:rPr>
              <w:t xml:space="preserve">            </w:t>
            </w:r>
            <w:r w:rsidRPr="00B668A8">
              <w:rPr>
                <w:rStyle w:val="Strong"/>
                <w:sz w:val="28"/>
                <w:szCs w:val="28"/>
              </w:rPr>
              <w:t>Component</w:t>
            </w:r>
          </w:p>
        </w:tc>
        <w:tc>
          <w:tcPr>
            <w:tcW w:w="4522" w:type="dxa"/>
          </w:tcPr>
          <w:p w14:paraId="4E6D8F20" w14:textId="6EF5D16A" w:rsidR="007D00A4" w:rsidRDefault="00B668A8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Details</w:t>
            </w:r>
          </w:p>
        </w:tc>
      </w:tr>
      <w:tr w:rsidR="007D00A4" w14:paraId="6C2EAAB7" w14:textId="77777777" w:rsidTr="00FF17A3">
        <w:trPr>
          <w:trHeight w:val="491"/>
        </w:trPr>
        <w:tc>
          <w:tcPr>
            <w:tcW w:w="4494" w:type="dxa"/>
          </w:tcPr>
          <w:p w14:paraId="38360C8A" w14:textId="5FED8F30" w:rsidR="007D00A4" w:rsidRDefault="002F66AB" w:rsidP="00CB185A">
            <w:pPr>
              <w:rPr>
                <w:b/>
                <w:bCs/>
                <w:sz w:val="28"/>
                <w:szCs w:val="28"/>
              </w:rPr>
            </w:pPr>
            <w:r w:rsidRPr="002F66AB">
              <w:rPr>
                <w:b/>
                <w:bCs/>
                <w:sz w:val="28"/>
                <w:szCs w:val="28"/>
              </w:rPr>
              <w:t>Host</w:t>
            </w:r>
          </w:p>
        </w:tc>
        <w:tc>
          <w:tcPr>
            <w:tcW w:w="4522" w:type="dxa"/>
          </w:tcPr>
          <w:p w14:paraId="0C8BD9C9" w14:textId="10E24864" w:rsidR="007D00A4" w:rsidRDefault="00CA3CDE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Personal Windows System</w:t>
            </w:r>
          </w:p>
        </w:tc>
      </w:tr>
      <w:tr w:rsidR="007D00A4" w14:paraId="757311AB" w14:textId="77777777" w:rsidTr="00FF17A3">
        <w:trPr>
          <w:trHeight w:val="527"/>
        </w:trPr>
        <w:tc>
          <w:tcPr>
            <w:tcW w:w="4494" w:type="dxa"/>
          </w:tcPr>
          <w:p w14:paraId="55581F3F" w14:textId="7BD2EE00" w:rsidR="007D00A4" w:rsidRDefault="002F66AB" w:rsidP="00CB185A">
            <w:pPr>
              <w:rPr>
                <w:b/>
                <w:bCs/>
                <w:sz w:val="28"/>
                <w:szCs w:val="28"/>
              </w:rPr>
            </w:pPr>
            <w:r w:rsidRPr="002F66AB">
              <w:rPr>
                <w:b/>
                <w:bCs/>
                <w:sz w:val="28"/>
                <w:szCs w:val="28"/>
              </w:rPr>
              <w:t>Virtual Machine</w:t>
            </w:r>
          </w:p>
        </w:tc>
        <w:tc>
          <w:tcPr>
            <w:tcW w:w="4522" w:type="dxa"/>
          </w:tcPr>
          <w:p w14:paraId="30B39BF7" w14:textId="1C802492" w:rsidR="007D00A4" w:rsidRDefault="003D5055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Windows 11</w:t>
            </w:r>
          </w:p>
        </w:tc>
      </w:tr>
      <w:tr w:rsidR="007D00A4" w14:paraId="10939188" w14:textId="77777777" w:rsidTr="00FF17A3">
        <w:trPr>
          <w:trHeight w:val="527"/>
        </w:trPr>
        <w:tc>
          <w:tcPr>
            <w:tcW w:w="4494" w:type="dxa"/>
          </w:tcPr>
          <w:p w14:paraId="5A79BD23" w14:textId="1FCDDC4F" w:rsidR="007D00A4" w:rsidRDefault="002F66AB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VM Name</w:t>
            </w:r>
          </w:p>
        </w:tc>
        <w:tc>
          <w:tcPr>
            <w:tcW w:w="4522" w:type="dxa"/>
          </w:tcPr>
          <w:p w14:paraId="0B59D6D6" w14:textId="09929EAE" w:rsidR="007D00A4" w:rsidRDefault="003D5055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WIN11-SOC-LAB</w:t>
            </w:r>
          </w:p>
        </w:tc>
      </w:tr>
      <w:tr w:rsidR="007D00A4" w14:paraId="24AA626D" w14:textId="77777777" w:rsidTr="00FF17A3">
        <w:trPr>
          <w:trHeight w:val="491"/>
        </w:trPr>
        <w:tc>
          <w:tcPr>
            <w:tcW w:w="4494" w:type="dxa"/>
          </w:tcPr>
          <w:p w14:paraId="0842D451" w14:textId="45250383" w:rsidR="007D00A4" w:rsidRDefault="006E21DF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Virtualization</w:t>
            </w:r>
          </w:p>
        </w:tc>
        <w:tc>
          <w:tcPr>
            <w:tcW w:w="4522" w:type="dxa"/>
          </w:tcPr>
          <w:p w14:paraId="06D7ECF7" w14:textId="21878FED" w:rsidR="007D00A4" w:rsidRDefault="003D5055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Oracle VirtualBox</w:t>
            </w:r>
          </w:p>
        </w:tc>
      </w:tr>
      <w:tr w:rsidR="007D00A4" w14:paraId="456BB637" w14:textId="77777777" w:rsidTr="00FF17A3">
        <w:trPr>
          <w:trHeight w:val="527"/>
        </w:trPr>
        <w:tc>
          <w:tcPr>
            <w:tcW w:w="4494" w:type="dxa"/>
          </w:tcPr>
          <w:p w14:paraId="378EA6E5" w14:textId="77359540" w:rsidR="006E21DF" w:rsidRDefault="006E21DF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Monitoring Tool</w:t>
            </w:r>
          </w:p>
        </w:tc>
        <w:tc>
          <w:tcPr>
            <w:tcW w:w="4522" w:type="dxa"/>
          </w:tcPr>
          <w:p w14:paraId="76A57AFA" w14:textId="6B2CCB52" w:rsidR="007D00A4" w:rsidRDefault="00A4131C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Microsoft Sysmon</w:t>
            </w:r>
          </w:p>
        </w:tc>
      </w:tr>
      <w:tr w:rsidR="007D00A4" w14:paraId="227435D3" w14:textId="77777777" w:rsidTr="00FF17A3">
        <w:trPr>
          <w:trHeight w:val="527"/>
        </w:trPr>
        <w:tc>
          <w:tcPr>
            <w:tcW w:w="4494" w:type="dxa"/>
          </w:tcPr>
          <w:p w14:paraId="503A3D50" w14:textId="3AEBCE98" w:rsidR="007D00A4" w:rsidRDefault="006E21DF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Log Analysis</w:t>
            </w:r>
          </w:p>
        </w:tc>
        <w:tc>
          <w:tcPr>
            <w:tcW w:w="4522" w:type="dxa"/>
          </w:tcPr>
          <w:p w14:paraId="654EFE07" w14:textId="6DC67D76" w:rsidR="007D00A4" w:rsidRDefault="00A4131C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Windows Event Viewer</w:t>
            </w:r>
          </w:p>
        </w:tc>
      </w:tr>
      <w:tr w:rsidR="007D00A4" w14:paraId="11742311" w14:textId="77777777" w:rsidTr="00FF17A3">
        <w:trPr>
          <w:trHeight w:val="1264"/>
        </w:trPr>
        <w:tc>
          <w:tcPr>
            <w:tcW w:w="4494" w:type="dxa"/>
          </w:tcPr>
          <w:p w14:paraId="5F41ACFA" w14:textId="651710B8" w:rsidR="007D00A4" w:rsidRDefault="006E21DF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Primary Log</w:t>
            </w:r>
          </w:p>
        </w:tc>
        <w:tc>
          <w:tcPr>
            <w:tcW w:w="4522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A4131C" w:rsidRPr="00A4131C" w14:paraId="4F0C58C8" w14:textId="77777777" w:rsidTr="00FF17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AFC45A" w14:textId="77777777" w:rsidR="00A4131C" w:rsidRPr="00A4131C" w:rsidRDefault="00A4131C" w:rsidP="00A4131C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27B6D151" w14:textId="77777777" w:rsidR="00A4131C" w:rsidRPr="00A4131C" w:rsidRDefault="00A4131C" w:rsidP="00A4131C">
            <w:pPr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436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3"/>
            </w:tblGrid>
            <w:tr w:rsidR="00A4131C" w:rsidRPr="00A4131C" w14:paraId="3E1469F0" w14:textId="77777777" w:rsidTr="00FF17A3">
              <w:trPr>
                <w:trHeight w:val="9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8E70B" w14:textId="31AB4638" w:rsidR="00A4131C" w:rsidRPr="00A4131C" w:rsidRDefault="00A4131C" w:rsidP="00A4131C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A4131C">
                    <w:rPr>
                      <w:b/>
                      <w:bCs/>
                      <w:sz w:val="28"/>
                      <w:szCs w:val="28"/>
                    </w:rPr>
                    <w:t>Microsoft</w:t>
                  </w:r>
                  <w:r w:rsidR="00FF17A3">
                    <w:rPr>
                      <w:b/>
                      <w:bCs/>
                      <w:sz w:val="28"/>
                      <w:szCs w:val="28"/>
                    </w:rPr>
                    <w:t>-</w:t>
                  </w:r>
                  <w:r w:rsidRPr="00A4131C">
                    <w:rPr>
                      <w:b/>
                      <w:bCs/>
                      <w:sz w:val="28"/>
                      <w:szCs w:val="28"/>
                    </w:rPr>
                    <w:t>Windows</w:t>
                  </w:r>
                  <w:r w:rsidR="00FF17A3">
                    <w:rPr>
                      <w:b/>
                      <w:bCs/>
                      <w:sz w:val="28"/>
                      <w:szCs w:val="28"/>
                    </w:rPr>
                    <w:t>-</w:t>
                  </w:r>
                  <w:r w:rsidRPr="00A4131C">
                    <w:rPr>
                      <w:b/>
                      <w:bCs/>
                      <w:sz w:val="28"/>
                      <w:szCs w:val="28"/>
                    </w:rPr>
                    <w:t>Sysmon</w:t>
                  </w:r>
                  <w:r w:rsidR="006D0EBB">
                    <w:rPr>
                      <w:b/>
                      <w:bCs/>
                      <w:sz w:val="28"/>
                      <w:szCs w:val="28"/>
                    </w:rPr>
                    <w:t>\</w:t>
                  </w:r>
                  <w:r w:rsidRPr="00A4131C">
                    <w:rPr>
                      <w:b/>
                      <w:bCs/>
                      <w:sz w:val="28"/>
                      <w:szCs w:val="28"/>
                    </w:rPr>
                    <w:t>Operational</w:t>
                  </w:r>
                </w:p>
              </w:tc>
            </w:tr>
          </w:tbl>
          <w:p w14:paraId="7595DE0A" w14:textId="77777777" w:rsidR="007D00A4" w:rsidRDefault="007D00A4" w:rsidP="00CB185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D00A4" w14:paraId="04E86510" w14:textId="77777777" w:rsidTr="00FF17A3">
        <w:trPr>
          <w:trHeight w:val="527"/>
        </w:trPr>
        <w:tc>
          <w:tcPr>
            <w:tcW w:w="4494" w:type="dxa"/>
          </w:tcPr>
          <w:p w14:paraId="2F71F95A" w14:textId="072BBCB5" w:rsidR="007D00A4" w:rsidRDefault="006E21DF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Main </w:t>
            </w:r>
            <w:r w:rsidR="00CA3CDE">
              <w:rPr>
                <w:b/>
                <w:bCs/>
                <w:sz w:val="28"/>
                <w:szCs w:val="28"/>
              </w:rPr>
              <w:t xml:space="preserve">Event </w:t>
            </w:r>
            <w:r>
              <w:rPr>
                <w:b/>
                <w:bCs/>
                <w:sz w:val="28"/>
                <w:szCs w:val="28"/>
              </w:rPr>
              <w:t>Inves</w:t>
            </w:r>
            <w:r w:rsidR="00CA3CDE">
              <w:rPr>
                <w:b/>
                <w:bCs/>
                <w:sz w:val="28"/>
                <w:szCs w:val="28"/>
              </w:rPr>
              <w:t>tigated</w:t>
            </w:r>
          </w:p>
        </w:tc>
        <w:tc>
          <w:tcPr>
            <w:tcW w:w="4522" w:type="dxa"/>
          </w:tcPr>
          <w:p w14:paraId="4277B1AF" w14:textId="1BCE18AB" w:rsidR="007D00A4" w:rsidRDefault="00FF17A3" w:rsidP="00CB185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Event ID 1 – Process Creation</w:t>
            </w:r>
          </w:p>
        </w:tc>
      </w:tr>
    </w:tbl>
    <w:p w14:paraId="4E90DA34" w14:textId="77777777" w:rsidR="00B5148C" w:rsidRDefault="00B5148C" w:rsidP="00CB185A">
      <w:pPr>
        <w:rPr>
          <w:b/>
          <w:bCs/>
          <w:sz w:val="28"/>
          <w:szCs w:val="28"/>
        </w:rPr>
      </w:pPr>
    </w:p>
    <w:p w14:paraId="471945DB" w14:textId="49E3C058" w:rsidR="004E2A96" w:rsidRDefault="004E2A96" w:rsidP="00CC3F33">
      <w:pPr>
        <w:pStyle w:val="Heading1"/>
      </w:pPr>
      <w:r w:rsidRPr="004E2A96">
        <w:t>3. Tools Used</w:t>
      </w:r>
    </w:p>
    <w:p w14:paraId="3E0A82DF" w14:textId="77777777" w:rsidR="0012233A" w:rsidRPr="003303CE" w:rsidRDefault="0012233A" w:rsidP="003303C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303CE">
        <w:rPr>
          <w:sz w:val="32"/>
          <w:szCs w:val="32"/>
        </w:rPr>
        <w:t>Oracle VirtualBox</w:t>
      </w:r>
      <w:r w:rsidRPr="003303CE">
        <w:rPr>
          <w:sz w:val="32"/>
          <w:szCs w:val="32"/>
        </w:rPr>
        <w:br/>
        <w:t>Used to create and run the isolated Windows 11 SOC laboratory environment.</w:t>
      </w:r>
    </w:p>
    <w:p w14:paraId="344B8D76" w14:textId="77777777" w:rsidR="0012233A" w:rsidRPr="003303CE" w:rsidRDefault="0012233A" w:rsidP="003303C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303CE">
        <w:rPr>
          <w:sz w:val="32"/>
          <w:szCs w:val="32"/>
        </w:rPr>
        <w:t>Windows 11</w:t>
      </w:r>
      <w:r w:rsidRPr="003303CE">
        <w:rPr>
          <w:sz w:val="32"/>
          <w:szCs w:val="32"/>
        </w:rPr>
        <w:br/>
        <w:t>Used as the monitored endpoint.</w:t>
      </w:r>
    </w:p>
    <w:p w14:paraId="517EC9A6" w14:textId="77777777" w:rsidR="0012233A" w:rsidRPr="003303CE" w:rsidRDefault="0012233A" w:rsidP="003303C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303CE">
        <w:rPr>
          <w:sz w:val="32"/>
          <w:szCs w:val="32"/>
        </w:rPr>
        <w:t>Microsoft Sysmon</w:t>
      </w:r>
      <w:r w:rsidRPr="003303CE">
        <w:rPr>
          <w:sz w:val="32"/>
          <w:szCs w:val="32"/>
        </w:rPr>
        <w:br/>
        <w:t>Used to collect detailed endpoint telemetry, including process creation, command lines, users, hashes, and parent-child process relationships.</w:t>
      </w:r>
    </w:p>
    <w:p w14:paraId="080AC0B9" w14:textId="77777777" w:rsidR="0012233A" w:rsidRPr="003303CE" w:rsidRDefault="0012233A" w:rsidP="003303C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303CE">
        <w:rPr>
          <w:sz w:val="32"/>
          <w:szCs w:val="32"/>
        </w:rPr>
        <w:t>Windows Event Viewer</w:t>
      </w:r>
      <w:r w:rsidRPr="003303CE">
        <w:rPr>
          <w:sz w:val="32"/>
          <w:szCs w:val="32"/>
        </w:rPr>
        <w:br/>
        <w:t>Used to review and export Sysmon events for investigation.</w:t>
      </w:r>
    </w:p>
    <w:p w14:paraId="6F17CFA6" w14:textId="77777777" w:rsidR="0012233A" w:rsidRDefault="0012233A" w:rsidP="00CB185A">
      <w:pPr>
        <w:rPr>
          <w:b/>
          <w:bCs/>
          <w:sz w:val="32"/>
          <w:szCs w:val="32"/>
        </w:rPr>
      </w:pPr>
    </w:p>
    <w:p w14:paraId="78C9C6C7" w14:textId="5CEF283D" w:rsidR="00D83F2E" w:rsidRDefault="00D83F2E" w:rsidP="00CC3F33">
      <w:pPr>
        <w:pStyle w:val="Heading1"/>
      </w:pPr>
      <w:r w:rsidRPr="00D83F2E">
        <w:t>4. Detection &amp; Evidence Collection</w:t>
      </w:r>
    </w:p>
    <w:p w14:paraId="58C85F24" w14:textId="44C9876F" w:rsidR="00D83F2E" w:rsidRPr="00AB1871" w:rsidRDefault="0011647C" w:rsidP="00AB1871">
      <w:pPr>
        <w:pStyle w:val="Heading2"/>
      </w:pPr>
      <w:r w:rsidRPr="00AB1871">
        <w:t>4.1 Sysmon Event Monitoring</w:t>
      </w:r>
    </w:p>
    <w:p w14:paraId="03C2E18A" w14:textId="6354BB76" w:rsidR="00E003F7" w:rsidRDefault="00E003F7" w:rsidP="00E003F7">
      <w:pPr>
        <w:rPr>
          <w:sz w:val="32"/>
          <w:szCs w:val="32"/>
        </w:rPr>
      </w:pPr>
      <w:r w:rsidRPr="00E003F7">
        <w:rPr>
          <w:sz w:val="32"/>
          <w:szCs w:val="32"/>
        </w:rPr>
        <w:t xml:space="preserve">Sysmon was configured on the Windows 11 laboratory endpoint to collect process creation telemetry. </w:t>
      </w:r>
      <w:r w:rsidRPr="00E003F7">
        <w:rPr>
          <w:b/>
          <w:bCs/>
          <w:sz w:val="32"/>
          <w:szCs w:val="32"/>
        </w:rPr>
        <w:t>Event ID 1 — Process Creation</w:t>
      </w:r>
      <w:r w:rsidRPr="00E003F7">
        <w:rPr>
          <w:sz w:val="32"/>
          <w:szCs w:val="32"/>
        </w:rPr>
        <w:t xml:space="preserve"> was used as the primary event for monitoring and investigation.</w:t>
      </w:r>
    </w:p>
    <w:p w14:paraId="34411C34" w14:textId="46DAB701" w:rsidR="000617A6" w:rsidRDefault="000617A6" w:rsidP="00E003F7">
      <w:pPr>
        <w:rPr>
          <w:sz w:val="32"/>
          <w:szCs w:val="32"/>
        </w:rPr>
      </w:pPr>
      <w:r w:rsidRPr="000617A6">
        <w:rPr>
          <w:sz w:val="32"/>
          <w:szCs w:val="32"/>
        </w:rPr>
        <w:t>The collected telemetry included process names, executable paths, command lines, users, integrity levels, hashes, and parent-child process relationships.</w:t>
      </w:r>
    </w:p>
    <w:p w14:paraId="7EE4BF9B" w14:textId="77777777" w:rsidR="000617A6" w:rsidRDefault="000617A6" w:rsidP="00E003F7">
      <w:pPr>
        <w:rPr>
          <w:sz w:val="32"/>
          <w:szCs w:val="32"/>
        </w:rPr>
      </w:pPr>
    </w:p>
    <w:p w14:paraId="7CCBBE9F" w14:textId="58747547" w:rsidR="000617A6" w:rsidRPr="00BB24E3" w:rsidRDefault="000617A6" w:rsidP="00BB24E3">
      <w:pPr>
        <w:pStyle w:val="Heading2"/>
      </w:pPr>
      <w:r w:rsidRPr="00BB24E3">
        <w:t>4.2 Activity Generation</w:t>
      </w:r>
    </w:p>
    <w:p w14:paraId="377BB21D" w14:textId="073442D2" w:rsidR="00554CF3" w:rsidRPr="00554CF3" w:rsidRDefault="00554CF3" w:rsidP="00554CF3">
      <w:pPr>
        <w:rPr>
          <w:sz w:val="32"/>
          <w:szCs w:val="32"/>
        </w:rPr>
      </w:pPr>
      <w:r w:rsidRPr="00554CF3">
        <w:rPr>
          <w:sz w:val="32"/>
          <w:szCs w:val="32"/>
        </w:rPr>
        <w:t>The lab generated both legitimate Windows activity and controlled suspicious-looking activity for investigation purposes.</w:t>
      </w:r>
    </w:p>
    <w:p w14:paraId="1F6CC2FA" w14:textId="77777777" w:rsidR="00554CF3" w:rsidRPr="00554CF3" w:rsidRDefault="00554CF3" w:rsidP="00554CF3">
      <w:pPr>
        <w:rPr>
          <w:sz w:val="32"/>
          <w:szCs w:val="32"/>
        </w:rPr>
      </w:pPr>
      <w:r w:rsidRPr="00554CF3">
        <w:rPr>
          <w:sz w:val="32"/>
          <w:szCs w:val="32"/>
        </w:rPr>
        <w:t>Three process creation events were selected for analysis:</w:t>
      </w:r>
    </w:p>
    <w:p w14:paraId="2A80AC64" w14:textId="77777777" w:rsidR="00554CF3" w:rsidRPr="00554CF3" w:rsidRDefault="00554CF3" w:rsidP="00554CF3">
      <w:pPr>
        <w:numPr>
          <w:ilvl w:val="0"/>
          <w:numId w:val="3"/>
        </w:numPr>
        <w:rPr>
          <w:sz w:val="32"/>
          <w:szCs w:val="32"/>
        </w:rPr>
      </w:pPr>
      <w:r w:rsidRPr="00554CF3">
        <w:rPr>
          <w:b/>
          <w:bCs/>
          <w:sz w:val="32"/>
          <w:szCs w:val="32"/>
        </w:rPr>
        <w:t>Evidence 01 — svchost.exe:</w:t>
      </w:r>
      <w:r w:rsidRPr="00554CF3">
        <w:rPr>
          <w:sz w:val="32"/>
          <w:szCs w:val="32"/>
        </w:rPr>
        <w:t xml:space="preserve"> Legitimate Windows service activity. </w:t>
      </w:r>
    </w:p>
    <w:p w14:paraId="25623B51" w14:textId="77777777" w:rsidR="00554CF3" w:rsidRPr="00554CF3" w:rsidRDefault="00554CF3" w:rsidP="00554CF3">
      <w:pPr>
        <w:numPr>
          <w:ilvl w:val="0"/>
          <w:numId w:val="3"/>
        </w:numPr>
        <w:rPr>
          <w:sz w:val="32"/>
          <w:szCs w:val="32"/>
        </w:rPr>
      </w:pPr>
      <w:r w:rsidRPr="00554CF3">
        <w:rPr>
          <w:b/>
          <w:bCs/>
          <w:sz w:val="32"/>
          <w:szCs w:val="32"/>
        </w:rPr>
        <w:t>Evidence 02 — WmiPrvSE.exe:</w:t>
      </w:r>
      <w:r w:rsidRPr="00554CF3">
        <w:rPr>
          <w:sz w:val="32"/>
          <w:szCs w:val="32"/>
        </w:rPr>
        <w:t xml:space="preserve"> Legitimate Windows WMI Provider Host activity. </w:t>
      </w:r>
    </w:p>
    <w:p w14:paraId="448A54BD" w14:textId="77777777" w:rsidR="00554CF3" w:rsidRPr="00554CF3" w:rsidRDefault="00554CF3" w:rsidP="00554CF3">
      <w:pPr>
        <w:numPr>
          <w:ilvl w:val="0"/>
          <w:numId w:val="3"/>
        </w:numPr>
        <w:rPr>
          <w:sz w:val="32"/>
          <w:szCs w:val="32"/>
        </w:rPr>
      </w:pPr>
      <w:r w:rsidRPr="00554CF3">
        <w:rPr>
          <w:b/>
          <w:bCs/>
          <w:sz w:val="32"/>
          <w:szCs w:val="32"/>
        </w:rPr>
        <w:t>Evidence 03 — powershell.exe:</w:t>
      </w:r>
      <w:r w:rsidRPr="00554CF3">
        <w:rPr>
          <w:sz w:val="32"/>
          <w:szCs w:val="32"/>
        </w:rPr>
        <w:t xml:space="preserve"> Controlled PowerShell execution generated specifically for the SOC lab. </w:t>
      </w:r>
    </w:p>
    <w:p w14:paraId="09E1A6FD" w14:textId="77777777" w:rsidR="00554CF3" w:rsidRDefault="00554CF3" w:rsidP="00AB1871">
      <w:pPr>
        <w:pStyle w:val="Heading2"/>
      </w:pPr>
      <w:r w:rsidRPr="00554CF3">
        <w:t>4.3 Evidence Collection</w:t>
      </w:r>
    </w:p>
    <w:p w14:paraId="26573E7B" w14:textId="77777777" w:rsidR="00616D47" w:rsidRPr="00616D47" w:rsidRDefault="00616D47" w:rsidP="00616D47">
      <w:pPr>
        <w:rPr>
          <w:sz w:val="32"/>
          <w:szCs w:val="32"/>
        </w:rPr>
      </w:pPr>
      <w:r w:rsidRPr="00616D47">
        <w:rPr>
          <w:sz w:val="32"/>
          <w:szCs w:val="32"/>
        </w:rPr>
        <w:t>The relevant Sysmon Event ID 1 events were reviewed using Windows Event Viewer. The selected events were saved as .</w:t>
      </w:r>
      <w:proofErr w:type="spellStart"/>
      <w:r w:rsidRPr="00616D47">
        <w:rPr>
          <w:sz w:val="32"/>
          <w:szCs w:val="32"/>
        </w:rPr>
        <w:t>evtx</w:t>
      </w:r>
      <w:proofErr w:type="spellEnd"/>
      <w:r w:rsidRPr="00616D47">
        <w:rPr>
          <w:sz w:val="32"/>
          <w:szCs w:val="32"/>
        </w:rPr>
        <w:t xml:space="preserve"> evidence files and supporting screenshots were captured for documentation.</w:t>
      </w:r>
    </w:p>
    <w:p w14:paraId="7C04CE85" w14:textId="77777777" w:rsidR="00616D47" w:rsidRDefault="00616D47" w:rsidP="00616D47">
      <w:pPr>
        <w:rPr>
          <w:sz w:val="32"/>
          <w:szCs w:val="32"/>
        </w:rPr>
      </w:pPr>
      <w:r w:rsidRPr="00616D47">
        <w:rPr>
          <w:sz w:val="32"/>
          <w:szCs w:val="32"/>
        </w:rPr>
        <w:t xml:space="preserve">The evidence was organized in the project </w:t>
      </w:r>
      <w:r w:rsidRPr="00616D47">
        <w:rPr>
          <w:b/>
          <w:bCs/>
          <w:sz w:val="32"/>
          <w:szCs w:val="32"/>
        </w:rPr>
        <w:t>03-Evidence</w:t>
      </w:r>
      <w:r w:rsidRPr="00616D47">
        <w:rPr>
          <w:sz w:val="32"/>
          <w:szCs w:val="32"/>
        </w:rPr>
        <w:t xml:space="preserve"> folder.</w:t>
      </w:r>
    </w:p>
    <w:p w14:paraId="4588A838" w14:textId="77777777" w:rsidR="00076219" w:rsidRPr="00616D47" w:rsidRDefault="00076219" w:rsidP="00616D47">
      <w:pPr>
        <w:rPr>
          <w:sz w:val="32"/>
          <w:szCs w:val="32"/>
        </w:rPr>
      </w:pPr>
    </w:p>
    <w:p w14:paraId="5EB4ED94" w14:textId="284288E5" w:rsidR="0037184B" w:rsidRDefault="00827BDF" w:rsidP="00D80A81">
      <w:pPr>
        <w:pStyle w:val="Heading2"/>
      </w:pPr>
      <w:r w:rsidRPr="00827BDF">
        <w:t>Evidence Summary</w:t>
      </w:r>
    </w:p>
    <w:p w14:paraId="6EFCB79A" w14:textId="77777777" w:rsidR="00076219" w:rsidRDefault="00076219" w:rsidP="00076219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66"/>
        <w:gridCol w:w="2277"/>
        <w:gridCol w:w="1621"/>
        <w:gridCol w:w="3252"/>
      </w:tblGrid>
      <w:tr w:rsidR="00082533" w14:paraId="4E8B14C7" w14:textId="77777777" w:rsidTr="00082533">
        <w:tc>
          <w:tcPr>
            <w:tcW w:w="2254" w:type="dxa"/>
          </w:tcPr>
          <w:p w14:paraId="1A5D6DDA" w14:textId="50D2A4DC" w:rsidR="00082533" w:rsidRPr="00AD503F" w:rsidRDefault="00161399" w:rsidP="00076219">
            <w:pPr>
              <w:rPr>
                <w:b/>
                <w:bCs/>
              </w:rPr>
            </w:pPr>
            <w:r w:rsidRPr="00AD503F">
              <w:rPr>
                <w:b/>
                <w:bCs/>
              </w:rPr>
              <w:t>Evidence</w:t>
            </w:r>
          </w:p>
        </w:tc>
        <w:tc>
          <w:tcPr>
            <w:tcW w:w="2254" w:type="dxa"/>
          </w:tcPr>
          <w:p w14:paraId="0D4BF2CE" w14:textId="550112C1" w:rsidR="00082533" w:rsidRPr="00AD503F" w:rsidRDefault="00161399" w:rsidP="00076219">
            <w:pPr>
              <w:rPr>
                <w:b/>
                <w:bCs/>
              </w:rPr>
            </w:pPr>
            <w:r w:rsidRPr="00AD503F">
              <w:rPr>
                <w:b/>
                <w:bCs/>
              </w:rPr>
              <w:t>Process</w:t>
            </w:r>
          </w:p>
        </w:tc>
        <w:tc>
          <w:tcPr>
            <w:tcW w:w="2254" w:type="dxa"/>
          </w:tcPr>
          <w:p w14:paraId="35AE7B90" w14:textId="68223E4B" w:rsidR="00082533" w:rsidRPr="00AD503F" w:rsidRDefault="005F5881" w:rsidP="00076219">
            <w:pPr>
              <w:rPr>
                <w:b/>
                <w:bCs/>
              </w:rPr>
            </w:pPr>
            <w:r w:rsidRPr="00AD503F">
              <w:rPr>
                <w:b/>
                <w:bCs/>
              </w:rPr>
              <w:t xml:space="preserve">Event </w:t>
            </w:r>
          </w:p>
        </w:tc>
        <w:tc>
          <w:tcPr>
            <w:tcW w:w="2254" w:type="dxa"/>
          </w:tcPr>
          <w:p w14:paraId="01C71C08" w14:textId="20123F26" w:rsidR="00082533" w:rsidRPr="00AD503F" w:rsidRDefault="00AC5ED9" w:rsidP="00076219">
            <w:pPr>
              <w:rPr>
                <w:b/>
                <w:bCs/>
              </w:rPr>
            </w:pPr>
            <w:r w:rsidRPr="00AD503F">
              <w:rPr>
                <w:b/>
                <w:bCs/>
              </w:rPr>
              <w:t>Initial Classification</w:t>
            </w:r>
          </w:p>
        </w:tc>
      </w:tr>
      <w:tr w:rsidR="00082533" w14:paraId="17847CFD" w14:textId="77777777" w:rsidTr="00082533">
        <w:tc>
          <w:tcPr>
            <w:tcW w:w="2254" w:type="dxa"/>
          </w:tcPr>
          <w:p w14:paraId="48A90723" w14:textId="48655C0F" w:rsidR="00082533" w:rsidRPr="008D24AF" w:rsidRDefault="00161399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Evidence 01</w:t>
            </w:r>
          </w:p>
        </w:tc>
        <w:tc>
          <w:tcPr>
            <w:tcW w:w="2254" w:type="dxa"/>
          </w:tcPr>
          <w:p w14:paraId="1783A953" w14:textId="70117C4C" w:rsidR="00082533" w:rsidRPr="008D24AF" w:rsidRDefault="005F5881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S</w:t>
            </w:r>
            <w:r w:rsidR="00D34D95" w:rsidRPr="008D24AF">
              <w:rPr>
                <w:sz w:val="32"/>
                <w:szCs w:val="32"/>
              </w:rPr>
              <w:t>vchost.exe</w:t>
            </w:r>
          </w:p>
        </w:tc>
        <w:tc>
          <w:tcPr>
            <w:tcW w:w="2254" w:type="dxa"/>
          </w:tcPr>
          <w:p w14:paraId="3103A64D" w14:textId="3616E16F" w:rsidR="00082533" w:rsidRPr="008D24AF" w:rsidRDefault="005F5881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Event ID 1</w:t>
            </w:r>
          </w:p>
        </w:tc>
        <w:tc>
          <w:tcPr>
            <w:tcW w:w="2254" w:type="dxa"/>
          </w:tcPr>
          <w:p w14:paraId="740FA6F2" w14:textId="15000A51" w:rsidR="00082533" w:rsidRPr="008D24AF" w:rsidRDefault="00AC5ED9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Benign</w:t>
            </w:r>
          </w:p>
        </w:tc>
      </w:tr>
      <w:tr w:rsidR="00082533" w14:paraId="32C46688" w14:textId="77777777" w:rsidTr="00082533">
        <w:tc>
          <w:tcPr>
            <w:tcW w:w="2254" w:type="dxa"/>
          </w:tcPr>
          <w:p w14:paraId="50BBBF1D" w14:textId="69427D4A" w:rsidR="00082533" w:rsidRPr="008D24AF" w:rsidRDefault="00161399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Evidence 02</w:t>
            </w:r>
          </w:p>
        </w:tc>
        <w:tc>
          <w:tcPr>
            <w:tcW w:w="2254" w:type="dxa"/>
          </w:tcPr>
          <w:p w14:paraId="4D9FA722" w14:textId="3A277D1C" w:rsidR="00082533" w:rsidRPr="008D24AF" w:rsidRDefault="00D34D95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WmiPrvSE.exe</w:t>
            </w:r>
          </w:p>
        </w:tc>
        <w:tc>
          <w:tcPr>
            <w:tcW w:w="2254" w:type="dxa"/>
          </w:tcPr>
          <w:p w14:paraId="00DB96E7" w14:textId="0109D673" w:rsidR="00082533" w:rsidRPr="008D24AF" w:rsidRDefault="005F5881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Event ID 1</w:t>
            </w:r>
          </w:p>
        </w:tc>
        <w:tc>
          <w:tcPr>
            <w:tcW w:w="2254" w:type="dxa"/>
          </w:tcPr>
          <w:p w14:paraId="0338BD57" w14:textId="2C4B5E0E" w:rsidR="00082533" w:rsidRPr="008D24AF" w:rsidRDefault="00AC5ED9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Benign</w:t>
            </w:r>
          </w:p>
        </w:tc>
      </w:tr>
      <w:tr w:rsidR="00082533" w14:paraId="06BFD8B7" w14:textId="77777777" w:rsidTr="00082533">
        <w:tc>
          <w:tcPr>
            <w:tcW w:w="2254" w:type="dxa"/>
          </w:tcPr>
          <w:p w14:paraId="339E5006" w14:textId="2F3B6FAC" w:rsidR="00082533" w:rsidRPr="008D24AF" w:rsidRDefault="00161399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Evidence 03</w:t>
            </w:r>
          </w:p>
        </w:tc>
        <w:tc>
          <w:tcPr>
            <w:tcW w:w="2254" w:type="dxa"/>
          </w:tcPr>
          <w:p w14:paraId="5B70D4DA" w14:textId="3CBAACC1" w:rsidR="00082533" w:rsidRPr="008D24AF" w:rsidRDefault="005F5881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Powershell.exe</w:t>
            </w:r>
          </w:p>
        </w:tc>
        <w:tc>
          <w:tcPr>
            <w:tcW w:w="2254" w:type="dxa"/>
          </w:tcPr>
          <w:p w14:paraId="12A28926" w14:textId="0B92F39C" w:rsidR="00082533" w:rsidRPr="008D24AF" w:rsidRDefault="005F5881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Event ID 1</w:t>
            </w:r>
          </w:p>
        </w:tc>
        <w:tc>
          <w:tcPr>
            <w:tcW w:w="2254" w:type="dxa"/>
          </w:tcPr>
          <w:p w14:paraId="00743FCA" w14:textId="160F6296" w:rsidR="00082533" w:rsidRPr="008D24AF" w:rsidRDefault="00BA37E0" w:rsidP="00076219">
            <w:pPr>
              <w:rPr>
                <w:sz w:val="32"/>
                <w:szCs w:val="32"/>
              </w:rPr>
            </w:pPr>
            <w:r w:rsidRPr="008D24AF">
              <w:rPr>
                <w:sz w:val="32"/>
                <w:szCs w:val="32"/>
              </w:rPr>
              <w:t>Suspicious/Simulated  SOC Activity</w:t>
            </w:r>
          </w:p>
        </w:tc>
      </w:tr>
    </w:tbl>
    <w:p w14:paraId="65E81944" w14:textId="77777777" w:rsidR="00082533" w:rsidRPr="00076219" w:rsidRDefault="00082533" w:rsidP="00076219"/>
    <w:p w14:paraId="07D87FE8" w14:textId="2E4AB13F" w:rsidR="00D80A81" w:rsidRDefault="004D122D" w:rsidP="004D122D">
      <w:pPr>
        <w:pStyle w:val="Heading1"/>
      </w:pPr>
      <w:r w:rsidRPr="004D122D">
        <w:t>5. Investigation Findings</w:t>
      </w:r>
    </w:p>
    <w:p w14:paraId="49776C3A" w14:textId="77777777" w:rsidR="004E04E9" w:rsidRDefault="004E04E9" w:rsidP="004E04E9">
      <w:pPr>
        <w:pStyle w:val="Heading2"/>
      </w:pPr>
      <w:r w:rsidRPr="004E04E9">
        <w:t>5.1 Investigation 01 — SVCHOST.EXE</w:t>
      </w:r>
    </w:p>
    <w:p w14:paraId="6420D8D0" w14:textId="77777777" w:rsidR="001E314C" w:rsidRPr="008D24AF" w:rsidRDefault="001E314C" w:rsidP="00020CE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D24AF">
        <w:rPr>
          <w:b/>
          <w:bCs/>
          <w:sz w:val="32"/>
          <w:szCs w:val="32"/>
        </w:rPr>
        <w:t>Finding:</w:t>
      </w:r>
      <w:r w:rsidRPr="008D24AF">
        <w:rPr>
          <w:sz w:val="32"/>
          <w:szCs w:val="32"/>
        </w:rPr>
        <w:br/>
        <w:t>The Sysmon Event ID 1 event showed svchost.exe executing from the legitimate C:\Windows\System32\ directory under the NT AUTHORITY\SYSTEM account.</w:t>
      </w:r>
    </w:p>
    <w:p w14:paraId="5B2A9D78" w14:textId="77777777" w:rsidR="001E314C" w:rsidRPr="008D24AF" w:rsidRDefault="001E314C" w:rsidP="00020CE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D24AF">
        <w:rPr>
          <w:b/>
          <w:bCs/>
          <w:sz w:val="32"/>
          <w:szCs w:val="32"/>
        </w:rPr>
        <w:t>Analysis:</w:t>
      </w:r>
      <w:r w:rsidRPr="008D24AF">
        <w:rPr>
          <w:sz w:val="32"/>
          <w:szCs w:val="32"/>
        </w:rPr>
        <w:br/>
        <w:t xml:space="preserve">The command line indicated that the process was hosting the legitimate </w:t>
      </w:r>
      <w:proofErr w:type="spellStart"/>
      <w:r w:rsidRPr="008D24AF">
        <w:rPr>
          <w:sz w:val="32"/>
          <w:szCs w:val="32"/>
        </w:rPr>
        <w:t>wlidsvc</w:t>
      </w:r>
      <w:proofErr w:type="spellEnd"/>
      <w:r w:rsidRPr="008D24AF">
        <w:rPr>
          <w:sz w:val="32"/>
          <w:szCs w:val="32"/>
        </w:rPr>
        <w:t xml:space="preserve"> Windows service. The executable path, Microsoft publisher information, and execution context were consistent with normal Windows activity. No obvious suspicious indicators were identified.</w:t>
      </w:r>
    </w:p>
    <w:p w14:paraId="0CE7F2BE" w14:textId="77777777" w:rsidR="001E314C" w:rsidRPr="008D24AF" w:rsidRDefault="001E314C" w:rsidP="00020CE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D24AF">
        <w:rPr>
          <w:b/>
          <w:bCs/>
          <w:sz w:val="32"/>
          <w:szCs w:val="32"/>
        </w:rPr>
        <w:t>Classification:</w:t>
      </w:r>
      <w:r w:rsidRPr="008D24AF">
        <w:rPr>
          <w:sz w:val="32"/>
          <w:szCs w:val="32"/>
        </w:rPr>
        <w:br/>
      </w:r>
      <w:r w:rsidRPr="008D24AF">
        <w:rPr>
          <w:b/>
          <w:bCs/>
          <w:sz w:val="32"/>
          <w:szCs w:val="32"/>
        </w:rPr>
        <w:t>Benign</w:t>
      </w:r>
    </w:p>
    <w:p w14:paraId="395816F3" w14:textId="77777777" w:rsidR="001E314C" w:rsidRDefault="001E314C" w:rsidP="00020CEB">
      <w:pPr>
        <w:pStyle w:val="ListParagraph"/>
        <w:numPr>
          <w:ilvl w:val="0"/>
          <w:numId w:val="4"/>
        </w:numPr>
      </w:pPr>
      <w:r w:rsidRPr="008D24AF">
        <w:rPr>
          <w:b/>
          <w:bCs/>
          <w:sz w:val="32"/>
          <w:szCs w:val="32"/>
        </w:rPr>
        <w:t>SOC Conclusion:</w:t>
      </w:r>
      <w:r w:rsidRPr="008D24AF">
        <w:rPr>
          <w:sz w:val="32"/>
          <w:szCs w:val="32"/>
        </w:rPr>
        <w:br/>
        <w:t>No malicious activity was identified from this event alone. The activity was assessed as legitimate Windows service execution</w:t>
      </w:r>
      <w:r w:rsidRPr="001E314C">
        <w:t>.</w:t>
      </w:r>
    </w:p>
    <w:p w14:paraId="500AD4D1" w14:textId="000342D2" w:rsidR="00A22CC8" w:rsidRDefault="00A22CC8" w:rsidP="00A22CC8">
      <w:pPr>
        <w:pStyle w:val="Heading2"/>
      </w:pPr>
      <w:r w:rsidRPr="00A22CC8">
        <w:t>5.2 Investigation 02 — WMIPRVSE.EXE</w:t>
      </w:r>
    </w:p>
    <w:p w14:paraId="5E8B0D0A" w14:textId="2EA350D2" w:rsidR="00C44041" w:rsidRPr="008D24AF" w:rsidRDefault="00C44041" w:rsidP="008D24A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D24AF">
        <w:rPr>
          <w:b/>
          <w:bCs/>
          <w:sz w:val="32"/>
          <w:szCs w:val="32"/>
        </w:rPr>
        <w:t>Finding:</w:t>
      </w:r>
      <w:r w:rsidRPr="008D24AF">
        <w:rPr>
          <w:sz w:val="32"/>
          <w:szCs w:val="32"/>
        </w:rPr>
        <w:t xml:space="preserve"> Sysmon Event ID 1 recorded WmiPrvSE.exe executing from the legitimate C:\Windows\System32\wbem\ directory under the NT AUTHORITY\NETWORK SERVICE account.</w:t>
      </w:r>
    </w:p>
    <w:p w14:paraId="17802B33" w14:textId="77777777" w:rsidR="00C44041" w:rsidRPr="008D24AF" w:rsidRDefault="00C44041" w:rsidP="008D24A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D24AF">
        <w:rPr>
          <w:b/>
          <w:bCs/>
          <w:sz w:val="32"/>
          <w:szCs w:val="32"/>
        </w:rPr>
        <w:t>Analysis:</w:t>
      </w:r>
      <w:r w:rsidRPr="008D24AF">
        <w:rPr>
          <w:sz w:val="32"/>
          <w:szCs w:val="32"/>
        </w:rPr>
        <w:t xml:space="preserve"> The process used the normal -secured -Embedding parameters associated with Windows WMI Provider Host activity. The executable path, Microsoft publisher information, and execution context were consistent with legitimate Windows activity. No obvious suspicious indicators were identified.</w:t>
      </w:r>
    </w:p>
    <w:p w14:paraId="2B0612F4" w14:textId="6D1A66FE" w:rsidR="00C44041" w:rsidRPr="008D24AF" w:rsidRDefault="00C44041" w:rsidP="008D24A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D24AF">
        <w:rPr>
          <w:b/>
          <w:bCs/>
          <w:sz w:val="32"/>
          <w:szCs w:val="32"/>
        </w:rPr>
        <w:t>Classification:</w:t>
      </w:r>
      <w:r w:rsidR="008D24AF">
        <w:rPr>
          <w:b/>
          <w:bCs/>
          <w:sz w:val="32"/>
          <w:szCs w:val="32"/>
        </w:rPr>
        <w:t xml:space="preserve"> </w:t>
      </w:r>
      <w:r w:rsidRPr="008D24AF">
        <w:rPr>
          <w:sz w:val="32"/>
          <w:szCs w:val="32"/>
        </w:rPr>
        <w:t>Benign</w:t>
      </w:r>
    </w:p>
    <w:p w14:paraId="0F589CB6" w14:textId="48D2B76D" w:rsidR="00A22CC8" w:rsidRDefault="00C44041" w:rsidP="00A22C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D24AF">
        <w:rPr>
          <w:b/>
          <w:bCs/>
          <w:sz w:val="32"/>
          <w:szCs w:val="32"/>
        </w:rPr>
        <w:t>SOC Conclusion:</w:t>
      </w:r>
      <w:r w:rsidRPr="008D24AF">
        <w:rPr>
          <w:sz w:val="32"/>
          <w:szCs w:val="32"/>
        </w:rPr>
        <w:t xml:space="preserve"> No malicious activity was identified from this event alone. The activity was assessed as legitimate Windows WMI Provider Host execution.</w:t>
      </w:r>
    </w:p>
    <w:p w14:paraId="511CCB30" w14:textId="493DC79F" w:rsidR="008D24AF" w:rsidRDefault="00507BC2" w:rsidP="00507BC2">
      <w:pPr>
        <w:pStyle w:val="Heading2"/>
      </w:pPr>
      <w:r w:rsidRPr="00507BC2">
        <w:t>5.3 Investigation 03 — POWERSHELL.EXE</w:t>
      </w:r>
    </w:p>
    <w:p w14:paraId="513BA417" w14:textId="77777777" w:rsidR="00931CE6" w:rsidRPr="00931CE6" w:rsidRDefault="00931CE6" w:rsidP="00931CE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31CE6">
        <w:rPr>
          <w:b/>
          <w:bCs/>
          <w:sz w:val="32"/>
          <w:szCs w:val="32"/>
        </w:rPr>
        <w:t>Finding:</w:t>
      </w:r>
      <w:r w:rsidRPr="00931CE6">
        <w:rPr>
          <w:sz w:val="32"/>
          <w:szCs w:val="32"/>
        </w:rPr>
        <w:t xml:space="preserve"> Sysmon Event ID 1 recorded powershell.exe executing from the legitimate C:\Windows\System32\WindowsPowerShell\v1.0\ directory under the WIN11-SOC-LAB\</w:t>
      </w:r>
      <w:proofErr w:type="spellStart"/>
      <w:r w:rsidRPr="00931CE6">
        <w:rPr>
          <w:sz w:val="32"/>
          <w:szCs w:val="32"/>
        </w:rPr>
        <w:t>shali</w:t>
      </w:r>
      <w:proofErr w:type="spellEnd"/>
      <w:r w:rsidRPr="00931CE6">
        <w:rPr>
          <w:sz w:val="32"/>
          <w:szCs w:val="32"/>
        </w:rPr>
        <w:t xml:space="preserve"> user account.</w:t>
      </w:r>
    </w:p>
    <w:p w14:paraId="7812E450" w14:textId="77777777" w:rsidR="00931CE6" w:rsidRPr="00931CE6" w:rsidRDefault="00931CE6" w:rsidP="00931CE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31CE6">
        <w:rPr>
          <w:b/>
          <w:bCs/>
          <w:sz w:val="32"/>
          <w:szCs w:val="32"/>
        </w:rPr>
        <w:t>Analysis:</w:t>
      </w:r>
      <w:r w:rsidRPr="00931CE6">
        <w:rPr>
          <w:sz w:val="32"/>
          <w:szCs w:val="32"/>
        </w:rPr>
        <w:t xml:space="preserve"> The process was executed with the -</w:t>
      </w:r>
      <w:proofErr w:type="spellStart"/>
      <w:r w:rsidRPr="00931CE6">
        <w:rPr>
          <w:sz w:val="32"/>
          <w:szCs w:val="32"/>
        </w:rPr>
        <w:t>NoProfile</w:t>
      </w:r>
      <w:proofErr w:type="spellEnd"/>
      <w:r w:rsidRPr="00931CE6">
        <w:rPr>
          <w:sz w:val="32"/>
          <w:szCs w:val="32"/>
        </w:rPr>
        <w:t xml:space="preserve"> and -Command parameters to directly run a PowerShell command. Although the executable and path were legitimate, the use of PowerShell with command-line execution was treated as suspicious activity for the purposes of this controlled SOC lab. The command only used Write-Host and did not perform a malicious action. The activity was intentionally generated for the investigation.</w:t>
      </w:r>
    </w:p>
    <w:p w14:paraId="07CDC8BA" w14:textId="77777777" w:rsidR="00931CE6" w:rsidRPr="00931CE6" w:rsidRDefault="00931CE6" w:rsidP="00931CE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31CE6">
        <w:rPr>
          <w:b/>
          <w:bCs/>
          <w:sz w:val="32"/>
          <w:szCs w:val="32"/>
        </w:rPr>
        <w:t>Classification:</w:t>
      </w:r>
      <w:r w:rsidRPr="00931CE6">
        <w:rPr>
          <w:sz w:val="32"/>
          <w:szCs w:val="32"/>
        </w:rPr>
        <w:t xml:space="preserve"> Suspicious / Simulated SOC Activity</w:t>
      </w:r>
    </w:p>
    <w:p w14:paraId="7C9A3E31" w14:textId="77777777" w:rsidR="00931CE6" w:rsidRDefault="00931CE6" w:rsidP="00931CE6">
      <w:pPr>
        <w:pStyle w:val="ListParagraph"/>
        <w:numPr>
          <w:ilvl w:val="0"/>
          <w:numId w:val="6"/>
        </w:numPr>
      </w:pPr>
      <w:r w:rsidRPr="00931CE6">
        <w:rPr>
          <w:b/>
          <w:bCs/>
          <w:sz w:val="32"/>
          <w:szCs w:val="32"/>
        </w:rPr>
        <w:t>SOC Conclusion:</w:t>
      </w:r>
      <w:r w:rsidRPr="00931CE6">
        <w:rPr>
          <w:sz w:val="32"/>
          <w:szCs w:val="32"/>
        </w:rPr>
        <w:t xml:space="preserve"> Suspicious PowerShell execution was detected and investigated. No malicious </w:t>
      </w:r>
      <w:proofErr w:type="spellStart"/>
      <w:r w:rsidRPr="00931CE6">
        <w:rPr>
          <w:sz w:val="32"/>
          <w:szCs w:val="32"/>
        </w:rPr>
        <w:t>behavior</w:t>
      </w:r>
      <w:proofErr w:type="spellEnd"/>
      <w:r w:rsidRPr="00931CE6">
        <w:rPr>
          <w:sz w:val="32"/>
          <w:szCs w:val="32"/>
        </w:rPr>
        <w:t xml:space="preserve"> was identified from this event alone. The event demonstrates how Sysmon Event ID 1 can provide useful process execution and parent-child relationship telemetry for SOC investigation</w:t>
      </w:r>
      <w:r w:rsidRPr="00931CE6">
        <w:t>.</w:t>
      </w:r>
    </w:p>
    <w:p w14:paraId="70EF97A6" w14:textId="675541BA" w:rsidR="00E64350" w:rsidRDefault="00E64350" w:rsidP="00E64350">
      <w:pPr>
        <w:pStyle w:val="Heading1"/>
      </w:pPr>
      <w:r w:rsidRPr="00E64350">
        <w:t>6. MITRE ATT&amp;CK Mapping</w:t>
      </w:r>
      <w:r w:rsidR="00772F01">
        <w:t xml:space="preserve"> </w:t>
      </w:r>
    </w:p>
    <w:p w14:paraId="19A08569" w14:textId="3D9D6E3B" w:rsidR="00772F01" w:rsidRDefault="00772F01" w:rsidP="00772F01">
      <w:pPr>
        <w:pStyle w:val="Heading2"/>
      </w:pPr>
      <w:r w:rsidRPr="00772F01">
        <w:t>6.1 PowerShell Execution</w:t>
      </w:r>
    </w:p>
    <w:p w14:paraId="76D1284B" w14:textId="77777777" w:rsidR="00772F01" w:rsidRPr="00772F01" w:rsidRDefault="00772F01" w:rsidP="00772F0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72F01">
        <w:rPr>
          <w:b/>
          <w:bCs/>
          <w:sz w:val="32"/>
          <w:szCs w:val="32"/>
        </w:rPr>
        <w:t>Technique:</w:t>
      </w:r>
      <w:r w:rsidRPr="00772F01">
        <w:rPr>
          <w:sz w:val="32"/>
          <w:szCs w:val="32"/>
        </w:rPr>
        <w:t xml:space="preserve"> T1059.001 — PowerShell</w:t>
      </w:r>
    </w:p>
    <w:p w14:paraId="5103CE70" w14:textId="77777777" w:rsidR="00772F01" w:rsidRPr="00772F01" w:rsidRDefault="00772F01" w:rsidP="00772F0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72F01">
        <w:rPr>
          <w:b/>
          <w:bCs/>
          <w:sz w:val="32"/>
          <w:szCs w:val="32"/>
        </w:rPr>
        <w:t>Observation:</w:t>
      </w:r>
      <w:r w:rsidRPr="00772F01">
        <w:rPr>
          <w:sz w:val="32"/>
          <w:szCs w:val="32"/>
        </w:rPr>
        <w:t xml:space="preserve"> The Sysmon event recorded execution of powershell.exe with the -</w:t>
      </w:r>
      <w:proofErr w:type="spellStart"/>
      <w:r w:rsidRPr="00772F01">
        <w:rPr>
          <w:sz w:val="32"/>
          <w:szCs w:val="32"/>
        </w:rPr>
        <w:t>NoProfile</w:t>
      </w:r>
      <w:proofErr w:type="spellEnd"/>
      <w:r w:rsidRPr="00772F01">
        <w:rPr>
          <w:sz w:val="32"/>
          <w:szCs w:val="32"/>
        </w:rPr>
        <w:t xml:space="preserve"> and -Command parameters.</w:t>
      </w:r>
    </w:p>
    <w:p w14:paraId="1A138F02" w14:textId="77777777" w:rsidR="00772F01" w:rsidRPr="00772F01" w:rsidRDefault="00772F01" w:rsidP="00772F0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72F01">
        <w:rPr>
          <w:b/>
          <w:bCs/>
          <w:sz w:val="32"/>
          <w:szCs w:val="32"/>
        </w:rPr>
        <w:t>Relevance:</w:t>
      </w:r>
      <w:r w:rsidRPr="00772F01">
        <w:rPr>
          <w:sz w:val="32"/>
          <w:szCs w:val="32"/>
        </w:rPr>
        <w:t xml:space="preserve"> PowerShell is a legitimate Windows administration tool but is also commonly monitored by SOC teams because attackers can abuse it to execute commands on compromised systems.</w:t>
      </w:r>
    </w:p>
    <w:p w14:paraId="7B61FDEA" w14:textId="77777777" w:rsidR="00772F01" w:rsidRPr="00772F01" w:rsidRDefault="00772F01" w:rsidP="00772F01">
      <w:pPr>
        <w:pStyle w:val="ListParagraph"/>
        <w:numPr>
          <w:ilvl w:val="0"/>
          <w:numId w:val="7"/>
        </w:numPr>
      </w:pPr>
      <w:r w:rsidRPr="00772F01">
        <w:rPr>
          <w:b/>
          <w:bCs/>
          <w:sz w:val="32"/>
          <w:szCs w:val="32"/>
        </w:rPr>
        <w:t>Lab Context:</w:t>
      </w:r>
      <w:r w:rsidRPr="00772F01">
        <w:rPr>
          <w:sz w:val="32"/>
          <w:szCs w:val="32"/>
        </w:rPr>
        <w:t xml:space="preserve"> In this project, the PowerShell activity was intentionally generated as controlled simulated activity. The command executed only Write-Host and did not perform malicious actions.</w:t>
      </w:r>
    </w:p>
    <w:p w14:paraId="1ECAA134" w14:textId="1418CA3D" w:rsidR="00772F01" w:rsidRDefault="00EF13EE" w:rsidP="00EF13EE">
      <w:pPr>
        <w:pStyle w:val="Heading1"/>
      </w:pPr>
      <w:r w:rsidRPr="00EF13EE">
        <w:t>7. Overall Findings &amp; Conclusion</w:t>
      </w:r>
    </w:p>
    <w:p w14:paraId="57521A97" w14:textId="7537EC68" w:rsidR="00EF13EE" w:rsidRDefault="00EF13EE" w:rsidP="00EF13EE">
      <w:pPr>
        <w:pStyle w:val="Heading2"/>
      </w:pPr>
      <w:r w:rsidRPr="00EF13EE">
        <w:t>7.1 Overall Findings</w:t>
      </w:r>
    </w:p>
    <w:p w14:paraId="1062B5E4" w14:textId="77777777" w:rsidR="009A2A9F" w:rsidRPr="009A2A9F" w:rsidRDefault="009A2A9F" w:rsidP="009A2A9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A2A9F">
        <w:rPr>
          <w:b/>
          <w:bCs/>
          <w:sz w:val="32"/>
          <w:szCs w:val="32"/>
        </w:rPr>
        <w:t>Finding:</w:t>
      </w:r>
      <w:r w:rsidRPr="009A2A9F">
        <w:rPr>
          <w:sz w:val="32"/>
          <w:szCs w:val="32"/>
        </w:rPr>
        <w:t xml:space="preserve"> The investigation demonstrated that Sysmon Event ID 1 can provide detailed process execution telemetry useful for SOC analysis.</w:t>
      </w:r>
    </w:p>
    <w:p w14:paraId="35E8A167" w14:textId="77777777" w:rsidR="009A2A9F" w:rsidRPr="009A2A9F" w:rsidRDefault="009A2A9F" w:rsidP="009A2A9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A2A9F">
        <w:rPr>
          <w:b/>
          <w:bCs/>
          <w:sz w:val="32"/>
          <w:szCs w:val="32"/>
        </w:rPr>
        <w:t>Benign Activity:</w:t>
      </w:r>
      <w:r w:rsidRPr="009A2A9F">
        <w:rPr>
          <w:sz w:val="32"/>
          <w:szCs w:val="32"/>
        </w:rPr>
        <w:t xml:space="preserve"> svchost.exe and WmiPrvSE.exe were identified as legitimate Windows processes based on their expected paths, Microsoft ownership, command-line parameters, and execution context.</w:t>
      </w:r>
    </w:p>
    <w:p w14:paraId="3884C163" w14:textId="77777777" w:rsidR="009A2A9F" w:rsidRPr="009A2A9F" w:rsidRDefault="009A2A9F" w:rsidP="009A2A9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A2A9F">
        <w:rPr>
          <w:b/>
          <w:bCs/>
          <w:sz w:val="32"/>
          <w:szCs w:val="32"/>
        </w:rPr>
        <w:t>Suspicious Activity:</w:t>
      </w:r>
      <w:r w:rsidRPr="009A2A9F">
        <w:rPr>
          <w:sz w:val="32"/>
          <w:szCs w:val="32"/>
        </w:rPr>
        <w:t xml:space="preserve"> powershell.exe was identified as suspicious simulated activity because it used command-line PowerShell execution. The activity was intentionally generated for the lab and did not perform a malicious action.</w:t>
      </w:r>
    </w:p>
    <w:p w14:paraId="57FBCC0E" w14:textId="77777777" w:rsidR="009A2A9F" w:rsidRDefault="009A2A9F" w:rsidP="009A2A9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9A2A9F">
        <w:rPr>
          <w:b/>
          <w:bCs/>
          <w:sz w:val="32"/>
          <w:szCs w:val="32"/>
        </w:rPr>
        <w:t>SOC Assessment:</w:t>
      </w:r>
      <w:r w:rsidRPr="009A2A9F">
        <w:rPr>
          <w:sz w:val="32"/>
          <w:szCs w:val="32"/>
        </w:rPr>
        <w:t xml:space="preserve"> The investigation showed the importance of </w:t>
      </w:r>
      <w:proofErr w:type="spellStart"/>
      <w:r w:rsidRPr="009A2A9F">
        <w:rPr>
          <w:sz w:val="32"/>
          <w:szCs w:val="32"/>
        </w:rPr>
        <w:t>analyzing</w:t>
      </w:r>
      <w:proofErr w:type="spellEnd"/>
      <w:r w:rsidRPr="009A2A9F">
        <w:rPr>
          <w:sz w:val="32"/>
          <w:szCs w:val="32"/>
        </w:rPr>
        <w:t xml:space="preserve"> process paths, command lines, users, integrity levels, hashes, and parent-child process relationships rather than classifying an event based only on the process name.</w:t>
      </w:r>
    </w:p>
    <w:p w14:paraId="548CE82F" w14:textId="4DFA7903" w:rsidR="0093797F" w:rsidRDefault="0093797F" w:rsidP="0093797F">
      <w:pPr>
        <w:pStyle w:val="Heading2"/>
      </w:pPr>
      <w:r w:rsidRPr="0093797F">
        <w:t>7.2 Conclusion</w:t>
      </w:r>
    </w:p>
    <w:p w14:paraId="65166F10" w14:textId="77777777" w:rsidR="0093797F" w:rsidRPr="000616C7" w:rsidRDefault="0093797F" w:rsidP="000616C7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616C7">
        <w:rPr>
          <w:sz w:val="32"/>
          <w:szCs w:val="32"/>
        </w:rPr>
        <w:t xml:space="preserve">This project demonstrated a basic Windows SOC monitoring and threat investigation workflow using Windows 11, Sysmon, and Event Viewer. Process creation events were collected, preserved as evidence, </w:t>
      </w:r>
      <w:proofErr w:type="spellStart"/>
      <w:r w:rsidRPr="000616C7">
        <w:rPr>
          <w:sz w:val="32"/>
          <w:szCs w:val="32"/>
        </w:rPr>
        <w:t>analyzed</w:t>
      </w:r>
      <w:proofErr w:type="spellEnd"/>
      <w:r w:rsidRPr="000616C7">
        <w:rPr>
          <w:sz w:val="32"/>
          <w:szCs w:val="32"/>
        </w:rPr>
        <w:t>, classified, and documented.</w:t>
      </w:r>
    </w:p>
    <w:p w14:paraId="28AF97D3" w14:textId="77777777" w:rsidR="0093797F" w:rsidRPr="000616C7" w:rsidRDefault="0093797F" w:rsidP="000616C7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616C7">
        <w:rPr>
          <w:sz w:val="32"/>
          <w:szCs w:val="32"/>
        </w:rPr>
        <w:t>The investigation demonstrated the ability to distinguish legitimate Windows activity from controlled suspicious activity and showed how endpoint telemetry can support SOC L1 investigation and incident triage.</w:t>
      </w:r>
    </w:p>
    <w:p w14:paraId="51B12949" w14:textId="6612FF99" w:rsidR="0093797F" w:rsidRDefault="00353C74" w:rsidP="00353C74">
      <w:pPr>
        <w:pStyle w:val="Heading1"/>
      </w:pPr>
      <w:r w:rsidRPr="00353C74">
        <w:t>8. Future Improvements</w:t>
      </w:r>
    </w:p>
    <w:p w14:paraId="646C85DF" w14:textId="77777777" w:rsidR="00353C74" w:rsidRPr="00353C74" w:rsidRDefault="00353C74" w:rsidP="00353C74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353C74">
        <w:rPr>
          <w:b/>
          <w:bCs/>
          <w:sz w:val="32"/>
          <w:szCs w:val="32"/>
        </w:rPr>
        <w:t>Centralized Log Collection:</w:t>
      </w:r>
      <w:r w:rsidRPr="00353C74">
        <w:rPr>
          <w:sz w:val="32"/>
          <w:szCs w:val="32"/>
        </w:rPr>
        <w:br/>
        <w:t>Integrate the Windows endpoint with a SIEM such as Microsoft Sentinel to centralize and correlate security events.</w:t>
      </w:r>
    </w:p>
    <w:p w14:paraId="32589541" w14:textId="77777777" w:rsidR="00353C74" w:rsidRPr="00353C74" w:rsidRDefault="00353C74" w:rsidP="00353C74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353C74">
        <w:rPr>
          <w:b/>
          <w:bCs/>
          <w:sz w:val="32"/>
          <w:szCs w:val="32"/>
        </w:rPr>
        <w:t>Automated Detection:</w:t>
      </w:r>
      <w:r w:rsidRPr="00353C74">
        <w:rPr>
          <w:sz w:val="32"/>
          <w:szCs w:val="32"/>
        </w:rPr>
        <w:br/>
        <w:t>Create detection rules and alerts for suspicious process execution, PowerShell activity, and abnormal parent-child process relationships.</w:t>
      </w:r>
    </w:p>
    <w:p w14:paraId="0B629EE8" w14:textId="77777777" w:rsidR="00353C74" w:rsidRPr="00353C74" w:rsidRDefault="00353C74" w:rsidP="00353C74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353C74">
        <w:rPr>
          <w:b/>
          <w:bCs/>
          <w:sz w:val="32"/>
          <w:szCs w:val="32"/>
        </w:rPr>
        <w:t>Expanded Sysmon Monitoring:</w:t>
      </w:r>
      <w:r w:rsidRPr="00353C74">
        <w:rPr>
          <w:sz w:val="32"/>
          <w:szCs w:val="32"/>
        </w:rPr>
        <w:br/>
        <w:t>Enable additional Sysmon event types such as network connections, file creation, registry activity, and process access to improve endpoint visibility.</w:t>
      </w:r>
    </w:p>
    <w:p w14:paraId="6176D7E9" w14:textId="77777777" w:rsidR="00353C74" w:rsidRPr="00353C74" w:rsidRDefault="00353C74" w:rsidP="00353C74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353C74">
        <w:rPr>
          <w:b/>
          <w:bCs/>
          <w:sz w:val="32"/>
          <w:szCs w:val="32"/>
        </w:rPr>
        <w:t>Threat Intelligence Integration:</w:t>
      </w:r>
      <w:r w:rsidRPr="00353C74">
        <w:rPr>
          <w:sz w:val="32"/>
          <w:szCs w:val="32"/>
        </w:rPr>
        <w:br/>
        <w:t>Enrich observed hashes, IP addresses, domains, and other indicators with threat intelligence sources during investigations.</w:t>
      </w:r>
    </w:p>
    <w:p w14:paraId="2745F73D" w14:textId="77777777" w:rsidR="00353C74" w:rsidRPr="00353C74" w:rsidRDefault="00353C74" w:rsidP="00353C74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353C74">
        <w:rPr>
          <w:b/>
          <w:bCs/>
          <w:sz w:val="32"/>
          <w:szCs w:val="32"/>
        </w:rPr>
        <w:t>Incident Response Simulation:</w:t>
      </w:r>
      <w:r w:rsidRPr="00353C74">
        <w:rPr>
          <w:sz w:val="32"/>
          <w:szCs w:val="32"/>
        </w:rPr>
        <w:br/>
        <w:t>Expand the lab with additional controlled scenarios such as persistence, credential access, suspicious scheduled tasks, and lateral movement.</w:t>
      </w:r>
    </w:p>
    <w:p w14:paraId="3D84969F" w14:textId="77777777" w:rsidR="00353C74" w:rsidRPr="00353C74" w:rsidRDefault="00353C74" w:rsidP="00353C74"/>
    <w:p w14:paraId="055ADE2E" w14:textId="77777777" w:rsidR="00EF13EE" w:rsidRPr="00EF13EE" w:rsidRDefault="00EF13EE" w:rsidP="00EF13EE"/>
    <w:p w14:paraId="31A81742" w14:textId="77777777" w:rsidR="00507BC2" w:rsidRPr="00507BC2" w:rsidRDefault="00507BC2" w:rsidP="00507BC2"/>
    <w:p w14:paraId="7F526284" w14:textId="77777777" w:rsidR="001E314C" w:rsidRPr="001E314C" w:rsidRDefault="001E314C" w:rsidP="001E314C"/>
    <w:p w14:paraId="1F79D89F" w14:textId="77777777" w:rsidR="004E04E9" w:rsidRPr="004E04E9" w:rsidRDefault="004E04E9" w:rsidP="004E04E9"/>
    <w:sectPr w:rsidR="004E04E9" w:rsidRPr="004E0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C7B"/>
    <w:multiLevelType w:val="hybridMultilevel"/>
    <w:tmpl w:val="C1381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B3392"/>
    <w:multiLevelType w:val="hybridMultilevel"/>
    <w:tmpl w:val="63842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776EE"/>
    <w:multiLevelType w:val="hybridMultilevel"/>
    <w:tmpl w:val="AECC7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77EC5"/>
    <w:multiLevelType w:val="hybridMultilevel"/>
    <w:tmpl w:val="42645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D5EB9"/>
    <w:multiLevelType w:val="multilevel"/>
    <w:tmpl w:val="3D5E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4C61"/>
    <w:multiLevelType w:val="hybridMultilevel"/>
    <w:tmpl w:val="B7DAA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F4F1D"/>
    <w:multiLevelType w:val="hybridMultilevel"/>
    <w:tmpl w:val="BA9A5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DD4507"/>
    <w:multiLevelType w:val="hybridMultilevel"/>
    <w:tmpl w:val="A2C05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71881"/>
    <w:multiLevelType w:val="hybridMultilevel"/>
    <w:tmpl w:val="6122D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207C9A"/>
    <w:multiLevelType w:val="hybridMultilevel"/>
    <w:tmpl w:val="05109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189755">
    <w:abstractNumId w:val="7"/>
  </w:num>
  <w:num w:numId="2" w16cid:durableId="2128159190">
    <w:abstractNumId w:val="3"/>
  </w:num>
  <w:num w:numId="3" w16cid:durableId="309943170">
    <w:abstractNumId w:val="4"/>
  </w:num>
  <w:num w:numId="4" w16cid:durableId="546256295">
    <w:abstractNumId w:val="8"/>
  </w:num>
  <w:num w:numId="5" w16cid:durableId="657727568">
    <w:abstractNumId w:val="6"/>
  </w:num>
  <w:num w:numId="6" w16cid:durableId="278802641">
    <w:abstractNumId w:val="0"/>
  </w:num>
  <w:num w:numId="7" w16cid:durableId="515467070">
    <w:abstractNumId w:val="9"/>
  </w:num>
  <w:num w:numId="8" w16cid:durableId="30766143">
    <w:abstractNumId w:val="5"/>
  </w:num>
  <w:num w:numId="9" w16cid:durableId="1382552968">
    <w:abstractNumId w:val="1"/>
  </w:num>
  <w:num w:numId="10" w16cid:durableId="1456409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B1"/>
    <w:rsid w:val="00020CEB"/>
    <w:rsid w:val="000616C7"/>
    <w:rsid w:val="000617A6"/>
    <w:rsid w:val="00076219"/>
    <w:rsid w:val="00082533"/>
    <w:rsid w:val="0011647C"/>
    <w:rsid w:val="0012233A"/>
    <w:rsid w:val="001571B7"/>
    <w:rsid w:val="00161399"/>
    <w:rsid w:val="001E314C"/>
    <w:rsid w:val="002A67A1"/>
    <w:rsid w:val="002F66AB"/>
    <w:rsid w:val="003303CE"/>
    <w:rsid w:val="00353C74"/>
    <w:rsid w:val="0037184B"/>
    <w:rsid w:val="003D5055"/>
    <w:rsid w:val="003F4507"/>
    <w:rsid w:val="004A1799"/>
    <w:rsid w:val="004D122D"/>
    <w:rsid w:val="004E04E9"/>
    <w:rsid w:val="004E2A96"/>
    <w:rsid w:val="00507BC2"/>
    <w:rsid w:val="00554CF3"/>
    <w:rsid w:val="005F5881"/>
    <w:rsid w:val="00616D47"/>
    <w:rsid w:val="006742D0"/>
    <w:rsid w:val="00692CAA"/>
    <w:rsid w:val="006D0EBB"/>
    <w:rsid w:val="006D6D3E"/>
    <w:rsid w:val="006E21DF"/>
    <w:rsid w:val="00743F1B"/>
    <w:rsid w:val="00772F01"/>
    <w:rsid w:val="007B2356"/>
    <w:rsid w:val="007D00A4"/>
    <w:rsid w:val="00827BDF"/>
    <w:rsid w:val="008825B1"/>
    <w:rsid w:val="008D24AF"/>
    <w:rsid w:val="008F65D8"/>
    <w:rsid w:val="00931CE6"/>
    <w:rsid w:val="0093797F"/>
    <w:rsid w:val="00985575"/>
    <w:rsid w:val="009A2A9F"/>
    <w:rsid w:val="00A22CC8"/>
    <w:rsid w:val="00A4131C"/>
    <w:rsid w:val="00AB1871"/>
    <w:rsid w:val="00AC5ED9"/>
    <w:rsid w:val="00AD503F"/>
    <w:rsid w:val="00B5148C"/>
    <w:rsid w:val="00B668A8"/>
    <w:rsid w:val="00BA37E0"/>
    <w:rsid w:val="00BB24E3"/>
    <w:rsid w:val="00C44041"/>
    <w:rsid w:val="00C84136"/>
    <w:rsid w:val="00CA3CDE"/>
    <w:rsid w:val="00CB185A"/>
    <w:rsid w:val="00CC3F33"/>
    <w:rsid w:val="00D34D95"/>
    <w:rsid w:val="00D80A81"/>
    <w:rsid w:val="00D83F2E"/>
    <w:rsid w:val="00E003F7"/>
    <w:rsid w:val="00E64350"/>
    <w:rsid w:val="00EA075E"/>
    <w:rsid w:val="00EF13EE"/>
    <w:rsid w:val="00F21A2C"/>
    <w:rsid w:val="00FF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3D22"/>
  <w15:chartTrackingRefBased/>
  <w15:docId w15:val="{C5316382-694D-422A-972A-6CA5D99D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92C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3F45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KAUSHIK</dc:creator>
  <cp:keywords/>
  <dc:description/>
  <cp:lastModifiedBy>HARSHIT KAUSHIK</cp:lastModifiedBy>
  <cp:revision>60</cp:revision>
  <dcterms:created xsi:type="dcterms:W3CDTF">2026-08-20T17:51:00Z</dcterms:created>
  <dcterms:modified xsi:type="dcterms:W3CDTF">2026-08-20T18:51:00Z</dcterms:modified>
</cp:coreProperties>
</file>