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Reliable Terminal QR Attendance Tracker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Group Members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Harshdeep Singh (2022IMT-048)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Harsh Jaiswal (2022IMT-047)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Gouravi Singh (2022IMT-046)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t xml:space="preserve">The project will be implemented in a single Python file (terminal_attendance.py). </w:t>
        <w:br w:type="textWrapping"/>
        <w:t xml:space="preserve">Two JSON files will be used to simulate persistence: </w:t>
        <w:br w:type="textWrapping"/>
        <w:t xml:space="preserve">- server_sessions.json for the Professor’s session database </w:t>
        <w:br w:type="textWrapping"/>
        <w:t xml:space="preserve">- ~/offline_attendance_queue.json for the Student’s local offline queue.</w:t>
        <w:br w:type="textWrapping"/>
        <w:br w:type="textWrapping"/>
        <w:t xml:space="preserve">The system will support two modes: Professor and Student.</w:t>
        <w:br w:type="textWrapping"/>
        <w:br w:type="textWrapping"/>
        <w:t xml:space="preserve">Professor Mode:</w:t>
        <w:br w:type="textWrapping"/>
        <w:t xml:space="preserve">- Generate secure QR content (Session ID, Start Time, HMAC Signature)</w:t>
        <w:br w:type="textWrapping"/>
        <w:t xml:space="preserve">- Validate student submissions with security and duplication checks</w:t>
        <w:br w:type="textWrapping"/>
        <w:t xml:space="preserve">- Log latency (submission time vs. session start time)</w:t>
        <w:br w:type="textWrapping"/>
        <w:br w:type="textWrapping"/>
        <w:t xml:space="preserve">Student Mode:</w:t>
        <w:br w:type="textWrapping"/>
        <w:t xml:space="preserve">- Network toggle to simulate online/offline status</w:t>
        <w:br w:type="textWrapping"/>
        <w:t xml:space="preserve">- Save submissions offline if network is off</w:t>
        <w:br w:type="textWrapping"/>
        <w:t xml:space="preserve">- Automatic sync of offline records when back online</w:t>
        <w:br w:type="textWrapping"/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1. Run the Python file in two separate terminals.</w:t>
        <w:br w:type="textWrapping"/>
        <w:t xml:space="preserve">2. In one terminal, start Professor mode to generate a QR code and log attendance.</w:t>
        <w:br w:type="textWrapping"/>
        <w:t xml:space="preserve">3. In the other terminal, run Student mode to scan QR, toggle network status, </w:t>
        <w:br w:type="textWrapping"/>
        <w:t xml:space="preserve">   and test offline queueing and syncing.</w:t>
        <w:br w:type="textWrapping"/>
        <w:t xml:space="preserve">4. Observe logs for security checks, duplicate prevention, and latency calculation.</w:t>
        <w:br w:type="textWrapping"/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  <w:t xml:space="preserve">This project demonstrates a reliable and secure terminal-based QR attendance tracker. </w:t>
        <w:br w:type="textWrapping"/>
        <w:t xml:space="preserve">It ensures offline resilience through local queueing, security using HMAC signatures, </w:t>
        <w:br w:type="textWrapping"/>
        <w:t xml:space="preserve">and quality of service metrics such as latency tracking. The design is simple, </w:t>
        <w:br w:type="textWrapping"/>
        <w:t xml:space="preserve">robust, and suitable for simulation in a controlled environment.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