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04FBB" w14:textId="77777777" w:rsidR="00E1594B" w:rsidRPr="00E1594B" w:rsidRDefault="00E1594B" w:rsidP="00E1594B">
      <w:pPr>
        <w:rPr>
          <w:b/>
          <w:bCs/>
        </w:rPr>
      </w:pPr>
      <w:r w:rsidRPr="00E1594B">
        <w:rPr>
          <w:b/>
          <w:bCs/>
        </w:rPr>
        <w:t>Data Preparation &amp; Feature Engineering Summary Report</w:t>
      </w:r>
    </w:p>
    <w:p w14:paraId="40CFA2BC" w14:textId="77777777" w:rsidR="00E1594B" w:rsidRPr="00E1594B" w:rsidRDefault="00E1594B" w:rsidP="00E1594B">
      <w:pPr>
        <w:rPr>
          <w:b/>
          <w:bCs/>
        </w:rPr>
      </w:pPr>
      <w:r w:rsidRPr="00E1594B">
        <w:rPr>
          <w:b/>
          <w:bCs/>
        </w:rPr>
        <w:t>1. Missing Value Strategies Used and Their Effectiveness</w:t>
      </w:r>
    </w:p>
    <w:p w14:paraId="78A2D784" w14:textId="77777777" w:rsidR="00E1594B" w:rsidRPr="00E1594B" w:rsidRDefault="00E1594B" w:rsidP="00E1594B">
      <w:r w:rsidRPr="00E1594B">
        <w:t xml:space="preserve">Missing data in the initial dataset affected four key attributes: age (80 missing), gender (50 missing), employment_type (60 missing), annual_income (70 missing), and credit_score (60 missing). Multiple univariate and multivariate strategies were applied: </w:t>
      </w:r>
    </w:p>
    <w:p w14:paraId="1A32DF43" w14:textId="77777777" w:rsidR="00E1594B" w:rsidRPr="00E1594B" w:rsidRDefault="00E1594B" w:rsidP="00E1594B">
      <w:r w:rsidRPr="00E1594B">
        <w:br/>
      </w:r>
    </w:p>
    <w:p w14:paraId="2CABCE01" w14:textId="77777777" w:rsidR="00E1594B" w:rsidRPr="00E1594B" w:rsidRDefault="00E1594B" w:rsidP="00E1594B">
      <w:pPr>
        <w:numPr>
          <w:ilvl w:val="0"/>
          <w:numId w:val="1"/>
        </w:numPr>
      </w:pPr>
      <w:r w:rsidRPr="00E1594B">
        <w:rPr>
          <w:b/>
          <w:bCs/>
        </w:rPr>
        <w:t>Median Imputation (</w:t>
      </w:r>
      <w:r w:rsidRPr="00E1594B">
        <w:t>age</w:t>
      </w:r>
      <w:r w:rsidRPr="00E1594B">
        <w:rPr>
          <w:b/>
          <w:bCs/>
        </w:rPr>
        <w:t>):</w:t>
      </w:r>
      <w:r w:rsidRPr="00E1594B">
        <w:t xml:space="preserve"> Imputed with SimpleImputer(strategy='median'). Because age can be slightly skewed, the median avoided distortion from extreme values while reducing nulls from 80 to 0. </w:t>
      </w:r>
    </w:p>
    <w:p w14:paraId="560ACCD6" w14:textId="77777777" w:rsidR="00E1594B" w:rsidRPr="00E1594B" w:rsidRDefault="00E1594B" w:rsidP="00E1594B"/>
    <w:p w14:paraId="77610ABA" w14:textId="77777777" w:rsidR="00E1594B" w:rsidRPr="00E1594B" w:rsidRDefault="00E1594B" w:rsidP="00E1594B">
      <w:pPr>
        <w:numPr>
          <w:ilvl w:val="0"/>
          <w:numId w:val="1"/>
        </w:numPr>
      </w:pPr>
      <w:r w:rsidRPr="00E1594B">
        <w:rPr>
          <w:b/>
          <w:bCs/>
        </w:rPr>
        <w:t>Mode / Most Frequent Imputation (</w:t>
      </w:r>
      <w:r w:rsidRPr="00E1594B">
        <w:t>gender</w:t>
      </w:r>
      <w:r w:rsidRPr="00E1594B">
        <w:rPr>
          <w:b/>
          <w:bCs/>
        </w:rPr>
        <w:t xml:space="preserve">, </w:t>
      </w:r>
      <w:r w:rsidRPr="00E1594B">
        <w:t>employment_type</w:t>
      </w:r>
      <w:r w:rsidRPr="00E1594B">
        <w:rPr>
          <w:b/>
          <w:bCs/>
        </w:rPr>
        <w:t>):</w:t>
      </w:r>
      <w:r w:rsidRPr="00E1594B">
        <w:t xml:space="preserve"> Categorical fields were filled using SimpleImputer(strategy='most_frequent'). This preserved existing class proportions without introducing artificial classes, resolving missing counts (50 for gender, 60 for employment_type). </w:t>
      </w:r>
    </w:p>
    <w:p w14:paraId="60E56B5E" w14:textId="77777777" w:rsidR="00E1594B" w:rsidRPr="00E1594B" w:rsidRDefault="00E1594B" w:rsidP="00E1594B"/>
    <w:p w14:paraId="5C54E145" w14:textId="77777777" w:rsidR="00E1594B" w:rsidRPr="00E1594B" w:rsidRDefault="00E1594B" w:rsidP="00E1594B">
      <w:pPr>
        <w:numPr>
          <w:ilvl w:val="0"/>
          <w:numId w:val="1"/>
        </w:numPr>
      </w:pPr>
      <w:r w:rsidRPr="00E1594B">
        <w:rPr>
          <w:b/>
          <w:bCs/>
        </w:rPr>
        <w:t>Missing Indicator + Random Sample Imputation (</w:t>
      </w:r>
      <w:r w:rsidRPr="00E1594B">
        <w:t>annual_income</w:t>
      </w:r>
      <w:r w:rsidRPr="00E1594B">
        <w:rPr>
          <w:b/>
          <w:bCs/>
        </w:rPr>
        <w:t>):</w:t>
      </w:r>
      <w:r w:rsidRPr="00E1594B">
        <w:t xml:space="preserve"> Preserved the underlying distribution variance of income while explicitly capturing the missingness signal via an indicator flag (miss_annual_income). </w:t>
      </w:r>
    </w:p>
    <w:p w14:paraId="3F52F207" w14:textId="77777777" w:rsidR="00E1594B" w:rsidRPr="00E1594B" w:rsidRDefault="00E1594B" w:rsidP="00E1594B"/>
    <w:p w14:paraId="6C1BC7D6" w14:textId="77777777" w:rsidR="00E1594B" w:rsidRPr="00E1594B" w:rsidRDefault="00E1594B" w:rsidP="00E1594B">
      <w:pPr>
        <w:numPr>
          <w:ilvl w:val="0"/>
          <w:numId w:val="1"/>
        </w:numPr>
      </w:pPr>
      <w:r w:rsidRPr="00E1594B">
        <w:rPr>
          <w:b/>
          <w:bCs/>
        </w:rPr>
        <w:t>Multivariate Imputation (KNN &amp; MICE / Iterative Imputer):</w:t>
      </w:r>
    </w:p>
    <w:p w14:paraId="00CE6005" w14:textId="77777777" w:rsidR="00E1594B" w:rsidRPr="00E1594B" w:rsidRDefault="00E1594B" w:rsidP="00E1594B">
      <w:r w:rsidRPr="00E1594B">
        <w:br/>
      </w:r>
    </w:p>
    <w:p w14:paraId="08465C4A" w14:textId="77777777" w:rsidR="00E1594B" w:rsidRPr="00E1594B" w:rsidRDefault="00E1594B" w:rsidP="00E1594B">
      <w:pPr>
        <w:numPr>
          <w:ilvl w:val="1"/>
          <w:numId w:val="1"/>
        </w:numPr>
      </w:pPr>
      <w:r w:rsidRPr="00E1594B">
        <w:t xml:space="preserve">KNNImputer(n_neighbors=5) and IterativeImputer(max_iter=10) were applied across annual_income, loan_amount, and credit_score. </w:t>
      </w:r>
    </w:p>
    <w:p w14:paraId="0E4F2667" w14:textId="77777777" w:rsidR="00E1594B" w:rsidRPr="00E1594B" w:rsidRDefault="00E1594B" w:rsidP="00E1594B"/>
    <w:p w14:paraId="0D810025" w14:textId="77777777" w:rsidR="00E1594B" w:rsidRPr="00E1594B" w:rsidRDefault="00E1594B" w:rsidP="00E1594B">
      <w:pPr>
        <w:numPr>
          <w:ilvl w:val="1"/>
          <w:numId w:val="1"/>
        </w:numPr>
      </w:pPr>
      <w:r w:rsidRPr="00E1594B">
        <w:rPr>
          <w:b/>
          <w:bCs/>
        </w:rPr>
        <w:t>Effectiveness:</w:t>
      </w:r>
      <w:r w:rsidRPr="00E1594B">
        <w:t xml:space="preserve"> Multivariate techniques outperformed simple mean/median fills by leveraging inter-feature correlations (e.g., higher loan amounts correlated with higher income), yielding more realistic imputed values and eliminating remaining nulls. </w:t>
      </w:r>
    </w:p>
    <w:p w14:paraId="28EF488C" w14:textId="77777777" w:rsidR="00E1594B" w:rsidRPr="00E1594B" w:rsidRDefault="00E1594B" w:rsidP="00E1594B"/>
    <w:p w14:paraId="7EBEEE6C" w14:textId="77777777" w:rsidR="00E1594B" w:rsidRPr="00E1594B" w:rsidRDefault="00E1594B" w:rsidP="00E1594B">
      <w:pPr>
        <w:rPr>
          <w:b/>
          <w:bCs/>
        </w:rPr>
      </w:pPr>
      <w:r w:rsidRPr="00E1594B">
        <w:rPr>
          <w:b/>
          <w:bCs/>
        </w:rPr>
        <w:t>2. Outlier Handling Results</w:t>
      </w:r>
    </w:p>
    <w:p w14:paraId="7DCD9955" w14:textId="77777777" w:rsidR="00E1594B" w:rsidRPr="00E1594B" w:rsidRDefault="00E1594B" w:rsidP="00E1594B">
      <w:r w:rsidRPr="00E1594B">
        <w:t xml:space="preserve">Multiple statistical filtering and clipping mechanisms were applied across heavily skewed financial features: </w:t>
      </w:r>
    </w:p>
    <w:p w14:paraId="53805048" w14:textId="77777777" w:rsidR="00E1594B" w:rsidRPr="00E1594B" w:rsidRDefault="00E1594B" w:rsidP="00E1594B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8"/>
        <w:gridCol w:w="1594"/>
        <w:gridCol w:w="1487"/>
        <w:gridCol w:w="946"/>
        <w:gridCol w:w="939"/>
        <w:gridCol w:w="2036"/>
      </w:tblGrid>
      <w:tr w:rsidR="00E1594B" w:rsidRPr="00E1594B" w14:paraId="24BC56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4C47A" w14:textId="77777777" w:rsidR="00E1594B" w:rsidRPr="00E1594B" w:rsidRDefault="00E1594B" w:rsidP="00E1594B">
            <w:r w:rsidRPr="00E1594B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272DB" w14:textId="77777777" w:rsidR="00E1594B" w:rsidRPr="00E1594B" w:rsidRDefault="00E1594B" w:rsidP="00E1594B">
            <w:r w:rsidRPr="00E1594B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D232E" w14:textId="77777777" w:rsidR="00E1594B" w:rsidRPr="00E1594B" w:rsidRDefault="00E1594B" w:rsidP="00E1594B">
            <w:r w:rsidRPr="00E1594B">
              <w:rPr>
                <w:b/>
                <w:bCs/>
              </w:rPr>
              <w:t>Detection Threshold / Criteria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BA402" w14:textId="77777777" w:rsidR="00E1594B" w:rsidRPr="00E1594B" w:rsidRDefault="00E1594B" w:rsidP="00E1594B">
            <w:r w:rsidRPr="00E1594B">
              <w:rPr>
                <w:b/>
                <w:bCs/>
              </w:rPr>
              <w:t>Pre-Shape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FA3CA" w14:textId="77777777" w:rsidR="00E1594B" w:rsidRPr="00E1594B" w:rsidRDefault="00E1594B" w:rsidP="00E1594B">
            <w:r w:rsidRPr="00E1594B">
              <w:rPr>
                <w:b/>
                <w:bCs/>
              </w:rPr>
              <w:t>Post-Shape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B45AA" w14:textId="77777777" w:rsidR="00E1594B" w:rsidRPr="00E1594B" w:rsidRDefault="00E1594B" w:rsidP="00E1594B">
            <w:r w:rsidRPr="00E1594B">
              <w:rPr>
                <w:b/>
                <w:bCs/>
              </w:rPr>
              <w:t>Impact / Results</w:t>
            </w:r>
          </w:p>
        </w:tc>
      </w:tr>
      <w:tr w:rsidR="00E1594B" w:rsidRPr="00E1594B" w14:paraId="528264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0EACA" w14:textId="77777777" w:rsidR="00E1594B" w:rsidRPr="00E1594B" w:rsidRDefault="00E1594B" w:rsidP="00E1594B">
            <w:r w:rsidRPr="00E1594B">
              <w:t>annual_income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C35E6" w14:textId="77777777" w:rsidR="00E1594B" w:rsidRPr="00E1594B" w:rsidRDefault="00E1594B" w:rsidP="00E1594B">
            <w:r w:rsidRPr="00E1594B">
              <w:rPr>
                <w:b/>
                <w:bCs/>
              </w:rPr>
              <w:t>Z-Score 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CB5AF" w14:textId="34782F82" w:rsidR="00E1594B" w:rsidRPr="00E1594B" w:rsidRDefault="00E1594B" w:rsidP="00E1594B">
            <m:oMathPara>
              <m:oMath>
                <m:r>
                  <w:rPr>
                    <w:rFonts w:ascii="Cambria Math" w:hAnsi="Cambria Math"/>
                  </w:rPr>
                  <m:t>|Z|&lt;3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2E173" w14:textId="77777777" w:rsidR="00E1594B" w:rsidRPr="00E1594B" w:rsidRDefault="00E1594B" w:rsidP="00E1594B">
            <w:r w:rsidRPr="00E1594B">
              <w:t xml:space="preserve">(1000, 15) </w:t>
            </w:r>
          </w:p>
          <w:p w14:paraId="79EFE1C0" w14:textId="77777777" w:rsidR="00E1594B" w:rsidRPr="00E1594B" w:rsidRDefault="00E1594B" w:rsidP="00E159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46F07" w14:textId="77777777" w:rsidR="00E1594B" w:rsidRPr="00E1594B" w:rsidRDefault="00E1594B" w:rsidP="00E1594B">
            <w:r w:rsidRPr="00E1594B">
              <w:t xml:space="preserve">(975, 16) </w:t>
            </w:r>
          </w:p>
          <w:p w14:paraId="5F13FEC9" w14:textId="77777777" w:rsidR="00E1594B" w:rsidRPr="00E1594B" w:rsidRDefault="00E1594B" w:rsidP="00E159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25B69" w14:textId="77777777" w:rsidR="00E1594B" w:rsidRPr="00E1594B" w:rsidRDefault="00E1594B" w:rsidP="00E1594B">
            <w:r w:rsidRPr="00E1594B">
              <w:t xml:space="preserve">Removed 25 extreme multi-million-dollar outlier rows that skewed overall variance. </w:t>
            </w:r>
          </w:p>
          <w:p w14:paraId="4A199553" w14:textId="77777777" w:rsidR="00E1594B" w:rsidRPr="00E1594B" w:rsidRDefault="00E1594B" w:rsidP="00E1594B"/>
        </w:tc>
      </w:tr>
      <w:tr w:rsidR="00E1594B" w:rsidRPr="00E1594B" w14:paraId="169769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CAF95" w14:textId="77777777" w:rsidR="00E1594B" w:rsidRPr="00E1594B" w:rsidRDefault="00E1594B" w:rsidP="00E1594B">
            <w:r w:rsidRPr="00E1594B">
              <w:t>loan_amount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8DA24" w14:textId="77777777" w:rsidR="00E1594B" w:rsidRPr="00E1594B" w:rsidRDefault="00E1594B" w:rsidP="00E1594B">
            <w:r w:rsidRPr="00E1594B">
              <w:rPr>
                <w:b/>
                <w:bCs/>
              </w:rPr>
              <w:t>IQR 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59063" w14:textId="5E4EDBF8" w:rsidR="00E1594B" w:rsidRPr="00E1594B" w:rsidRDefault="00E1594B" w:rsidP="00E1594B"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-1.5</m:t>
                    </m:r>
                    <m:r>
                      <m:rPr>
                        <m:nor/>
                      </m:rPr>
                      <m:t>IQR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+1.5</m:t>
                    </m:r>
                    <m:r>
                      <m:rPr>
                        <m:nor/>
                      </m:rPr>
                      <m:t>IQR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102CD" w14:textId="77777777" w:rsidR="00E1594B" w:rsidRPr="00E1594B" w:rsidRDefault="00E1594B" w:rsidP="00E1594B">
            <w:r w:rsidRPr="00E1594B">
              <w:t xml:space="preserve">(975, 16) </w:t>
            </w:r>
          </w:p>
          <w:p w14:paraId="37A54E56" w14:textId="77777777" w:rsidR="00E1594B" w:rsidRPr="00E1594B" w:rsidRDefault="00E1594B" w:rsidP="00E159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B073E" w14:textId="77777777" w:rsidR="00E1594B" w:rsidRPr="00E1594B" w:rsidRDefault="00E1594B" w:rsidP="00E1594B">
            <w:r w:rsidRPr="00E1594B">
              <w:t xml:space="preserve">(909, 16) </w:t>
            </w:r>
          </w:p>
          <w:p w14:paraId="3111B2BC" w14:textId="77777777" w:rsidR="00E1594B" w:rsidRPr="00E1594B" w:rsidRDefault="00E1594B" w:rsidP="00E159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2AEA4" w14:textId="77777777" w:rsidR="00E1594B" w:rsidRPr="00E1594B" w:rsidRDefault="00E1594B" w:rsidP="00E1594B">
            <w:r w:rsidRPr="00E1594B">
              <w:t xml:space="preserve">Filtered 66 uncharacteristically high loan applications, stabilizing the feature range. </w:t>
            </w:r>
          </w:p>
          <w:p w14:paraId="74F282F8" w14:textId="77777777" w:rsidR="00E1594B" w:rsidRPr="00E1594B" w:rsidRDefault="00E1594B" w:rsidP="00E1594B"/>
        </w:tc>
      </w:tr>
      <w:tr w:rsidR="00E1594B" w:rsidRPr="00E1594B" w14:paraId="003C1E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8C04E" w14:textId="77777777" w:rsidR="00E1594B" w:rsidRPr="00E1594B" w:rsidRDefault="00E1594B" w:rsidP="00E1594B">
            <w:r w:rsidRPr="00E1594B">
              <w:t>credit_score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63CC3" w14:textId="77777777" w:rsidR="00E1594B" w:rsidRPr="00E1594B" w:rsidRDefault="00E1594B" w:rsidP="00E1594B">
            <w:r w:rsidRPr="00E1594B">
              <w:rPr>
                <w:b/>
                <w:bCs/>
              </w:rPr>
              <w:t>Percentile Trimming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5E92C" w14:textId="77777777" w:rsidR="00E1594B" w:rsidRPr="00E1594B" w:rsidRDefault="00E1594B" w:rsidP="00E1594B">
            <w:r w:rsidRPr="00E1594B">
              <w:t>Lower 5th to Upper 95th percentile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EF8C8" w14:textId="77777777" w:rsidR="00E1594B" w:rsidRPr="00E1594B" w:rsidRDefault="00E1594B" w:rsidP="00E1594B">
            <w:r w:rsidRPr="00E1594B">
              <w:t xml:space="preserve">(909, 16) </w:t>
            </w:r>
          </w:p>
          <w:p w14:paraId="3F6AC22F" w14:textId="77777777" w:rsidR="00E1594B" w:rsidRPr="00E1594B" w:rsidRDefault="00E1594B" w:rsidP="00E159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86162" w14:textId="77777777" w:rsidR="00E1594B" w:rsidRPr="00E1594B" w:rsidRDefault="00E1594B" w:rsidP="00E1594B">
            <w:r w:rsidRPr="00E1594B">
              <w:t xml:space="preserve">(817, 16) </w:t>
            </w:r>
          </w:p>
          <w:p w14:paraId="3FACE46A" w14:textId="77777777" w:rsidR="00E1594B" w:rsidRPr="00E1594B" w:rsidRDefault="00E1594B" w:rsidP="00E159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37B11" w14:textId="318F0CAB" w:rsidR="00E1594B" w:rsidRPr="00E1594B" w:rsidRDefault="00E1594B" w:rsidP="00E1594B">
            <w:r w:rsidRPr="00E1594B">
              <w:t>Removed anomalous extremes (</w:t>
            </w:r>
            <m:oMath>
              <m:r>
                <w:rPr>
                  <w:rFonts w:ascii="Cambria Math" w:hAnsi="Cambria Math"/>
                </w:rPr>
                <m:t>&lt;515.6</m:t>
              </m:r>
            </m:oMath>
            <w:r w:rsidRPr="00E1594B">
              <w:t xml:space="preserve"> and </w:t>
            </w:r>
            <m:oMath>
              <m:r>
                <w:rPr>
                  <w:rFonts w:ascii="Cambria Math" w:hAnsi="Cambria Math"/>
                </w:rPr>
                <m:t>&gt;784.5</m:t>
              </m:r>
            </m:oMath>
            <w:r w:rsidRPr="00E1594B">
              <w:t xml:space="preserve">), keeping the core distribution representative. </w:t>
            </w:r>
          </w:p>
          <w:p w14:paraId="74551CBB" w14:textId="77777777" w:rsidR="00E1594B" w:rsidRPr="00E1594B" w:rsidRDefault="00E1594B" w:rsidP="00E1594B"/>
        </w:tc>
      </w:tr>
      <w:tr w:rsidR="00E1594B" w:rsidRPr="00E1594B" w14:paraId="67FE3B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69BD5" w14:textId="77777777" w:rsidR="00E1594B" w:rsidRPr="00E1594B" w:rsidRDefault="00E1594B" w:rsidP="00E1594B">
            <w:r w:rsidRPr="00E1594B">
              <w:t>repayment_history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4E96F" w14:textId="77777777" w:rsidR="00E1594B" w:rsidRPr="00E1594B" w:rsidRDefault="00E1594B" w:rsidP="00E1594B">
            <w:r w:rsidRPr="00E1594B">
              <w:rPr>
                <w:b/>
                <w:bCs/>
              </w:rPr>
              <w:t>Winsorization / Clipping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C323F" w14:textId="77777777" w:rsidR="00E1594B" w:rsidRPr="00E1594B" w:rsidRDefault="00E1594B" w:rsidP="00E1594B">
            <w:r w:rsidRPr="00E1594B">
              <w:t>Clipped at 5th and 95th percentiles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07C71" w14:textId="77777777" w:rsidR="00E1594B" w:rsidRPr="00E1594B" w:rsidRDefault="00E1594B" w:rsidP="00E1594B">
            <w:r w:rsidRPr="00E1594B">
              <w:t xml:space="preserve">(817, 16) </w:t>
            </w:r>
          </w:p>
          <w:p w14:paraId="0512E813" w14:textId="77777777" w:rsidR="00E1594B" w:rsidRPr="00E1594B" w:rsidRDefault="00E1594B" w:rsidP="00E159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DDF78" w14:textId="77777777" w:rsidR="00E1594B" w:rsidRPr="00E1594B" w:rsidRDefault="00E1594B" w:rsidP="00E1594B">
            <w:r w:rsidRPr="00E1594B">
              <w:t xml:space="preserve">(817, 16) </w:t>
            </w:r>
          </w:p>
          <w:p w14:paraId="4952CBC5" w14:textId="77777777" w:rsidR="00E1594B" w:rsidRPr="00E1594B" w:rsidRDefault="00E1594B" w:rsidP="00E159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021DB" w14:textId="77777777" w:rsidR="00E1594B" w:rsidRPr="00E1594B" w:rsidRDefault="00E1594B" w:rsidP="00E1594B">
            <w:r w:rsidRPr="00E1594B">
              <w:t xml:space="preserve">Capped max value from 29 down to 3 without dropping rows, mitigating high leverage points while retaining record count. </w:t>
            </w:r>
          </w:p>
          <w:p w14:paraId="6AFF8780" w14:textId="77777777" w:rsidR="00E1594B" w:rsidRPr="00E1594B" w:rsidRDefault="00E1594B" w:rsidP="00E1594B"/>
        </w:tc>
      </w:tr>
    </w:tbl>
    <w:p w14:paraId="1F3D7D09" w14:textId="77777777" w:rsidR="00E1594B" w:rsidRPr="00E1594B" w:rsidRDefault="00E1594B" w:rsidP="00E1594B">
      <w:pPr>
        <w:rPr>
          <w:b/>
          <w:bCs/>
        </w:rPr>
      </w:pPr>
      <w:r w:rsidRPr="00E1594B">
        <w:rPr>
          <w:b/>
          <w:bCs/>
        </w:rPr>
        <w:t>3. Encoding Methods Applied to Variables</w:t>
      </w:r>
    </w:p>
    <w:p w14:paraId="14F28C74" w14:textId="77777777" w:rsidR="00E1594B" w:rsidRPr="00E1594B" w:rsidRDefault="00E1594B" w:rsidP="00E1594B">
      <w:r w:rsidRPr="00E1594B">
        <w:t xml:space="preserve">To accommodate different variable scales and hierarchies, targeted encoding strategies were implemented: </w:t>
      </w:r>
    </w:p>
    <w:p w14:paraId="3802EAE0" w14:textId="77777777" w:rsidR="00E1594B" w:rsidRPr="00E1594B" w:rsidRDefault="00E1594B" w:rsidP="00E1594B">
      <w:r w:rsidRPr="00E1594B">
        <w:br/>
      </w:r>
    </w:p>
    <w:p w14:paraId="62F957B5" w14:textId="22ADC553" w:rsidR="00E1594B" w:rsidRPr="00E1594B" w:rsidRDefault="00E1594B" w:rsidP="00E1594B">
      <w:pPr>
        <w:numPr>
          <w:ilvl w:val="0"/>
          <w:numId w:val="2"/>
        </w:numPr>
      </w:pPr>
      <w:r w:rsidRPr="00E1594B">
        <w:rPr>
          <w:b/>
          <w:bCs/>
        </w:rPr>
        <w:lastRenderedPageBreak/>
        <w:t>Ordinal Categorical (</w:t>
      </w:r>
      <w:r w:rsidRPr="00E1594B">
        <w:t>education_level</w:t>
      </w:r>
      <w:r w:rsidRPr="00E1594B">
        <w:rPr>
          <w:b/>
          <w:bCs/>
        </w:rPr>
        <w:t>):</w:t>
      </w:r>
      <w:r w:rsidRPr="00E1594B">
        <w:t xml:space="preserve"> Encoded using OrdinalEncoder(categories=[['Primary', 'Secondary', 'Graduate', 'Post-Graduate']]) mapped to integers </w:t>
      </w:r>
      <m:oMath>
        <m:r>
          <w:rPr>
            <w:rFonts w:ascii="Cambria Math" w:hAnsi="Cambria Math"/>
          </w:rPr>
          <m:t>0,1,2,3</m:t>
        </m:r>
      </m:oMath>
      <w:r w:rsidRPr="00E1594B">
        <w:t xml:space="preserve">, preserving the natural educational hierarchy. </w:t>
      </w:r>
    </w:p>
    <w:p w14:paraId="12A6ADC6" w14:textId="77777777" w:rsidR="00E1594B" w:rsidRPr="00E1594B" w:rsidRDefault="00E1594B" w:rsidP="00E1594B"/>
    <w:p w14:paraId="1F653170" w14:textId="2FC385DE" w:rsidR="00E1594B" w:rsidRPr="00E1594B" w:rsidRDefault="00E1594B" w:rsidP="00E1594B">
      <w:pPr>
        <w:numPr>
          <w:ilvl w:val="0"/>
          <w:numId w:val="2"/>
        </w:numPr>
      </w:pPr>
      <w:r w:rsidRPr="00E1594B">
        <w:rPr>
          <w:b/>
          <w:bCs/>
        </w:rPr>
        <w:t>Binary Categorical (</w:t>
      </w:r>
      <w:r w:rsidRPr="00E1594B">
        <w:t>gender</w:t>
      </w:r>
      <w:r w:rsidRPr="00E1594B">
        <w:rPr>
          <w:b/>
          <w:bCs/>
        </w:rPr>
        <w:t>):</w:t>
      </w:r>
      <w:r w:rsidRPr="00E1594B">
        <w:t xml:space="preserve"> Encoded into binary numeric format (</w:t>
      </w:r>
      <m:oMath>
        <m:r>
          <w:rPr>
            <w:rFonts w:ascii="Cambria Math" w:hAnsi="Cambria Math"/>
          </w:rPr>
          <m:t>0/1</m:t>
        </m:r>
      </m:oMath>
      <w:r w:rsidRPr="00E1594B">
        <w:t xml:space="preserve">) via LabelEncoder (gender_lebel). </w:t>
      </w:r>
    </w:p>
    <w:p w14:paraId="08266B7C" w14:textId="77777777" w:rsidR="00E1594B" w:rsidRPr="00E1594B" w:rsidRDefault="00E1594B" w:rsidP="00E1594B"/>
    <w:p w14:paraId="44F626B3" w14:textId="77777777" w:rsidR="00E1594B" w:rsidRPr="00E1594B" w:rsidRDefault="00E1594B" w:rsidP="00E1594B">
      <w:pPr>
        <w:numPr>
          <w:ilvl w:val="0"/>
          <w:numId w:val="2"/>
        </w:numPr>
      </w:pPr>
      <w:r w:rsidRPr="00E1594B">
        <w:rPr>
          <w:b/>
          <w:bCs/>
        </w:rPr>
        <w:t>Nominal Categorical (</w:t>
      </w:r>
      <w:r w:rsidRPr="00E1594B">
        <w:t>region</w:t>
      </w:r>
      <w:r w:rsidRPr="00E1594B">
        <w:rPr>
          <w:b/>
          <w:bCs/>
        </w:rPr>
        <w:t xml:space="preserve">, </w:t>
      </w:r>
      <w:r w:rsidRPr="00E1594B">
        <w:t>employment_type</w:t>
      </w:r>
      <w:r w:rsidRPr="00E1594B">
        <w:rPr>
          <w:b/>
          <w:bCs/>
        </w:rPr>
        <w:t>):</w:t>
      </w:r>
      <w:r w:rsidRPr="00E1594B">
        <w:t xml:space="preserve"> Processed via One-Hot Encoding (pd.get_dummies with drop_first=True and ColumnTransformer with OneHotEncoder(drop='first')) to prevent dummy variable traps and artificial order assumptions. </w:t>
      </w:r>
    </w:p>
    <w:p w14:paraId="323772C6" w14:textId="77777777" w:rsidR="00E1594B" w:rsidRPr="00E1594B" w:rsidRDefault="00E1594B" w:rsidP="00E1594B"/>
    <w:p w14:paraId="143AF64A" w14:textId="77777777" w:rsidR="00E1594B" w:rsidRPr="00E1594B" w:rsidRDefault="00E1594B" w:rsidP="00E1594B">
      <w:pPr>
        <w:numPr>
          <w:ilvl w:val="0"/>
          <w:numId w:val="2"/>
        </w:numPr>
      </w:pPr>
      <w:r w:rsidRPr="00E1594B">
        <w:rPr>
          <w:b/>
          <w:bCs/>
        </w:rPr>
        <w:t>Numerical Discretization / Binning:</w:t>
      </w:r>
    </w:p>
    <w:p w14:paraId="35073EFD" w14:textId="77777777" w:rsidR="00E1594B" w:rsidRPr="00E1594B" w:rsidRDefault="00E1594B" w:rsidP="00E1594B">
      <w:r w:rsidRPr="00E1594B">
        <w:br/>
      </w:r>
    </w:p>
    <w:p w14:paraId="72083C09" w14:textId="77777777" w:rsidR="00E1594B" w:rsidRPr="00E1594B" w:rsidRDefault="00E1594B" w:rsidP="00E1594B">
      <w:pPr>
        <w:numPr>
          <w:ilvl w:val="1"/>
          <w:numId w:val="2"/>
        </w:numPr>
      </w:pPr>
      <w:r w:rsidRPr="00E1594B">
        <w:rPr>
          <w:b/>
          <w:bCs/>
        </w:rPr>
        <w:t>Equal-Width Binning:</w:t>
      </w:r>
      <w:r w:rsidRPr="00E1594B">
        <w:t xml:space="preserve"> Discretized repayment_history into 3 bins (Low, Medium, High) via pd.cut. </w:t>
      </w:r>
    </w:p>
    <w:p w14:paraId="40F41417" w14:textId="77777777" w:rsidR="00E1594B" w:rsidRPr="00E1594B" w:rsidRDefault="00E1594B" w:rsidP="00E1594B"/>
    <w:p w14:paraId="6EB382B4" w14:textId="77777777" w:rsidR="00E1594B" w:rsidRPr="00E1594B" w:rsidRDefault="00E1594B" w:rsidP="00E1594B">
      <w:pPr>
        <w:numPr>
          <w:ilvl w:val="1"/>
          <w:numId w:val="2"/>
        </w:numPr>
      </w:pPr>
      <w:r w:rsidRPr="00E1594B">
        <w:rPr>
          <w:b/>
          <w:bCs/>
        </w:rPr>
        <w:t>Threshold Binarization:</w:t>
      </w:r>
      <w:r w:rsidRPr="00E1594B">
        <w:t xml:space="preserve"> Applied Binarizer(threshold=700) on credit_score to construct a high-credit flag (credit_score&gt;700). </w:t>
      </w:r>
    </w:p>
    <w:p w14:paraId="77AA371D" w14:textId="77777777" w:rsidR="00E1594B" w:rsidRPr="00E1594B" w:rsidRDefault="00E1594B" w:rsidP="00E1594B"/>
    <w:p w14:paraId="581139F6" w14:textId="77777777" w:rsidR="00E1594B" w:rsidRPr="00E1594B" w:rsidRDefault="00E1594B" w:rsidP="00E1594B">
      <w:pPr>
        <w:numPr>
          <w:ilvl w:val="1"/>
          <w:numId w:val="2"/>
        </w:numPr>
      </w:pPr>
      <w:r w:rsidRPr="00E1594B">
        <w:rPr>
          <w:b/>
          <w:bCs/>
        </w:rPr>
        <w:t>Quantile &amp; K-Means Binning:</w:t>
      </w:r>
      <w:r w:rsidRPr="00E1594B">
        <w:t xml:space="preserve"> KBinsDiscretizer applied with 4 quantile bins on transaction_count and 3 K-Means clusters on credit_score. </w:t>
      </w:r>
    </w:p>
    <w:p w14:paraId="27E977E6" w14:textId="77777777" w:rsidR="00E1594B" w:rsidRPr="00E1594B" w:rsidRDefault="00E1594B" w:rsidP="00E1594B"/>
    <w:p w14:paraId="42A96AC0" w14:textId="77777777" w:rsidR="00E1594B" w:rsidRPr="00E1594B" w:rsidRDefault="00E1594B" w:rsidP="00E1594B">
      <w:pPr>
        <w:rPr>
          <w:b/>
          <w:bCs/>
        </w:rPr>
      </w:pPr>
      <w:r w:rsidRPr="00E1594B">
        <w:rPr>
          <w:b/>
          <w:bCs/>
        </w:rPr>
        <w:t>4. Scaling and Transformations Applied and Why</w:t>
      </w:r>
    </w:p>
    <w:p w14:paraId="78712A6D" w14:textId="4A774901" w:rsidR="00E1594B" w:rsidRPr="00E1594B" w:rsidRDefault="00E1594B" w:rsidP="00E1594B">
      <w:pPr>
        <w:numPr>
          <w:ilvl w:val="0"/>
          <w:numId w:val="3"/>
        </w:numPr>
      </w:pPr>
      <w:r w:rsidRPr="00E1594B">
        <w:rPr>
          <w:b/>
          <w:bCs/>
        </w:rPr>
        <w:t>Standardization (</w:t>
      </w:r>
      <w:r w:rsidRPr="00E1594B">
        <w:t>StandardScaler</w:t>
      </w:r>
      <w:r w:rsidRPr="00E1594B">
        <w:rPr>
          <w:b/>
          <w:bCs/>
        </w:rPr>
        <w:t>):</w:t>
      </w:r>
      <w:r w:rsidRPr="00E1594B">
        <w:t xml:space="preserve"> Applied to annual_income, loan_amount, age, and transaction_count to center distributions to zero mean and unit variance (</w:t>
      </w:r>
      <m:oMath>
        <m:r>
          <w:rPr>
            <w:rFonts w:ascii="Cambria Math" w:hAnsi="Cambria Math"/>
          </w:rPr>
          <m:t>μ=0,σ=1</m:t>
        </m:r>
      </m:oMath>
      <w:r w:rsidRPr="00E1594B">
        <w:t xml:space="preserve">), ensuring scale-sensitive distance algorithms (KNN, Logistic Regression, SVM) are not dominated by large currency values. </w:t>
      </w:r>
    </w:p>
    <w:p w14:paraId="2875A045" w14:textId="77777777" w:rsidR="00E1594B" w:rsidRPr="00E1594B" w:rsidRDefault="00E1594B" w:rsidP="00E1594B"/>
    <w:p w14:paraId="43923688" w14:textId="5C0A712F" w:rsidR="00E1594B" w:rsidRPr="00E1594B" w:rsidRDefault="00E1594B" w:rsidP="00E1594B">
      <w:pPr>
        <w:numPr>
          <w:ilvl w:val="0"/>
          <w:numId w:val="3"/>
        </w:numPr>
      </w:pPr>
      <w:r w:rsidRPr="00E1594B">
        <w:rPr>
          <w:b/>
          <w:bCs/>
        </w:rPr>
        <w:t>Range Normalization (</w:t>
      </w:r>
      <w:r w:rsidRPr="00E1594B">
        <w:t>MinMaxScaler</w:t>
      </w:r>
      <w:r w:rsidRPr="00E1594B">
        <w:rPr>
          <w:b/>
          <w:bCs/>
        </w:rPr>
        <w:t xml:space="preserve">, </w:t>
      </w:r>
      <w:r w:rsidRPr="00E1594B">
        <w:t>MaxAbsScaler</w:t>
      </w:r>
      <w:r w:rsidRPr="00E1594B">
        <w:rPr>
          <w:b/>
          <w:bCs/>
        </w:rPr>
        <w:t>):</w:t>
      </w:r>
      <w:r w:rsidRPr="00E1594B">
        <w:t xml:space="preserve"> Rescaled income and loan metrics strictly to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Pr="00E1594B">
        <w:t xml:space="preserve"> for neural network and gradient-descent compatibility. </w:t>
      </w:r>
    </w:p>
    <w:p w14:paraId="5B42D379" w14:textId="77777777" w:rsidR="00E1594B" w:rsidRPr="00E1594B" w:rsidRDefault="00E1594B" w:rsidP="00E1594B"/>
    <w:p w14:paraId="2DB7C185" w14:textId="77777777" w:rsidR="00E1594B" w:rsidRPr="00E1594B" w:rsidRDefault="00E1594B" w:rsidP="00E1594B">
      <w:pPr>
        <w:numPr>
          <w:ilvl w:val="0"/>
          <w:numId w:val="3"/>
        </w:numPr>
      </w:pPr>
      <w:r w:rsidRPr="00E1594B">
        <w:rPr>
          <w:b/>
          <w:bCs/>
        </w:rPr>
        <w:t>L2 Row Normalization (</w:t>
      </w:r>
      <w:r w:rsidRPr="00E1594B">
        <w:t>Normalizer</w:t>
      </w:r>
      <w:r w:rsidRPr="00E1594B">
        <w:rPr>
          <w:b/>
          <w:bCs/>
        </w:rPr>
        <w:t>):</w:t>
      </w:r>
      <w:r w:rsidRPr="00E1594B">
        <w:t xml:space="preserve"> Evaluated across income and loan metrics to scale individual samples to unit norm. </w:t>
      </w:r>
    </w:p>
    <w:p w14:paraId="7D87C8C1" w14:textId="77777777" w:rsidR="00E1594B" w:rsidRPr="00E1594B" w:rsidRDefault="00E1594B" w:rsidP="00E1594B"/>
    <w:p w14:paraId="5D2D9237" w14:textId="77777777" w:rsidR="00E1594B" w:rsidRPr="00E1594B" w:rsidRDefault="00E1594B" w:rsidP="00E1594B">
      <w:pPr>
        <w:numPr>
          <w:ilvl w:val="0"/>
          <w:numId w:val="3"/>
        </w:numPr>
      </w:pPr>
      <w:r w:rsidRPr="00E1594B">
        <w:rPr>
          <w:b/>
          <w:bCs/>
        </w:rPr>
        <w:lastRenderedPageBreak/>
        <w:t>Mathematical Transformations (</w:t>
      </w:r>
      <w:r w:rsidRPr="00E1594B">
        <w:t>FunctionTransformer</w:t>
      </w:r>
      <w:r w:rsidRPr="00E1594B">
        <w:rPr>
          <w:b/>
          <w:bCs/>
        </w:rPr>
        <w:t>):</w:t>
      </w:r>
    </w:p>
    <w:p w14:paraId="384F3CCB" w14:textId="77777777" w:rsidR="00E1594B" w:rsidRPr="00E1594B" w:rsidRDefault="00E1594B" w:rsidP="00E1594B">
      <w:r w:rsidRPr="00E1594B">
        <w:br/>
      </w:r>
    </w:p>
    <w:p w14:paraId="52DC1867" w14:textId="77777777" w:rsidR="00E1594B" w:rsidRPr="00E1594B" w:rsidRDefault="00E1594B" w:rsidP="00E1594B">
      <w:pPr>
        <w:numPr>
          <w:ilvl w:val="1"/>
          <w:numId w:val="3"/>
        </w:numPr>
      </w:pPr>
      <w:r w:rsidRPr="00E1594B">
        <w:rPr>
          <w:b/>
          <w:bCs/>
        </w:rPr>
        <w:t>Log Transform (</w:t>
      </w:r>
      <w:r w:rsidRPr="00E1594B">
        <w:t>np.log1p</w:t>
      </w:r>
      <w:r w:rsidRPr="00E1594B">
        <w:rPr>
          <w:b/>
          <w:bCs/>
        </w:rPr>
        <w:t>), Reciprocal, and Square Root</w:t>
      </w:r>
      <w:r w:rsidRPr="00E1594B">
        <w:t xml:space="preserve"> applied to spending_ratio to compress right-skewed tails and stabilize variance. </w:t>
      </w:r>
    </w:p>
    <w:p w14:paraId="60A10D65" w14:textId="77777777" w:rsidR="00E1594B" w:rsidRPr="00E1594B" w:rsidRDefault="00E1594B" w:rsidP="00E1594B"/>
    <w:p w14:paraId="1D8BBDB3" w14:textId="77777777" w:rsidR="00E1594B" w:rsidRPr="00E1594B" w:rsidRDefault="00E1594B" w:rsidP="00E1594B">
      <w:pPr>
        <w:numPr>
          <w:ilvl w:val="0"/>
          <w:numId w:val="3"/>
        </w:numPr>
      </w:pPr>
      <w:r w:rsidRPr="00E1594B">
        <w:rPr>
          <w:b/>
          <w:bCs/>
        </w:rPr>
        <w:t>Power Transformations (</w:t>
      </w:r>
      <w:r w:rsidRPr="00E1594B">
        <w:t>PowerTransformer</w:t>
      </w:r>
      <w:r w:rsidRPr="00E1594B">
        <w:rPr>
          <w:b/>
          <w:bCs/>
        </w:rPr>
        <w:t>):</w:t>
      </w:r>
    </w:p>
    <w:p w14:paraId="14F945FC" w14:textId="77777777" w:rsidR="00E1594B" w:rsidRPr="00E1594B" w:rsidRDefault="00E1594B" w:rsidP="00E1594B">
      <w:r w:rsidRPr="00E1594B">
        <w:br/>
      </w:r>
    </w:p>
    <w:p w14:paraId="39FE92BD" w14:textId="77777777" w:rsidR="00E1594B" w:rsidRPr="00E1594B" w:rsidRDefault="00E1594B" w:rsidP="00E1594B">
      <w:pPr>
        <w:numPr>
          <w:ilvl w:val="1"/>
          <w:numId w:val="3"/>
        </w:numPr>
      </w:pPr>
      <w:r w:rsidRPr="00E1594B">
        <w:t xml:space="preserve">Evaluated both </w:t>
      </w:r>
      <w:r w:rsidRPr="00E1594B">
        <w:rPr>
          <w:b/>
          <w:bCs/>
        </w:rPr>
        <w:t>Box-Cox</w:t>
      </w:r>
      <w:r w:rsidRPr="00E1594B">
        <w:t xml:space="preserve"> and </w:t>
      </w:r>
      <w:r w:rsidRPr="00E1594B">
        <w:rPr>
          <w:b/>
          <w:bCs/>
        </w:rPr>
        <w:t>Yeo-Johnson</w:t>
      </w:r>
      <w:r w:rsidRPr="00E1594B">
        <w:t xml:space="preserve"> transformations on annual_income and loan_amount to normalize residuals and map skewed distributions closer to a Gaussian bell curve. </w:t>
      </w:r>
    </w:p>
    <w:p w14:paraId="76502D5B" w14:textId="77777777" w:rsidR="00E1594B" w:rsidRPr="00E1594B" w:rsidRDefault="00E1594B" w:rsidP="00E1594B"/>
    <w:p w14:paraId="7CE8EDF2" w14:textId="77777777" w:rsidR="00E1594B" w:rsidRPr="00E1594B" w:rsidRDefault="00E1594B" w:rsidP="00E1594B">
      <w:pPr>
        <w:rPr>
          <w:b/>
          <w:bCs/>
        </w:rPr>
      </w:pPr>
      <w:r w:rsidRPr="00E1594B">
        <w:rPr>
          <w:b/>
          <w:bCs/>
        </w:rPr>
        <w:t>5. Newly Engineered Features and Their Usefulness</w:t>
      </w:r>
    </w:p>
    <w:p w14:paraId="0EFD60B7" w14:textId="77777777" w:rsidR="00E1594B" w:rsidRPr="00E1594B" w:rsidRDefault="00E1594B" w:rsidP="00E1594B">
      <w:r w:rsidRPr="00E1594B">
        <w:t>Domain-specific risk features were derived to expose stronger creditworthiness signals:</w:t>
      </w:r>
    </w:p>
    <w:p w14:paraId="29741370" w14:textId="77777777" w:rsidR="00E1594B" w:rsidRPr="00E1594B" w:rsidRDefault="00E1594B" w:rsidP="00E1594B">
      <w:r w:rsidRPr="00E1594B">
        <w:br/>
      </w:r>
    </w:p>
    <w:p w14:paraId="651A8A0D" w14:textId="77777777" w:rsidR="00E1594B" w:rsidRPr="00E1594B" w:rsidRDefault="00E1594B" w:rsidP="00E1594B">
      <w:pPr>
        <w:numPr>
          <w:ilvl w:val="0"/>
          <w:numId w:val="4"/>
        </w:numPr>
      </w:pPr>
      <w:r w:rsidRPr="00E1594B">
        <w:t>year</w:t>
      </w:r>
      <w:r w:rsidRPr="00E1594B">
        <w:rPr>
          <w:b/>
          <w:bCs/>
        </w:rPr>
        <w:t xml:space="preserve">, </w:t>
      </w:r>
      <w:r w:rsidRPr="00E1594B">
        <w:t>month</w:t>
      </w:r>
      <w:r w:rsidRPr="00E1594B">
        <w:rPr>
          <w:b/>
          <w:bCs/>
        </w:rPr>
        <w:t xml:space="preserve">, </w:t>
      </w:r>
      <w:r w:rsidRPr="00E1594B">
        <w:t>day</w:t>
      </w:r>
      <w:r w:rsidRPr="00E1594B">
        <w:rPr>
          <w:b/>
          <w:bCs/>
        </w:rPr>
        <w:t xml:space="preserve">, </w:t>
      </w:r>
      <w:r w:rsidRPr="00E1594B">
        <w:t>weekday</w:t>
      </w:r>
      <w:r w:rsidRPr="00E1594B">
        <w:rPr>
          <w:b/>
          <w:bCs/>
        </w:rPr>
        <w:t>:</w:t>
      </w:r>
      <w:r w:rsidRPr="00E1594B">
        <w:t xml:space="preserve"> Extracted from join_date to capture tenure effects, seasonality, and sign-up cyclicality. </w:t>
      </w:r>
    </w:p>
    <w:p w14:paraId="462EF0CF" w14:textId="77777777" w:rsidR="00E1594B" w:rsidRPr="00E1594B" w:rsidRDefault="00E1594B" w:rsidP="00E1594B"/>
    <w:p w14:paraId="11D9181C" w14:textId="77777777" w:rsidR="00E1594B" w:rsidRPr="00E1594B" w:rsidRDefault="00E1594B" w:rsidP="00E1594B">
      <w:pPr>
        <w:numPr>
          <w:ilvl w:val="0"/>
          <w:numId w:val="4"/>
        </w:numPr>
      </w:pPr>
      <w:r w:rsidRPr="00E1594B">
        <w:rPr>
          <w:b/>
          <w:bCs/>
        </w:rPr>
        <w:t>Debt-to-Income Ratio (</w:t>
      </w:r>
      <w:r w:rsidRPr="00E1594B">
        <w:t>debt_to_income = loan_amount / annual_income</w:t>
      </w:r>
      <w:r w:rsidRPr="00E1594B">
        <w:rPr>
          <w:b/>
          <w:bCs/>
        </w:rPr>
        <w:t>):</w:t>
      </w:r>
      <w:r w:rsidRPr="00E1594B">
        <w:t xml:space="preserve"> Quantifies leverage; higher ratios indicate elevated default risk. </w:t>
      </w:r>
    </w:p>
    <w:p w14:paraId="507E94A8" w14:textId="77777777" w:rsidR="00E1594B" w:rsidRPr="00E1594B" w:rsidRDefault="00E1594B" w:rsidP="00E1594B"/>
    <w:p w14:paraId="2319CA7F" w14:textId="77777777" w:rsidR="00E1594B" w:rsidRPr="00E1594B" w:rsidRDefault="00E1594B" w:rsidP="00E1594B">
      <w:pPr>
        <w:numPr>
          <w:ilvl w:val="0"/>
          <w:numId w:val="4"/>
        </w:numPr>
      </w:pPr>
      <w:r w:rsidRPr="00E1594B">
        <w:rPr>
          <w:b/>
          <w:bCs/>
        </w:rPr>
        <w:t>Average Monthly Transactions (</w:t>
      </w:r>
      <w:r w:rsidRPr="00E1594B">
        <w:t>avg_monthly_transaction = transaction_count / 12</w:t>
      </w:r>
      <w:r w:rsidRPr="00E1594B">
        <w:rPr>
          <w:b/>
          <w:bCs/>
        </w:rPr>
        <w:t>):</w:t>
      </w:r>
      <w:r w:rsidRPr="00E1594B">
        <w:t xml:space="preserve"> Serves as an account activity index to measure customer engagement. </w:t>
      </w:r>
    </w:p>
    <w:p w14:paraId="2F7A3F55" w14:textId="77777777" w:rsidR="00E1594B" w:rsidRPr="00E1594B" w:rsidRDefault="00E1594B" w:rsidP="00E1594B"/>
    <w:p w14:paraId="7FDC6782" w14:textId="77777777" w:rsidR="00E1594B" w:rsidRPr="00E1594B" w:rsidRDefault="00E1594B" w:rsidP="00E1594B">
      <w:pPr>
        <w:numPr>
          <w:ilvl w:val="0"/>
          <w:numId w:val="4"/>
        </w:numPr>
      </w:pPr>
      <w:r w:rsidRPr="00E1594B">
        <w:rPr>
          <w:b/>
          <w:bCs/>
        </w:rPr>
        <w:t>Spending-to-Income Indicator (</w:t>
      </w:r>
      <w:r w:rsidRPr="00E1594B">
        <w:t>spending_to_income = spending_ratio / 100</w:t>
      </w:r>
      <w:r w:rsidRPr="00E1594B">
        <w:rPr>
          <w:b/>
          <w:bCs/>
        </w:rPr>
        <w:t>):</w:t>
      </w:r>
      <w:r w:rsidRPr="00E1594B">
        <w:t xml:space="preserve"> Normalizes spending volume relative to overall financial capacity. </w:t>
      </w:r>
    </w:p>
    <w:p w14:paraId="457BD8F1" w14:textId="77777777" w:rsidR="00E1594B" w:rsidRPr="00E1594B" w:rsidRDefault="00E1594B" w:rsidP="00E1594B"/>
    <w:p w14:paraId="3B3E72FD" w14:textId="77777777" w:rsidR="00E1594B" w:rsidRPr="00E1594B" w:rsidRDefault="00E1594B" w:rsidP="00E1594B">
      <w:pPr>
        <w:rPr>
          <w:b/>
          <w:bCs/>
        </w:rPr>
      </w:pPr>
      <w:r w:rsidRPr="00E1594B">
        <w:rPr>
          <w:b/>
          <w:bCs/>
        </w:rPr>
        <w:t>6. Final Dataset Shape and Readiness for ML Modeling</w:t>
      </w:r>
    </w:p>
    <w:p w14:paraId="65CE1ACA" w14:textId="77777777" w:rsidR="00E1594B" w:rsidRPr="00E1594B" w:rsidRDefault="00E1594B" w:rsidP="00E1594B">
      <w:pPr>
        <w:numPr>
          <w:ilvl w:val="0"/>
          <w:numId w:val="5"/>
        </w:numPr>
      </w:pPr>
      <w:r w:rsidRPr="00E1594B">
        <w:rPr>
          <w:b/>
          <w:bCs/>
        </w:rPr>
        <w:t>Final Shape:</w:t>
      </w:r>
      <w:r w:rsidRPr="00E1594B">
        <w:t xml:space="preserve"> </w:t>
      </w:r>
      <w:r w:rsidRPr="00E1594B">
        <w:rPr>
          <w:b/>
          <w:bCs/>
        </w:rPr>
        <w:t>817 rows × 38 columns</w:t>
      </w:r>
      <w:r w:rsidRPr="00E1594B">
        <w:t xml:space="preserve"> (exported as final_dataset.csv). </w:t>
      </w:r>
    </w:p>
    <w:p w14:paraId="2EE6B125" w14:textId="77777777" w:rsidR="00E1594B" w:rsidRPr="00E1594B" w:rsidRDefault="00E1594B" w:rsidP="00E1594B"/>
    <w:p w14:paraId="63269249" w14:textId="77777777" w:rsidR="00E1594B" w:rsidRPr="00E1594B" w:rsidRDefault="00E1594B" w:rsidP="00E1594B">
      <w:pPr>
        <w:numPr>
          <w:ilvl w:val="0"/>
          <w:numId w:val="5"/>
        </w:numPr>
      </w:pPr>
      <w:r w:rsidRPr="00E1594B">
        <w:rPr>
          <w:b/>
          <w:bCs/>
        </w:rPr>
        <w:t>Readiness Evaluation:</w:t>
      </w:r>
    </w:p>
    <w:p w14:paraId="59C6DD0D" w14:textId="77777777" w:rsidR="00E1594B" w:rsidRPr="00E1594B" w:rsidRDefault="00E1594B" w:rsidP="00E1594B">
      <w:r w:rsidRPr="00E1594B">
        <w:br/>
      </w:r>
    </w:p>
    <w:p w14:paraId="3D1B1018" w14:textId="2DDBAFF1" w:rsidR="00E1594B" w:rsidRPr="00E1594B" w:rsidRDefault="00E1594B" w:rsidP="00E1594B">
      <w:pPr>
        <w:numPr>
          <w:ilvl w:val="1"/>
          <w:numId w:val="5"/>
        </w:numPr>
      </w:pPr>
      <w:r w:rsidRPr="00E1594B">
        <w:rPr>
          <w:b/>
          <w:bCs/>
        </w:rPr>
        <w:lastRenderedPageBreak/>
        <w:t>Completeness:</w:t>
      </w:r>
      <w:r w:rsidRPr="00E1594B">
        <w:t xml:space="preserve"> </w:t>
      </w:r>
      <m:oMath>
        <m:r>
          <w:rPr>
            <w:rFonts w:ascii="Cambria Math" w:hAnsi="Cambria Math"/>
          </w:rPr>
          <m:t>0</m:t>
        </m:r>
      </m:oMath>
      <w:r w:rsidRPr="00E1594B">
        <w:t xml:space="preserve"> missing values across all retained columns. </w:t>
      </w:r>
    </w:p>
    <w:p w14:paraId="5245306D" w14:textId="77777777" w:rsidR="00E1594B" w:rsidRPr="00E1594B" w:rsidRDefault="00E1594B" w:rsidP="00E1594B"/>
    <w:p w14:paraId="435F98EB" w14:textId="77777777" w:rsidR="00E1594B" w:rsidRPr="00E1594B" w:rsidRDefault="00E1594B" w:rsidP="00E1594B">
      <w:pPr>
        <w:numPr>
          <w:ilvl w:val="1"/>
          <w:numId w:val="5"/>
        </w:numPr>
      </w:pPr>
      <w:r w:rsidRPr="00E1594B">
        <w:rPr>
          <w:b/>
          <w:bCs/>
        </w:rPr>
        <w:t>Integrity:</w:t>
      </w:r>
      <w:r w:rsidRPr="00E1594B">
        <w:t xml:space="preserve"> Severe outliers removed or winsorized; heavy skewness corrected via log/power transforms. </w:t>
      </w:r>
    </w:p>
    <w:p w14:paraId="457A489C" w14:textId="77777777" w:rsidR="00E1594B" w:rsidRPr="00E1594B" w:rsidRDefault="00E1594B" w:rsidP="00E1594B"/>
    <w:p w14:paraId="7F406F52" w14:textId="77777777" w:rsidR="00E1594B" w:rsidRPr="00E1594B" w:rsidRDefault="00E1594B" w:rsidP="00E1594B">
      <w:pPr>
        <w:numPr>
          <w:ilvl w:val="1"/>
          <w:numId w:val="5"/>
        </w:numPr>
      </w:pPr>
      <w:r w:rsidRPr="00E1594B">
        <w:rPr>
          <w:b/>
          <w:bCs/>
        </w:rPr>
        <w:t>Model-Ready:</w:t>
      </w:r>
      <w:r w:rsidRPr="00E1594B">
        <w:t xml:space="preserve"> All non-numeric columns (gender, region, education_level, join_date) have been converted into numerical or one-hot/ordinal formats, scaled, and feature-engineered for immediate training in both linear and tree-based machine learning pipelines. </w:t>
      </w:r>
    </w:p>
    <w:p w14:paraId="04F66DCB" w14:textId="77777777" w:rsidR="004B6781" w:rsidRDefault="004B6781"/>
    <w:sectPr w:rsidR="004B6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100A4"/>
    <w:multiLevelType w:val="multilevel"/>
    <w:tmpl w:val="6D20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C2C66"/>
    <w:multiLevelType w:val="multilevel"/>
    <w:tmpl w:val="0940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90C1A"/>
    <w:multiLevelType w:val="multilevel"/>
    <w:tmpl w:val="EC2E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B6AB8"/>
    <w:multiLevelType w:val="multilevel"/>
    <w:tmpl w:val="C1C4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C32A33"/>
    <w:multiLevelType w:val="multilevel"/>
    <w:tmpl w:val="4858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378087">
    <w:abstractNumId w:val="2"/>
  </w:num>
  <w:num w:numId="2" w16cid:durableId="1028719294">
    <w:abstractNumId w:val="0"/>
  </w:num>
  <w:num w:numId="3" w16cid:durableId="1558517262">
    <w:abstractNumId w:val="4"/>
  </w:num>
  <w:num w:numId="4" w16cid:durableId="1285188873">
    <w:abstractNumId w:val="1"/>
  </w:num>
  <w:num w:numId="5" w16cid:durableId="15493002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6EC"/>
    <w:rsid w:val="004B6781"/>
    <w:rsid w:val="00531018"/>
    <w:rsid w:val="00627962"/>
    <w:rsid w:val="00DD06EC"/>
    <w:rsid w:val="00E1594B"/>
    <w:rsid w:val="00E93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F938C3-FAD6-4D58-8BA0-5308BEF5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6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6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6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6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6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6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6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6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6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6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6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873</Words>
  <Characters>4980</Characters>
  <Application>Microsoft Office Word</Application>
  <DocSecurity>0</DocSecurity>
  <Lines>41</Lines>
  <Paragraphs>11</Paragraphs>
  <ScaleCrop>false</ScaleCrop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2026-10-21T01:54:00Z</dcterms:created>
  <dcterms:modified xsi:type="dcterms:W3CDTF">2026-10-21T01:54:00Z</dcterms:modified>
</cp:coreProperties>
</file>