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7FEDC8C4">
      <w:r w:rsidR="6A05DA23">
        <w:rPr/>
        <w:t>SQL Practice - Part 1</w:t>
      </w:r>
    </w:p>
    <w:p w:rsidR="185CEF69" w:rsidRDefault="185CEF69" w14:paraId="009475B8" w14:textId="3AC54476"/>
    <w:p w:rsidR="6A05DA23" w:rsidRDefault="6A05DA23" w14:paraId="5CFD8355" w14:textId="08A4D50E">
      <w:r w:rsidR="6A05DA23">
        <w:rPr/>
        <w:t>Q1 Display all tables available in the database “</w:t>
      </w:r>
      <w:proofErr w:type="spellStart"/>
      <w:r w:rsidR="6A05DA23">
        <w:rPr/>
        <w:t>sakila</w:t>
      </w:r>
      <w:proofErr w:type="spellEnd"/>
      <w:r w:rsidR="6A05DA23">
        <w:rPr/>
        <w:t>”</w:t>
      </w:r>
    </w:p>
    <w:p w:rsidR="25CB7C62" w:rsidP="185CEF69" w:rsidRDefault="25CB7C62" w14:paraId="7F73CE55" w14:textId="1236244C">
      <w:pPr>
        <w:pStyle w:val="Normal"/>
      </w:pPr>
      <w:r w:rsidR="25CB7C62">
        <w:drawing>
          <wp:inline wp14:editId="0BD44E51" wp14:anchorId="178E3B0E">
            <wp:extent cx="5137192" cy="4067174"/>
            <wp:effectExtent l="0" t="0" r="0" b="0"/>
            <wp:docPr id="898313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ad96418bf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92" cy="40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CEF69" w:rsidRDefault="185CEF69" w14:paraId="0F4F1EFD" w14:textId="43E9CB9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AB611"/>
    <w:rsid w:val="00230532"/>
    <w:rsid w:val="185CEF69"/>
    <w:rsid w:val="25CB7C62"/>
    <w:rsid w:val="488AB611"/>
    <w:rsid w:val="6A05D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B611"/>
  <w15:chartTrackingRefBased/>
  <w15:docId w15:val="{DE3E7B36-80AE-4517-8884-F3CFC13EB1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b2ad96418bf48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Kadam</dc:creator>
  <keywords/>
  <dc:description/>
  <lastModifiedBy>Harsh Kadam</lastModifiedBy>
  <revision>2</revision>
  <dcterms:created xsi:type="dcterms:W3CDTF">2025-01-15T09:28:45.5709920Z</dcterms:created>
  <dcterms:modified xsi:type="dcterms:W3CDTF">2025-01-15T09:33:00.0288044Z</dcterms:modified>
</coreProperties>
</file>