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306AF" w14:textId="081195F0" w:rsidR="002443EC" w:rsidRPr="002443EC" w:rsidRDefault="002443EC" w:rsidP="002443EC">
      <w:pPr>
        <w:jc w:val="center"/>
        <w:rPr>
          <w:b/>
          <w:bCs/>
          <w:sz w:val="28"/>
          <w:szCs w:val="28"/>
        </w:rPr>
      </w:pPr>
      <w:r w:rsidRPr="002443EC">
        <w:rPr>
          <w:b/>
          <w:bCs/>
          <w:sz w:val="28"/>
          <w:szCs w:val="28"/>
        </w:rPr>
        <w:t>PF &amp; ESI Registration in India</w:t>
      </w:r>
    </w:p>
    <w:p w14:paraId="4714301B" w14:textId="77777777" w:rsidR="002443EC" w:rsidRPr="002443EC" w:rsidRDefault="002443EC" w:rsidP="002443EC">
      <w:r w:rsidRPr="002443EC">
        <w:t xml:space="preserve">For every growing business in India, complying with labour laws is crucial. Two of the most important statutory registrations for employers are </w:t>
      </w:r>
      <w:r w:rsidRPr="002443EC">
        <w:rPr>
          <w:b/>
          <w:bCs/>
        </w:rPr>
        <w:t>PF (Provident Fund) Registration</w:t>
      </w:r>
      <w:r w:rsidRPr="002443EC">
        <w:t xml:space="preserve"> and </w:t>
      </w:r>
      <w:r w:rsidRPr="002443EC">
        <w:rPr>
          <w:b/>
          <w:bCs/>
        </w:rPr>
        <w:t>ESI (Employee State Insurance) Registration</w:t>
      </w:r>
      <w:r w:rsidRPr="002443EC">
        <w:t>. These provide financial security, healthcare benefits, and social protection to employees. In this blog, we explain what PF and ESI registration are, their benefits, eligibility, and step-by-step online registration.</w:t>
      </w:r>
    </w:p>
    <w:p w14:paraId="6C864F0D" w14:textId="77777777" w:rsidR="002443EC" w:rsidRPr="002443EC" w:rsidRDefault="002443EC" w:rsidP="002443EC">
      <w:r w:rsidRPr="002443EC">
        <w:pict w14:anchorId="772AB951">
          <v:rect id="_x0000_i1068" style="width:0;height:1.5pt" o:hralign="center" o:hrstd="t" o:hr="t" fillcolor="#a0a0a0" stroked="f"/>
        </w:pict>
      </w:r>
    </w:p>
    <w:p w14:paraId="77939E5B" w14:textId="77777777" w:rsidR="002443EC" w:rsidRPr="002443EC" w:rsidRDefault="002443EC" w:rsidP="002443EC">
      <w:pPr>
        <w:rPr>
          <w:b/>
          <w:bCs/>
        </w:rPr>
      </w:pPr>
      <w:r w:rsidRPr="002443EC">
        <w:rPr>
          <w:b/>
          <w:bCs/>
        </w:rPr>
        <w:t>What is PF Registration?</w:t>
      </w:r>
    </w:p>
    <w:p w14:paraId="752EF3FA" w14:textId="77777777" w:rsidR="002443EC" w:rsidRPr="002443EC" w:rsidRDefault="002443EC" w:rsidP="002443EC">
      <w:r w:rsidRPr="002443EC">
        <w:rPr>
          <w:b/>
          <w:bCs/>
        </w:rPr>
        <w:t>Provident Fund (PF)</w:t>
      </w:r>
      <w:r w:rsidRPr="002443EC">
        <w:t>, managed by the Employees’ Provident Fund Organisation (EPFO), is a social security scheme that helps employees build long-term savings. Both employer and employee contribute a percentage of the salary every month. PF is one of the most trusted retirement benefits for organised-sector employees.</w:t>
      </w:r>
    </w:p>
    <w:p w14:paraId="2552C5D1" w14:textId="77777777" w:rsidR="002443EC" w:rsidRPr="002443EC" w:rsidRDefault="002443EC" w:rsidP="002443EC">
      <w:pPr>
        <w:rPr>
          <w:b/>
          <w:bCs/>
        </w:rPr>
      </w:pPr>
      <w:r w:rsidRPr="002443EC">
        <w:rPr>
          <w:b/>
          <w:bCs/>
        </w:rPr>
        <w:t>When Is PF Registration Mandatory?</w:t>
      </w:r>
    </w:p>
    <w:p w14:paraId="737BB079" w14:textId="77777777" w:rsidR="002443EC" w:rsidRPr="002443EC" w:rsidRDefault="002443EC" w:rsidP="002443EC">
      <w:r w:rsidRPr="002443EC">
        <w:t>PF registration is mandatory for:</w:t>
      </w:r>
    </w:p>
    <w:p w14:paraId="6B2E1215" w14:textId="77777777" w:rsidR="002443EC" w:rsidRPr="002443EC" w:rsidRDefault="002443EC" w:rsidP="002443EC">
      <w:pPr>
        <w:numPr>
          <w:ilvl w:val="0"/>
          <w:numId w:val="1"/>
        </w:numPr>
      </w:pPr>
      <w:r w:rsidRPr="002443EC">
        <w:t xml:space="preserve">Companies with </w:t>
      </w:r>
      <w:r w:rsidRPr="002443EC">
        <w:rPr>
          <w:b/>
          <w:bCs/>
        </w:rPr>
        <w:t>20 or more employees</w:t>
      </w:r>
    </w:p>
    <w:p w14:paraId="6178A0D8" w14:textId="77777777" w:rsidR="002443EC" w:rsidRPr="002443EC" w:rsidRDefault="002443EC" w:rsidP="002443EC">
      <w:pPr>
        <w:numPr>
          <w:ilvl w:val="0"/>
          <w:numId w:val="1"/>
        </w:numPr>
      </w:pPr>
      <w:r w:rsidRPr="002443EC">
        <w:t>Any organisation voluntarily opting for PF, regardless of employee count</w:t>
      </w:r>
    </w:p>
    <w:p w14:paraId="6BBF69FD" w14:textId="77777777" w:rsidR="002443EC" w:rsidRPr="002443EC" w:rsidRDefault="002443EC" w:rsidP="002443EC">
      <w:pPr>
        <w:numPr>
          <w:ilvl w:val="0"/>
          <w:numId w:val="1"/>
        </w:numPr>
      </w:pPr>
      <w:r w:rsidRPr="002443EC">
        <w:t xml:space="preserve">Employees earning less than </w:t>
      </w:r>
      <w:r w:rsidRPr="002443EC">
        <w:rPr>
          <w:b/>
          <w:bCs/>
        </w:rPr>
        <w:t>₹15,000 per month</w:t>
      </w:r>
      <w:r w:rsidRPr="002443EC">
        <w:t xml:space="preserve"> must be enrolled compulsorily</w:t>
      </w:r>
    </w:p>
    <w:p w14:paraId="295201DA" w14:textId="77777777" w:rsidR="002443EC" w:rsidRPr="002443EC" w:rsidRDefault="002443EC" w:rsidP="002443EC">
      <w:r w:rsidRPr="002443EC">
        <w:t>PF provides financial stability, making it one of the most essential employee welfare schemes in India.</w:t>
      </w:r>
    </w:p>
    <w:p w14:paraId="4A1DD43F" w14:textId="77777777" w:rsidR="002443EC" w:rsidRPr="002443EC" w:rsidRDefault="002443EC" w:rsidP="002443EC">
      <w:r w:rsidRPr="002443EC">
        <w:pict w14:anchorId="3D14405A">
          <v:rect id="_x0000_i1069" style="width:0;height:1.5pt" o:hralign="center" o:hrstd="t" o:hr="t" fillcolor="#a0a0a0" stroked="f"/>
        </w:pict>
      </w:r>
    </w:p>
    <w:p w14:paraId="75645CBC" w14:textId="77777777" w:rsidR="002443EC" w:rsidRPr="002443EC" w:rsidRDefault="002443EC" w:rsidP="002443EC">
      <w:pPr>
        <w:rPr>
          <w:b/>
          <w:bCs/>
        </w:rPr>
      </w:pPr>
      <w:r w:rsidRPr="002443EC">
        <w:rPr>
          <w:b/>
          <w:bCs/>
        </w:rPr>
        <w:t>What is ESI Registration?</w:t>
      </w:r>
    </w:p>
    <w:p w14:paraId="26468F0F" w14:textId="77777777" w:rsidR="002443EC" w:rsidRPr="002443EC" w:rsidRDefault="002443EC" w:rsidP="002443EC">
      <w:r w:rsidRPr="002443EC">
        <w:rPr>
          <w:b/>
          <w:bCs/>
        </w:rPr>
        <w:t>Employee State Insurance (ESI)</w:t>
      </w:r>
      <w:r w:rsidRPr="002443EC">
        <w:t xml:space="preserve"> is a health insurance scheme managed by ESIC (Employee State Insurance Corporation). It provides medical, maternity, disability, sickness, and dependent benefits to employees and their families.</w:t>
      </w:r>
    </w:p>
    <w:p w14:paraId="7BEB088A" w14:textId="77777777" w:rsidR="002443EC" w:rsidRPr="002443EC" w:rsidRDefault="002443EC" w:rsidP="002443EC">
      <w:pPr>
        <w:rPr>
          <w:b/>
          <w:bCs/>
        </w:rPr>
      </w:pPr>
      <w:r w:rsidRPr="002443EC">
        <w:rPr>
          <w:b/>
          <w:bCs/>
        </w:rPr>
        <w:t>When Is ESI Registration Mandatory?</w:t>
      </w:r>
    </w:p>
    <w:p w14:paraId="02B38B06" w14:textId="77777777" w:rsidR="002443EC" w:rsidRPr="002443EC" w:rsidRDefault="002443EC" w:rsidP="002443EC">
      <w:r w:rsidRPr="002443EC">
        <w:t>ESI registration is required for:</w:t>
      </w:r>
    </w:p>
    <w:p w14:paraId="3CE92671" w14:textId="77777777" w:rsidR="002443EC" w:rsidRPr="002443EC" w:rsidRDefault="002443EC" w:rsidP="002443EC">
      <w:pPr>
        <w:numPr>
          <w:ilvl w:val="0"/>
          <w:numId w:val="2"/>
        </w:numPr>
      </w:pPr>
      <w:r w:rsidRPr="002443EC">
        <w:t xml:space="preserve">Businesses with </w:t>
      </w:r>
      <w:r w:rsidRPr="002443EC">
        <w:rPr>
          <w:b/>
          <w:bCs/>
        </w:rPr>
        <w:t>10 or more employees</w:t>
      </w:r>
      <w:r w:rsidRPr="002443EC">
        <w:t xml:space="preserve"> (in most states)</w:t>
      </w:r>
    </w:p>
    <w:p w14:paraId="57749EE9" w14:textId="77777777" w:rsidR="002443EC" w:rsidRPr="002443EC" w:rsidRDefault="002443EC" w:rsidP="002443EC">
      <w:pPr>
        <w:numPr>
          <w:ilvl w:val="0"/>
          <w:numId w:val="2"/>
        </w:numPr>
      </w:pPr>
      <w:r w:rsidRPr="002443EC">
        <w:t xml:space="preserve">Employees earning </w:t>
      </w:r>
      <w:r w:rsidRPr="002443EC">
        <w:rPr>
          <w:b/>
          <w:bCs/>
        </w:rPr>
        <w:t>₹21,000 per month or below</w:t>
      </w:r>
    </w:p>
    <w:p w14:paraId="300123AB" w14:textId="77777777" w:rsidR="002443EC" w:rsidRPr="002443EC" w:rsidRDefault="002443EC" w:rsidP="002443EC">
      <w:r w:rsidRPr="002443EC">
        <w:t>ESI ensures workers receive full medical care and financial protection during illness, injuries, or emergencies.</w:t>
      </w:r>
    </w:p>
    <w:p w14:paraId="36C2147D" w14:textId="77777777" w:rsidR="002443EC" w:rsidRPr="002443EC" w:rsidRDefault="002443EC" w:rsidP="002443EC">
      <w:r w:rsidRPr="002443EC">
        <w:pict w14:anchorId="4CF59423">
          <v:rect id="_x0000_i1070" style="width:0;height:1.5pt" o:hralign="center" o:hrstd="t" o:hr="t" fillcolor="#a0a0a0" stroked="f"/>
        </w:pict>
      </w:r>
    </w:p>
    <w:p w14:paraId="4E98D02F" w14:textId="77777777" w:rsidR="002443EC" w:rsidRPr="002443EC" w:rsidRDefault="002443EC" w:rsidP="002443EC">
      <w:pPr>
        <w:rPr>
          <w:b/>
          <w:bCs/>
        </w:rPr>
      </w:pPr>
      <w:r w:rsidRPr="002443EC">
        <w:rPr>
          <w:b/>
          <w:bCs/>
        </w:rPr>
        <w:t>Benefits of PF &amp; ESI Registration for Employers and Employees</w:t>
      </w:r>
    </w:p>
    <w:p w14:paraId="57776D92" w14:textId="77777777" w:rsidR="002443EC" w:rsidRPr="002443EC" w:rsidRDefault="002443EC" w:rsidP="002443EC">
      <w:pPr>
        <w:rPr>
          <w:b/>
          <w:bCs/>
        </w:rPr>
      </w:pPr>
      <w:r w:rsidRPr="002443EC">
        <w:rPr>
          <w:b/>
          <w:bCs/>
        </w:rPr>
        <w:t>1. Employee Security and Satisfaction</w:t>
      </w:r>
    </w:p>
    <w:p w14:paraId="1BB3535B" w14:textId="77777777" w:rsidR="002443EC" w:rsidRPr="002443EC" w:rsidRDefault="002443EC" w:rsidP="002443EC">
      <w:r w:rsidRPr="002443EC">
        <w:t>Employees feel secure knowing they have medical, financial, and retirement benefits—leading to better retention and productivity.</w:t>
      </w:r>
    </w:p>
    <w:p w14:paraId="49919151" w14:textId="77777777" w:rsidR="002443EC" w:rsidRPr="002443EC" w:rsidRDefault="002443EC" w:rsidP="002443EC">
      <w:pPr>
        <w:rPr>
          <w:b/>
          <w:bCs/>
        </w:rPr>
      </w:pPr>
      <w:r w:rsidRPr="002443EC">
        <w:rPr>
          <w:b/>
          <w:bCs/>
        </w:rPr>
        <w:lastRenderedPageBreak/>
        <w:t>2. Legal Compliance</w:t>
      </w:r>
    </w:p>
    <w:p w14:paraId="7080A04C" w14:textId="77777777" w:rsidR="002443EC" w:rsidRPr="002443EC" w:rsidRDefault="002443EC" w:rsidP="002443EC">
      <w:r w:rsidRPr="002443EC">
        <w:t>Businesses that comply with EPFO and ESIC regulations avoid penalties, inspections, and legal complications.</w:t>
      </w:r>
    </w:p>
    <w:p w14:paraId="11927594" w14:textId="77777777" w:rsidR="002443EC" w:rsidRPr="002443EC" w:rsidRDefault="002443EC" w:rsidP="002443EC">
      <w:pPr>
        <w:rPr>
          <w:b/>
          <w:bCs/>
        </w:rPr>
      </w:pPr>
      <w:r w:rsidRPr="002443EC">
        <w:rPr>
          <w:b/>
          <w:bCs/>
        </w:rPr>
        <w:t>3. Health and Medical Protection</w:t>
      </w:r>
    </w:p>
    <w:p w14:paraId="3AB56CE2" w14:textId="77777777" w:rsidR="002443EC" w:rsidRPr="002443EC" w:rsidRDefault="002443EC" w:rsidP="002443EC">
      <w:r w:rsidRPr="002443EC">
        <w:t>ESI offers free medical treatment, hospitalization, maternity benefits, and disability compensation.</w:t>
      </w:r>
    </w:p>
    <w:p w14:paraId="5D1EE3D4" w14:textId="77777777" w:rsidR="002443EC" w:rsidRPr="002443EC" w:rsidRDefault="002443EC" w:rsidP="002443EC">
      <w:pPr>
        <w:rPr>
          <w:b/>
          <w:bCs/>
        </w:rPr>
      </w:pPr>
      <w:r w:rsidRPr="002443EC">
        <w:rPr>
          <w:b/>
          <w:bCs/>
        </w:rPr>
        <w:t>4. Retirement and Long-Term Savings</w:t>
      </w:r>
    </w:p>
    <w:p w14:paraId="05173208" w14:textId="77777777" w:rsidR="002443EC" w:rsidRPr="002443EC" w:rsidRDefault="002443EC" w:rsidP="002443EC">
      <w:r w:rsidRPr="002443EC">
        <w:t>PF helps employees save money systematically for retirement, emergencies, or post-employment needs.</w:t>
      </w:r>
    </w:p>
    <w:p w14:paraId="65E7139A" w14:textId="77777777" w:rsidR="002443EC" w:rsidRPr="002443EC" w:rsidRDefault="002443EC" w:rsidP="002443EC">
      <w:pPr>
        <w:rPr>
          <w:b/>
          <w:bCs/>
        </w:rPr>
      </w:pPr>
      <w:r w:rsidRPr="002443EC">
        <w:rPr>
          <w:b/>
          <w:bCs/>
        </w:rPr>
        <w:t>5. Better Employer Reputation</w:t>
      </w:r>
    </w:p>
    <w:p w14:paraId="6CE7EBB6" w14:textId="77777777" w:rsidR="002443EC" w:rsidRPr="002443EC" w:rsidRDefault="002443EC" w:rsidP="002443EC">
      <w:r w:rsidRPr="002443EC">
        <w:t>Companies offering PF and ESI benefits appear more trustworthy and professional, attracting skilled employees and clients.</w:t>
      </w:r>
    </w:p>
    <w:p w14:paraId="184A8D1F" w14:textId="77777777" w:rsidR="002443EC" w:rsidRPr="002443EC" w:rsidRDefault="002443EC" w:rsidP="002443EC">
      <w:r w:rsidRPr="002443EC">
        <w:pict w14:anchorId="0440DB95">
          <v:rect id="_x0000_i1071" style="width:0;height:1.5pt" o:hralign="center" o:hrstd="t" o:hr="t" fillcolor="#a0a0a0" stroked="f"/>
        </w:pict>
      </w:r>
    </w:p>
    <w:p w14:paraId="7F14963B" w14:textId="77777777" w:rsidR="002443EC" w:rsidRPr="002443EC" w:rsidRDefault="002443EC" w:rsidP="002443EC">
      <w:pPr>
        <w:rPr>
          <w:b/>
          <w:bCs/>
        </w:rPr>
      </w:pPr>
      <w:r w:rsidRPr="002443EC">
        <w:rPr>
          <w:b/>
          <w:bCs/>
        </w:rPr>
        <w:t>Documents Required for PF &amp; ESI Registration</w:t>
      </w:r>
    </w:p>
    <w:p w14:paraId="53D44992" w14:textId="77777777" w:rsidR="002443EC" w:rsidRPr="002443EC" w:rsidRDefault="002443EC" w:rsidP="002443EC">
      <w:pPr>
        <w:numPr>
          <w:ilvl w:val="0"/>
          <w:numId w:val="3"/>
        </w:numPr>
      </w:pPr>
      <w:r w:rsidRPr="002443EC">
        <w:t>PAN of business and employer</w:t>
      </w:r>
    </w:p>
    <w:p w14:paraId="121754DC" w14:textId="77777777" w:rsidR="002443EC" w:rsidRPr="002443EC" w:rsidRDefault="002443EC" w:rsidP="002443EC">
      <w:pPr>
        <w:numPr>
          <w:ilvl w:val="0"/>
          <w:numId w:val="3"/>
        </w:numPr>
      </w:pPr>
      <w:r w:rsidRPr="002443EC">
        <w:t>Aadhaar card of employer</w:t>
      </w:r>
    </w:p>
    <w:p w14:paraId="241F4833" w14:textId="77777777" w:rsidR="002443EC" w:rsidRPr="002443EC" w:rsidRDefault="002443EC" w:rsidP="002443EC">
      <w:pPr>
        <w:numPr>
          <w:ilvl w:val="0"/>
          <w:numId w:val="3"/>
        </w:numPr>
      </w:pPr>
      <w:r w:rsidRPr="002443EC">
        <w:t>Address proof of business (electricity bill, rent agreement)</w:t>
      </w:r>
    </w:p>
    <w:p w14:paraId="5F21A2EB" w14:textId="77777777" w:rsidR="002443EC" w:rsidRPr="002443EC" w:rsidRDefault="002443EC" w:rsidP="002443EC">
      <w:pPr>
        <w:numPr>
          <w:ilvl w:val="0"/>
          <w:numId w:val="3"/>
        </w:numPr>
      </w:pPr>
      <w:r w:rsidRPr="002443EC">
        <w:t>Certificate of incorporation/partnership deed</w:t>
      </w:r>
    </w:p>
    <w:p w14:paraId="2873FBC5" w14:textId="77777777" w:rsidR="002443EC" w:rsidRPr="002443EC" w:rsidRDefault="002443EC" w:rsidP="002443EC">
      <w:pPr>
        <w:numPr>
          <w:ilvl w:val="0"/>
          <w:numId w:val="3"/>
        </w:numPr>
      </w:pPr>
      <w:r w:rsidRPr="002443EC">
        <w:t>Employee details (name, salary, joining date)</w:t>
      </w:r>
    </w:p>
    <w:p w14:paraId="048E8BB6" w14:textId="77777777" w:rsidR="002443EC" w:rsidRPr="002443EC" w:rsidRDefault="002443EC" w:rsidP="002443EC">
      <w:pPr>
        <w:numPr>
          <w:ilvl w:val="0"/>
          <w:numId w:val="3"/>
        </w:numPr>
      </w:pPr>
      <w:r w:rsidRPr="002443EC">
        <w:t>Bank account details</w:t>
      </w:r>
    </w:p>
    <w:p w14:paraId="6B92821B" w14:textId="77777777" w:rsidR="002443EC" w:rsidRPr="002443EC" w:rsidRDefault="002443EC" w:rsidP="002443EC">
      <w:pPr>
        <w:numPr>
          <w:ilvl w:val="0"/>
          <w:numId w:val="3"/>
        </w:numPr>
      </w:pPr>
      <w:r w:rsidRPr="002443EC">
        <w:t>Digital signature (DSC) of employer</w:t>
      </w:r>
    </w:p>
    <w:p w14:paraId="3AD75977" w14:textId="0F6B1A5C" w:rsidR="002443EC" w:rsidRPr="002443EC" w:rsidRDefault="002443EC" w:rsidP="002443EC">
      <w:r w:rsidRPr="002443EC">
        <w:pict w14:anchorId="4734A6F0">
          <v:rect id="_x0000_i1072" style="width:0;height:1.5pt" o:hralign="center" o:hrstd="t" o:hr="t" fillcolor="#a0a0a0" stroked="f"/>
        </w:pict>
      </w:r>
    </w:p>
    <w:p w14:paraId="72900E1B" w14:textId="77777777" w:rsidR="002443EC" w:rsidRPr="002443EC" w:rsidRDefault="002443EC" w:rsidP="002443EC">
      <w:pPr>
        <w:rPr>
          <w:b/>
          <w:bCs/>
        </w:rPr>
      </w:pPr>
      <w:r w:rsidRPr="002443EC">
        <w:rPr>
          <w:b/>
          <w:bCs/>
        </w:rPr>
        <w:t>Conclusion</w:t>
      </w:r>
    </w:p>
    <w:p w14:paraId="1B7A26E2" w14:textId="77777777" w:rsidR="002443EC" w:rsidRPr="002443EC" w:rsidRDefault="002443EC" w:rsidP="002443EC">
      <w:r w:rsidRPr="002443EC">
        <w:t>PF and ESI Registration are essential for every compliant and responsible employer. They offer significant benefits such as social security, medical protection, retirement savings, and improved employee morale. Whether you are running a startup, small business, or large organisation, completing PF and ESI registration ensures legal compliance and strengthens your company’s reputation.</w:t>
      </w:r>
    </w:p>
    <w:p w14:paraId="68DFD2BA" w14:textId="77777777" w:rsidR="0080280F" w:rsidRDefault="0080280F"/>
    <w:sectPr w:rsidR="008028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7E68"/>
    <w:multiLevelType w:val="multilevel"/>
    <w:tmpl w:val="514A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465B0"/>
    <w:multiLevelType w:val="multilevel"/>
    <w:tmpl w:val="A624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E5A70"/>
    <w:multiLevelType w:val="multilevel"/>
    <w:tmpl w:val="87CAB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1E5FEC"/>
    <w:multiLevelType w:val="multilevel"/>
    <w:tmpl w:val="7DB4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FB61DA"/>
    <w:multiLevelType w:val="multilevel"/>
    <w:tmpl w:val="6ADAC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6970595">
    <w:abstractNumId w:val="0"/>
  </w:num>
  <w:num w:numId="2" w16cid:durableId="1715228187">
    <w:abstractNumId w:val="3"/>
  </w:num>
  <w:num w:numId="3" w16cid:durableId="970676369">
    <w:abstractNumId w:val="1"/>
  </w:num>
  <w:num w:numId="4" w16cid:durableId="402408316">
    <w:abstractNumId w:val="4"/>
  </w:num>
  <w:num w:numId="5" w16cid:durableId="14564883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3EC"/>
    <w:rsid w:val="002443EC"/>
    <w:rsid w:val="00403DEE"/>
    <w:rsid w:val="0080280F"/>
    <w:rsid w:val="00F571D6"/>
    <w:rsid w:val="00FF76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204D5"/>
  <w15:chartTrackingRefBased/>
  <w15:docId w15:val="{625475B0-C818-4D6B-8734-58DA389DB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3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43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43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43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43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4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3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43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43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43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43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4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3EC"/>
    <w:rPr>
      <w:rFonts w:eastAsiaTheme="majorEastAsia" w:cstheme="majorBidi"/>
      <w:color w:val="272727" w:themeColor="text1" w:themeTint="D8"/>
    </w:rPr>
  </w:style>
  <w:style w:type="paragraph" w:styleId="Title">
    <w:name w:val="Title"/>
    <w:basedOn w:val="Normal"/>
    <w:next w:val="Normal"/>
    <w:link w:val="TitleChar"/>
    <w:uiPriority w:val="10"/>
    <w:qFormat/>
    <w:rsid w:val="00244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3EC"/>
    <w:pPr>
      <w:spacing w:before="160"/>
      <w:jc w:val="center"/>
    </w:pPr>
    <w:rPr>
      <w:i/>
      <w:iCs/>
      <w:color w:val="404040" w:themeColor="text1" w:themeTint="BF"/>
    </w:rPr>
  </w:style>
  <w:style w:type="character" w:customStyle="1" w:styleId="QuoteChar">
    <w:name w:val="Quote Char"/>
    <w:basedOn w:val="DefaultParagraphFont"/>
    <w:link w:val="Quote"/>
    <w:uiPriority w:val="29"/>
    <w:rsid w:val="002443EC"/>
    <w:rPr>
      <w:i/>
      <w:iCs/>
      <w:color w:val="404040" w:themeColor="text1" w:themeTint="BF"/>
    </w:rPr>
  </w:style>
  <w:style w:type="paragraph" w:styleId="ListParagraph">
    <w:name w:val="List Paragraph"/>
    <w:basedOn w:val="Normal"/>
    <w:uiPriority w:val="34"/>
    <w:qFormat/>
    <w:rsid w:val="002443EC"/>
    <w:pPr>
      <w:ind w:left="720"/>
      <w:contextualSpacing/>
    </w:pPr>
  </w:style>
  <w:style w:type="character" w:styleId="IntenseEmphasis">
    <w:name w:val="Intense Emphasis"/>
    <w:basedOn w:val="DefaultParagraphFont"/>
    <w:uiPriority w:val="21"/>
    <w:qFormat/>
    <w:rsid w:val="002443EC"/>
    <w:rPr>
      <w:i/>
      <w:iCs/>
      <w:color w:val="2F5496" w:themeColor="accent1" w:themeShade="BF"/>
    </w:rPr>
  </w:style>
  <w:style w:type="paragraph" w:styleId="IntenseQuote">
    <w:name w:val="Intense Quote"/>
    <w:basedOn w:val="Normal"/>
    <w:next w:val="Normal"/>
    <w:link w:val="IntenseQuoteChar"/>
    <w:uiPriority w:val="30"/>
    <w:qFormat/>
    <w:rsid w:val="002443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3EC"/>
    <w:rPr>
      <w:i/>
      <w:iCs/>
      <w:color w:val="2F5496" w:themeColor="accent1" w:themeShade="BF"/>
    </w:rPr>
  </w:style>
  <w:style w:type="character" w:styleId="IntenseReference">
    <w:name w:val="Intense Reference"/>
    <w:basedOn w:val="DefaultParagraphFont"/>
    <w:uiPriority w:val="32"/>
    <w:qFormat/>
    <w:rsid w:val="002443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478</Words>
  <Characters>2731</Characters>
  <Application>Microsoft Office Word</Application>
  <DocSecurity>0</DocSecurity>
  <Lines>22</Lines>
  <Paragraphs>6</Paragraphs>
  <ScaleCrop>false</ScaleCrop>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Abhirup Majumder</dc:creator>
  <cp:keywords/>
  <dc:description/>
  <cp:lastModifiedBy>Abhirup Majumder</cp:lastModifiedBy>
  <cp:revision>1</cp:revision>
  <dcterms:created xsi:type="dcterms:W3CDTF">2025-11-29T18:34:00Z</dcterms:created>
  <dcterms:modified xsi:type="dcterms:W3CDTF">2025-11-29T18:37:00Z</dcterms:modified>
</cp:coreProperties>
</file>