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CFF8" w14:textId="193E5466" w:rsidR="00631735" w:rsidRPr="00631735" w:rsidRDefault="00631735" w:rsidP="00631735">
      <w:pPr>
        <w:jc w:val="center"/>
        <w:rPr>
          <w:b/>
          <w:bCs/>
          <w:sz w:val="28"/>
          <w:szCs w:val="28"/>
        </w:rPr>
      </w:pPr>
      <w:r w:rsidRPr="00631735">
        <w:rPr>
          <w:b/>
          <w:bCs/>
          <w:sz w:val="28"/>
          <w:szCs w:val="28"/>
        </w:rPr>
        <w:t>Startup India Seed Fund Scheme (SISFS</w:t>
      </w:r>
      <w:r w:rsidRPr="00631735">
        <w:rPr>
          <w:b/>
          <w:bCs/>
          <w:sz w:val="28"/>
          <w:szCs w:val="28"/>
        </w:rPr>
        <w:t>)</w:t>
      </w:r>
    </w:p>
    <w:p w14:paraId="4AB6423F" w14:textId="628BC330" w:rsidR="00631735" w:rsidRPr="00631735" w:rsidRDefault="00631735" w:rsidP="00631735">
      <w:r w:rsidRPr="00631735">
        <w:t xml:space="preserve">Funding is one of the biggest challenges for early-stage startups in India. To support innovative ideas and help entrepreneurs build scalable businesses, the Government of India launched the </w:t>
      </w:r>
      <w:r w:rsidRPr="00631735">
        <w:rPr>
          <w:b/>
          <w:bCs/>
        </w:rPr>
        <w:t>Startup India Seed Fund Scheme (SISFS)</w:t>
      </w:r>
      <w:r w:rsidRPr="00631735">
        <w:t xml:space="preserve"> under the Startup India initiative. This scheme provides financial assistance for product development, proof of concept, MVP creation, and market entry. In this guide, we cover the </w:t>
      </w:r>
      <w:r w:rsidRPr="00631735">
        <w:rPr>
          <w:b/>
          <w:bCs/>
        </w:rPr>
        <w:t>benefits, eligibility, documents, and application process</w:t>
      </w:r>
      <w:r w:rsidRPr="00631735">
        <w:t xml:space="preserve"> for the Startup India Seed Fund Scheme in 2025.</w:t>
      </w:r>
    </w:p>
    <w:p w14:paraId="4D184D1E" w14:textId="77777777" w:rsidR="00631735" w:rsidRPr="00631735" w:rsidRDefault="00631735" w:rsidP="00631735">
      <w:r w:rsidRPr="00631735">
        <w:pict w14:anchorId="247EB467">
          <v:rect id="_x0000_i1068" style="width:0;height:1.5pt" o:hralign="center" o:hrstd="t" o:hr="t" fillcolor="#a0a0a0" stroked="f"/>
        </w:pict>
      </w:r>
    </w:p>
    <w:p w14:paraId="385356C2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What is the Startup India Seed Fund Scheme?</w:t>
      </w:r>
    </w:p>
    <w:p w14:paraId="703428AA" w14:textId="77777777" w:rsidR="00631735" w:rsidRPr="00631735" w:rsidRDefault="00631735" w:rsidP="00631735">
      <w:r w:rsidRPr="00631735">
        <w:t xml:space="preserve">The </w:t>
      </w:r>
      <w:r w:rsidRPr="00631735">
        <w:rPr>
          <w:b/>
          <w:bCs/>
        </w:rPr>
        <w:t>Startup India Seed Fund Scheme (SISFS)</w:t>
      </w:r>
      <w:r w:rsidRPr="00631735">
        <w:t xml:space="preserve"> is a government-backed initiative that provides </w:t>
      </w:r>
      <w:r w:rsidRPr="00631735">
        <w:rPr>
          <w:b/>
          <w:bCs/>
        </w:rPr>
        <w:t>up to ₹50 lakh</w:t>
      </w:r>
      <w:r w:rsidRPr="00631735">
        <w:t xml:space="preserve"> in financial support to eligible startups. The fund is distributed through approved incubators across India who evaluate, shortlist, and financially assist startups based on innovation, market potential, and feasibility.</w:t>
      </w:r>
    </w:p>
    <w:p w14:paraId="1C08F9F2" w14:textId="77777777" w:rsidR="00631735" w:rsidRPr="00631735" w:rsidRDefault="00631735" w:rsidP="00631735">
      <w:r w:rsidRPr="00631735">
        <w:t>The main aim of SISFS is to help startups overcome the initial funding gap and convert ideas into successful businesses.</w:t>
      </w:r>
    </w:p>
    <w:p w14:paraId="2C7572B9" w14:textId="77777777" w:rsidR="00631735" w:rsidRPr="00631735" w:rsidRDefault="00631735" w:rsidP="00631735">
      <w:r w:rsidRPr="00631735">
        <w:pict w14:anchorId="2BDBA265">
          <v:rect id="_x0000_i1069" style="width:0;height:1.5pt" o:hralign="center" o:hrstd="t" o:hr="t" fillcolor="#a0a0a0" stroked="f"/>
        </w:pict>
      </w:r>
    </w:p>
    <w:p w14:paraId="30BEEFB6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Benefits of Startup India Seed Fund Scheme</w:t>
      </w:r>
    </w:p>
    <w:p w14:paraId="27FEDE0E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1. Funding Up to ₹50 Lakh</w:t>
      </w:r>
    </w:p>
    <w:p w14:paraId="779976C1" w14:textId="77777777" w:rsidR="00631735" w:rsidRPr="00631735" w:rsidRDefault="00631735" w:rsidP="00631735">
      <w:r w:rsidRPr="00631735">
        <w:t>Startups can receive:</w:t>
      </w:r>
    </w:p>
    <w:p w14:paraId="556DC8BE" w14:textId="77777777" w:rsidR="00631735" w:rsidRPr="00631735" w:rsidRDefault="00631735" w:rsidP="00631735">
      <w:pPr>
        <w:numPr>
          <w:ilvl w:val="0"/>
          <w:numId w:val="1"/>
        </w:numPr>
      </w:pPr>
      <w:r w:rsidRPr="00631735">
        <w:rPr>
          <w:b/>
          <w:bCs/>
        </w:rPr>
        <w:t>Up to ₹20 lakh</w:t>
      </w:r>
      <w:r w:rsidRPr="00631735">
        <w:t xml:space="preserve"> for Proof of Concept (PoC), prototype, or MVP</w:t>
      </w:r>
    </w:p>
    <w:p w14:paraId="6FBAF9F6" w14:textId="77777777" w:rsidR="00631735" w:rsidRPr="00631735" w:rsidRDefault="00631735" w:rsidP="00631735">
      <w:pPr>
        <w:numPr>
          <w:ilvl w:val="0"/>
          <w:numId w:val="1"/>
        </w:numPr>
      </w:pPr>
      <w:r w:rsidRPr="00631735">
        <w:rPr>
          <w:b/>
          <w:bCs/>
        </w:rPr>
        <w:t>Up to ₹50 lakh</w:t>
      </w:r>
      <w:r w:rsidRPr="00631735">
        <w:t xml:space="preserve"> for product development, trials, and market launch</w:t>
      </w:r>
    </w:p>
    <w:p w14:paraId="73144382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2. No Equity Dilution</w:t>
      </w:r>
    </w:p>
    <w:p w14:paraId="6B6EB6DA" w14:textId="77777777" w:rsidR="00631735" w:rsidRPr="00631735" w:rsidRDefault="00631735" w:rsidP="00631735">
      <w:r w:rsidRPr="00631735">
        <w:t>Seed fund support is provided as grants or debt — startups do not have to dilute equity.</w:t>
      </w:r>
    </w:p>
    <w:p w14:paraId="1169C74E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3. Access to Incubators</w:t>
      </w:r>
    </w:p>
    <w:p w14:paraId="220FA36D" w14:textId="77777777" w:rsidR="00631735" w:rsidRPr="00631735" w:rsidRDefault="00631735" w:rsidP="00631735">
      <w:r w:rsidRPr="00631735">
        <w:t>Startups receive mentorship, workspace, resources, and industry connections.</w:t>
      </w:r>
    </w:p>
    <w:p w14:paraId="4CFD46E4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4. Faster Growth &amp; Market Entry</w:t>
      </w:r>
    </w:p>
    <w:p w14:paraId="2B957ECF" w14:textId="77777777" w:rsidR="00631735" w:rsidRPr="00631735" w:rsidRDefault="00631735" w:rsidP="00631735">
      <w:r w:rsidRPr="00631735">
        <w:t>Seed funding helps startups validate ideas quickly and enter the market with stronger support.</w:t>
      </w:r>
    </w:p>
    <w:p w14:paraId="212E86D8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5. Boost for Innovation</w:t>
      </w:r>
    </w:p>
    <w:p w14:paraId="10F7D66D" w14:textId="77777777" w:rsidR="00631735" w:rsidRPr="00631735" w:rsidRDefault="00631735" w:rsidP="00631735">
      <w:r w:rsidRPr="00631735">
        <w:t>The scheme encourages development of innovative, technology-driven and impactful ideas.</w:t>
      </w:r>
    </w:p>
    <w:p w14:paraId="3B220315" w14:textId="77777777" w:rsidR="00631735" w:rsidRPr="00631735" w:rsidRDefault="00631735" w:rsidP="00631735">
      <w:r w:rsidRPr="00631735">
        <w:pict w14:anchorId="23F1C167">
          <v:rect id="_x0000_i1070" style="width:0;height:1.5pt" o:hralign="center" o:hrstd="t" o:hr="t" fillcolor="#a0a0a0" stroked="f"/>
        </w:pict>
      </w:r>
    </w:p>
    <w:p w14:paraId="22DD0829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Eligibility Criteria for Startup India Seed Fund Scheme</w:t>
      </w:r>
    </w:p>
    <w:p w14:paraId="148EC3F8" w14:textId="77777777" w:rsidR="00631735" w:rsidRPr="00631735" w:rsidRDefault="00631735" w:rsidP="00631735">
      <w:r w:rsidRPr="00631735">
        <w:t>To qualify for SISFS, startups must:</w:t>
      </w:r>
    </w:p>
    <w:p w14:paraId="4400C7FA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t xml:space="preserve">Be recognized by </w:t>
      </w:r>
      <w:r w:rsidRPr="00631735">
        <w:rPr>
          <w:b/>
          <w:bCs/>
        </w:rPr>
        <w:t>DPIIT under Startup India</w:t>
      </w:r>
    </w:p>
    <w:p w14:paraId="6D049537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t xml:space="preserve">Be incorporated not more than </w:t>
      </w:r>
      <w:r w:rsidRPr="00631735">
        <w:rPr>
          <w:b/>
          <w:bCs/>
        </w:rPr>
        <w:t>2 years</w:t>
      </w:r>
      <w:r w:rsidRPr="00631735">
        <w:t xml:space="preserve"> before the application</w:t>
      </w:r>
    </w:p>
    <w:p w14:paraId="63DD3F30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lastRenderedPageBreak/>
        <w:t>Have an innovative idea with market potential</w:t>
      </w:r>
    </w:p>
    <w:p w14:paraId="39CDF6F8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t xml:space="preserve">Not have received more than </w:t>
      </w:r>
      <w:r w:rsidRPr="00631735">
        <w:rPr>
          <w:b/>
          <w:bCs/>
        </w:rPr>
        <w:t>₹10 lakh</w:t>
      </w:r>
      <w:r w:rsidRPr="00631735">
        <w:t xml:space="preserve"> in financial support from other schemes</w:t>
      </w:r>
    </w:p>
    <w:p w14:paraId="2D885C77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t>Have a business model that can scale</w:t>
      </w:r>
    </w:p>
    <w:p w14:paraId="635008EF" w14:textId="77777777" w:rsidR="00631735" w:rsidRPr="00631735" w:rsidRDefault="00631735" w:rsidP="00631735">
      <w:pPr>
        <w:numPr>
          <w:ilvl w:val="0"/>
          <w:numId w:val="2"/>
        </w:numPr>
      </w:pPr>
      <w:r w:rsidRPr="00631735">
        <w:t>Be developing a product, service, or prototype with strong commercial viability</w:t>
      </w:r>
    </w:p>
    <w:p w14:paraId="4193FE77" w14:textId="77777777" w:rsidR="00631735" w:rsidRPr="00631735" w:rsidRDefault="00631735" w:rsidP="00631735">
      <w:r w:rsidRPr="00631735">
        <w:pict w14:anchorId="0C95558D">
          <v:rect id="_x0000_i1071" style="width:0;height:1.5pt" o:hralign="center" o:hrstd="t" o:hr="t" fillcolor="#a0a0a0" stroked="f"/>
        </w:pict>
      </w:r>
    </w:p>
    <w:p w14:paraId="659601E1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Documents Required for SISFS Application</w:t>
      </w:r>
    </w:p>
    <w:p w14:paraId="46D30F19" w14:textId="77777777" w:rsidR="00631735" w:rsidRPr="00631735" w:rsidRDefault="00631735" w:rsidP="00631735">
      <w:r w:rsidRPr="00631735">
        <w:t>Startups must prepare:</w:t>
      </w:r>
    </w:p>
    <w:p w14:paraId="29F6FD50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DPIIT Recognition Certificate</w:t>
      </w:r>
    </w:p>
    <w:p w14:paraId="0360A7A1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Pitch deck and business plan</w:t>
      </w:r>
    </w:p>
    <w:p w14:paraId="2E0B7C7E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Details of founders and team</w:t>
      </w:r>
    </w:p>
    <w:p w14:paraId="09B3BFAC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Company incorporation documents</w:t>
      </w:r>
    </w:p>
    <w:p w14:paraId="4FCCF16A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Proof of concept or MVP details</w:t>
      </w:r>
    </w:p>
    <w:p w14:paraId="045657BD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Financial statements (if applicable)</w:t>
      </w:r>
    </w:p>
    <w:p w14:paraId="7F70942B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Market research and growth strategy</w:t>
      </w:r>
    </w:p>
    <w:p w14:paraId="1CF143C3" w14:textId="77777777" w:rsidR="00631735" w:rsidRPr="00631735" w:rsidRDefault="00631735" w:rsidP="00631735">
      <w:pPr>
        <w:numPr>
          <w:ilvl w:val="0"/>
          <w:numId w:val="3"/>
        </w:numPr>
      </w:pPr>
      <w:r w:rsidRPr="00631735">
        <w:t>Video presentation (optional but recommended)</w:t>
      </w:r>
    </w:p>
    <w:p w14:paraId="1E96D4DB" w14:textId="67491799" w:rsidR="00631735" w:rsidRPr="00631735" w:rsidRDefault="00631735" w:rsidP="00631735">
      <w:r w:rsidRPr="00631735">
        <w:pict w14:anchorId="57FFC07D">
          <v:rect id="_x0000_i1072" style="width:0;height:1.5pt" o:hralign="center" o:hrstd="t" o:hr="t" fillcolor="#a0a0a0" stroked="f"/>
        </w:pict>
      </w:r>
    </w:p>
    <w:p w14:paraId="1B709939" w14:textId="77777777" w:rsidR="00631735" w:rsidRPr="00631735" w:rsidRDefault="00631735" w:rsidP="00631735">
      <w:pPr>
        <w:rPr>
          <w:b/>
          <w:bCs/>
        </w:rPr>
      </w:pPr>
      <w:r w:rsidRPr="00631735">
        <w:rPr>
          <w:b/>
          <w:bCs/>
        </w:rPr>
        <w:t>Conclusion</w:t>
      </w:r>
    </w:p>
    <w:p w14:paraId="0625F5D5" w14:textId="1FA44036" w:rsidR="0080280F" w:rsidRDefault="00631735">
      <w:r w:rsidRPr="00631735">
        <w:t xml:space="preserve">The </w:t>
      </w:r>
      <w:r w:rsidRPr="00631735">
        <w:rPr>
          <w:b/>
          <w:bCs/>
        </w:rPr>
        <w:t>Startup India Seed Fund Scheme</w:t>
      </w:r>
      <w:r w:rsidRPr="00631735">
        <w:t xml:space="preserve"> is a powerful opportunity for early-stage startups looking for government-backed financial support. With funding up to ₹50 lakh, mentorship from incubators, and zero equity dilution, SISFS helps innovative founders turn ideas into real businesses. If you're building a scalable startup in 2025, applying for the Seed Fund Scheme can significantly boost your journey toward success.</w:t>
      </w:r>
    </w:p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402"/>
    <w:multiLevelType w:val="multilevel"/>
    <w:tmpl w:val="173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12FCA"/>
    <w:multiLevelType w:val="multilevel"/>
    <w:tmpl w:val="446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E0ECC"/>
    <w:multiLevelType w:val="multilevel"/>
    <w:tmpl w:val="BDE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A6781"/>
    <w:multiLevelType w:val="multilevel"/>
    <w:tmpl w:val="0A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99357">
    <w:abstractNumId w:val="3"/>
  </w:num>
  <w:num w:numId="2" w16cid:durableId="1176531757">
    <w:abstractNumId w:val="0"/>
  </w:num>
  <w:num w:numId="3" w16cid:durableId="80150773">
    <w:abstractNumId w:val="1"/>
  </w:num>
  <w:num w:numId="4" w16cid:durableId="54221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35"/>
    <w:rsid w:val="000D55E6"/>
    <w:rsid w:val="00403DEE"/>
    <w:rsid w:val="00631735"/>
    <w:rsid w:val="0080280F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9E20"/>
  <w15:chartTrackingRefBased/>
  <w15:docId w15:val="{36A594E1-4641-4629-96EF-826F4D85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1</cp:revision>
  <dcterms:created xsi:type="dcterms:W3CDTF">2025-11-29T19:56:00Z</dcterms:created>
  <dcterms:modified xsi:type="dcterms:W3CDTF">2025-11-29T19:58:00Z</dcterms:modified>
</cp:coreProperties>
</file>