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4DC0" w14:textId="58CE97B0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color w:val="000099"/>
          <w:sz w:val="22"/>
          <w:szCs w:val="22"/>
        </w:rPr>
        <w:t xml:space="preserve">Dear Mr./Ms. </w:t>
      </w:r>
      <w:r w:rsidR="0052583A" w:rsidRPr="006E1F67">
        <w:rPr>
          <w:rFonts w:ascii="Calibri" w:hAnsi="Calibri" w:cs="Calibri"/>
          <w:color w:val="000099"/>
          <w:sz w:val="22"/>
          <w:szCs w:val="22"/>
        </w:rPr>
        <w:t>&lt;Name of POC&gt;</w:t>
      </w:r>
      <w:r w:rsidRPr="006E1F67">
        <w:rPr>
          <w:rFonts w:ascii="Calibri" w:hAnsi="Calibri" w:cs="Calibri"/>
          <w:color w:val="000099"/>
          <w:sz w:val="22"/>
          <w:szCs w:val="22"/>
        </w:rPr>
        <w:t>,</w:t>
      </w:r>
    </w:p>
    <w:p w14:paraId="6748A3FA" w14:textId="77777777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color w:val="000099"/>
          <w:sz w:val="22"/>
          <w:szCs w:val="22"/>
        </w:rPr>
        <w:t>Greetings from NMIMS Bengaluru!</w:t>
      </w:r>
    </w:p>
    <w:p w14:paraId="68C796F1" w14:textId="77777777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color w:val="000099"/>
          <w:sz w:val="22"/>
          <w:szCs w:val="22"/>
        </w:rPr>
        <w:t xml:space="preserve">Founded in 2008, NMIMS Bengaluru has established itself as a hub of academic excellence and innovation within the dynamic landscape of Bengaluru. As an </w:t>
      </w: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AICTE-approved institution</w:t>
      </w:r>
      <w:r w:rsidRPr="006E1F67">
        <w:rPr>
          <w:rFonts w:ascii="Calibri" w:hAnsi="Calibri" w:cs="Calibri"/>
          <w:color w:val="000099"/>
          <w:sz w:val="22"/>
          <w:szCs w:val="22"/>
        </w:rPr>
        <w:t>, we are committed to nurturing socially responsible leaders equipped with digital and analytical proficiency.</w:t>
      </w:r>
    </w:p>
    <w:p w14:paraId="4BF695AF" w14:textId="77777777" w:rsidR="003B0B1A" w:rsidRPr="006E1F67" w:rsidRDefault="003B0B1A" w:rsidP="006E1F67">
      <w:pPr>
        <w:numPr>
          <w:ilvl w:val="0"/>
          <w:numId w:val="1"/>
        </w:num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color w:val="000099"/>
          <w:sz w:val="22"/>
          <w:szCs w:val="22"/>
        </w:rPr>
        <w:t xml:space="preserve">Our MBA program offers a rigorous </w:t>
      </w: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102-credit curriculum</w:t>
      </w:r>
      <w:r w:rsidRPr="006E1F67">
        <w:rPr>
          <w:rFonts w:ascii="Calibri" w:hAnsi="Calibri" w:cs="Calibri"/>
          <w:color w:val="000099"/>
          <w:sz w:val="22"/>
          <w:szCs w:val="22"/>
        </w:rPr>
        <w:t xml:space="preserve"> across diverse specializations including </w:t>
      </w: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Finance, Marketing, IT &amp; Operations, Analytics, Strategy, and HR.</w:t>
      </w:r>
    </w:p>
    <w:p w14:paraId="4DD93743" w14:textId="77777777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color w:val="000099"/>
          <w:sz w:val="22"/>
          <w:szCs w:val="22"/>
        </w:rPr>
        <w:t xml:space="preserve">As part of our </w:t>
      </w: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Campus Connect Program</w:t>
      </w:r>
      <w:r w:rsidRPr="006E1F67">
        <w:rPr>
          <w:rFonts w:ascii="Calibri" w:hAnsi="Calibri" w:cs="Calibri"/>
          <w:color w:val="000099"/>
          <w:sz w:val="22"/>
          <w:szCs w:val="22"/>
        </w:rPr>
        <w:t xml:space="preserve">, we are reaching out to explore collaboration opportunities for both the </w:t>
      </w: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MBA 2025–27 and 2026–28 cohorts</w:t>
      </w:r>
      <w:r w:rsidRPr="006E1F67">
        <w:rPr>
          <w:rFonts w:ascii="Calibri" w:hAnsi="Calibri" w:cs="Calibri"/>
          <w:color w:val="000099"/>
          <w:sz w:val="22"/>
          <w:szCs w:val="22"/>
        </w:rPr>
        <w:t>.</w:t>
      </w:r>
    </w:p>
    <w:p w14:paraId="2129D344" w14:textId="77777777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color w:val="000099"/>
          <w:sz w:val="22"/>
          <w:szCs w:val="22"/>
        </w:rPr>
        <w:t>We would be delighted to schedule a brief virtual meeting to discuss:</w:t>
      </w:r>
    </w:p>
    <w:p w14:paraId="5C9AADF2" w14:textId="77777777" w:rsidR="003B0B1A" w:rsidRPr="006E1F67" w:rsidRDefault="003B0B1A" w:rsidP="006E1F67">
      <w:pPr>
        <w:numPr>
          <w:ilvl w:val="0"/>
          <w:numId w:val="2"/>
        </w:num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color w:val="000099"/>
          <w:sz w:val="22"/>
          <w:szCs w:val="22"/>
        </w:rPr>
        <w:t xml:space="preserve">Batch Profiles and Placement Engagement like </w:t>
      </w: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Internships and Final Placements</w:t>
      </w:r>
    </w:p>
    <w:p w14:paraId="350FF960" w14:textId="77777777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</w:p>
    <w:p w14:paraId="40DEB742" w14:textId="77777777" w:rsidR="003B0B1A" w:rsidRPr="006E1F67" w:rsidRDefault="003B0B1A" w:rsidP="006E1F67">
      <w:pPr>
        <w:numPr>
          <w:ilvl w:val="0"/>
          <w:numId w:val="2"/>
        </w:num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color w:val="000099"/>
          <w:sz w:val="22"/>
          <w:szCs w:val="22"/>
        </w:rPr>
        <w:t xml:space="preserve">Student interaction opportunities through </w:t>
      </w: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Guest Lectures, Live Projects and Competitions</w:t>
      </w:r>
    </w:p>
    <w:p w14:paraId="3B294195" w14:textId="77777777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</w:p>
    <w:p w14:paraId="38C5CC78" w14:textId="77777777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 xml:space="preserve">To know more about us, kindly visit our </w:t>
      </w:r>
      <w:hyperlink r:id="rId8" w:tooltip="Original URL: https://www.linkedin.com/company/corporate-relations-nmims-bengaluru/. Click or tap if you trust this link." w:history="1">
        <w:r w:rsidRPr="006E1F67">
          <w:rPr>
            <w:rStyle w:val="Hyperlink"/>
            <w:rFonts w:ascii="Calibri" w:hAnsi="Calibri" w:cs="Calibri"/>
            <w:b/>
            <w:bCs/>
            <w:color w:val="000099"/>
            <w:sz w:val="22"/>
            <w:szCs w:val="22"/>
          </w:rPr>
          <w:t>LinkedIn Page</w:t>
        </w:r>
      </w:hyperlink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 xml:space="preserve"> or </w:t>
      </w:r>
      <w:hyperlink r:id="rId9" w:tooltip="Original URL: https://bengaluru.nmims.edu/. Click or tap if you trust this link." w:history="1">
        <w:r w:rsidRPr="006E1F67">
          <w:rPr>
            <w:rStyle w:val="Hyperlink"/>
            <w:rFonts w:ascii="Calibri" w:hAnsi="Calibri" w:cs="Calibri"/>
            <w:b/>
            <w:bCs/>
            <w:color w:val="000099"/>
            <w:sz w:val="22"/>
            <w:szCs w:val="22"/>
          </w:rPr>
          <w:t>NMIMS Bengaluru's Website</w:t>
        </w:r>
      </w:hyperlink>
      <w:r w:rsidRPr="006E1F67">
        <w:rPr>
          <w:rFonts w:ascii="Calibri" w:hAnsi="Calibri" w:cs="Calibri"/>
          <w:b/>
          <w:bCs/>
          <w:color w:val="000099"/>
          <w:sz w:val="22"/>
          <w:szCs w:val="22"/>
          <w:u w:val="single"/>
        </w:rPr>
        <w:t>.</w:t>
      </w:r>
    </w:p>
    <w:p w14:paraId="1741DB2F" w14:textId="77777777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 xml:space="preserve">To discuss in detail regarding the Campus Connect Program, we would be grateful for an appointment with you. Please confirm your availability for the </w:t>
      </w:r>
      <w:proofErr w:type="gramStart"/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aforementioned so</w:t>
      </w:r>
      <w:proofErr w:type="gramEnd"/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 xml:space="preserve"> that we may block off 15 minutes on your calendar.</w:t>
      </w:r>
    </w:p>
    <w:p w14:paraId="54824768" w14:textId="58A9545F" w:rsidR="003B0B1A" w:rsidRPr="006E1F67" w:rsidRDefault="003B0B1A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  <w:r w:rsidRPr="006E1F67">
        <w:rPr>
          <w:rFonts w:ascii="Calibri" w:hAnsi="Calibri" w:cs="Calibri"/>
          <w:color w:val="000099"/>
          <w:sz w:val="22"/>
          <w:szCs w:val="22"/>
        </w:rPr>
        <w:t xml:space="preserve">We look forward to the opportunity of partnering with </w:t>
      </w:r>
      <w:r w:rsidR="0052583A" w:rsidRPr="006E1F67">
        <w:rPr>
          <w:rFonts w:ascii="Calibri" w:hAnsi="Calibri" w:cs="Calibri"/>
          <w:b/>
          <w:bCs/>
          <w:color w:val="000099"/>
          <w:sz w:val="22"/>
          <w:szCs w:val="22"/>
        </w:rPr>
        <w:t xml:space="preserve">‘Name of </w:t>
      </w: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company</w:t>
      </w:r>
      <w:r w:rsidR="0052583A" w:rsidRPr="006E1F67">
        <w:rPr>
          <w:rFonts w:ascii="Calibri" w:hAnsi="Calibri" w:cs="Calibri"/>
          <w:b/>
          <w:bCs/>
          <w:color w:val="000099"/>
          <w:sz w:val="22"/>
          <w:szCs w:val="22"/>
        </w:rPr>
        <w:t>’</w:t>
      </w:r>
      <w:r w:rsidRPr="006E1F67">
        <w:rPr>
          <w:rFonts w:ascii="Calibri" w:hAnsi="Calibri" w:cs="Calibri"/>
          <w:b/>
          <w:bCs/>
          <w:color w:val="000099"/>
          <w:sz w:val="22"/>
          <w:szCs w:val="22"/>
        </w:rPr>
        <w:t>.</w:t>
      </w:r>
    </w:p>
    <w:p w14:paraId="29F6C758" w14:textId="77777777" w:rsidR="00F2381F" w:rsidRPr="006E1F67" w:rsidRDefault="00F2381F" w:rsidP="006E1F67">
      <w:pPr>
        <w:jc w:val="both"/>
        <w:rPr>
          <w:rFonts w:ascii="Calibri" w:hAnsi="Calibri" w:cs="Calibri"/>
          <w:color w:val="000099"/>
          <w:sz w:val="22"/>
          <w:szCs w:val="22"/>
        </w:rPr>
      </w:pPr>
    </w:p>
    <w:sectPr w:rsidR="00F2381F" w:rsidRPr="006E1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A55D7"/>
    <w:multiLevelType w:val="multilevel"/>
    <w:tmpl w:val="9C9C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786CDC"/>
    <w:multiLevelType w:val="multilevel"/>
    <w:tmpl w:val="F26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548275">
    <w:abstractNumId w:val="1"/>
  </w:num>
  <w:num w:numId="2" w16cid:durableId="40607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1A"/>
    <w:rsid w:val="000239E9"/>
    <w:rsid w:val="001A2A6A"/>
    <w:rsid w:val="003B0B1A"/>
    <w:rsid w:val="0052583A"/>
    <w:rsid w:val="006E1F67"/>
    <w:rsid w:val="00825B4D"/>
    <w:rsid w:val="00F2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181"/>
  <w15:chartTrackingRefBased/>
  <w15:docId w15:val="{7B8568BB-5541-4CB2-B217-378D4A47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B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c01.safelinks.protection.outlook.com/?url=https%3A%2F%2Fwww.linkedin.com%2Fcompany%2Fcorporate-relations-nmims-bengaluru%2F&amp;data=05%7C02%7CPRACHI.TIKMANI837%40nmims.in%7Cb2f2c75703db477d7c5208dedbe16983%7Cd1f14348f1b54a09ac997ebf213cbc81%7C0%7C0%7C639189958348307286%7CUnknown%7CTWFpbGZsb3d8eyJFbXB0eU1hcGkiOnRydWUsIlYiOiIwLjAuMDAwMCIsIlAiOiJXaW4zMiIsIkFOIjoiTWFpbCIsIldUIjoyfQ%3D%3D%7C0%7C%7C%7C&amp;sdata=jyRc%2FzpBCPC9NtK0f7P3%2FLPxgmds5oltem%2FbuH8m5l0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c01.safelinks.protection.outlook.com/?url=https%3A%2F%2Fbengaluru.nmims.edu%2F&amp;data=05%7C02%7CPRACHI.TIKMANI837%40nmims.in%7Cb2f2c75703db477d7c5208dedbe16983%7Cd1f14348f1b54a09ac997ebf213cbc81%7C0%7C0%7C639189958348363610%7CUnknown%7CTWFpbGZsb3d8eyJFbXB0eU1hcGkiOnRydWUsIlYiOiIwLjAuMDAwMCIsIlAiOiJXaW4zMiIsIkFOIjoiTWFpbCIsIldUIjoyfQ%3D%3D%7C0%7C%7C%7C&amp;sdata=vzphYO%2F6CDQwx7LPqwrdR5%2FGldqpgeosMinQwZZ%2F9E4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FF99794B5F64DA857F54270434CEC" ma:contentTypeVersion="5" ma:contentTypeDescription="Create a new document." ma:contentTypeScope="" ma:versionID="9f83c2232036e48d7cc12e7d3ad7eb38">
  <xsd:schema xmlns:xsd="http://www.w3.org/2001/XMLSchema" xmlns:xs="http://www.w3.org/2001/XMLSchema" xmlns:p="http://schemas.microsoft.com/office/2006/metadata/properties" xmlns:ns3="81cdf2ef-3026-46b4-910e-8700d51351c3" targetNamespace="http://schemas.microsoft.com/office/2006/metadata/properties" ma:root="true" ma:fieldsID="9b60a561b47ac91fac08d28c832cea0e" ns3:_="">
    <xsd:import namespace="81cdf2ef-3026-46b4-910e-8700d51351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df2ef-3026-46b4-910e-8700d51351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cdf2ef-3026-46b4-910e-8700d51351c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6AF5-8903-4B48-860F-F4834AF4B1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df2ef-3026-46b4-910e-8700d51351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8238C9-904F-4035-9355-617B2BFD4E61}">
  <ds:schemaRefs>
    <ds:schemaRef ds:uri="http://schemas.microsoft.com/office/2006/metadata/properties"/>
    <ds:schemaRef ds:uri="http://schemas.microsoft.com/office/infopath/2007/PartnerControls"/>
    <ds:schemaRef ds:uri="81cdf2ef-3026-46b4-910e-8700d51351c3"/>
  </ds:schemaRefs>
</ds:datastoreItem>
</file>

<file path=customXml/itemProps3.xml><?xml version="1.0" encoding="utf-8"?>
<ds:datastoreItem xmlns:ds="http://schemas.openxmlformats.org/officeDocument/2006/customXml" ds:itemID="{497FDDAA-9FDA-4316-BC04-D6C28AC905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TIKMANI - 80012600837</dc:creator>
  <cp:keywords/>
  <dc:description/>
  <cp:lastModifiedBy>Harshul Varshney</cp:lastModifiedBy>
  <cp:revision>4</cp:revision>
  <dcterms:created xsi:type="dcterms:W3CDTF">2026-08-17T05:32:00Z</dcterms:created>
  <dcterms:modified xsi:type="dcterms:W3CDTF">2026-08-17T05:38:00Z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0x0101003ACFF99794B5F64DA857F54270434CEC</vt:lpwstr>
  </property>
</Properties>
</file>