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450" w:right="-6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Architecture CSF342</w:t>
      </w:r>
    </w:p>
    <w:p w:rsidR="00000000" w:rsidDel="00000000" w:rsidP="00000000" w:rsidRDefault="00000000" w:rsidRPr="00000000" w14:paraId="00000002">
      <w:pPr>
        <w:ind w:left="-450" w:right="-6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sheet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Topic - Conditional branching and looping and loading storing other datatypes.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gg00i4kf44mb" w:id="0"/>
      <w:bookmarkEnd w:id="0"/>
      <w:r w:rsidDel="00000000" w:rsidR="00000000" w:rsidRPr="00000000">
        <w:rPr>
          <w:b w:val="1"/>
          <w:rtl w:val="0"/>
        </w:rPr>
        <w:t xml:space="preserve">1. Data Types and Memory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Data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Byte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.byte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1 byte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value: .byte 0x0F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Halfword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.half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2 bytes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value: .half 256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Word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.word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4 bytes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array: .word 1, 2, 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String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.asciiz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Null-terminated sequence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str: .asciiz "Hello"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Memory Access 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Load byte: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 $t0, 2($s1)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→ Loads byte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$s1 + 2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$t0</w:t>
      </w:r>
      <w:r w:rsidDel="00000000" w:rsidR="00000000" w:rsidRPr="00000000">
        <w:rPr>
          <w:rtl w:val="0"/>
        </w:rPr>
        <w:t xml:space="preserve"> (sign-extends)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Load unsigned byte: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lbu $t0, 2($s1)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Store word: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 $t2, 8($s3)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Stores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$t2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$s3 + 8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Alignment</w:t>
      </w:r>
      <w:r w:rsidDel="00000000" w:rsidR="00000000" w:rsidRPr="00000000">
        <w:rPr>
          <w:rtl w:val="0"/>
        </w:rPr>
        <w:t xml:space="preserve">: Words require 4-byte alignment (addresses divisible by 4).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gnx1oln5i650" w:id="1"/>
      <w:bookmarkEnd w:id="1"/>
      <w:r w:rsidDel="00000000" w:rsidR="00000000" w:rsidRPr="00000000">
        <w:rPr>
          <w:b w:val="1"/>
          <w:rtl w:val="0"/>
        </w:rPr>
        <w:t xml:space="preserve">2. Control Flow: Branching and Jumping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Unconditional Jump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loop_start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Jump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directly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"loop_start"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Conditional Branching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 Instruction | Meaning              | Example                     |</w:t>
        <w:br w:type="textWrapping"/>
        <w:t xml:space="preserve">|-------------|----------------------|-----------------------------|</w:t>
        <w:br w:type="textWrapping"/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beq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| Branch if equal      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beq $t0, $t1, equal_case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|</w:t>
        <w:br w:type="textWrapping"/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| Branch if not equal  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bne $t0, $t1, not_equal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|</w:t>
        <w:br w:type="textWrapping"/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bgt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| Branch if greater    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bgt $t0, $t1, greater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|             |             | than*                |                             |</w:t>
        <w:br w:type="textWrapping"/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| Branch if less than* | 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blt $t0, $t1, smaller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blt</w:t>
      </w:r>
      <w:r w:rsidDel="00000000" w:rsidR="00000000" w:rsidRPr="00000000">
        <w:rPr>
          <w:rtl w:val="0"/>
        </w:rPr>
        <w:t xml:space="preserve"> are pseudo-instructions. MIPS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slt</w:t>
      </w:r>
      <w:r w:rsidDel="00000000" w:rsidR="00000000" w:rsidRPr="00000000">
        <w:rPr>
          <w:rtl w:val="0"/>
        </w:rPr>
        <w:t xml:space="preserve"> (set less than)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bne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beq</w:t>
      </w:r>
      <w:r w:rsidDel="00000000" w:rsidR="00000000" w:rsidRPr="00000000">
        <w:rPr>
          <w:rtl w:val="0"/>
        </w:rPr>
        <w:t xml:space="preserve"> for comparisons.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Example: if-else (C → MIPS)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 code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MIPS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end_if: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18qy7g4hq4b" w:id="2"/>
      <w:bookmarkEnd w:id="2"/>
      <w:r w:rsidDel="00000000" w:rsidR="00000000" w:rsidRPr="00000000">
        <w:rPr>
          <w:b w:val="1"/>
          <w:rtl w:val="0"/>
        </w:rPr>
        <w:t xml:space="preserve">3. Example: Even-Odd 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prompt: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.asciiz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even_msg: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.asciiz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odd_msg: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.asciiz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"Odd!"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.text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$a0,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andi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LSB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beq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$zero,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"Odd!"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$a0,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odd_msg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$a0,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even_msg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$v0,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syscall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4vf2lidxjb2" w:id="3"/>
      <w:bookmarkEnd w:id="3"/>
      <w:r w:rsidDel="00000000" w:rsidR="00000000" w:rsidRPr="00000000">
        <w:rPr>
          <w:b w:val="1"/>
          <w:rtl w:val="0"/>
        </w:rPr>
        <w:t xml:space="preserve">4. Loops: Summing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 While Loop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array[i];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MIPS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.data  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array: .word 5, 3, 8, 1, 7, 2, 9, 4, 6, 10   # 10 elements  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msg: .asciiz "The sum of the array is: " 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.text  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main: 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$t0, 10          # i = 10  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$t1, 0           # sum = 0 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la $s0, array       # Base address of array 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loop: 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beqz $t0, showsum   # Exit if i == 0 , direct comparison with zero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lw $t2, 0($s0)      # Load array[i]  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 $t1, $t1, $t2   # sum += array[i]  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addi $s0, $s0, 4    # Move to next word (address += 4)  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subi $t0, $t0, 1    # i--  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j loop 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showsum: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la $a0 msg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$v0 4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syscall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move $a0 $t1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$v0 1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syscall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end:  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 $t1 now holds the sum 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$v0, 10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syscall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6jk1bzr5cklj" w:id="4"/>
      <w:bookmarkEnd w:id="4"/>
      <w:r w:rsidDel="00000000" w:rsidR="00000000" w:rsidRPr="00000000">
        <w:rPr>
          <w:b w:val="1"/>
          <w:rtl w:val="0"/>
        </w:rPr>
        <w:t xml:space="preserve">5. Non-Evaluative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Task 1: GCD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Two positive integers from the user.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rtl w:val="0"/>
        </w:rPr>
        <w:t xml:space="preserve">: Use Euclidean algorithm (repeated subtraction/division).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GCD: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Task 2: Array First Derivative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Hardcoded integer array of size 10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[5, 2, 7, 1, 3, 8, 4, 9, 6, 0]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Array of size 9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derivative[i] = array[i+1] - array[i]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7,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3,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9,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6,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[-3,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-6,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-4,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-3,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-6]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s0wrrrl0633u" w:id="5"/>
      <w:bookmarkEnd w:id="5"/>
      <w:r w:rsidDel="00000000" w:rsidR="00000000" w:rsidRPr="00000000">
        <w:rPr>
          <w:b w:val="1"/>
          <w:rtl w:val="0"/>
        </w:rPr>
        <w:t xml:space="preserve">Appendix: Branching and Looping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Label Naming</w:t>
      </w:r>
      <w:r w:rsidDel="00000000" w:rsidR="00000000" w:rsidRPr="00000000">
        <w:rPr>
          <w:rtl w:val="0"/>
        </w:rPr>
        <w:t xml:space="preserve">: Use descriptive names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check_negative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exit_program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Branch Conditions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slt</w:t>
      </w:r>
      <w:r w:rsidDel="00000000" w:rsidR="00000000" w:rsidRPr="00000000">
        <w:rPr>
          <w:rtl w:val="0"/>
        </w:rPr>
        <w:t xml:space="preserve"> (set less than) for custom comparisons: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$zero,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Infinite Loop Safety</w:t>
      </w:r>
      <w:r w:rsidDel="00000000" w:rsidR="00000000" w:rsidRPr="00000000">
        <w:rPr>
          <w:rtl w:val="0"/>
        </w:rPr>
        <w:t xml:space="preserve">: Always increment loop counters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jumping.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Array Traversal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Calculate offsets: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 = base + (index * 4)</w:t>
      </w:r>
      <w:r w:rsidDel="00000000" w:rsidR="00000000" w:rsidRPr="00000000">
        <w:rPr>
          <w:rtl w:val="0"/>
        </w:rPr>
        <w:t xml:space="preserve"> for words.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pointers: Increment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$s0</w:t>
      </w:r>
      <w:r w:rsidDel="00000000" w:rsidR="00000000" w:rsidRPr="00000000">
        <w:rPr>
          <w:rtl w:val="0"/>
        </w:rPr>
        <w:t xml:space="preserve"> by 4 after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loop-invariant code outside (e.g., loading constant values).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Minimize branches in tight loops.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: Step through loops in MARS to verify counter values and branches!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2bw9hk5pcng3" w:id="6"/>
      <w:bookmarkEnd w:id="6"/>
      <w:r w:rsidDel="00000000" w:rsidR="00000000" w:rsidRPr="00000000">
        <w:rPr>
          <w:b w:val="1"/>
          <w:rtl w:val="0"/>
        </w:rPr>
        <w:t xml:space="preserve">For Loop Example: String Reversal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C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len-1;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j--)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str[i];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str[j];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MIPS Equivalent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.data  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str: .asciiz "hello"  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len: .word 5 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.text  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main:  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la $s0, str        # Base address  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$t0, 0          # i = 0 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lw $t1, len         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addi $t1, $t1, -1  # j = len - 1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loop:  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bge $t0, $t1, print  # Exit if i &gt;= j  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 Load str[i]  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 $t2, $s0, $t0  # Address of str[i]  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lb $t3, 0($t2)     # $t3 = str[i]  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 Load str[j]  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 $t4, $s0, $t1  # Address of str[j] 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lb $t5, 0($t4)     # $t5 = str[j]  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 Swap  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sb $t5, 0($t2)     # str[i] = str[j]  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sb $t3, 0($t4)     # str[j] = temp  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# Update counters  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addi $t0, $t0, 1   # i++  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addi $t1, $t1, -1  # j--  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j loop 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print: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move $a0 $s0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$v0 4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syscall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end:  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li $v0, 10  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syscall  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rPr/>
      </w:pPr>
      <w:bookmarkStart w:colFirst="0" w:colLast="0" w:name="_loafbp2vj1jq" w:id="7"/>
      <w:bookmarkEnd w:id="7"/>
      <w:r w:rsidDel="00000000" w:rsidR="00000000" w:rsidRPr="00000000">
        <w:rPr>
          <w:b w:val="1"/>
          <w:rtl w:val="0"/>
        </w:rPr>
        <w:t xml:space="preserve">A.4 Precautions for Conditional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Follow these to avoid common control-flow errors: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Order of Checks 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Danger: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May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critical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beq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executes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5!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: Place dependent instructions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branch target.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 Jumps to Skip Else-Blocks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✅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if-else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$s1,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If-block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sz w:val="18"/>
          <w:szCs w:val="18"/>
          <w:rtl w:val="0"/>
        </w:rPr>
        <w:t xml:space="preserve">←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Critical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jump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else-block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Else-block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end_if: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Avoid Backward Branches in Delays</w:t>
      </w:r>
      <w:r w:rsidDel="00000000" w:rsidR="00000000" w:rsidRPr="00000000">
        <w:rPr>
          <w:rtl w:val="0"/>
        </w:rPr>
        <w:br w:type="textWrapping"/>
        <w:t xml:space="preserve">If using delayed branching (advanced):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18"/>
          <w:szCs w:val="18"/>
          <w:rtl w:val="0"/>
        </w:rPr>
        <w:t xml:space="preserve">❌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Unpredictable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branch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taken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addi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backward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branches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slots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Test Edge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Always check loop bounds with values:</w:t>
      </w:r>
    </w:p>
    <w:p w:rsidR="00000000" w:rsidDel="00000000" w:rsidP="00000000" w:rsidRDefault="00000000" w:rsidRPr="00000000" w14:paraId="000000F9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= 0</w:t>
      </w:r>
      <w:r w:rsidDel="00000000" w:rsidR="00000000" w:rsidRPr="00000000">
        <w:rPr>
          <w:rtl w:val="0"/>
        </w:rPr>
        <w:t xml:space="preserve"> (first iteration)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 = n-1</w:t>
      </w:r>
      <w:r w:rsidDel="00000000" w:rsidR="00000000" w:rsidRPr="00000000">
        <w:rPr>
          <w:rtl w:val="0"/>
        </w:rPr>
        <w:t xml:space="preserve"> (last iteration)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 = 0</w:t>
      </w:r>
      <w:r w:rsidDel="00000000" w:rsidR="00000000" w:rsidRPr="00000000">
        <w:rPr>
          <w:rtl w:val="0"/>
        </w:rPr>
        <w:t xml:space="preserve"> (no iterations)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Signed vs. Unsigned Branches</w:t>
      </w:r>
      <w:r w:rsidDel="00000000" w:rsidR="00000000" w:rsidRPr="00000000">
        <w:rPr>
          <w:rtl w:val="0"/>
        </w:rPr>
        <w:br w:type="textWrapping"/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bgt</w:t>
      </w:r>
      <w:r w:rsidDel="00000000" w:rsidR="00000000" w:rsidRPr="00000000">
        <w:rPr>
          <w:rtl w:val="0"/>
        </w:rPr>
        <w:t xml:space="preserve"> for signed comparisons,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bltu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bgtu</w:t>
      </w:r>
      <w:r w:rsidDel="00000000" w:rsidR="00000000" w:rsidRPr="00000000">
        <w:rPr>
          <w:rtl w:val="0"/>
        </w:rPr>
        <w:t xml:space="preserve"> for unsigned: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(0xFFFFFFFF)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(unsigned)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bltu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$t0,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large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Correctly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treats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0xFFFFFFFF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4.2e9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Key Insight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600" w:right="600" w:firstLine="0"/>
        <w:rPr/>
      </w:pPr>
      <w:r w:rsidDel="00000000" w:rsidR="00000000" w:rsidRPr="00000000">
        <w:rPr>
          <w:rtl w:val="0"/>
        </w:rPr>
        <w:t xml:space="preserve">"Branching in assembly is like directing traffic – a single missed sign causes collisions. Always map your logic to labels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coding."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These practices prevent infinite loops, incorrect skips, and off-by-one errors prevalent in control-flow logic.</w:t>
      </w:r>
    </w:p>
    <w:p w:rsidR="00000000" w:rsidDel="00000000" w:rsidP="00000000" w:rsidRDefault="00000000" w:rsidRPr="00000000" w14:paraId="0000010A">
      <w:pPr>
        <w:ind w:left="-45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45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