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CDAC</w:t>
      </w:r>
      <w:r>
        <w:t xml:space="preserve"> </w:t>
      </w:r>
      <w:r>
        <w:t xml:space="preserve">AnuvaadMitra</w:t>
      </w:r>
      <w:r>
        <w:t xml:space="preserve"> </w:t>
      </w:r>
      <w:r>
        <w:t xml:space="preserve">—</w:t>
      </w:r>
      <w:r>
        <w:t xml:space="preserve"> </w:t>
      </w:r>
      <w:r>
        <w:t xml:space="preserve">Deployment</w:t>
      </w:r>
      <w:r>
        <w:t xml:space="preserve"> </w:t>
      </w:r>
      <w:r>
        <w:t xml:space="preserve">&amp;</w:t>
      </w:r>
      <w:r>
        <w:t xml:space="preserve"> </w:t>
      </w:r>
      <w:r>
        <w:t xml:space="preserve">Publishing</w:t>
      </w:r>
      <w:r>
        <w:t xml:space="preserve"> </w:t>
      </w:r>
      <w:r>
        <w:t xml:space="preserve">Guide</w:t>
      </w:r>
    </w:p>
    <w:p>
      <w:pPr>
        <w:pStyle w:val="Subtitle"/>
      </w:pPr>
      <w:r>
        <w:t xml:space="preserve">Chrome</w:t>
      </w:r>
      <w:r>
        <w:t xml:space="preserve"> </w:t>
      </w:r>
      <w:r>
        <w:t xml:space="preserve">Web</w:t>
      </w:r>
      <w:r>
        <w:t xml:space="preserve"> </w:t>
      </w:r>
      <w:r>
        <w:t xml:space="preserve">Store</w:t>
      </w:r>
      <w:r>
        <w:t xml:space="preserve"> </w:t>
      </w:r>
      <w:r>
        <w:t xml:space="preserve">·</w:t>
      </w:r>
      <w:r>
        <w:t xml:space="preserve"> </w:t>
      </w:r>
      <w:r>
        <w:t xml:space="preserve">A</w:t>
      </w:r>
      <w:r>
        <w:t xml:space="preserve"> </w:t>
      </w:r>
      <w:r>
        <w:t xml:space="preserve">C-DAC</w:t>
      </w:r>
      <w:r>
        <w:t xml:space="preserve"> </w:t>
      </w:r>
      <w:r>
        <w:t xml:space="preserve">product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Heading1"/>
      </w:pPr>
      <w:bookmarkStart w:id="20" w:name="Xa9cfb70214f638606a88ec5329d577f7f9683a2"/>
      <w:r>
        <w:t xml:space="preserve">CDAC AnuvaadMitra — End-to-End Deployment &amp; Publishing Guide</w:t>
      </w:r>
      <w:bookmarkEnd w:id="20"/>
    </w:p>
    <w:p>
      <w:pPr>
        <w:pStyle w:val="FirstParagraph"/>
      </w:pPr>
      <w:r>
        <w:t xml:space="preserve">This document walks through every step required to take the extension from its</w:t>
      </w:r>
      <w:r>
        <w:t xml:space="preserve"> </w:t>
      </w:r>
      <w:r>
        <w:t xml:space="preserve">current state to a live listing on the Chrome Web Store. Follow the phases in</w:t>
      </w:r>
      <w:r>
        <w:t xml:space="preserve"> </w:t>
      </w:r>
      <w:r>
        <w:t xml:space="preserve">order; each ends with a</w:t>
      </w:r>
      <w:r>
        <w:t xml:space="preserve"> </w:t>
      </w:r>
      <w:r>
        <w:rPr>
          <w:b/>
        </w:rPr>
        <w:t xml:space="preserve">Checkpoint</w:t>
      </w:r>
      <w:r>
        <w:t xml:space="preserve"> </w:t>
      </w:r>
      <w:r>
        <w:t xml:space="preserve">you can verify before moving on.</w:t>
      </w:r>
    </w:p>
    <w:p>
      <w:pPr>
        <w:pStyle w:val="BlockText"/>
      </w:pPr>
      <w:r>
        <w:t xml:space="preserve">Convention: text in</w:t>
      </w:r>
      <w:r>
        <w:t xml:space="preserve"> </w:t>
      </w:r>
      <w:r>
        <w:rPr>
          <w:rStyle w:val="VerbatimChar"/>
        </w:rPr>
        <w:t xml:space="preserve">[brackets]</w:t>
      </w:r>
      <w:r>
        <w:t xml:space="preserve"> </w:t>
      </w:r>
      <w:r>
        <w:t xml:space="preserve">is a placeholder you must replace with a real</w:t>
      </w:r>
      <w:r>
        <w:t xml:space="preserve"> </w:t>
      </w:r>
      <w:r>
        <w:t xml:space="preserve">value. Commands prefixed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run on a Linux server; PowerShell commands are</w:t>
      </w:r>
      <w:r>
        <w:t xml:space="preserve"> </w:t>
      </w:r>
      <w:r>
        <w:t xml:space="preserve">shown as</w:t>
      </w:r>
      <w:r>
        <w:t xml:space="preserve"> </w:t>
      </w:r>
      <w:r>
        <w:rPr>
          <w:rStyle w:val="VerbatimChar"/>
        </w:rPr>
        <w:t xml:space="preserve">PS&gt;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1" w:name="where-things-stand-already-done"/>
      <w:r>
        <w:t xml:space="preserve">0. Where things stand (already done)</w:t>
      </w:r>
      <w:bookmarkEnd w:id="21"/>
    </w:p>
    <w:p>
      <w:pPr>
        <w:pStyle w:val="Heading2"/>
      </w:pPr>
      <w:bookmarkStart w:id="22" w:name="Xbaa2c70d9fa275e36955438a4e2f38b1e430ea1"/>
      <w:r>
        <w:t xml:space="preserve">⚠ There are TWO builds of this extension. Do not confuse them.</w:t>
      </w:r>
      <w:bookmarkEnd w:id="22"/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Internal build</w:t>
      </w:r>
      <w:r>
        <w:t xml:space="preserve"> </w:t>
      </w:r>
      <w:r>
        <w:t xml:space="preserve">(currently in daily use):</w:t>
      </w:r>
      <w:r>
        <w:t xml:space="preserve"> </w:t>
      </w:r>
      <w:r>
        <w:rPr>
          <w:rStyle w:val="VerbatimChar"/>
        </w:rPr>
        <w:t xml:space="preserve">DEFAULT_PROXY_BASE = ""</w:t>
      </w:r>
      <w:r>
        <w:t xml:space="preserve">, with</w:t>
      </w:r>
      <w:r>
        <w:t xml:space="preserve"> </w:t>
      </w:r>
      <w:r>
        <w:t xml:space="preserve">the real Bhashini</w:t>
      </w:r>
      <w:r>
        <w:t xml:space="preserve"> </w:t>
      </w:r>
      <w:r>
        <w:rPr>
          <w:b/>
        </w:rPr>
        <w:t xml:space="preserve">User ID</w:t>
      </w:r>
      <w:r>
        <w:t xml:space="preserve"> </w:t>
      </w:r>
      <w:r>
        <w:t xml:space="preserve">and</w:t>
      </w:r>
      <w:r>
        <w:t xml:space="preserve"> </w:t>
      </w:r>
      <w:r>
        <w:rPr>
          <w:b/>
        </w:rPr>
        <w:t xml:space="preserve">Udyat Key</w:t>
      </w:r>
      <w:r>
        <w:t xml:space="preserve"> </w:t>
      </w:r>
      <w:r>
        <w:t xml:space="preserve">filled into the</w:t>
      </w:r>
      <w:r>
        <w:t xml:space="preserve"> </w:t>
      </w:r>
      <w:r>
        <w:rPr>
          <w:rStyle w:val="VerbatimChar"/>
        </w:rPr>
        <w:t xml:space="preserve">BHASHINI_*</w:t>
      </w:r>
      <w:r>
        <w:t xml:space="preserve"> </w:t>
      </w:r>
      <w:r>
        <w:t xml:space="preserve">constants in</w:t>
      </w:r>
      <w:r>
        <w:t xml:space="preserve"> </w:t>
      </w:r>
      <w:r>
        <w:rPr>
          <w:rStyle w:val="VerbatimChar"/>
        </w:rPr>
        <w:t xml:space="preserve">background.js</w:t>
      </w:r>
      <w:r>
        <w:t xml:space="preserve">, plus direct ULCA config+compute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getBhashiniPipeline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bhashiniDirect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bhashiniTransliterateDirect</w:t>
      </w:r>
      <w:r>
        <w:t xml:space="preserve">).</w:t>
      </w:r>
      <w:r>
        <w:t xml:space="preserve"> </w:t>
      </w:r>
      <w:r>
        <w:t xml:space="preserve">This is fine for</w:t>
      </w:r>
      <w:r>
        <w:t xml:space="preserve"> </w:t>
      </w:r>
      <w:r>
        <w:rPr>
          <w:b/>
        </w:rPr>
        <w:t xml:space="preserve">internal / sideloaded</w:t>
      </w:r>
      <w:r>
        <w:t xml:space="preserve"> </w:t>
      </w:r>
      <w:r>
        <w:t xml:space="preserve">distribution to trusted machines</w:t>
      </w:r>
      <w:r>
        <w:t xml:space="preserve"> </w:t>
      </w:r>
      <w:r>
        <w:t xml:space="preserve">but</w:t>
      </w:r>
      <w:r>
        <w:t xml:space="preserve"> </w:t>
      </w:r>
      <w:r>
        <w:rPr>
          <w:b/>
        </w:rPr>
        <w:t xml:space="preserve">MUST NEVER be published</w:t>
      </w:r>
      <w:r>
        <w:t xml:space="preserve"> </w:t>
      </w:r>
      <w:r>
        <w:t xml:space="preserve">— its credentials are readable by anyone who</w:t>
      </w:r>
      <w:r>
        <w:t xml:space="preserve"> </w:t>
      </w:r>
      <w:r>
        <w:t xml:space="preserve">installs it.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Public build</w:t>
      </w:r>
      <w:r>
        <w:t xml:space="preserve"> </w:t>
      </w:r>
      <w:r>
        <w:t xml:space="preserve">(what this guide produces):</w:t>
      </w:r>
      <w:r>
        <w:t xml:space="preserve"> </w:t>
      </w:r>
      <w:r>
        <w:rPr>
          <w:b/>
        </w:rPr>
        <w:t xml:space="preserve">proxy-only</w:t>
      </w:r>
      <w:r>
        <w:t xml:space="preserve">. No</w:t>
      </w:r>
      <w:r>
        <w:t xml:space="preserve"> </w:t>
      </w:r>
      <w:r>
        <w:rPr>
          <w:rStyle w:val="VerbatimChar"/>
        </w:rPr>
        <w:t xml:space="preserve">BHASHINI_*</w:t>
      </w:r>
      <w:r>
        <w:t xml:space="preserve"> </w:t>
      </w:r>
      <w:r>
        <w:t xml:space="preserve">constants, no direct-Bhashini code; credentials live only on the proxy</w:t>
      </w:r>
      <w:r>
        <w:t xml:space="preserve"> </w:t>
      </w:r>
      <w:r>
        <w:t xml:space="preserve">server. This is the</w:t>
      </w:r>
      <w:r>
        <w:t xml:space="preserve"> </w:t>
      </w:r>
      <w:r>
        <w:rPr>
          <w:rStyle w:val="VerbatimChar"/>
        </w:rPr>
        <w:t xml:space="preserve">background.public.js</w:t>
      </w:r>
      <w:r>
        <w:t xml:space="preserve"> </w:t>
      </w:r>
      <w:r>
        <w:t xml:space="preserve">file — rename it to</w:t>
      </w:r>
      <w:r>
        <w:t xml:space="preserve"> </w:t>
      </w:r>
      <w:r>
        <w:rPr>
          <w:rStyle w:val="VerbatimChar"/>
        </w:rPr>
        <w:t xml:space="preserve">background.js</w:t>
      </w:r>
      <w:r>
        <w:t xml:space="preserve"> </w:t>
      </w:r>
      <w:r>
        <w:t xml:space="preserve">in the public build folder and use it for everything below.</w:t>
      </w:r>
    </w:p>
    <w:p>
      <w:pPr>
        <w:pStyle w:val="Block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background.js</w:t>
      </w:r>
      <w:r>
        <w:t xml:space="preserve"> </w:t>
      </w:r>
      <w:r>
        <w:t xml:space="preserve">on your machine right now is the</w:t>
      </w:r>
      <w:r>
        <w:t xml:space="preserve"> </w:t>
      </w:r>
      <w:r>
        <w:rPr>
          <w:b/>
        </w:rPr>
        <w:t xml:space="preserve">internal</w:t>
      </w:r>
      <w:r>
        <w:t xml:space="preserve"> </w:t>
      </w:r>
      <w:r>
        <w:t xml:space="preserve">build.</w:t>
      </w:r>
      <w:r>
        <w:t xml:space="preserve"> </w:t>
      </w:r>
      <w:r>
        <w:t xml:space="preserve">Before Phase 3, swap in the credential-free public</w:t>
      </w:r>
      <w:r>
        <w:t xml:space="preserve"> </w:t>
      </w:r>
      <w:r>
        <w:rPr>
          <w:rStyle w:val="VerbatimChar"/>
        </w:rPr>
        <w:t xml:space="preserve">background.js</w:t>
      </w:r>
      <w:r>
        <w:t xml:space="preserve"> </w:t>
      </w:r>
      <w:r>
        <w:t xml:space="preserve">so the file</w:t>
      </w:r>
      <w:r>
        <w:t xml:space="preserve"> </w:t>
      </w:r>
      <w:r>
        <w:t xml:space="preserve">you package is the public one.</w:t>
      </w:r>
      <w:r>
        <w:t xml:space="preserve"> </w:t>
      </w:r>
      <w:r>
        <w:rPr>
          <w:b/>
        </w:rPr>
        <w:t xml:space="preserve">Setting the proxy host does not neutralise</w:t>
      </w:r>
      <w:r>
        <w:rPr>
          <w:b/>
        </w:rPr>
        <w:t xml:space="preserve"> </w:t>
      </w:r>
      <w:r>
        <w:rPr>
          <w:b/>
        </w:rPr>
        <w:t xml:space="preserve">embedded credentials</w:t>
      </w:r>
      <w:r>
        <w:t xml:space="preserve"> </w:t>
      </w:r>
      <w:r>
        <w:t xml:space="preserve">— even when the proxy path is the one that runs,</w:t>
      </w:r>
      <w:r>
        <w:t xml:space="preserve"> </w:t>
      </w:r>
      <w:r>
        <w:t xml:space="preserve">credentials left in the source are still readable by anyone who installs the</w:t>
      </w:r>
      <w:r>
        <w:t xml:space="preserve"> </w:t>
      </w:r>
      <w:r>
        <w:t xml:space="preserve">extension. The only safe public build is one with no credentials in it at all.</w:t>
      </w:r>
    </w:p>
    <w:p>
      <w:pPr>
        <w:pStyle w:val="FirstParagraph"/>
      </w:pPr>
      <w:r>
        <w:t xml:space="preserve">The public codebase is prepared for listing: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No Bhashini credentials in the extension</w:t>
      </w:r>
      <w:r>
        <w:t xml:space="preserve"> </w:t>
      </w:r>
      <w:r>
        <w:t xml:space="preserve">— they live only on the proxy</w:t>
      </w:r>
      <w:r>
        <w:t xml:space="preserve"> </w:t>
      </w:r>
      <w:r>
        <w:t xml:space="preserve">server. (True of the public</w:t>
      </w:r>
      <w:r>
        <w:t xml:space="preserve"> </w:t>
      </w:r>
      <w:r>
        <w:rPr>
          <w:rStyle w:val="VerbatimChar"/>
        </w:rPr>
        <w:t xml:space="preserve">background.js</w:t>
      </w:r>
      <w:r>
        <w:t xml:space="preserve">;</w:t>
      </w:r>
      <w:r>
        <w:t xml:space="preserve"> </w:t>
      </w:r>
      <w:r>
        <w:rPr>
          <w:b/>
        </w:rPr>
        <w:t xml:space="preserve">not</w:t>
      </w:r>
      <w:r>
        <w:t xml:space="preserve"> </w:t>
      </w:r>
      <w:r>
        <w:t xml:space="preserve">of the internal build.)</w:t>
      </w:r>
    </w:p>
    <w:p>
      <w:pPr>
        <w:numPr>
          <w:ilvl w:val="0"/>
          <w:numId w:val="1002"/>
        </w:numPr>
        <w:pStyle w:val="Compact"/>
      </w:pPr>
      <w:r>
        <w:t xml:space="preserve">Bhashini and C-DAC Pune calls route through a configurable proxy</w:t>
      </w:r>
      <w:r>
        <w:t xml:space="preserve"> </w:t>
      </w:r>
      <w:r>
        <w:t xml:space="preserve">(</w:t>
      </w:r>
      <w:r>
        <w:rPr>
          <w:rStyle w:val="VerbatimChar"/>
        </w:rPr>
        <w:t xml:space="preserve">background.js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DEFAULT_PROXY_BASE</w:t>
      </w:r>
      <w:r>
        <w:t xml:space="preserve">;</w:t>
      </w:r>
      <w:r>
        <w:t xml:space="preserve"> </w:t>
      </w:r>
      <w:r>
        <w:rPr>
          <w:rStyle w:val="VerbatimChar"/>
        </w:rPr>
        <w:t xml:space="preserve">manifest.json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host_permissions</w:t>
      </w:r>
      <w:r>
        <w:t xml:space="preserve">).</w:t>
      </w:r>
    </w:p>
    <w:p>
      <w:pPr>
        <w:numPr>
          <w:ilvl w:val="0"/>
          <w:numId w:val="1002"/>
        </w:numPr>
        <w:pStyle w:val="Compact"/>
      </w:pPr>
      <w:r>
        <w:t xml:space="preserve">Popup exposes an optional proxy-URL override; no keys are stored in the browser.</w:t>
      </w:r>
    </w:p>
    <w:p>
      <w:pPr>
        <w:numPr>
          <w:ilvl w:val="0"/>
          <w:numId w:val="1002"/>
        </w:numPr>
        <w:pStyle w:val="Compact"/>
      </w:pPr>
      <w:r>
        <w:t xml:space="preserve">Manifest trimmed,</w:t>
      </w:r>
      <w:r>
        <w:t xml:space="preserve"> </w:t>
      </w:r>
      <w:r>
        <w:rPr>
          <w:rStyle w:val="VerbatimChar"/>
        </w:rPr>
        <w:t xml:space="preserve">minimum_chrome_version</w:t>
      </w:r>
      <w:r>
        <w:t xml:space="preserve"> </w:t>
      </w:r>
      <w:r>
        <w:t xml:space="preserve">set, version</w:t>
      </w:r>
      <w:r>
        <w:t xml:space="preserve"> </w:t>
      </w:r>
      <w:r>
        <w:rPr>
          <w:rStyle w:val="VerbatimChar"/>
        </w:rPr>
        <w:t xml:space="preserve">5.17.0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Proxy server written (</w:t>
      </w:r>
      <w:r>
        <w:rPr>
          <w:rStyle w:val="VerbatimChar"/>
        </w:rPr>
        <w:t xml:space="preserve">proxy-server/</w:t>
      </w:r>
      <w:r>
        <w:t xml:space="preserve">) with Dockerfile + deployment notes.</w:t>
      </w:r>
    </w:p>
    <w:p>
      <w:pPr>
        <w:numPr>
          <w:ilvl w:val="0"/>
          <w:numId w:val="1002"/>
        </w:numPr>
        <w:pStyle w:val="Compact"/>
      </w:pPr>
      <w:r>
        <w:t xml:space="preserve">Privacy policy drafted (</w:t>
      </w:r>
      <w:r>
        <w:rPr>
          <w:rStyle w:val="VerbatimChar"/>
        </w:rPr>
        <w:t xml:space="preserve">privacy-policy/</w:t>
      </w:r>
      <w:r>
        <w:t xml:space="preserve">), HTML + markdown.</w:t>
      </w:r>
    </w:p>
    <w:p>
      <w:pPr>
        <w:numPr>
          <w:ilvl w:val="0"/>
          <w:numId w:val="1002"/>
        </w:numPr>
        <w:pStyle w:val="Compact"/>
      </w:pPr>
      <w:r>
        <w:t xml:space="preserve">Submission-form text drafted (</w:t>
      </w:r>
      <w:r>
        <w:rPr>
          <w:rStyle w:val="VerbatimChar"/>
        </w:rPr>
        <w:t xml:space="preserve">store-submission.md</w:t>
      </w:r>
      <w:r>
        <w:t xml:space="preserve">).</w:t>
      </w:r>
    </w:p>
    <w:p>
      <w:pPr>
        <w:numPr>
          <w:ilvl w:val="0"/>
          <w:numId w:val="1002"/>
        </w:numPr>
        <w:pStyle w:val="Compact"/>
      </w:pPr>
      <w:r>
        <w:t xml:space="preserve">Packaging scripts written (</w:t>
      </w:r>
      <w:r>
        <w:rPr>
          <w:rStyle w:val="VerbatimChar"/>
        </w:rPr>
        <w:t xml:space="preserve">build/</w:t>
      </w:r>
      <w:r>
        <w:t xml:space="preserve">).</w:t>
      </w:r>
    </w:p>
    <w:p>
      <w:pPr>
        <w:pStyle w:val="FirstParagraph"/>
      </w:pPr>
      <w:r>
        <w:rPr>
          <w:b/>
        </w:rPr>
        <w:t xml:space="preserve">What remains</w:t>
      </w:r>
      <w:r>
        <w:t xml:space="preserve"> </w:t>
      </w:r>
      <w:r>
        <w:t xml:space="preserve">is operational: deploy the proxy, point the (public) extension</w:t>
      </w:r>
      <w:r>
        <w:t xml:space="preserve"> </w:t>
      </w:r>
      <w:r>
        <w:t xml:space="preserve">at it, host the privacy policy, prepare assets, register, package, submit.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3" w:name="prerequisites-gather-before-you-start"/>
      <w:r>
        <w:t xml:space="preserve">1. Prerequisites (gather before you start)</w:t>
      </w:r>
      <w:bookmarkEnd w:id="23"/>
    </w:p>
    <w:p>
      <w:pPr>
        <w:numPr>
          <w:ilvl w:val="0"/>
          <w:numId w:val="1003"/>
        </w:numPr>
        <w:pStyle w:val="Compact"/>
      </w:pPr>
      <w:r>
        <w:t xml:space="preserve">☐ A C-DAC-controlled server (Linux) with a public hostname and HTTPS</w:t>
      </w:r>
      <w:r>
        <w:t xml:space="preserve"> </w:t>
      </w:r>
      <w:r>
        <w:t xml:space="preserve">certificate — e.g. </w:t>
      </w:r>
      <w:r>
        <w:rPr>
          <w:rStyle w:val="VerbatimChar"/>
        </w:rPr>
        <w:t xml:space="preserve">anuvaadmitra.cdac.in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☐ The real Bhashini/Udyat</w:t>
      </w:r>
      <w:r>
        <w:t xml:space="preserve"> </w:t>
      </w:r>
      <w:r>
        <w:rPr>
          <w:b/>
        </w:rPr>
        <w:t xml:space="preserve">User ID</w:t>
      </w:r>
      <w:r>
        <w:t xml:space="preserve"> </w:t>
      </w:r>
      <w:r>
        <w:t xml:space="preserve">and</w:t>
      </w:r>
      <w:r>
        <w:t xml:space="preserve"> </w:t>
      </w:r>
      <w:r>
        <w:rPr>
          <w:b/>
        </w:rPr>
        <w:t xml:space="preserve">Udyat Key</w:t>
      </w:r>
      <w:r>
        <w:t xml:space="preserve"> </w:t>
      </w:r>
      <w:r>
        <w:t xml:space="preserve">for the C-DAC account.</w:t>
      </w:r>
    </w:p>
    <w:p>
      <w:pPr>
        <w:numPr>
          <w:ilvl w:val="0"/>
          <w:numId w:val="1003"/>
        </w:numPr>
        <w:pStyle w:val="Compact"/>
      </w:pPr>
      <w:r>
        <w:t xml:space="preserve">☐ A Google account to register as a Chrome Web Store developer (US$5 one-time</w:t>
      </w:r>
      <w:r>
        <w:t xml:space="preserve"> </w:t>
      </w:r>
      <w:r>
        <w:t xml:space="preserve">fee, per account).</w:t>
      </w:r>
    </w:p>
    <w:p>
      <w:pPr>
        <w:numPr>
          <w:ilvl w:val="0"/>
          <w:numId w:val="1003"/>
        </w:numPr>
        <w:pStyle w:val="Compact"/>
      </w:pPr>
      <w:r>
        <w:t xml:space="preserve">☐ An official C-DAC contact email for the listing and privacy policy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[anuvaadmitra-support@cdac.in]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t xml:space="preserve">☐ Node.js 18+ on your local machine (to run the packaging script) — or use</w:t>
      </w:r>
      <w:r>
        <w:t xml:space="preserve"> </w:t>
      </w:r>
      <w:r>
        <w:t xml:space="preserve">the PowerShell script instead.</w:t>
      </w:r>
    </w:p>
    <w:p>
      <w:pPr>
        <w:numPr>
          <w:ilvl w:val="0"/>
          <w:numId w:val="1003"/>
        </w:numPr>
        <w:pStyle w:val="Compact"/>
      </w:pPr>
      <w:r>
        <w:t xml:space="preserve">☐ The credential-free public</w:t>
      </w:r>
      <w:r>
        <w:t xml:space="preserve"> </w:t>
      </w:r>
      <w:r>
        <w:rPr>
          <w:rStyle w:val="VerbatimChar"/>
        </w:rPr>
        <w:t xml:space="preserve">background.js</w:t>
      </w:r>
      <w:r>
        <w:t xml:space="preserve"> </w:t>
      </w:r>
      <w:r>
        <w:t xml:space="preserve">(</w:t>
      </w:r>
      <w:r>
        <w:rPr>
          <w:rStyle w:val="VerbatimChar"/>
        </w:rPr>
        <w:t xml:space="preserve">background.public.js</w:t>
      </w:r>
      <w:r>
        <w:t xml:space="preserve">) on hand,</w:t>
      </w:r>
      <w:r>
        <w:t xml:space="preserve"> </w:t>
      </w:r>
      <w:r>
        <w:t xml:space="preserve">kept separate from the internal build so the two are never mixed up.</w:t>
      </w:r>
    </w:p>
    <w:p>
      <w:pPr>
        <w:pStyle w:val="FirstParagraph"/>
      </w:pPr>
      <w:r>
        <w:rPr>
          <w:b/>
        </w:rPr>
        <w:t xml:space="preserve">Checkpoint:</w:t>
      </w:r>
      <w:r>
        <w:t xml:space="preserve"> </w:t>
      </w:r>
      <w:r>
        <w:t xml:space="preserve">you have a server hostname, the Bhashini credentials, a Google</w:t>
      </w:r>
      <w:r>
        <w:t xml:space="preserve"> </w:t>
      </w:r>
      <w:r>
        <w:t xml:space="preserve">account, a contact email, and the credential-free public</w:t>
      </w:r>
      <w:r>
        <w:t xml:space="preserve"> </w:t>
      </w:r>
      <w:r>
        <w:rPr>
          <w:rStyle w:val="VerbatimChar"/>
        </w:rPr>
        <w:t xml:space="preserve">background.js</w:t>
      </w:r>
      <w:r>
        <w:t xml:space="preserve"> </w:t>
      </w:r>
      <w:r>
        <w:t xml:space="preserve">in hand.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4" w:name="Xe9e99bcc2e3b7cdc4f49b0d620676ec5db6042b"/>
      <w:r>
        <w:t xml:space="preserve">2. Deploy the proxy server on C-DAC infrastructure</w:t>
      </w:r>
      <w:bookmarkEnd w:id="24"/>
    </w:p>
    <w:p>
      <w:pPr>
        <w:pStyle w:val="FirstParagraph"/>
      </w:pPr>
      <w:r>
        <w:t xml:space="preserve">The proxy holds the Bhashini credentials so they never ship in the extension.</w:t>
      </w:r>
      <w:r>
        <w:t xml:space="preserve"> </w:t>
      </w:r>
      <w:r>
        <w:t xml:space="preserve">Full details are in</w:t>
      </w:r>
      <w:r>
        <w:t xml:space="preserve"> </w:t>
      </w:r>
      <w:r>
        <w:rPr>
          <w:rStyle w:val="VerbatimChar"/>
        </w:rPr>
        <w:t xml:space="preserve">proxy-server/README.md</w:t>
      </w:r>
      <w:r>
        <w:t xml:space="preserve">; the summary:</w:t>
      </w:r>
    </w:p>
    <w:p>
      <w:pPr>
        <w:pStyle w:val="Heading3"/>
      </w:pPr>
      <w:bookmarkStart w:id="25" w:name="copy-the-app-to-the-server"/>
      <w:r>
        <w:t xml:space="preserve">2.1 Copy the app to the server</w:t>
      </w:r>
      <w:bookmarkEnd w:id="25"/>
    </w:p>
    <w:p>
      <w:pPr>
        <w:pStyle w:val="SourceCode"/>
      </w:pPr>
      <w:r>
        <w:rPr>
          <w:rStyle w:val="VerbatimChar"/>
        </w:rPr>
        <w:t xml:space="preserve">$ sudo mkdir -p /opt/anuvaadmitra-proxy</w:t>
      </w:r>
      <w:r>
        <w:br/>
      </w:r>
      <w:r>
        <w:rPr>
          <w:rStyle w:val="VerbatimChar"/>
        </w:rPr>
        <w:t xml:space="preserve">$ sudo cp server.js package.json /opt/anuvaadmitra-proxy/</w:t>
      </w:r>
      <w:r>
        <w:br/>
      </w:r>
      <w:r>
        <w:rPr>
          <w:rStyle w:val="VerbatimChar"/>
        </w:rPr>
        <w:t xml:space="preserve">$ cd /opt/anuvaadmitra-proxy</w:t>
      </w:r>
      <w:r>
        <w:br/>
      </w:r>
      <w:r>
        <w:rPr>
          <w:rStyle w:val="VerbatimChar"/>
        </w:rPr>
        <w:t xml:space="preserve">$ sudo npm install --omit=dev</w:t>
      </w:r>
    </w:p>
    <w:p>
      <w:pPr>
        <w:pStyle w:val="Heading3"/>
      </w:pPr>
      <w:bookmarkStart w:id="26" w:name="create-the-environment-file-root-only"/>
      <w:r>
        <w:t xml:space="preserve">2.2 Create the environment file (root-only)</w:t>
      </w:r>
      <w:bookmarkEnd w:id="26"/>
    </w:p>
    <w:p>
      <w:pPr>
        <w:pStyle w:val="SourceCode"/>
      </w:pPr>
      <w:r>
        <w:rPr>
          <w:rStyle w:val="VerbatimChar"/>
        </w:rPr>
        <w:t xml:space="preserve">$ sudo tee /opt/anuvaadmitra-proxy/.env &gt;/dev/null &lt;&lt;'EOF'</w:t>
      </w:r>
      <w:r>
        <w:br/>
      </w:r>
      <w:r>
        <w:rPr>
          <w:rStyle w:val="VerbatimChar"/>
        </w:rPr>
        <w:t xml:space="preserve">BHASHINI_USER_ID=[your_real_user_id]</w:t>
      </w:r>
      <w:r>
        <w:br/>
      </w:r>
      <w:r>
        <w:rPr>
          <w:rStyle w:val="VerbatimChar"/>
        </w:rPr>
        <w:t xml:space="preserve">BHASHINI_ULCA_KEY=[your_real_udyat_key]</w:t>
      </w:r>
      <w:r>
        <w:br/>
      </w:r>
      <w:r>
        <w:rPr>
          <w:rStyle w:val="VerbatimChar"/>
        </w:rPr>
        <w:t xml:space="preserve">ALLOWED_ORIGINS=*</w:t>
      </w:r>
      <w:r>
        <w:br/>
      </w:r>
      <w:r>
        <w:rPr>
          <w:rStyle w:val="VerbatimChar"/>
        </w:rPr>
        <w:t xml:space="preserve">PORT=8080</w:t>
      </w:r>
      <w:r>
        <w:br/>
      </w:r>
      <w:r>
        <w:rPr>
          <w:rStyle w:val="VerbatimChar"/>
        </w:rPr>
        <w:t xml:space="preserve">EOF</w:t>
      </w:r>
      <w:r>
        <w:br/>
      </w:r>
      <w:r>
        <w:rPr>
          <w:rStyle w:val="VerbatimChar"/>
        </w:rPr>
        <w:t xml:space="preserve">$ sudo chmod 600 /opt/anuvaadmitra-proxy/.env</w:t>
      </w:r>
    </w:p>
    <w:p>
      <w:pPr>
        <w:pStyle w:val="BlockText"/>
      </w:pPr>
      <w:r>
        <w:t xml:space="preserve">Leave</w:t>
      </w:r>
      <w:r>
        <w:t xml:space="preserve"> </w:t>
      </w:r>
      <w:r>
        <w:rPr>
          <w:rStyle w:val="VerbatimChar"/>
        </w:rPr>
        <w:t xml:space="preserve">ALLOWED_ORIGINS=*</w:t>
      </w:r>
      <w:r>
        <w:t xml:space="preserve"> </w:t>
      </w:r>
      <w:r>
        <w:t xml:space="preserve">for now; you’ll lock it to the extension ID in Phase 10</w:t>
      </w:r>
      <w:r>
        <w:t xml:space="preserve"> </w:t>
      </w:r>
      <w:r>
        <w:t xml:space="preserve">after the ID exists.</w:t>
      </w:r>
    </w:p>
    <w:p>
      <w:pPr>
        <w:pStyle w:val="Heading3"/>
      </w:pPr>
      <w:bookmarkStart w:id="27" w:name="run-it-as-a-service"/>
      <w:r>
        <w:t xml:space="preserve">2.3 Run it as a service</w:t>
      </w:r>
      <w:bookmarkEnd w:id="27"/>
    </w:p>
    <w:p>
      <w:pPr>
        <w:pStyle w:val="FirstParagraph"/>
      </w:pPr>
      <w:r>
        <w:t xml:space="preserve">Use the</w:t>
      </w:r>
      <w:r>
        <w:t xml:space="preserve"> </w:t>
      </w:r>
      <w:r>
        <w:rPr>
          <w:rStyle w:val="VerbatimChar"/>
        </w:rPr>
        <w:t xml:space="preserve">systemd</w:t>
      </w:r>
      <w:r>
        <w:t xml:space="preserve"> </w:t>
      </w:r>
      <w:r>
        <w:t xml:space="preserve">unit in</w:t>
      </w:r>
      <w:r>
        <w:t xml:space="preserve"> </w:t>
      </w:r>
      <w:r>
        <w:rPr>
          <w:rStyle w:val="VerbatimChar"/>
        </w:rPr>
        <w:t xml:space="preserve">proxy-server/README.md</w:t>
      </w:r>
      <w:r>
        <w:t xml:space="preserve"> </w:t>
      </w:r>
      <w:r>
        <w:t xml:space="preserve">(§3c), then:</w:t>
      </w:r>
    </w:p>
    <w:p>
      <w:pPr>
        <w:pStyle w:val="SourceCode"/>
      </w:pPr>
      <w:r>
        <w:rPr>
          <w:rStyle w:val="VerbatimChar"/>
        </w:rPr>
        <w:t xml:space="preserve">$ sudo systemctl enable --now anuvaadmitra-proxy</w:t>
      </w:r>
      <w:r>
        <w:br/>
      </w:r>
      <w:r>
        <w:rPr>
          <w:rStyle w:val="VerbatimChar"/>
        </w:rPr>
        <w:t xml:space="preserve">$ sudo systemctl status anuvaadmitra-proxy</w:t>
      </w:r>
    </w:p>
    <w:p>
      <w:pPr>
        <w:pStyle w:val="Heading3"/>
      </w:pPr>
      <w:bookmarkStart w:id="28" w:name="put-https-in-front"/>
      <w:r>
        <w:t xml:space="preserve">2.4 Put HTTPS in front</w:t>
      </w:r>
      <w:bookmarkEnd w:id="28"/>
    </w:p>
    <w:p>
      <w:pPr>
        <w:pStyle w:val="FirstParagraph"/>
      </w:pPr>
      <w:r>
        <w:t xml:space="preserve">Configure nginx (README §3d) so</w:t>
      </w:r>
      <w:r>
        <w:t xml:space="preserve"> </w:t>
      </w:r>
      <w:r>
        <w:rPr>
          <w:rStyle w:val="VerbatimChar"/>
        </w:rPr>
        <w:t xml:space="preserve">https://[your-host]</w:t>
      </w:r>
      <w:r>
        <w:t xml:space="preserve"> </w:t>
      </w:r>
      <w:r>
        <w:t xml:space="preserve">reverse-proxies to</w:t>
      </w:r>
      <w:r>
        <w:t xml:space="preserve"> </w:t>
      </w:r>
      <w:r>
        <w:rPr>
          <w:rStyle w:val="VerbatimChar"/>
        </w:rPr>
        <w:t xml:space="preserve">127.0.0.1:8080</w:t>
      </w:r>
      <w:r>
        <w:t xml:space="preserve">, with a valid TLS certificate.</w:t>
      </w:r>
    </w:p>
    <w:p>
      <w:pPr>
        <w:pStyle w:val="Heading3"/>
      </w:pPr>
      <w:bookmarkStart w:id="29" w:name="test-the-live-proxy"/>
      <w:r>
        <w:t xml:space="preserve">2.5 Test the live proxy</w:t>
      </w:r>
      <w:bookmarkEnd w:id="29"/>
    </w:p>
    <w:p>
      <w:pPr>
        <w:pStyle w:val="SourceCode"/>
      </w:pPr>
      <w:r>
        <w:rPr>
          <w:rStyle w:val="VerbatimChar"/>
        </w:rPr>
        <w:t xml:space="preserve">$ curl https://[your-host]/healthz</w:t>
      </w:r>
      <w:r>
        <w:br/>
      </w:r>
      <w:r>
        <w:rPr>
          <w:rStyle w:val="VerbatimChar"/>
        </w:rPr>
        <w:t xml:space="preserve">  → {"ok":true,"bhashiniConfigured":true}</w:t>
      </w:r>
      <w:r>
        <w:br/>
      </w:r>
      <w:r>
        <w:rPr>
          <w:rStyle w:val="VerbatimChar"/>
        </w:rPr>
        <w:t xml:space="preserve">$ curl -X POST https://[your-host]/api/translate \</w:t>
      </w:r>
      <w:r>
        <w:br/>
      </w:r>
      <w:r>
        <w:rPr>
          <w:rStyle w:val="VerbatimChar"/>
        </w:rPr>
        <w:t xml:space="preserve">    -H "Content-Type: application/json" \</w:t>
      </w:r>
      <w:r>
        <w:br/>
      </w:r>
      <w:r>
        <w:rPr>
          <w:rStyle w:val="VerbatimChar"/>
        </w:rPr>
        <w:t xml:space="preserve">    -d '{"engine":"cdac","text":"Please attach the relevant documents."}'</w:t>
      </w:r>
      <w:r>
        <w:br/>
      </w:r>
      <w:r>
        <w:rPr>
          <w:rStyle w:val="VerbatimChar"/>
        </w:rPr>
        <w:t xml:space="preserve">  → {"translation":"..."}</w:t>
      </w:r>
      <w:r>
        <w:br/>
      </w:r>
      <w:r>
        <w:rPr>
          <w:rStyle w:val="VerbatimChar"/>
        </w:rPr>
        <w:t xml:space="preserve">$ curl -X POST https://[your-host]/api/translate \</w:t>
      </w:r>
      <w:r>
        <w:br/>
      </w:r>
      <w:r>
        <w:rPr>
          <w:rStyle w:val="VerbatimChar"/>
        </w:rPr>
        <w:t xml:space="preserve">    -H "Content-Type: application/json" \</w:t>
      </w:r>
      <w:r>
        <w:br/>
      </w:r>
      <w:r>
        <w:rPr>
          <w:rStyle w:val="VerbatimChar"/>
        </w:rPr>
        <w:t xml:space="preserve">    -d '{"engine":"bhashini","text":"Good morning."}'</w:t>
      </w:r>
      <w:r>
        <w:br/>
      </w:r>
      <w:r>
        <w:rPr>
          <w:rStyle w:val="VerbatimChar"/>
        </w:rPr>
        <w:t xml:space="preserve">  → {"translation":"..."}</w:t>
      </w:r>
    </w:p>
    <w:p>
      <w:pPr>
        <w:pStyle w:val="FirstParagraph"/>
      </w:pPr>
      <w:r>
        <w:rPr>
          <w:b/>
        </w:rPr>
        <w:t xml:space="preserve">Checkpoint:</w:t>
      </w:r>
      <w:r>
        <w:t xml:space="preserve"> </w:t>
      </w:r>
      <w:r>
        <w:rPr>
          <w:rStyle w:val="VerbatimChar"/>
        </w:rPr>
        <w:t xml:space="preserve">/healthz</w:t>
      </w:r>
      <w:r>
        <w:t xml:space="preserve"> </w:t>
      </w:r>
      <w:r>
        <w:t xml:space="preserve">shows</w:t>
      </w:r>
      <w:r>
        <w:t xml:space="preserve"> </w:t>
      </w:r>
      <w:r>
        <w:rPr>
          <w:rStyle w:val="VerbatimChar"/>
        </w:rPr>
        <w:t xml:space="preserve">bhashiniConfigured:true</w:t>
      </w:r>
      <w:r>
        <w:t xml:space="preserve">, and both</w:t>
      </w:r>
      <w:r>
        <w:t xml:space="preserve"> </w:t>
      </w:r>
      <w:r>
        <w:rPr>
          <w:rStyle w:val="VerbatimChar"/>
        </w:rPr>
        <w:t xml:space="preserve">cdac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bhashini</w:t>
      </w:r>
      <w:r>
        <w:t xml:space="preserve"> </w:t>
      </w:r>
      <w:r>
        <w:t xml:space="preserve">requests return a</w:t>
      </w:r>
      <w:r>
        <w:t xml:space="preserve"> </w:t>
      </w:r>
      <w:r>
        <w:rPr>
          <w:rStyle w:val="VerbatimChar"/>
        </w:rPr>
        <w:t xml:space="preserve">translation</w:t>
      </w:r>
      <w:r>
        <w:t xml:space="preserve"> </w:t>
      </w:r>
      <w:r>
        <w:t xml:space="preserve">over HTTPS.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0" w:name="point-the-extension-at-the-proxy"/>
      <w:r>
        <w:t xml:space="preserve">3. Point the extension at the proxy</w:t>
      </w:r>
      <w:bookmarkEnd w:id="30"/>
    </w:p>
    <w:p>
      <w:pPr>
        <w:pStyle w:val="BlockText"/>
      </w:pPr>
      <w:r>
        <w:rPr>
          <w:b/>
        </w:rPr>
        <w:t xml:space="preserve">First: confirm you are editing the PUBLIC, credential-free</w:t>
      </w:r>
      <w:r>
        <w:rPr>
          <w:b/>
        </w:rPr>
        <w:t xml:space="preserve"> </w:t>
      </w:r>
      <w:r>
        <w:rPr>
          <w:rStyle w:val="VerbatimChar"/>
          <w:b/>
        </w:rPr>
        <w:t xml:space="preserve">background.js</w:t>
      </w:r>
      <w:r>
        <w:rPr>
          <w:b/>
        </w:rPr>
        <w:t xml:space="preserve">,</w:t>
      </w:r>
      <w:r>
        <w:rPr>
          <w:b/>
        </w:rPr>
        <w:t xml:space="preserve"> </w:t>
      </w:r>
      <w:r>
        <w:rPr>
          <w:b/>
        </w:rPr>
        <w:t xml:space="preserve">not the internal build.</w:t>
      </w:r>
      <w:r>
        <w:t xml:space="preserve"> </w:t>
      </w:r>
      <w:r>
        <w:t xml:space="preserve">The public file has no</w:t>
      </w:r>
      <w:r>
        <w:t xml:space="preserve"> </w:t>
      </w:r>
      <w:r>
        <w:rPr>
          <w:rStyle w:val="VerbatimChar"/>
        </w:rPr>
        <w:t xml:space="preserve">BHASHINI_*</w:t>
      </w:r>
      <w:r>
        <w:t xml:space="preserve"> </w:t>
      </w:r>
      <w:r>
        <w:t xml:space="preserve">credential</w:t>
      </w:r>
      <w:r>
        <w:t xml:space="preserve"> </w:t>
      </w:r>
      <w:r>
        <w:t xml:space="preserve">constants and none of the direct-Bhashini functions (</w:t>
      </w:r>
      <w:r>
        <w:rPr>
          <w:rStyle w:val="VerbatimChar"/>
        </w:rPr>
        <w:t xml:space="preserve">getBhashiniPipeline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bhashiniDirect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bhashiniTransliterateDirect</w:t>
      </w:r>
      <w:r>
        <w:t xml:space="preserve">). If you see real values in</w:t>
      </w:r>
      <w:r>
        <w:t xml:space="preserve"> </w:t>
      </w:r>
      <w:r>
        <w:rPr>
          <w:rStyle w:val="VerbatimChar"/>
        </w:rPr>
        <w:t xml:space="preserve">BHASHINI_*</w:t>
      </w:r>
      <w:r>
        <w:t xml:space="preserve"> </w:t>
      </w:r>
      <w:r>
        <w:t xml:space="preserve">constants, you are in the wrong file — replace it with the</w:t>
      </w:r>
      <w:r>
        <w:t xml:space="preserve"> </w:t>
      </w:r>
      <w:r>
        <w:t xml:space="preserve">credential-free version before continuing.</w:t>
      </w:r>
    </w:p>
    <w:p>
      <w:pPr>
        <w:pStyle w:val="FirstParagraph"/>
      </w:pPr>
      <w:r>
        <w:t xml:space="preserve">The proxy host must match in</w:t>
      </w:r>
      <w:r>
        <w:t xml:space="preserve"> </w:t>
      </w:r>
      <w:r>
        <w:rPr>
          <w:b/>
        </w:rPr>
        <w:t xml:space="preserve">two</w:t>
      </w:r>
      <w:r>
        <w:t xml:space="preserve"> </w:t>
      </w:r>
      <w:r>
        <w:t xml:space="preserve">files.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background.js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DEFAULT_PROXY_BASE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"https://[your-host]"</w:t>
      </w:r>
      <w:r>
        <w:rPr>
          <w:rStyle w:val="OperatorTok"/>
        </w:rPr>
        <w:t xml:space="preserve">;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manifest.json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host_permissions</w:t>
      </w:r>
      <w:r>
        <w:t xml:space="preserve"> </w:t>
      </w:r>
      <w:r>
        <w:t xml:space="preserve">— this must list</w:t>
      </w:r>
      <w:r>
        <w:t xml:space="preserve"> </w:t>
      </w:r>
      <w:r>
        <w:rPr>
          <w:b/>
        </w:rPr>
        <w:t xml:space="preserve">only</w:t>
      </w:r>
      <w:r>
        <w:t xml:space="preserve"> </w:t>
      </w:r>
      <w:r>
        <w:t xml:space="preserve">the proxy host</w:t>
      </w:r>
      <w:r>
        <w:t xml:space="preserve"> </w:t>
      </w:r>
      <w:r>
        <w:t xml:space="preserve">(plus the Google Translate host the extension already needs). Do</w:t>
      </w:r>
      <w:r>
        <w:t xml:space="preserve"> </w:t>
      </w:r>
      <w:r>
        <w:rPr>
          <w:b/>
        </w:rPr>
        <w:t xml:space="preserve">not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meity-auth.ulcacontrib.org</w:t>
      </w:r>
      <w:r>
        <w:t xml:space="preserve">,</w:t>
      </w:r>
      <w:r>
        <w:t xml:space="preserve"> </w:t>
      </w:r>
      <w:r>
        <w:rPr>
          <w:rStyle w:val="VerbatimChar"/>
        </w:rPr>
        <w:t xml:space="preserve">dhruva-api.bhashini.gov.in</w:t>
      </w:r>
      <w:r>
        <w:t xml:space="preserve">, or</w:t>
      </w:r>
      <w:r>
        <w:t xml:space="preserve"> </w:t>
      </w:r>
      <w:r>
        <w:rPr>
          <w:rStyle w:val="VerbatimChar"/>
        </w:rPr>
        <w:t xml:space="preserve">nlpsangraha.ebhasha.in</w:t>
      </w:r>
      <w:r>
        <w:t xml:space="preserve">: in the public build those upstream APIs are called</w:t>
      </w:r>
      <w:r>
        <w:t xml:space="preserve"> </w:t>
      </w:r>
      <w:r>
        <w:rPr>
          <w:b/>
        </w:rPr>
        <w:t xml:space="preserve">server-side by the proxy</w:t>
      </w:r>
      <w:r>
        <w:t xml:space="preserve">, never by the browser. Requesting host</w:t>
      </w:r>
      <w:r>
        <w:t xml:space="preserve"> </w:t>
      </w:r>
      <w:r>
        <w:t xml:space="preserve">permissions the extension doesn’t use is both misleading and a review risk —</w:t>
      </w:r>
      <w:r>
        <w:t xml:space="preserve"> </w:t>
      </w:r>
      <w:r>
        <w:t xml:space="preserve">unnecessary broad permissions lengthen review (see Phase 9).</w:t>
      </w:r>
    </w:p>
    <w:p>
      <w:pPr>
        <w:numPr>
          <w:ilvl w:val="0"/>
          <w:numId w:val="1000"/>
        </w:numPr>
        <w:pStyle w:val="SourceCode"/>
      </w:pPr>
      <w:r>
        <w:rPr>
          <w:rStyle w:val="ErrorTok"/>
        </w:rPr>
        <w:t xml:space="preserve">"https://</w:t>
      </w:r>
      <w:r>
        <w:rPr>
          <w:rStyle w:val="OtherTok"/>
        </w:rPr>
        <w:t xml:space="preserve">[</w:t>
      </w:r>
      <w:r>
        <w:rPr>
          <w:rStyle w:val="ErrorTok"/>
        </w:rPr>
        <w:t xml:space="preserve">your-host</w:t>
      </w:r>
      <w:r>
        <w:rPr>
          <w:rStyle w:val="OtherTok"/>
        </w:rPr>
        <w:t xml:space="preserve">]</w:t>
      </w:r>
      <w:r>
        <w:rPr>
          <w:rStyle w:val="ErrorTok"/>
        </w:rPr>
        <w:t xml:space="preserve">/*"</w:t>
      </w:r>
    </w:p>
    <w:p>
      <w:pPr>
        <w:numPr>
          <w:ilvl w:val="0"/>
          <w:numId w:val="1000"/>
        </w:numPr>
      </w:pPr>
      <w:r>
        <w:t xml:space="preserve">(Replace the placeholder</w:t>
      </w:r>
      <w:r>
        <w:t xml:space="preserve"> </w:t>
      </w:r>
      <w:r>
        <w:rPr>
          <w:rStyle w:val="VerbatimChar"/>
        </w:rPr>
        <w:t xml:space="preserve">anuvaadmitra.cdac.in</w:t>
      </w:r>
      <w:r>
        <w:t xml:space="preserve"> </w:t>
      </w:r>
      <w:r>
        <w:t xml:space="preserve">entry.)</w:t>
      </w:r>
    </w:p>
    <w:p>
      <w:pPr>
        <w:pStyle w:val="BlockText"/>
      </w:pPr>
      <w:r>
        <w:t xml:space="preserve">If you added</w:t>
      </w:r>
      <w:r>
        <w:t xml:space="preserve"> </w:t>
      </w:r>
      <w:r>
        <w:rPr>
          <w:rStyle w:val="VerbatimChar"/>
        </w:rPr>
        <w:t xml:space="preserve">meity-auth.ulcacontrib.org</w:t>
      </w:r>
      <w:r>
        <w:t xml:space="preserve">,</w:t>
      </w:r>
      <w:r>
        <w:t xml:space="preserve"> </w:t>
      </w:r>
      <w:r>
        <w:rPr>
          <w:rStyle w:val="VerbatimChar"/>
        </w:rPr>
        <w:t xml:space="preserve">dhruva-api.bhashini.gov.in</w:t>
      </w:r>
      <w:r>
        <w:t xml:space="preserve">, or</w:t>
      </w:r>
      <w:r>
        <w:t xml:space="preserve"> </w:t>
      </w:r>
      <w:r>
        <w:rPr>
          <w:rStyle w:val="VerbatimChar"/>
        </w:rPr>
        <w:t xml:space="preserve">nlpsangraha.ebhasha.in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host_permissions</w:t>
      </w:r>
      <w:r>
        <w:t xml:space="preserve"> </w:t>
      </w:r>
      <w:r>
        <w:t xml:space="preserve">while testing the internal</w:t>
      </w:r>
      <w:r>
        <w:t xml:space="preserve"> </w:t>
      </w:r>
      <w:r>
        <w:t xml:space="preserve">build,</w:t>
      </w:r>
      <w:r>
        <w:t xml:space="preserve"> </w:t>
      </w:r>
      <w:r>
        <w:rPr>
          <w:b/>
        </w:rPr>
        <w:t xml:space="preserve">remove them now</w:t>
      </w:r>
      <w:r>
        <w:t xml:space="preserve"> </w:t>
      </w:r>
      <w:r>
        <w:t xml:space="preserve">for the public build.</w:t>
      </w:r>
    </w:p>
    <w:p>
      <w:pPr>
        <w:pStyle w:val="Heading3"/>
      </w:pPr>
      <w:bookmarkStart w:id="31" w:name="test-locally-unpacked"/>
      <w:r>
        <w:t xml:space="preserve">3.1 Test locally (unpacked)</w:t>
      </w:r>
      <w:bookmarkEnd w:id="31"/>
    </w:p>
    <w:p>
      <w:pPr>
        <w:numPr>
          <w:ilvl w:val="0"/>
          <w:numId w:val="1005"/>
        </w:numPr>
        <w:pStyle w:val="Compact"/>
      </w:pPr>
      <w:r>
        <w:t xml:space="preserve">Open</w:t>
      </w:r>
      <w:r>
        <w:t xml:space="preserve"> </w:t>
      </w:r>
      <w:r>
        <w:rPr>
          <w:rStyle w:val="VerbatimChar"/>
        </w:rPr>
        <w:t xml:space="preserve">chrome://extensions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t xml:space="preserve">Enable</w:t>
      </w:r>
      <w:r>
        <w:t xml:space="preserve"> </w:t>
      </w:r>
      <w:r>
        <w:rPr>
          <w:b/>
        </w:rPr>
        <w:t xml:space="preserve">Developer mode</w:t>
      </w:r>
      <w:r>
        <w:t xml:space="preserve"> </w:t>
      </w:r>
      <w:r>
        <w:t xml:space="preserve">(top-right).</w:t>
      </w:r>
    </w:p>
    <w:p>
      <w:pPr>
        <w:numPr>
          <w:ilvl w:val="0"/>
          <w:numId w:val="1005"/>
        </w:numPr>
        <w:pStyle w:val="Compact"/>
      </w:pPr>
      <w:r>
        <w:t xml:space="preserve">Click</w:t>
      </w:r>
      <w:r>
        <w:t xml:space="preserve"> </w:t>
      </w:r>
      <w:r>
        <w:rPr>
          <w:b/>
        </w:rPr>
        <w:t xml:space="preserve">Load unpacked</w:t>
      </w:r>
      <w:r>
        <w:t xml:space="preserve"> </w:t>
      </w:r>
      <w:r>
        <w:t xml:space="preserve">and select the</w:t>
      </w:r>
      <w:r>
        <w:t xml:space="preserve"> </w:t>
      </w:r>
      <w:r>
        <w:rPr>
          <w:rStyle w:val="VerbatimChar"/>
        </w:rPr>
        <w:t xml:space="preserve">extension</w:t>
      </w:r>
      <w:r>
        <w:t xml:space="preserve"> </w:t>
      </w:r>
      <w:r>
        <w:t xml:space="preserve">folder.</w:t>
      </w:r>
    </w:p>
    <w:p>
      <w:pPr>
        <w:numPr>
          <w:ilvl w:val="0"/>
          <w:numId w:val="1005"/>
        </w:numPr>
        <w:pStyle w:val="Compact"/>
      </w:pPr>
      <w:r>
        <w:t xml:space="preserve">On any web page, select English text → click</w:t>
      </w:r>
      <w:r>
        <w:t xml:space="preserve"> </w:t>
      </w:r>
      <w:r>
        <w:rPr>
          <w:b/>
        </w:rPr>
        <w:t xml:space="preserve">अ→हि</w:t>
      </w:r>
      <w:r>
        <w:t xml:space="preserve">, and right-click →</w:t>
      </w:r>
      <w:r>
        <w:t xml:space="preserve"> </w:t>
      </w:r>
      <w:r>
        <w:rPr>
          <w:b/>
        </w:rPr>
        <w:t xml:space="preserve">Translate to Hindi</w:t>
      </w:r>
      <w:r>
        <w:t xml:space="preserve">. Confirm a translation card appears.</w:t>
      </w:r>
    </w:p>
    <w:p>
      <w:pPr>
        <w:numPr>
          <w:ilvl w:val="0"/>
          <w:numId w:val="1005"/>
        </w:numPr>
        <w:pStyle w:val="Compact"/>
      </w:pPr>
      <w:r>
        <w:t xml:space="preserve">Open the extension popup, switch engines (C-DAC Pune / Bhashini / Google),</w:t>
      </w:r>
      <w:r>
        <w:t xml:space="preserve"> </w:t>
      </w:r>
      <w:r>
        <w:t xml:space="preserve">and confirm each returns a translation.</w:t>
      </w:r>
    </w:p>
    <w:p>
      <w:pPr>
        <w:pStyle w:val="FirstParagraph"/>
      </w:pPr>
      <w:r>
        <w:rPr>
          <w:b/>
        </w:rPr>
        <w:t xml:space="preserve">Checkpoint:</w:t>
      </w:r>
      <w:r>
        <w:t xml:space="preserve"> </w:t>
      </w:r>
      <w:r>
        <w:t xml:space="preserve">all three engines translate correctly through the deployed proxy</w:t>
      </w:r>
      <w:r>
        <w:t xml:space="preserve"> </w:t>
      </w:r>
      <w:r>
        <w:t xml:space="preserve">in a locally loaded copy — and the loaded copy is the credential-free public</w:t>
      </w:r>
      <w:r>
        <w:t xml:space="preserve"> </w:t>
      </w:r>
      <w:r>
        <w:t xml:space="preserve">build.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2" w:name="finalize-and-host-the-privacy-policy"/>
      <w:r>
        <w:t xml:space="preserve">4. Finalize and host the privacy policy</w:t>
      </w:r>
      <w:bookmarkEnd w:id="32"/>
    </w:p>
    <w:p>
      <w:pPr>
        <w:numPr>
          <w:ilvl w:val="0"/>
          <w:numId w:val="1006"/>
        </w:numPr>
        <w:pStyle w:val="Compact"/>
      </w:pPr>
      <w:r>
        <w:t xml:space="preserve">Open</w:t>
      </w:r>
      <w:r>
        <w:t xml:space="preserve"> </w:t>
      </w:r>
      <w:r>
        <w:rPr>
          <w:rStyle w:val="VerbatimChar"/>
        </w:rPr>
        <w:t xml:space="preserve">privacy-policy/privacy-policy.html</w:t>
      </w:r>
      <w:r>
        <w:t xml:space="preserve"> </w:t>
      </w:r>
      <w:r>
        <w:t xml:space="preserve">and replace:</w:t>
      </w:r>
    </w:p>
    <w:p>
      <w:pPr>
        <w:numPr>
          <w:ilvl w:val="1"/>
          <w:numId w:val="1007"/>
        </w:numPr>
        <w:pStyle w:val="Compact"/>
      </w:pPr>
      <w:r>
        <w:rPr>
          <w:rStyle w:val="VerbatimChar"/>
        </w:rPr>
        <w:t xml:space="preserve">[anuvaadmitra-support@cdac.in]</w:t>
      </w:r>
      <w:r>
        <w:t xml:space="preserve"> </w:t>
      </w:r>
      <w:r>
        <w:t xml:space="preserve">→ your official contact email (2 places).</w:t>
      </w:r>
    </w:p>
    <w:p>
      <w:pPr>
        <w:numPr>
          <w:ilvl w:val="1"/>
          <w:numId w:val="1007"/>
        </w:numPr>
        <w:pStyle w:val="Compact"/>
      </w:pPr>
      <w:r>
        <w:rPr>
          <w:rStyle w:val="VerbatimChar"/>
        </w:rPr>
        <w:t xml:space="preserve">[DD Month 2026]</w:t>
      </w:r>
      <w:r>
        <w:t xml:space="preserve"> </w:t>
      </w:r>
      <w:r>
        <w:t xml:space="preserve">→ today’s date (2 places).</w:t>
      </w:r>
    </w:p>
    <w:p>
      <w:pPr>
        <w:numPr>
          <w:ilvl w:val="1"/>
          <w:numId w:val="1007"/>
        </w:numPr>
        <w:pStyle w:val="Compact"/>
      </w:pPr>
      <w:r>
        <w:t xml:space="preserve">Confirm/adjust the C-DAC Pune policy link.</w:t>
      </w:r>
    </w:p>
    <w:p>
      <w:pPr>
        <w:numPr>
          <w:ilvl w:val="0"/>
          <w:numId w:val="1006"/>
        </w:numPr>
        <w:pStyle w:val="Compact"/>
      </w:pPr>
      <w:r>
        <w:t xml:space="preserve">Publish the HTML at a</w:t>
      </w:r>
      <w:r>
        <w:t xml:space="preserve"> </w:t>
      </w:r>
      <w:r>
        <w:rPr>
          <w:b/>
        </w:rPr>
        <w:t xml:space="preserve">public, persistent</w:t>
      </w:r>
      <w:r>
        <w:t xml:space="preserve"> </w:t>
      </w:r>
      <w:r>
        <w:t xml:space="preserve">URL that opens without login, for</w:t>
      </w:r>
      <w:r>
        <w:t xml:space="preserve"> </w:t>
      </w:r>
      <w:r>
        <w:t xml:space="preserve">example a page on</w:t>
      </w:r>
      <w:r>
        <w:t xml:space="preserve"> </w:t>
      </w:r>
      <w:r>
        <w:rPr>
          <w:rStyle w:val="VerbatimChar"/>
        </w:rPr>
        <w:t xml:space="preserve">cdac.in</w:t>
      </w:r>
      <w:r>
        <w:t xml:space="preserve">, or via GitHub Pages from this repo.</w:t>
      </w:r>
    </w:p>
    <w:p>
      <w:pPr>
        <w:numPr>
          <w:ilvl w:val="0"/>
          <w:numId w:val="1006"/>
        </w:numPr>
        <w:pStyle w:val="Compact"/>
      </w:pPr>
      <w:r>
        <w:t xml:space="preserve">Open the hosted URL in a private browser window to confirm it loads publicly.</w:t>
      </w:r>
    </w:p>
    <w:p>
      <w:pPr>
        <w:pStyle w:val="FirstParagraph"/>
      </w:pPr>
      <w:r>
        <w:rPr>
          <w:b/>
        </w:rPr>
        <w:t xml:space="preserve">Checkpoint:</w:t>
      </w:r>
      <w:r>
        <w:t xml:space="preserve"> </w:t>
      </w:r>
      <w:r>
        <w:t xml:space="preserve">the privacy policy is live at a public URL, placeholders filled.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3" w:name="prepare-the-store-listing-assets"/>
      <w:r>
        <w:t xml:space="preserve">5. Prepare the store listing assets</w:t>
      </w:r>
      <w:bookmarkEnd w:id="33"/>
    </w:p>
    <w:p>
      <w:pPr>
        <w:pStyle w:val="FirstParagraph"/>
      </w:pPr>
      <w:r>
        <w:t xml:space="preserve">Chrome Web Store requires:</w:t>
      </w:r>
    </w:p>
    <w:p>
      <w:pPr>
        <w:numPr>
          <w:ilvl w:val="0"/>
          <w:numId w:val="1008"/>
        </w:numPr>
        <w:pStyle w:val="Compact"/>
      </w:pPr>
      <w:r>
        <w:t xml:space="preserve">☐</w:t>
      </w:r>
      <w:r>
        <w:t xml:space="preserve"> </w:t>
      </w:r>
      <w:r>
        <w:rPr>
          <w:b/>
        </w:rPr>
        <w:t xml:space="preserve">Store icon</w:t>
      </w:r>
      <w:r>
        <w:t xml:space="preserve"> </w:t>
      </w:r>
      <w:r>
        <w:t xml:space="preserve">— 128×128 PNG (you have</w:t>
      </w:r>
      <w:r>
        <w:t xml:space="preserve"> </w:t>
      </w:r>
      <w:r>
        <w:rPr>
          <w:rStyle w:val="VerbatimChar"/>
        </w:rPr>
        <w:t xml:space="preserve">icons/icon128.png</w:t>
      </w:r>
      <w:r>
        <w:t xml:space="preserve">).</w:t>
      </w:r>
    </w:p>
    <w:p>
      <w:pPr>
        <w:numPr>
          <w:ilvl w:val="0"/>
          <w:numId w:val="1008"/>
        </w:numPr>
        <w:pStyle w:val="Compact"/>
      </w:pPr>
      <w:r>
        <w:t xml:space="preserve">☐</w:t>
      </w:r>
      <w:r>
        <w:t xml:space="preserve"> </w:t>
      </w:r>
      <w:r>
        <w:rPr>
          <w:b/>
        </w:rPr>
        <w:t xml:space="preserve">Screenshots</w:t>
      </w:r>
      <w:r>
        <w:t xml:space="preserve"> </w:t>
      </w:r>
      <w:r>
        <w:t xml:space="preserve">— at least one, 1280×800 or 640×400 PNG/JPEG. Capture the</w:t>
      </w:r>
      <w:r>
        <w:t xml:space="preserve"> </w:t>
      </w:r>
      <w:r>
        <w:t xml:space="preserve">translation card in action on a real page (and the popup settings).</w:t>
      </w:r>
    </w:p>
    <w:p>
      <w:pPr>
        <w:numPr>
          <w:ilvl w:val="0"/>
          <w:numId w:val="1008"/>
        </w:numPr>
        <w:pStyle w:val="Compact"/>
      </w:pPr>
      <w:r>
        <w:t xml:space="preserve">☐</w:t>
      </w:r>
      <w:r>
        <w:t xml:space="preserve"> </w:t>
      </w:r>
      <w:r>
        <w:rPr>
          <w:b/>
        </w:rPr>
        <w:t xml:space="preserve">Short description</w:t>
      </w:r>
      <w:r>
        <w:t xml:space="preserve"> </w:t>
      </w:r>
      <w:r>
        <w:t xml:space="preserve">— up to 132 characters. Suggested:</w:t>
      </w:r>
      <w:r>
        <w:t xml:space="preserve"> </w:t>
      </w:r>
      <w:r>
        <w:t xml:space="preserve">&gt; Select English text on any page and get an instant Hindi translation —</w:t>
      </w:r>
      <w:r>
        <w:t xml:space="preserve"> </w:t>
      </w:r>
      <w:r>
        <w:t xml:space="preserve">&gt; powered by C-DAC, Bhashini, and Google.</w:t>
      </w:r>
    </w:p>
    <w:p>
      <w:pPr>
        <w:numPr>
          <w:ilvl w:val="0"/>
          <w:numId w:val="1008"/>
        </w:numPr>
        <w:pStyle w:val="Compact"/>
      </w:pPr>
      <w:r>
        <w:t xml:space="preserve">☐</w:t>
      </w:r>
      <w:r>
        <w:t xml:space="preserve"> </w:t>
      </w:r>
      <w:r>
        <w:rPr>
          <w:b/>
        </w:rPr>
        <w:t xml:space="preserve">Detailed description</w:t>
      </w:r>
      <w:r>
        <w:t xml:space="preserve"> </w:t>
      </w:r>
      <w:r>
        <w:t xml:space="preserve">— what it does, the three engines, how to use it</w:t>
      </w:r>
      <w:r>
        <w:t xml:space="preserve"> </w:t>
      </w:r>
      <w:r>
        <w:t xml:space="preserve">(select → अ→हि or right-click), and that it’s a C-DAC product.</w:t>
      </w:r>
    </w:p>
    <w:p>
      <w:pPr>
        <w:numPr>
          <w:ilvl w:val="0"/>
          <w:numId w:val="1008"/>
        </w:numPr>
        <w:pStyle w:val="Compact"/>
      </w:pPr>
      <w:r>
        <w:t xml:space="preserve">☐</w:t>
      </w:r>
      <w:r>
        <w:t xml:space="preserve"> </w:t>
      </w:r>
      <w:r>
        <w:rPr>
          <w:b/>
        </w:rPr>
        <w:t xml:space="preserve">Category</w:t>
      </w:r>
      <w:r>
        <w:t xml:space="preserve"> </w:t>
      </w:r>
      <w:r>
        <w:t xml:space="preserve">— Productivity (or Tools).</w:t>
      </w:r>
    </w:p>
    <w:p>
      <w:pPr>
        <w:numPr>
          <w:ilvl w:val="0"/>
          <w:numId w:val="1008"/>
        </w:numPr>
        <w:pStyle w:val="Compact"/>
      </w:pPr>
      <w:r>
        <w:t xml:space="preserve">☐</w:t>
      </w:r>
      <w:r>
        <w:t xml:space="preserve"> </w:t>
      </w:r>
      <w:r>
        <w:rPr>
          <w:b/>
        </w:rPr>
        <w:t xml:space="preserve">Language</w:t>
      </w:r>
      <w:r>
        <w:t xml:space="preserve"> </w:t>
      </w:r>
      <w:r>
        <w:t xml:space="preserve">— English (with Hindi relevance noted in the description).</w:t>
      </w:r>
    </w:p>
    <w:p>
      <w:pPr>
        <w:numPr>
          <w:ilvl w:val="0"/>
          <w:numId w:val="1008"/>
        </w:numPr>
        <w:pStyle w:val="Compact"/>
      </w:pPr>
      <w:r>
        <w:t xml:space="preserve">☐</w:t>
      </w:r>
      <w:r>
        <w:t xml:space="preserve"> </w:t>
      </w:r>
      <w:r>
        <w:rPr>
          <w:i/>
        </w:rPr>
        <w:t xml:space="preserve">(Optional)</w:t>
      </w:r>
      <w:r>
        <w:t xml:space="preserve"> </w:t>
      </w:r>
      <w:r>
        <w:t xml:space="preserve">small promo tile 440×280.</w:t>
      </w:r>
    </w:p>
    <w:p>
      <w:pPr>
        <w:pStyle w:val="FirstParagraph"/>
      </w:pPr>
      <w:r>
        <w:rPr>
          <w:b/>
        </w:rPr>
        <w:t xml:space="preserve">Checkpoint:</w:t>
      </w:r>
      <w:r>
        <w:t xml:space="preserve"> </w:t>
      </w:r>
      <w:r>
        <w:t xml:space="preserve">icon, at least one screenshot, and both descriptions are ready.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4" w:name="register-the-developer-account"/>
      <w:r>
        <w:t xml:space="preserve">6. Register the developer account</w:t>
      </w:r>
      <w:bookmarkEnd w:id="34"/>
    </w:p>
    <w:p>
      <w:pPr>
        <w:numPr>
          <w:ilvl w:val="0"/>
          <w:numId w:val="1009"/>
        </w:numPr>
        <w:pStyle w:val="Compact"/>
      </w:pPr>
      <w:r>
        <w:t xml:space="preserve">Go to the Chrome Web Store Developer Dashboard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https://chrome.google.com/webstore/devconsole</w:t>
      </w:r>
      <w:r>
        <w:t xml:space="preserve">).</w:t>
      </w:r>
    </w:p>
    <w:p>
      <w:pPr>
        <w:numPr>
          <w:ilvl w:val="0"/>
          <w:numId w:val="1009"/>
        </w:numPr>
        <w:pStyle w:val="Compact"/>
      </w:pPr>
      <w:r>
        <w:t xml:space="preserve">Sign in with the Google account that will own the listing.</w:t>
      </w:r>
    </w:p>
    <w:p>
      <w:pPr>
        <w:numPr>
          <w:ilvl w:val="0"/>
          <w:numId w:val="1009"/>
        </w:numPr>
        <w:pStyle w:val="Compact"/>
      </w:pPr>
      <w:r>
        <w:t xml:space="preserve">Pay the one-time</w:t>
      </w:r>
      <w:r>
        <w:t xml:space="preserve"> </w:t>
      </w:r>
      <w:r>
        <w:rPr>
          <w:b/>
        </w:rPr>
        <w:t xml:space="preserve">US$5</w:t>
      </w:r>
      <w:r>
        <w:t xml:space="preserve"> </w:t>
      </w:r>
      <w:r>
        <w:t xml:space="preserve">registration fee.</w:t>
      </w:r>
    </w:p>
    <w:p>
      <w:pPr>
        <w:numPr>
          <w:ilvl w:val="0"/>
          <w:numId w:val="1009"/>
        </w:numPr>
        <w:pStyle w:val="Compact"/>
      </w:pPr>
      <w:r>
        <w:t xml:space="preserve">Complete the account details (publisher name — for a C-DAC product, set the</w:t>
      </w:r>
      <w:r>
        <w:t xml:space="preserve"> </w:t>
      </w:r>
      <w:r>
        <w:t xml:space="preserve">publisher/display name to</w:t>
      </w:r>
      <w:r>
        <w:t xml:space="preserve"> </w:t>
      </w:r>
      <w:r>
        <w:rPr>
          <w:b/>
        </w:rPr>
        <w:t xml:space="preserve">C-DAC</w:t>
      </w:r>
      <w:r>
        <w:t xml:space="preserve"> </w:t>
      </w:r>
      <w:r>
        <w:t xml:space="preserve">as agreed) and verify the contact email.</w:t>
      </w:r>
    </w:p>
    <w:p>
      <w:pPr>
        <w:pStyle w:val="FirstParagraph"/>
      </w:pPr>
      <w:r>
        <w:rPr>
          <w:b/>
        </w:rPr>
        <w:t xml:space="preserve">Checkpoint:</w:t>
      </w:r>
      <w:r>
        <w:t xml:space="preserve"> </w:t>
      </w:r>
      <w:r>
        <w:t xml:space="preserve">you can access the dashboard and see</w:t>
      </w:r>
      <w:r>
        <w:t xml:space="preserve"> </w:t>
      </w:r>
      <w:r>
        <w:t xml:space="preserve">“</w:t>
      </w:r>
      <w:r>
        <w:t xml:space="preserve">Add new item</w:t>
      </w:r>
      <w:r>
        <w:t xml:space="preserve">”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5" w:name="build-the-upload-package"/>
      <w:r>
        <w:t xml:space="preserve">7. Build the upload package</w:t>
      </w:r>
      <w:bookmarkEnd w:id="35"/>
    </w:p>
    <w:p>
      <w:pPr>
        <w:pStyle w:val="FirstParagraph"/>
      </w:pPr>
      <w:r>
        <w:t xml:space="preserve">From the</w:t>
      </w:r>
      <w:r>
        <w:t xml:space="preserve"> </w:t>
      </w:r>
      <w:r>
        <w:rPr>
          <w:rStyle w:val="VerbatimChar"/>
        </w:rPr>
        <w:t xml:space="preserve">extension</w:t>
      </w:r>
      <w:r>
        <w:t xml:space="preserve"> </w:t>
      </w:r>
      <w:r>
        <w:t xml:space="preserve">folder on your machine:</w:t>
      </w:r>
    </w:p>
    <w:p>
      <w:pPr>
        <w:pStyle w:val="SourceCode"/>
      </w:pPr>
      <w:r>
        <w:rPr>
          <w:rStyle w:val="VerbatimChar"/>
        </w:rPr>
        <w:t xml:space="preserve">node build/package-extension.mjs</w:t>
      </w:r>
    </w:p>
    <w:p>
      <w:pPr>
        <w:pStyle w:val="FirstParagraph"/>
      </w:pPr>
      <w:r>
        <w:t xml:space="preserve">or, without Node:</w:t>
      </w:r>
    </w:p>
    <w:p>
      <w:pPr>
        <w:pStyle w:val="SourceCode"/>
      </w:pPr>
      <w:r>
        <w:rPr>
          <w:rStyle w:val="VerbatimChar"/>
        </w:rPr>
        <w:t xml:space="preserve">PS&gt; .\build\package-extension.ps1</w:t>
      </w:r>
    </w:p>
    <w:p>
      <w:pPr>
        <w:pStyle w:val="FirstParagraph"/>
      </w:pPr>
      <w:r>
        <w:t xml:space="preserve">This creates</w:t>
      </w:r>
      <w:r>
        <w:t xml:space="preserve"> </w:t>
      </w:r>
      <w:r>
        <w:rPr>
          <w:rStyle w:val="VerbatimChar"/>
        </w:rPr>
        <w:t xml:space="preserve">dist/anuvaadmitra-v5.17.0.zip</w:t>
      </w:r>
      <w:r>
        <w:t xml:space="preserve"> </w:t>
      </w:r>
      <w:r>
        <w:t xml:space="preserve">containing only the runtime files</w:t>
      </w:r>
      <w:r>
        <w:t xml:space="preserve"> </w:t>
      </w:r>
      <w:r>
        <w:t xml:space="preserve">(</w:t>
      </w:r>
      <w:r>
        <w:rPr>
          <w:rStyle w:val="VerbatimChar"/>
        </w:rPr>
        <w:t xml:space="preserve">manifest.json</w:t>
      </w:r>
      <w:r>
        <w:t xml:space="preserve"> </w:t>
      </w:r>
      <w:r>
        <w:t xml:space="preserve">at the root, JS/CSS/HTML,</w:t>
      </w:r>
      <w:r>
        <w:t xml:space="preserve"> </w:t>
      </w:r>
      <w:r>
        <w:rPr>
          <w:rStyle w:val="VerbatimChar"/>
        </w:rPr>
        <w:t xml:space="preserve">icons/</w:t>
      </w:r>
      <w:r>
        <w:t xml:space="preserve">). The script aborts if it</w:t>
      </w:r>
      <w:r>
        <w:t xml:space="preserve"> </w:t>
      </w:r>
      <w:r>
        <w:t xml:space="preserve">detects a leftover credential.</w:t>
      </w:r>
    </w:p>
    <w:p>
      <w:pPr>
        <w:pStyle w:val="BlockText"/>
      </w:pPr>
      <w:r>
        <w:rPr>
          <w:b/>
        </w:rPr>
        <w:t xml:space="preserve">⚠ Verify the credential guard actually catches the internal build — this is</w:t>
      </w:r>
      <w:r>
        <w:rPr>
          <w:b/>
        </w:rPr>
        <w:t xml:space="preserve"> </w:t>
      </w:r>
      <w:r>
        <w:rPr>
          <w:b/>
        </w:rPr>
        <w:t xml:space="preserve">the single most important safety gate in the whole process.</w:t>
      </w:r>
      <w:r>
        <w:t xml:space="preserve"> </w:t>
      </w:r>
      <w:r>
        <w:t xml:space="preserve">The guard</w:t>
      </w:r>
      <w:r>
        <w:t xml:space="preserve"> </w:t>
      </w:r>
      <w:r>
        <w:t xml:space="preserve">predates the internal credentialed build, so confirm it greps for the current</w:t>
      </w:r>
      <w:r>
        <w:t xml:space="preserve"> </w:t>
      </w:r>
      <w:r>
        <w:t xml:space="preserve">markers and aborts on any of them:</w:t>
      </w:r>
      <w:r>
        <w:t xml:space="preserve"> </w:t>
      </w:r>
      <w:r>
        <w:t xml:space="preserve">- the constant names</w:t>
      </w:r>
      <w:r>
        <w:t xml:space="preserve"> </w:t>
      </w:r>
      <w:r>
        <w:rPr>
          <w:rStyle w:val="VerbatimChar"/>
        </w:rPr>
        <w:t xml:space="preserve">BHASHINI_USER_ID</w:t>
      </w:r>
      <w:r>
        <w:t xml:space="preserve">,</w:t>
      </w:r>
      <w:r>
        <w:t xml:space="preserve"> </w:t>
      </w:r>
      <w:r>
        <w:rPr>
          <w:rStyle w:val="VerbatimChar"/>
        </w:rPr>
        <w:t xml:space="preserve">BHASHINI_ULCA_API_KEY</w:t>
      </w:r>
      <w:r>
        <w:t xml:space="preserve">,</w:t>
      </w:r>
      <w:r>
        <w:t xml:space="preserve"> </w:t>
      </w:r>
      <w:r>
        <w:rPr>
          <w:rStyle w:val="VerbatimChar"/>
        </w:rPr>
        <w:t xml:space="preserve">BHASHINI_PIPELINE_ID</w:t>
      </w:r>
      <w:r>
        <w:t xml:space="preserve">;</w:t>
      </w:r>
      <w:r>
        <w:t xml:space="preserve"> </w:t>
      </w:r>
      <w:r>
        <w:t xml:space="preserve">- the direct-call function names</w:t>
      </w:r>
      <w:r>
        <w:t xml:space="preserve"> </w:t>
      </w:r>
      <w:r>
        <w:rPr>
          <w:rStyle w:val="VerbatimChar"/>
        </w:rPr>
        <w:t xml:space="preserve">getBhashiniPipeline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bhashiniDirect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bhashiniTransliterateDirect</w:t>
      </w:r>
      <w:r>
        <w:t xml:space="preserve">;</w:t>
      </w:r>
      <w:r>
        <w:t xml:space="preserve"> </w:t>
      </w:r>
      <w:r>
        <w:t xml:space="preserve">- the ULCA config host</w:t>
      </w:r>
      <w:r>
        <w:t xml:space="preserve"> </w:t>
      </w:r>
      <w:r>
        <w:rPr>
          <w:rStyle w:val="VerbatimChar"/>
        </w:rPr>
        <w:t xml:space="preserve">meity-auth.ulcacontrib.org</w:t>
      </w:r>
      <w:r>
        <w:t xml:space="preserve"> </w:t>
      </w:r>
      <w:r>
        <w:t xml:space="preserve">appearing in</w:t>
      </w:r>
      <w:r>
        <w:t xml:space="preserve"> </w:t>
      </w:r>
      <w:r>
        <w:rPr>
          <w:rStyle w:val="VerbatimChar"/>
        </w:rPr>
        <w:t xml:space="preserve">background.js</w:t>
      </w:r>
      <w:r>
        <w:t xml:space="preserve">.</w:t>
      </w:r>
    </w:p>
    <w:p>
      <w:pPr>
        <w:pStyle w:val="BlockText"/>
      </w:pPr>
      <w:r>
        <w:t xml:space="preserve">As a one-off sanity check, run the packaging script against the</w:t>
      </w:r>
      <w:r>
        <w:t xml:space="preserve"> </w:t>
      </w:r>
      <w:r>
        <w:rPr>
          <w:b/>
        </w:rPr>
        <w:t xml:space="preserve">internal</w:t>
      </w:r>
      <w:r>
        <w:t xml:space="preserve"> </w:t>
      </w:r>
      <w:r>
        <w:rPr>
          <w:rStyle w:val="VerbatimChar"/>
        </w:rPr>
        <w:t xml:space="preserve">background.js</w:t>
      </w:r>
      <w:r>
        <w:t xml:space="preserve"> </w:t>
      </w:r>
      <w:r>
        <w:t xml:space="preserve">and confirm it</w:t>
      </w:r>
      <w:r>
        <w:t xml:space="preserve"> </w:t>
      </w:r>
      <w:r>
        <w:rPr>
          <w:b/>
        </w:rPr>
        <w:t xml:space="preserve">REFUSES</w:t>
      </w:r>
      <w:r>
        <w:t xml:space="preserve"> </w:t>
      </w:r>
      <w:r>
        <w:t xml:space="preserve">to build. If it produces a ZIP from</w:t>
      </w:r>
      <w:r>
        <w:t xml:space="preserve"> </w:t>
      </w:r>
      <w:r>
        <w:t xml:space="preserve">the internal file, the guard is not protecting you — fix the guard before</w:t>
      </w:r>
      <w:r>
        <w:t xml:space="preserve"> </w:t>
      </w:r>
      <w:r>
        <w:t xml:space="preserve">trusting this step. Then run it against the public build for the real package.</w:t>
      </w:r>
    </w:p>
    <w:p>
      <w:pPr>
        <w:pStyle w:val="FirstParagraph"/>
      </w:pPr>
      <w:r>
        <w:rPr>
          <w:b/>
        </w:rPr>
        <w:t xml:space="preserve">Checkpoint:</w:t>
      </w:r>
      <w:r>
        <w:t xml:space="preserve"> </w:t>
      </w:r>
      <w:r>
        <w:t xml:space="preserve">the guard rejects the internal build;</w:t>
      </w:r>
      <w:r>
        <w:t xml:space="preserve"> </w:t>
      </w:r>
      <w:r>
        <w:rPr>
          <w:rStyle w:val="VerbatimChar"/>
        </w:rPr>
        <w:t xml:space="preserve">dist/anuvaadmitra-v5.17.0.zip</w:t>
      </w:r>
      <w:r>
        <w:t xml:space="preserve"> </w:t>
      </w:r>
      <w:r>
        <w:t xml:space="preserve">is produced from the</w:t>
      </w:r>
      <w:r>
        <w:t xml:space="preserve"> </w:t>
      </w:r>
      <w:r>
        <w:rPr>
          <w:b/>
        </w:rPr>
        <w:t xml:space="preserve">public</w:t>
      </w:r>
      <w:r>
        <w:t xml:space="preserve"> </w:t>
      </w:r>
      <w:r>
        <w:t xml:space="preserve">build, contains the manifest at the top level, and</w:t>
      </w:r>
      <w:r>
        <w:t xml:space="preserve"> </w:t>
      </w:r>
      <w:r>
        <w:t xml:space="preserve">contains no</w:t>
      </w:r>
      <w:r>
        <w:t xml:space="preserve"> </w:t>
      </w:r>
      <w:r>
        <w:rPr>
          <w:rStyle w:val="VerbatimChar"/>
        </w:rPr>
        <w:t xml:space="preserve">proxy-server/</w:t>
      </w:r>
      <w:r>
        <w:t xml:space="preserve">,</w:t>
      </w:r>
      <w:r>
        <w:t xml:space="preserve"> </w:t>
      </w:r>
      <w:r>
        <w:rPr>
          <w:rStyle w:val="VerbatimChar"/>
        </w:rPr>
        <w:t xml:space="preserve">privacy-policy/</w:t>
      </w:r>
      <w:r>
        <w:t xml:space="preserve">, docs,</w:t>
      </w:r>
      <w:r>
        <w:t xml:space="preserve"> </w:t>
      </w:r>
      <w:r>
        <w:rPr>
          <w:rStyle w:val="VerbatimChar"/>
        </w:rPr>
        <w:t xml:space="preserve">.git</w:t>
      </w:r>
      <w:r>
        <w:t xml:space="preserve">, or any</w:t>
      </w:r>
      <w:r>
        <w:t xml:space="preserve"> </w:t>
      </w:r>
      <w:r>
        <w:rPr>
          <w:rStyle w:val="VerbatimChar"/>
        </w:rPr>
        <w:t xml:space="preserve">BHASHINI_*</w:t>
      </w:r>
      <w:r>
        <w:t xml:space="preserve"> </w:t>
      </w:r>
      <w:r>
        <w:t xml:space="preserve">credential.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6" w:name="X13783543580a80ba0ae08069170edbff4f1f734"/>
      <w:r>
        <w:t xml:space="preserve">8. Create the item and fill the submission form</w:t>
      </w:r>
      <w:bookmarkEnd w:id="36"/>
    </w:p>
    <w:p>
      <w:pPr>
        <w:pStyle w:val="FirstParagraph"/>
      </w:pPr>
      <w:r>
        <w:t xml:space="preserve">In the dashboard, click</w:t>
      </w:r>
      <w:r>
        <w:t xml:space="preserve"> </w:t>
      </w:r>
      <w:r>
        <w:rPr>
          <w:b/>
        </w:rPr>
        <w:t xml:space="preserve">Add new item</w:t>
      </w:r>
      <w:r>
        <w:t xml:space="preserve"> </w:t>
      </w:r>
      <w:r>
        <w:t xml:space="preserve">and upload the ZIP. Then complete every</w:t>
      </w:r>
      <w:r>
        <w:t xml:space="preserve"> </w:t>
      </w:r>
      <w:r>
        <w:t xml:space="preserve">tab, using the paste-ready text in</w:t>
      </w:r>
      <w:r>
        <w:t xml:space="preserve"> </w:t>
      </w:r>
      <w:r>
        <w:rPr>
          <w:rStyle w:val="VerbatimChar"/>
        </w:rPr>
        <w:t xml:space="preserve">store-submission.md</w:t>
      </w:r>
      <w:r>
        <w:t xml:space="preserve">:</w:t>
      </w:r>
    </w:p>
    <w:p>
      <w:pPr>
        <w:pStyle w:val="Heading3"/>
      </w:pPr>
      <w:bookmarkStart w:id="37" w:name="store-listing"/>
      <w:r>
        <w:t xml:space="preserve">8.1 Store listing</w:t>
      </w:r>
      <w:bookmarkEnd w:id="37"/>
    </w:p>
    <w:p>
      <w:pPr>
        <w:numPr>
          <w:ilvl w:val="0"/>
          <w:numId w:val="1010"/>
        </w:numPr>
        <w:pStyle w:val="Compact"/>
      </w:pPr>
      <w:r>
        <w:t xml:space="preserve">Short + detailed description, category, language.</w:t>
      </w:r>
    </w:p>
    <w:p>
      <w:pPr>
        <w:numPr>
          <w:ilvl w:val="0"/>
          <w:numId w:val="1010"/>
        </w:numPr>
        <w:pStyle w:val="Compact"/>
      </w:pPr>
      <w:r>
        <w:t xml:space="preserve">Upload the 128×128 icon and screenshot(s).</w:t>
      </w:r>
    </w:p>
    <w:p>
      <w:pPr>
        <w:pStyle w:val="Heading3"/>
      </w:pPr>
      <w:bookmarkStart w:id="38" w:name="privacy-tab"/>
      <w:r>
        <w:t xml:space="preserve">8.2 Privacy tab</w:t>
      </w:r>
      <w:bookmarkEnd w:id="38"/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Single purpose</w:t>
      </w:r>
      <w:r>
        <w:t xml:space="preserve"> </w:t>
      </w:r>
      <w:r>
        <w:t xml:space="preserve">— paste from</w:t>
      </w:r>
      <w:r>
        <w:t xml:space="preserve"> </w:t>
      </w:r>
      <w:r>
        <w:rPr>
          <w:rStyle w:val="VerbatimChar"/>
        </w:rPr>
        <w:t xml:space="preserve">store-submission.md</w:t>
      </w:r>
      <w:r>
        <w:t xml:space="preserve"> </w:t>
      </w:r>
      <w:r>
        <w:t xml:space="preserve">§1.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Permission justifications</w:t>
      </w:r>
      <w:r>
        <w:t xml:space="preserve"> </w:t>
      </w:r>
      <w:r>
        <w:t xml:space="preserve">— paste each from §2 (</w:t>
      </w:r>
      <w:r>
        <w:rPr>
          <w:rStyle w:val="VerbatimChar"/>
        </w:rPr>
        <w:t xml:space="preserve">storage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contextMenus</w:t>
      </w:r>
      <w:r>
        <w:t xml:space="preserve">,</w:t>
      </w:r>
      <w:r>
        <w:t xml:space="preserve"> </w:t>
      </w:r>
      <w:r>
        <w:t xml:space="preserve">the proxy host permission, and the</w:t>
      </w:r>
      <w:r>
        <w:t xml:space="preserve"> </w:t>
      </w:r>
      <w:r>
        <w:rPr>
          <w:rStyle w:val="VerbatimChar"/>
        </w:rPr>
        <w:t xml:space="preserve">&lt;all_urls&gt;</w:t>
      </w:r>
      <w:r>
        <w:t xml:space="preserve">/all-frames content-script</w:t>
      </w:r>
      <w:r>
        <w:t xml:space="preserve"> </w:t>
      </w:r>
      <w:r>
        <w:t xml:space="preserve">access). Note: with the public build you justify</w:t>
      </w:r>
      <w:r>
        <w:t xml:space="preserve"> </w:t>
      </w:r>
      <w:r>
        <w:rPr>
          <w:b/>
        </w:rPr>
        <w:t xml:space="preserve">only the proxy host</w:t>
      </w:r>
      <w:r>
        <w:t xml:space="preserve">, not</w:t>
      </w:r>
      <w:r>
        <w:t xml:space="preserve"> </w:t>
      </w:r>
      <w:r>
        <w:t xml:space="preserve">the upstream Bhashini/C-DAC hosts — keep the justification text consistent with</w:t>
      </w:r>
      <w:r>
        <w:t xml:space="preserve"> </w:t>
      </w:r>
      <w:r>
        <w:t xml:space="preserve">the trimmed</w:t>
      </w:r>
      <w:r>
        <w:t xml:space="preserve"> </w:t>
      </w:r>
      <w:r>
        <w:rPr>
          <w:rStyle w:val="VerbatimChar"/>
        </w:rPr>
        <w:t xml:space="preserve">host_permissions</w:t>
      </w:r>
      <w:r>
        <w:t xml:space="preserve"> </w:t>
      </w:r>
      <w:r>
        <w:t xml:space="preserve">from Phase 3.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Remote code</w:t>
      </w:r>
      <w:r>
        <w:t xml:space="preserve"> </w:t>
      </w:r>
      <w:r>
        <w:t xml:space="preserve">— select</w:t>
      </w:r>
      <w:r>
        <w:t xml:space="preserve"> </w:t>
      </w:r>
      <w:r>
        <w:rPr>
          <w:b/>
        </w:rPr>
        <w:t xml:space="preserve">No</w:t>
      </w:r>
      <w:r>
        <w:t xml:space="preserve"> </w:t>
      </w:r>
      <w:r>
        <w:t xml:space="preserve">(§3).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Data usage / Privacy practices</w:t>
      </w:r>
      <w:r>
        <w:t xml:space="preserve"> </w:t>
      </w:r>
      <w:r>
        <w:t xml:space="preserve">— disclose</w:t>
      </w:r>
      <w:r>
        <w:t xml:space="preserve"> </w:t>
      </w:r>
      <w:r>
        <w:rPr>
          <w:b/>
        </w:rPr>
        <w:t xml:space="preserve">Website content</w:t>
      </w:r>
      <w:r>
        <w:t xml:space="preserve"> </w:t>
      </w:r>
      <w:r>
        <w:t xml:space="preserve">only; do not</w:t>
      </w:r>
      <w:r>
        <w:t xml:space="preserve"> </w:t>
      </w:r>
      <w:r>
        <w:t xml:space="preserve">check the other categories. Tick the three certifications (§4).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Privacy policy URL</w:t>
      </w:r>
      <w:r>
        <w:t xml:space="preserve"> </w:t>
      </w:r>
      <w:r>
        <w:t xml:space="preserve">— paste your hosted URL from Phase 4.</w:t>
      </w:r>
    </w:p>
    <w:p>
      <w:pPr>
        <w:pStyle w:val="Heading3"/>
      </w:pPr>
      <w:bookmarkStart w:id="39" w:name="distribution"/>
      <w:r>
        <w:t xml:space="preserve">8.3 Distribution</w:t>
      </w:r>
      <w:bookmarkEnd w:id="39"/>
    </w:p>
    <w:p>
      <w:pPr>
        <w:numPr>
          <w:ilvl w:val="0"/>
          <w:numId w:val="1012"/>
        </w:numPr>
        <w:pStyle w:val="Compact"/>
      </w:pPr>
      <w:r>
        <w:rPr>
          <w:b/>
        </w:rPr>
        <w:t xml:space="preserve">Visibility:</w:t>
      </w:r>
      <w:r>
        <w:t xml:space="preserve"> </w:t>
      </w:r>
      <w:r>
        <w:t xml:space="preserve">Public.</w:t>
      </w:r>
    </w:p>
    <w:p>
      <w:pPr>
        <w:numPr>
          <w:ilvl w:val="0"/>
          <w:numId w:val="1012"/>
        </w:numPr>
        <w:pStyle w:val="Compact"/>
      </w:pPr>
      <w:r>
        <w:t xml:space="preserve">Regions: all (or as required).</w:t>
      </w:r>
    </w:p>
    <w:p>
      <w:pPr>
        <w:pStyle w:val="FirstParagraph"/>
      </w:pPr>
      <w:r>
        <w:rPr>
          <w:b/>
        </w:rPr>
        <w:t xml:space="preserve">Checkpoint:</w:t>
      </w:r>
      <w:r>
        <w:t xml:space="preserve"> </w:t>
      </w:r>
      <w:r>
        <w:t xml:space="preserve">every required field is green/complete; no validation warnings</w:t>
      </w:r>
      <w:r>
        <w:t xml:space="preserve"> </w:t>
      </w:r>
      <w:r>
        <w:t xml:space="preserve">remain.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0" w:name="submit-for-review"/>
      <w:r>
        <w:t xml:space="preserve">9. Submit for review</w:t>
      </w:r>
      <w:bookmarkEnd w:id="40"/>
    </w:p>
    <w:p>
      <w:pPr>
        <w:numPr>
          <w:ilvl w:val="0"/>
          <w:numId w:val="1013"/>
        </w:numPr>
        <w:pStyle w:val="Compact"/>
      </w:pPr>
      <w:r>
        <w:t xml:space="preserve">Click</w:t>
      </w:r>
      <w:r>
        <w:t xml:space="preserve"> </w:t>
      </w:r>
      <w:r>
        <w:rPr>
          <w:b/>
        </w:rPr>
        <w:t xml:space="preserve">Submit for review</w:t>
      </w:r>
      <w:r>
        <w:t xml:space="preserve">.</w:t>
      </w:r>
    </w:p>
    <w:p>
      <w:pPr>
        <w:numPr>
          <w:ilvl w:val="0"/>
          <w:numId w:val="1013"/>
        </w:numPr>
        <w:pStyle w:val="Compact"/>
      </w:pPr>
      <w:r>
        <w:t xml:space="preserve">Review typically takes from a few hours to a few days. Broad host permissions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&lt;all_urls&gt;</w:t>
      </w:r>
      <w:r>
        <w:t xml:space="preserve">) can lengthen it — the justification you pasted is there for</w:t>
      </w:r>
      <w:r>
        <w:t xml:space="preserve"> </w:t>
      </w:r>
      <w:r>
        <w:t xml:space="preserve">exactly this.</w:t>
      </w:r>
    </w:p>
    <w:p>
      <w:pPr>
        <w:numPr>
          <w:ilvl w:val="0"/>
          <w:numId w:val="1013"/>
        </w:numPr>
        <w:pStyle w:val="Compact"/>
      </w:pPr>
      <w:r>
        <w:t xml:space="preserve">Watch the dashboard and the developer contact email for the decision or any</w:t>
      </w:r>
      <w:r>
        <w:t xml:space="preserve"> </w:t>
      </w:r>
      <w:r>
        <w:t xml:space="preserve">reviewer questions.</w:t>
      </w:r>
    </w:p>
    <w:p>
      <w:pPr>
        <w:pStyle w:val="FirstParagraph"/>
      </w:pPr>
      <w:r>
        <w:rPr>
          <w:b/>
        </w:rPr>
        <w:t xml:space="preserve">If rejected:</w:t>
      </w:r>
      <w:r>
        <w:t xml:space="preserve"> </w:t>
      </w:r>
      <w:r>
        <w:t xml:space="preserve">read the stated reason, fix it (often a permissions</w:t>
      </w:r>
      <w:r>
        <w:t xml:space="preserve"> </w:t>
      </w:r>
      <w:r>
        <w:t xml:space="preserve">justification or privacy-practices mismatch), bump the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manifest.json</w:t>
      </w:r>
      <w:r>
        <w:t xml:space="preserve">, re-run the packaging script, and re-submit.</w:t>
      </w:r>
    </w:p>
    <w:p>
      <w:pPr>
        <w:pStyle w:val="BodyText"/>
      </w:pPr>
      <w:r>
        <w:rPr>
          <w:b/>
        </w:rPr>
        <w:t xml:space="preserve">Checkpoint:</w:t>
      </w:r>
      <w:r>
        <w:t xml:space="preserve"> </w:t>
      </w:r>
      <w:r>
        <w:t xml:space="preserve">status shows</w:t>
      </w:r>
      <w:r>
        <w:t xml:space="preserve"> </w:t>
      </w:r>
      <w:r>
        <w:t xml:space="preserve">“</w:t>
      </w:r>
      <w:r>
        <w:t xml:space="preserve">Pending review</w:t>
      </w:r>
      <w:r>
        <w:t xml:space="preserve">”</w:t>
      </w:r>
      <w:r>
        <w:t xml:space="preserve">, then</w:t>
      </w:r>
      <w:r>
        <w:t xml:space="preserve"> </w:t>
      </w:r>
      <w:r>
        <w:t xml:space="preserve">“</w:t>
      </w:r>
      <w:r>
        <w:t xml:space="preserve">Published</w:t>
      </w:r>
      <w:r>
        <w:t xml:space="preserve">”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1" w:name="Xe5a952978c1993566ed28046e1bb9aef95802e4"/>
      <w:r>
        <w:t xml:space="preserve">10. Post-approval: lock the proxy to your extension ID</w:t>
      </w:r>
      <w:bookmarkEnd w:id="41"/>
    </w:p>
    <w:p>
      <w:pPr>
        <w:pStyle w:val="FirstParagraph"/>
      </w:pPr>
      <w:r>
        <w:t xml:space="preserve">Once published, Chrome assigns a permanent 32-character extension ID (visible on</w:t>
      </w:r>
      <w:r>
        <w:t xml:space="preserve"> </w:t>
      </w:r>
      <w:r>
        <w:t xml:space="preserve">the listing URL and in</w:t>
      </w:r>
      <w:r>
        <w:t xml:space="preserve"> </w:t>
      </w:r>
      <w:r>
        <w:rPr>
          <w:rStyle w:val="VerbatimChar"/>
        </w:rPr>
        <w:t xml:space="preserve">chrome://extensions</w:t>
      </w:r>
      <w:r>
        <w:t xml:space="preserve">).</w:t>
      </w:r>
    </w:p>
    <w:p>
      <w:pPr>
        <w:numPr>
          <w:ilvl w:val="0"/>
          <w:numId w:val="1014"/>
        </w:numPr>
      </w:pPr>
      <w:r>
        <w:t xml:space="preserve">On the server, edit</w:t>
      </w:r>
      <w:r>
        <w:t xml:space="preserve"> </w:t>
      </w:r>
      <w:r>
        <w:rPr>
          <w:rStyle w:val="VerbatimChar"/>
        </w:rPr>
        <w:t xml:space="preserve">/opt/anuvaadmitra-proxy/.env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ALLOWED_ORIGINS=chrome-extension://[your-32-char-extension-id]</w:t>
      </w:r>
    </w:p>
    <w:p>
      <w:pPr>
        <w:numPr>
          <w:ilvl w:val="0"/>
          <w:numId w:val="1014"/>
        </w:numPr>
      </w:pPr>
      <w:r>
        <w:t xml:space="preserve">Restart:</w:t>
      </w:r>
      <w:r>
        <w:t xml:space="preserve"> </w:t>
      </w:r>
      <w:r>
        <w:rPr>
          <w:rStyle w:val="VerbatimChar"/>
        </w:rPr>
        <w:t xml:space="preserve">$ sudo systemctl restart anuvaadmitra-proxy</w:t>
      </w:r>
    </w:p>
    <w:p>
      <w:pPr>
        <w:numPr>
          <w:ilvl w:val="0"/>
          <w:numId w:val="1014"/>
        </w:numPr>
      </w:pPr>
      <w:r>
        <w:t xml:space="preserve">Confirm the published extension still translates, and that requests from other</w:t>
      </w:r>
      <w:r>
        <w:t xml:space="preserve"> </w:t>
      </w:r>
      <w:r>
        <w:t xml:space="preserve">origins are refused.</w:t>
      </w:r>
    </w:p>
    <w:p>
      <w:pPr>
        <w:pStyle w:val="FirstParagraph"/>
      </w:pPr>
      <w:r>
        <w:rPr>
          <w:b/>
        </w:rPr>
        <w:t xml:space="preserve">Checkpoint:</w:t>
      </w:r>
      <w:r>
        <w:t xml:space="preserve"> </w:t>
      </w:r>
      <w:r>
        <w:t xml:space="preserve">only your published extension can call the proxy.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2" w:name="publishing-updates-later"/>
      <w:r>
        <w:t xml:space="preserve">11. Publishing updates later</w:t>
      </w:r>
      <w:bookmarkEnd w:id="42"/>
    </w:p>
    <w:p>
      <w:pPr>
        <w:pStyle w:val="FirstParagraph"/>
      </w:pPr>
      <w:r>
        <w:t xml:space="preserve">For any future change:</w:t>
      </w:r>
    </w:p>
    <w:p>
      <w:pPr>
        <w:numPr>
          <w:ilvl w:val="0"/>
          <w:numId w:val="1015"/>
        </w:numPr>
        <w:pStyle w:val="Compact"/>
      </w:pPr>
      <w:r>
        <w:t xml:space="preserve">Make the code change</w:t>
      </w:r>
      <w:r>
        <w:t xml:space="preserve"> </w:t>
      </w:r>
      <w:r>
        <w:rPr>
          <w:b/>
        </w:rPr>
        <w:t xml:space="preserve">in the public build</w:t>
      </w:r>
      <w:r>
        <w:t xml:space="preserve"> </w:t>
      </w:r>
      <w:r>
        <w:t xml:space="preserve">(never merge the internal build’s</w:t>
      </w:r>
      <w:r>
        <w:t xml:space="preserve"> </w:t>
      </w:r>
      <w:r>
        <w:t xml:space="preserve">credentials in).</w:t>
      </w:r>
    </w:p>
    <w:p>
      <w:pPr>
        <w:numPr>
          <w:ilvl w:val="0"/>
          <w:numId w:val="1015"/>
        </w:numPr>
        <w:pStyle w:val="Compact"/>
      </w:pPr>
      <w:r>
        <w:t xml:space="preserve">Increment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manifest.json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5.17.0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5.17.1</w:t>
      </w:r>
      <w:r>
        <w:t xml:space="preserve">).</w:t>
      </w:r>
    </w:p>
    <w:p>
      <w:pPr>
        <w:numPr>
          <w:ilvl w:val="0"/>
          <w:numId w:val="1015"/>
        </w:numPr>
        <w:pStyle w:val="Compact"/>
      </w:pPr>
      <w:r>
        <w:t xml:space="preserve">Re-run the packaging script (and confirm the credential guard still passes).</w:t>
      </w:r>
    </w:p>
    <w:p>
      <w:pPr>
        <w:numPr>
          <w:ilvl w:val="0"/>
          <w:numId w:val="1015"/>
        </w:numPr>
        <w:pStyle w:val="Compact"/>
      </w:pPr>
      <w:r>
        <w:t xml:space="preserve">In the dashboard, open the item →</w:t>
      </w:r>
      <w:r>
        <w:t xml:space="preserve"> </w:t>
      </w:r>
      <w:r>
        <w:rPr>
          <w:b/>
        </w:rPr>
        <w:t xml:space="preserve">Package</w:t>
      </w:r>
      <w:r>
        <w:t xml:space="preserve"> </w:t>
      </w:r>
      <w:r>
        <w:t xml:space="preserve">→ upload the new ZIP →</w:t>
      </w:r>
      <w:r>
        <w:t xml:space="preserve"> </w:t>
      </w:r>
      <w:r>
        <w:rPr>
          <w:b/>
        </w:rPr>
        <w:t xml:space="preserve">Submit for review</w:t>
      </w:r>
      <w:r>
        <w:t xml:space="preserve">.</w:t>
      </w:r>
    </w:p>
    <w:p>
      <w:pPr>
        <w:numPr>
          <w:ilvl w:val="0"/>
          <w:numId w:val="1015"/>
        </w:numPr>
        <w:pStyle w:val="Compact"/>
      </w:pPr>
      <w:r>
        <w:t xml:space="preserve">Commit and push the change to the repo.</w:t>
      </w:r>
    </w:p>
    <w:p>
      <w:pPr>
        <w:pStyle w:val="BlockText"/>
      </w:pPr>
      <w:r>
        <w:t xml:space="preserve">Keep the internal credentialed build on a separate branch/folder (and out of any</w:t>
      </w:r>
      <w:r>
        <w:t xml:space="preserve"> </w:t>
      </w:r>
      <w:r>
        <w:t xml:space="preserve">published ZIP) so the two never converge. If you ever need Bhashini working</w:t>
      </w:r>
      <w:r>
        <w:t xml:space="preserve"> </w:t>
      </w:r>
      <w:r>
        <w:t xml:space="preserve">without the proxy again, use the internal build for sideloading only.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3" w:name="X2d8d73733527a162f6dd9188533c6d26c045921"/>
      <w:r>
        <w:t xml:space="preserve">Quick reference — the two must-match placeholders</w:t>
      </w:r>
      <w:bookmarkEnd w:id="43"/>
    </w:p>
    <w:tbl>
      <w:tblPr>
        <w:tblStyle w:val="Table"/>
        <w:tblW w:type="pct" w:w="5000.0"/>
        <w:tblLook w:firstRow="1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Placeholder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Files it appears in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Proxy host (</w:t>
            </w:r>
            <w:r>
              <w:rPr>
                <w:rStyle w:val="VerbatimChar"/>
              </w:rPr>
              <w:t xml:space="preserve">https://[your-host]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background.js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DEFAULT_PROXY_BASE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manifest.json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host_permissions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store-submission.md</w:t>
            </w:r>
            <w:r>
              <w:t xml:space="preserve"> </w:t>
            </w:r>
            <w:r>
              <w:t xml:space="preserve">(host justification)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Contact email / effective date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privacy-policy/privacy-policy.html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.md</w:t>
            </w:r>
          </w:p>
        </w:tc>
      </w:tr>
    </w:tbl>
    <w:p>
      <w:pPr>
        <w:pStyle w:val="Heading2"/>
      </w:pPr>
      <w:bookmarkStart w:id="44" w:name="master-checklist"/>
      <w:r>
        <w:t xml:space="preserve">Master checklist</w:t>
      </w:r>
      <w:bookmarkEnd w:id="44"/>
    </w:p>
    <w:p>
      <w:pPr>
        <w:numPr>
          <w:ilvl w:val="0"/>
          <w:numId w:val="1016"/>
        </w:numPr>
        <w:pStyle w:val="Compact"/>
      </w:pPr>
      <w:r>
        <w:t xml:space="preserve">☐</w:t>
      </w:r>
      <w:r>
        <w:t xml:space="preserve"> </w:t>
      </w:r>
      <w:r>
        <w:rPr>
          <w:b/>
        </w:rPr>
        <w:t xml:space="preserve">Public (credential-free)</w:t>
      </w:r>
      <w:r>
        <w:rPr>
          <w:b/>
        </w:rPr>
        <w:t xml:space="preserve"> </w:t>
      </w:r>
      <w:r>
        <w:rPr>
          <w:rStyle w:val="VerbatimChar"/>
          <w:b/>
        </w:rPr>
        <w:t xml:space="preserve">background.js</w:t>
      </w:r>
      <w:r>
        <w:rPr>
          <w:b/>
        </w:rPr>
        <w:t xml:space="preserve"> </w:t>
      </w:r>
      <w:r>
        <w:rPr>
          <w:b/>
        </w:rPr>
        <w:t xml:space="preserve">in place — internal build NOT packaged</w:t>
      </w:r>
    </w:p>
    <w:p>
      <w:pPr>
        <w:numPr>
          <w:ilvl w:val="0"/>
          <w:numId w:val="1016"/>
        </w:numPr>
        <w:pStyle w:val="Compact"/>
      </w:pPr>
      <w:r>
        <w:t xml:space="preserve">☐ Proxy deployed, HTTPS,</w:t>
      </w:r>
      <w:r>
        <w:t xml:space="preserve"> </w:t>
      </w:r>
      <w:r>
        <w:rPr>
          <w:rStyle w:val="VerbatimChar"/>
        </w:rPr>
        <w:t xml:space="preserve">/healthz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bhashiniConfigured:true</w:t>
      </w:r>
    </w:p>
    <w:p>
      <w:pPr>
        <w:numPr>
          <w:ilvl w:val="0"/>
          <w:numId w:val="1016"/>
        </w:numPr>
        <w:pStyle w:val="Compact"/>
      </w:pPr>
      <w:r>
        <w:t xml:space="preserve">☐ Extension points at the proxy (both files), tested locally, all engines work</w:t>
      </w:r>
    </w:p>
    <w:p>
      <w:pPr>
        <w:numPr>
          <w:ilvl w:val="0"/>
          <w:numId w:val="1016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host_permissions</w:t>
      </w:r>
      <w:r>
        <w:t xml:space="preserve"> </w:t>
      </w:r>
      <w:r>
        <w:t xml:space="preserve">trimmed to the proxy host (+ Google); upstream API hosts removed</w:t>
      </w:r>
    </w:p>
    <w:p>
      <w:pPr>
        <w:numPr>
          <w:ilvl w:val="0"/>
          <w:numId w:val="1016"/>
        </w:numPr>
        <w:pStyle w:val="Compact"/>
      </w:pPr>
      <w:r>
        <w:t xml:space="preserve">☐ Packaging script’s credential guard verified to REJECT the internal build</w:t>
      </w:r>
    </w:p>
    <w:p>
      <w:pPr>
        <w:numPr>
          <w:ilvl w:val="0"/>
          <w:numId w:val="1016"/>
        </w:numPr>
        <w:pStyle w:val="Compact"/>
      </w:pPr>
      <w:r>
        <w:t xml:space="preserve">☐ Privacy policy placeholders filled and hosted at a public URL</w:t>
      </w:r>
    </w:p>
    <w:p>
      <w:pPr>
        <w:numPr>
          <w:ilvl w:val="0"/>
          <w:numId w:val="1016"/>
        </w:numPr>
        <w:pStyle w:val="Compact"/>
      </w:pPr>
      <w:r>
        <w:t xml:space="preserve">☐ Listing assets ready (icon, screenshot, descriptions)</w:t>
      </w:r>
    </w:p>
    <w:p>
      <w:pPr>
        <w:numPr>
          <w:ilvl w:val="0"/>
          <w:numId w:val="1016"/>
        </w:numPr>
        <w:pStyle w:val="Compact"/>
      </w:pPr>
      <w:r>
        <w:t xml:space="preserve">☐ Developer account registered, US$5 paid</w:t>
      </w:r>
    </w:p>
    <w:p>
      <w:pPr>
        <w:numPr>
          <w:ilvl w:val="0"/>
          <w:numId w:val="1016"/>
        </w:numPr>
        <w:pStyle w:val="Compact"/>
      </w:pPr>
      <w:r>
        <w:t xml:space="preserve">☐ Package built from</w:t>
      </w:r>
      <w:r>
        <w:t xml:space="preserve"> </w:t>
      </w:r>
      <w:r>
        <w:rPr>
          <w:rStyle w:val="VerbatimChar"/>
        </w:rPr>
        <w:t xml:space="preserve">build/</w:t>
      </w:r>
      <w:r>
        <w:t xml:space="preserve"> </w:t>
      </w:r>
      <w:r>
        <w:t xml:space="preserve">script (runtime files only, no credentials)</w:t>
      </w:r>
    </w:p>
    <w:p>
      <w:pPr>
        <w:numPr>
          <w:ilvl w:val="0"/>
          <w:numId w:val="1016"/>
        </w:numPr>
        <w:pStyle w:val="Compact"/>
      </w:pPr>
      <w:r>
        <w:t xml:space="preserve">☐ Submission form completed from</w:t>
      </w:r>
      <w:r>
        <w:t xml:space="preserve"> </w:t>
      </w:r>
      <w:r>
        <w:rPr>
          <w:rStyle w:val="VerbatimChar"/>
        </w:rPr>
        <w:t xml:space="preserve">store-submission.md</w:t>
      </w:r>
    </w:p>
    <w:p>
      <w:pPr>
        <w:numPr>
          <w:ilvl w:val="0"/>
          <w:numId w:val="1016"/>
        </w:numPr>
        <w:pStyle w:val="Compact"/>
      </w:pPr>
      <w:r>
        <w:t xml:space="preserve">☐ Submitted for review → published</w:t>
      </w:r>
    </w:p>
    <w:p>
      <w:pPr>
        <w:numPr>
          <w:ilvl w:val="0"/>
          <w:numId w:val="1016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ALLOWED_ORIGINS</w:t>
      </w:r>
      <w:r>
        <w:t xml:space="preserve"> </w:t>
      </w:r>
      <w:r>
        <w:t xml:space="preserve">locked to the published extension ID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71315dca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CDAC AnuvaadMitra — Deployment &amp; Publishing Guide</dc:title>
  <dc:creator/>
  <cp:keywords/>
  <dcterms:created xsi:type="dcterms:W3CDTF">2026-09-02T11:02:01Z</dcterms:created>
  <dcterms:modified xsi:type="dcterms:W3CDTF">2026-09-02T11:02:01Z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Chrome Web Store · A C-DAC product</vt:lpwstr>
  </property>
</Properties>
</file>