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Week 1 : assignment 2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Questions 1: 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No, it is not a pure function because it depends on an instance variable rate instead of only using method parameters. </w:t>
        <w:br w:type="textWrapping"/>
        <w:t xml:space="preserve">To make it Pure , we can add it as a parameter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Question2: 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781550" cy="2343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Question 3: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781550" cy="2343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Question 4: A singleton  design pattern ensures that only one instance of a class exists and provides a global access point.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Question 5: Encapsulation means hiding internal data using private access and exposing it through getters and setters.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Question 6: 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471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