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72259" w14:textId="67ADFFBA" w:rsidR="00DF4006" w:rsidRDefault="00DF4006" w:rsidP="00DF4006">
      <w:pPr>
        <w:jc w:val="center"/>
        <w:rPr>
          <w:rFonts w:ascii="Times New Roman" w:hAnsi="Times New Roman" w:cs="Times New Roman"/>
          <w:sz w:val="40"/>
          <w:szCs w:val="40"/>
          <w:lang w:val="en-US"/>
        </w:rPr>
      </w:pPr>
      <w:r w:rsidRPr="00633D60">
        <w:rPr>
          <w:rFonts w:ascii="Times New Roman" w:hAnsi="Times New Roman" w:cs="Times New Roman"/>
          <w:sz w:val="40"/>
          <w:szCs w:val="40"/>
          <w:lang w:val="en-US"/>
        </w:rPr>
        <w:t xml:space="preserve">Software Engineering Lab </w:t>
      </w:r>
      <w:r>
        <w:rPr>
          <w:rFonts w:ascii="Times New Roman" w:hAnsi="Times New Roman" w:cs="Times New Roman"/>
          <w:sz w:val="40"/>
          <w:szCs w:val="40"/>
          <w:lang w:val="en-US"/>
        </w:rPr>
        <w:t>5</w:t>
      </w:r>
    </w:p>
    <w:p w14:paraId="173D994F" w14:textId="77777777" w:rsidR="00DF4006" w:rsidRDefault="00DF4006" w:rsidP="00DF4006">
      <w:pPr>
        <w:jc w:val="right"/>
        <w:rPr>
          <w:rFonts w:ascii="Times New Roman" w:hAnsi="Times New Roman" w:cs="Times New Roman"/>
          <w:lang w:val="en-US"/>
        </w:rPr>
      </w:pPr>
    </w:p>
    <w:p w14:paraId="312F319C" w14:textId="77777777" w:rsidR="00DF4006" w:rsidRDefault="00DF4006" w:rsidP="00DF4006">
      <w:pPr>
        <w:jc w:val="right"/>
        <w:rPr>
          <w:rFonts w:ascii="Times New Roman" w:hAnsi="Times New Roman" w:cs="Times New Roman"/>
          <w:lang w:val="en-US"/>
        </w:rPr>
      </w:pPr>
      <w:r>
        <w:rPr>
          <w:rFonts w:ascii="Times New Roman" w:hAnsi="Times New Roman" w:cs="Times New Roman"/>
          <w:lang w:val="en-US"/>
        </w:rPr>
        <w:t>Harshvith Vydana</w:t>
      </w:r>
    </w:p>
    <w:p w14:paraId="7A8EF334" w14:textId="77777777" w:rsidR="00DF4006" w:rsidRDefault="00DF4006" w:rsidP="00DF4006">
      <w:pPr>
        <w:jc w:val="right"/>
        <w:rPr>
          <w:rFonts w:ascii="Times New Roman" w:hAnsi="Times New Roman" w:cs="Times New Roman"/>
          <w:lang w:val="en-US"/>
        </w:rPr>
      </w:pPr>
      <w:r>
        <w:rPr>
          <w:rFonts w:ascii="Times New Roman" w:hAnsi="Times New Roman" w:cs="Times New Roman"/>
          <w:lang w:val="en-US"/>
        </w:rPr>
        <w:t>2110110763</w:t>
      </w:r>
    </w:p>
    <w:p w14:paraId="5915014F" w14:textId="77777777" w:rsidR="00DF4006" w:rsidRDefault="00DF4006" w:rsidP="00DF4006">
      <w:pPr>
        <w:jc w:val="right"/>
        <w:rPr>
          <w:rFonts w:ascii="Times New Roman" w:hAnsi="Times New Roman" w:cs="Times New Roman"/>
          <w:lang w:val="en-US"/>
        </w:rPr>
      </w:pPr>
    </w:p>
    <w:p w14:paraId="15E01170" w14:textId="77777777" w:rsidR="00DF4006" w:rsidRDefault="00DF4006" w:rsidP="00DF4006">
      <w:pPr>
        <w:jc w:val="right"/>
        <w:rPr>
          <w:rFonts w:ascii="Times New Roman" w:hAnsi="Times New Roman" w:cs="Times New Roman"/>
          <w:lang w:val="en-US"/>
        </w:rPr>
      </w:pPr>
    </w:p>
    <w:p w14:paraId="3909944C" w14:textId="0940C85A" w:rsidR="0042181B" w:rsidRDefault="00DF4006" w:rsidP="00DF4006">
      <w:pPr>
        <w:rPr>
          <w:rFonts w:ascii="Times New Roman" w:hAnsi="Times New Roman" w:cs="Times New Roman"/>
          <w:lang w:val="en-US"/>
        </w:rPr>
      </w:pPr>
      <w:r>
        <w:rPr>
          <w:rFonts w:ascii="Times New Roman" w:hAnsi="Times New Roman" w:cs="Times New Roman"/>
          <w:lang w:val="en-US"/>
        </w:rPr>
        <w:t>Project Link:</w:t>
      </w:r>
      <w:r w:rsidRPr="00DF4006">
        <w:t xml:space="preserve"> </w:t>
      </w:r>
      <w:hyperlink r:id="rId5" w:history="1">
        <w:r w:rsidRPr="0002312B">
          <w:rPr>
            <w:rStyle w:val="Hyperlink"/>
            <w:rFonts w:ascii="Times New Roman" w:hAnsi="Times New Roman" w:cs="Times New Roman"/>
            <w:lang w:val="en-US"/>
          </w:rPr>
          <w:t>https://online.visual-paradigm.com/community/share/untitled-1nspgehhtn</w:t>
        </w:r>
      </w:hyperlink>
    </w:p>
    <w:p w14:paraId="244D069D" w14:textId="77777777" w:rsidR="00DF4006" w:rsidRDefault="00DF4006" w:rsidP="00DF4006">
      <w:pPr>
        <w:rPr>
          <w:rFonts w:ascii="Times New Roman" w:hAnsi="Times New Roman" w:cs="Times New Roman"/>
          <w:lang w:val="en-US"/>
        </w:rPr>
      </w:pPr>
    </w:p>
    <w:p w14:paraId="11306EAB" w14:textId="7992F047" w:rsidR="00DF4006" w:rsidRDefault="00DF4006" w:rsidP="00DF4006">
      <w:r>
        <w:rPr>
          <w:noProof/>
        </w:rPr>
        <w:drawing>
          <wp:inline distT="0" distB="0" distL="0" distR="0" wp14:anchorId="1518D32D" wp14:editId="71A59414">
            <wp:extent cx="5295900" cy="5292461"/>
            <wp:effectExtent l="0" t="0" r="0" b="3810"/>
            <wp:docPr id="121237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79135" name="Picture 1212379135"/>
                    <pic:cNvPicPr/>
                  </pic:nvPicPr>
                  <pic:blipFill>
                    <a:blip r:embed="rId6">
                      <a:extLst>
                        <a:ext uri="{28A0092B-C50C-407E-A947-70E740481C1C}">
                          <a14:useLocalDpi xmlns:a14="http://schemas.microsoft.com/office/drawing/2010/main" val="0"/>
                        </a:ext>
                      </a:extLst>
                    </a:blip>
                    <a:stretch>
                      <a:fillRect/>
                    </a:stretch>
                  </pic:blipFill>
                  <pic:spPr>
                    <a:xfrm>
                      <a:off x="0" y="0"/>
                      <a:ext cx="5328134" cy="5324674"/>
                    </a:xfrm>
                    <a:prstGeom prst="rect">
                      <a:avLst/>
                    </a:prstGeom>
                  </pic:spPr>
                </pic:pic>
              </a:graphicData>
            </a:graphic>
          </wp:inline>
        </w:drawing>
      </w:r>
    </w:p>
    <w:p w14:paraId="0440A2C4" w14:textId="77777777" w:rsidR="00121876" w:rsidRDefault="00121876" w:rsidP="00DF4006"/>
    <w:p w14:paraId="17A58A0A" w14:textId="44AD7255" w:rsidR="00121876" w:rsidRPr="00121876" w:rsidRDefault="00121876" w:rsidP="00121876">
      <w:pPr>
        <w:rPr>
          <w:rFonts w:ascii="Times New Roman" w:hAnsi="Times New Roman" w:cs="Times New Roman"/>
          <w:sz w:val="26"/>
          <w:szCs w:val="26"/>
        </w:rPr>
      </w:pPr>
      <w:r w:rsidRPr="00121876">
        <w:rPr>
          <w:rFonts w:ascii="Times New Roman" w:hAnsi="Times New Roman" w:cs="Times New Roman"/>
          <w:sz w:val="26"/>
          <w:szCs w:val="26"/>
        </w:rPr>
        <w:t xml:space="preserve">The </w:t>
      </w:r>
      <w:r w:rsidRPr="00121876">
        <w:rPr>
          <w:rFonts w:ascii="Times New Roman" w:hAnsi="Times New Roman" w:cs="Times New Roman"/>
          <w:sz w:val="26"/>
          <w:szCs w:val="26"/>
        </w:rPr>
        <w:t xml:space="preserve">above </w:t>
      </w:r>
      <w:r w:rsidRPr="00121876">
        <w:rPr>
          <w:rFonts w:ascii="Times New Roman" w:hAnsi="Times New Roman" w:cs="Times New Roman"/>
          <w:sz w:val="26"/>
          <w:szCs w:val="26"/>
        </w:rPr>
        <w:t>activity diagram can be explained as a high-level overview of the user interaction flow for uploading a picture to a website. It depicts two alternative workflows for selecting a picture: either by taking a new one with the device's camera or choosing one from the user's gallery.</w:t>
      </w:r>
    </w:p>
    <w:p w14:paraId="4DA87644" w14:textId="782EC32A" w:rsidR="00DF4006" w:rsidRPr="00121876" w:rsidRDefault="00121876" w:rsidP="00DF4006">
      <w:pPr>
        <w:rPr>
          <w:rFonts w:ascii="Times New Roman" w:hAnsi="Times New Roman" w:cs="Times New Roman"/>
          <w:sz w:val="26"/>
          <w:szCs w:val="26"/>
        </w:rPr>
      </w:pPr>
      <w:r w:rsidRPr="00121876">
        <w:rPr>
          <w:rFonts w:ascii="Times New Roman" w:hAnsi="Times New Roman" w:cs="Times New Roman"/>
          <w:sz w:val="26"/>
          <w:szCs w:val="26"/>
        </w:rPr>
        <w:t>Upon selecting a picture, there's an optional step for editing it before proceeding to upload it to the website. The upload itself is represented by a merge node, indicating that both workflows converge at this point.  After the upload is attempted, there's a decision point to check if the operation was successful. If so, a success message is displayed; otherwise, an error message is shown to the user.</w:t>
      </w:r>
    </w:p>
    <w:p w14:paraId="3F35C134" w14:textId="77777777" w:rsidR="00121876" w:rsidRDefault="00121876" w:rsidP="00DF4006"/>
    <w:p w14:paraId="43B5AFC1" w14:textId="0C41BBAA" w:rsidR="00DF4006" w:rsidRDefault="00DF4006" w:rsidP="00DF4006">
      <w:pPr>
        <w:rPr>
          <w:rFonts w:ascii="Times New Roman" w:hAnsi="Times New Roman" w:cs="Times New Roman"/>
          <w:lang w:val="en-US"/>
        </w:rPr>
      </w:pPr>
      <w:r>
        <w:rPr>
          <w:rFonts w:ascii="Times New Roman" w:hAnsi="Times New Roman" w:cs="Times New Roman"/>
          <w:lang w:val="en-US"/>
        </w:rPr>
        <w:t xml:space="preserve">Project Link: </w:t>
      </w:r>
      <w:hyperlink r:id="rId7" w:history="1">
        <w:r w:rsidRPr="0002312B">
          <w:rPr>
            <w:rStyle w:val="Hyperlink"/>
            <w:rFonts w:ascii="Times New Roman" w:hAnsi="Times New Roman" w:cs="Times New Roman"/>
            <w:lang w:val="en-US"/>
          </w:rPr>
          <w:t>https://online.visual-paradigm.com/community/share/untitled-1nspkapus6</w:t>
        </w:r>
      </w:hyperlink>
    </w:p>
    <w:p w14:paraId="4EBA368E" w14:textId="77777777" w:rsidR="00121876" w:rsidRDefault="00121876" w:rsidP="00DF4006">
      <w:pPr>
        <w:rPr>
          <w:rFonts w:ascii="Times New Roman" w:hAnsi="Times New Roman" w:cs="Times New Roman"/>
          <w:lang w:val="en-US"/>
        </w:rPr>
      </w:pPr>
    </w:p>
    <w:p w14:paraId="6B49C7FF" w14:textId="41230F34" w:rsidR="00DF4006" w:rsidRDefault="00DF4006" w:rsidP="00DF4006">
      <w:r>
        <w:rPr>
          <w:noProof/>
        </w:rPr>
        <w:drawing>
          <wp:inline distT="0" distB="0" distL="0" distR="0" wp14:anchorId="790B0BAA" wp14:editId="242FFA9A">
            <wp:extent cx="5452110" cy="5051670"/>
            <wp:effectExtent l="0" t="0" r="0" b="3175"/>
            <wp:docPr id="1252163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63468" name="Picture 1252163468"/>
                    <pic:cNvPicPr/>
                  </pic:nvPicPr>
                  <pic:blipFill>
                    <a:blip r:embed="rId8">
                      <a:extLst>
                        <a:ext uri="{28A0092B-C50C-407E-A947-70E740481C1C}">
                          <a14:useLocalDpi xmlns:a14="http://schemas.microsoft.com/office/drawing/2010/main" val="0"/>
                        </a:ext>
                      </a:extLst>
                    </a:blip>
                    <a:stretch>
                      <a:fillRect/>
                    </a:stretch>
                  </pic:blipFill>
                  <pic:spPr>
                    <a:xfrm>
                      <a:off x="0" y="0"/>
                      <a:ext cx="5557453" cy="5149276"/>
                    </a:xfrm>
                    <a:prstGeom prst="rect">
                      <a:avLst/>
                    </a:prstGeom>
                  </pic:spPr>
                </pic:pic>
              </a:graphicData>
            </a:graphic>
          </wp:inline>
        </w:drawing>
      </w:r>
    </w:p>
    <w:p w14:paraId="2AFA16EA" w14:textId="77777777" w:rsidR="00121876" w:rsidRDefault="00121876" w:rsidP="00DF4006"/>
    <w:p w14:paraId="3815687D" w14:textId="77777777" w:rsidR="00121876" w:rsidRDefault="00121876" w:rsidP="00DF4006">
      <w:pPr>
        <w:rPr>
          <w:rFonts w:ascii="Times New Roman" w:hAnsi="Times New Roman" w:cs="Times New Roman"/>
          <w:sz w:val="26"/>
          <w:szCs w:val="26"/>
        </w:rPr>
      </w:pPr>
      <w:r w:rsidRPr="00121876">
        <w:rPr>
          <w:rFonts w:ascii="Times New Roman" w:hAnsi="Times New Roman" w:cs="Times New Roman"/>
          <w:sz w:val="26"/>
          <w:szCs w:val="26"/>
        </w:rPr>
        <w:t>T</w:t>
      </w:r>
      <w:r w:rsidRPr="00121876">
        <w:rPr>
          <w:rFonts w:ascii="Times New Roman" w:hAnsi="Times New Roman" w:cs="Times New Roman"/>
          <w:sz w:val="26"/>
          <w:szCs w:val="26"/>
        </w:rPr>
        <w:t xml:space="preserve">he </w:t>
      </w:r>
      <w:r>
        <w:rPr>
          <w:rFonts w:ascii="Times New Roman" w:hAnsi="Times New Roman" w:cs="Times New Roman"/>
          <w:sz w:val="26"/>
          <w:szCs w:val="26"/>
        </w:rPr>
        <w:t xml:space="preserve">above </w:t>
      </w:r>
      <w:r w:rsidRPr="00121876">
        <w:rPr>
          <w:rFonts w:ascii="Times New Roman" w:hAnsi="Times New Roman" w:cs="Times New Roman"/>
          <w:sz w:val="26"/>
          <w:szCs w:val="26"/>
        </w:rPr>
        <w:t>activity diagram</w:t>
      </w:r>
      <w:r>
        <w:rPr>
          <w:rFonts w:ascii="Times New Roman" w:hAnsi="Times New Roman" w:cs="Times New Roman"/>
          <w:sz w:val="26"/>
          <w:szCs w:val="26"/>
        </w:rPr>
        <w:t xml:space="preserve"> </w:t>
      </w:r>
      <w:r w:rsidRPr="00121876">
        <w:rPr>
          <w:rFonts w:ascii="Times New Roman" w:hAnsi="Times New Roman" w:cs="Times New Roman"/>
          <w:sz w:val="26"/>
          <w:szCs w:val="26"/>
        </w:rPr>
        <w:t xml:space="preserve">depicts the process of changing a user's password. </w:t>
      </w:r>
    </w:p>
    <w:p w14:paraId="6501C031" w14:textId="77777777" w:rsidR="00121876" w:rsidRDefault="00121876" w:rsidP="00DF4006">
      <w:pPr>
        <w:rPr>
          <w:rFonts w:ascii="Times New Roman" w:hAnsi="Times New Roman" w:cs="Times New Roman"/>
          <w:sz w:val="26"/>
          <w:szCs w:val="26"/>
        </w:rPr>
      </w:pPr>
      <w:r w:rsidRPr="00121876">
        <w:rPr>
          <w:rFonts w:ascii="Times New Roman" w:hAnsi="Times New Roman" w:cs="Times New Roman"/>
          <w:b/>
          <w:bCs/>
          <w:sz w:val="26"/>
          <w:szCs w:val="26"/>
        </w:rPr>
        <w:t>Initial state:</w:t>
      </w:r>
      <w:r w:rsidRPr="00121876">
        <w:rPr>
          <w:rFonts w:ascii="Times New Roman" w:hAnsi="Times New Roman" w:cs="Times New Roman"/>
          <w:sz w:val="26"/>
          <w:szCs w:val="26"/>
        </w:rPr>
        <w:t xml:space="preserve"> The process starts with the user attempting to </w:t>
      </w:r>
      <w:r>
        <w:rPr>
          <w:rFonts w:ascii="Times New Roman" w:hAnsi="Times New Roman" w:cs="Times New Roman"/>
          <w:sz w:val="26"/>
          <w:szCs w:val="26"/>
        </w:rPr>
        <w:t>update</w:t>
      </w:r>
      <w:r w:rsidRPr="00121876">
        <w:rPr>
          <w:rFonts w:ascii="Times New Roman" w:hAnsi="Times New Roman" w:cs="Times New Roman"/>
          <w:sz w:val="26"/>
          <w:szCs w:val="26"/>
        </w:rPr>
        <w:t xml:space="preserve"> their password, indicated by the rounded rectangle </w:t>
      </w:r>
      <w:r w:rsidRPr="00121876">
        <w:rPr>
          <w:rFonts w:ascii="Times New Roman" w:hAnsi="Times New Roman" w:cs="Times New Roman"/>
          <w:sz w:val="26"/>
          <w:szCs w:val="26"/>
        </w:rPr>
        <w:t>labelled</w:t>
      </w:r>
      <w:r w:rsidRPr="00121876">
        <w:rPr>
          <w:rFonts w:ascii="Times New Roman" w:hAnsi="Times New Roman" w:cs="Times New Roman"/>
          <w:sz w:val="26"/>
          <w:szCs w:val="26"/>
        </w:rPr>
        <w:t xml:space="preserve"> "</w:t>
      </w:r>
      <w:r>
        <w:rPr>
          <w:rFonts w:ascii="Times New Roman" w:hAnsi="Times New Roman" w:cs="Times New Roman"/>
          <w:sz w:val="26"/>
          <w:szCs w:val="26"/>
        </w:rPr>
        <w:t>Update Profile Password</w:t>
      </w:r>
      <w:r w:rsidRPr="00121876">
        <w:rPr>
          <w:rFonts w:ascii="Times New Roman" w:hAnsi="Times New Roman" w:cs="Times New Roman"/>
          <w:sz w:val="26"/>
          <w:szCs w:val="26"/>
        </w:rPr>
        <w:t xml:space="preserve">". </w:t>
      </w:r>
    </w:p>
    <w:p w14:paraId="61441183" w14:textId="77777777" w:rsidR="00121876" w:rsidRDefault="00121876" w:rsidP="00DF4006">
      <w:pPr>
        <w:rPr>
          <w:rFonts w:ascii="Times New Roman" w:hAnsi="Times New Roman" w:cs="Times New Roman"/>
          <w:sz w:val="26"/>
          <w:szCs w:val="26"/>
        </w:rPr>
      </w:pPr>
    </w:p>
    <w:p w14:paraId="4D398BB6" w14:textId="77777777" w:rsidR="00121876" w:rsidRDefault="00121876" w:rsidP="00DF4006">
      <w:pPr>
        <w:rPr>
          <w:rFonts w:ascii="Times New Roman" w:hAnsi="Times New Roman" w:cs="Times New Roman"/>
          <w:b/>
          <w:bCs/>
          <w:sz w:val="26"/>
          <w:szCs w:val="26"/>
          <w:u w:val="single"/>
        </w:rPr>
      </w:pPr>
      <w:r w:rsidRPr="00121876">
        <w:rPr>
          <w:rFonts w:ascii="Times New Roman" w:hAnsi="Times New Roman" w:cs="Times New Roman"/>
          <w:b/>
          <w:bCs/>
          <w:sz w:val="26"/>
          <w:szCs w:val="26"/>
          <w:u w:val="single"/>
        </w:rPr>
        <w:t xml:space="preserve">Alternative paths: </w:t>
      </w:r>
    </w:p>
    <w:p w14:paraId="21AEF283" w14:textId="77777777" w:rsidR="00121876" w:rsidRPr="00121876" w:rsidRDefault="00121876" w:rsidP="00DF4006">
      <w:pPr>
        <w:rPr>
          <w:rFonts w:ascii="Times New Roman" w:hAnsi="Times New Roman" w:cs="Times New Roman"/>
          <w:b/>
          <w:bCs/>
          <w:sz w:val="26"/>
          <w:szCs w:val="26"/>
          <w:u w:val="single"/>
        </w:rPr>
      </w:pPr>
    </w:p>
    <w:p w14:paraId="09423386" w14:textId="11A4FA68" w:rsidR="00121876" w:rsidRDefault="00121876" w:rsidP="00121876">
      <w:pPr>
        <w:pStyle w:val="ListParagraph"/>
        <w:numPr>
          <w:ilvl w:val="0"/>
          <w:numId w:val="1"/>
        </w:numPr>
        <w:rPr>
          <w:rFonts w:ascii="Times New Roman" w:hAnsi="Times New Roman" w:cs="Times New Roman"/>
          <w:sz w:val="26"/>
          <w:szCs w:val="26"/>
        </w:rPr>
      </w:pPr>
      <w:r w:rsidRPr="00121876">
        <w:rPr>
          <w:rFonts w:ascii="Times New Roman" w:hAnsi="Times New Roman" w:cs="Times New Roman"/>
          <w:b/>
          <w:bCs/>
          <w:sz w:val="26"/>
          <w:szCs w:val="26"/>
        </w:rPr>
        <w:t>Forgot password path:</w:t>
      </w:r>
      <w:r w:rsidRPr="00121876">
        <w:rPr>
          <w:rFonts w:ascii="Times New Roman" w:hAnsi="Times New Roman" w:cs="Times New Roman"/>
          <w:sz w:val="26"/>
          <w:szCs w:val="26"/>
        </w:rPr>
        <w:t xml:space="preserve"> If the user forgets their current password, they can click "Forgot Password"</w:t>
      </w:r>
      <w:r>
        <w:rPr>
          <w:rFonts w:ascii="Times New Roman" w:hAnsi="Times New Roman" w:cs="Times New Roman"/>
          <w:sz w:val="26"/>
          <w:szCs w:val="26"/>
        </w:rPr>
        <w:t>.</w:t>
      </w:r>
    </w:p>
    <w:p w14:paraId="6F4674BF" w14:textId="77777777" w:rsidR="00121876" w:rsidRDefault="00121876" w:rsidP="00121876">
      <w:pPr>
        <w:pStyle w:val="ListParagraph"/>
        <w:numPr>
          <w:ilvl w:val="0"/>
          <w:numId w:val="1"/>
        </w:numPr>
        <w:rPr>
          <w:rFonts w:ascii="Times New Roman" w:hAnsi="Times New Roman" w:cs="Times New Roman"/>
          <w:sz w:val="26"/>
          <w:szCs w:val="26"/>
        </w:rPr>
      </w:pPr>
      <w:r w:rsidRPr="00121876">
        <w:rPr>
          <w:rFonts w:ascii="Times New Roman" w:hAnsi="Times New Roman" w:cs="Times New Roman"/>
          <w:b/>
          <w:bCs/>
          <w:sz w:val="26"/>
          <w:szCs w:val="26"/>
        </w:rPr>
        <w:t>Standard password change path:</w:t>
      </w:r>
      <w:r w:rsidRPr="00121876">
        <w:rPr>
          <w:rFonts w:ascii="Times New Roman" w:hAnsi="Times New Roman" w:cs="Times New Roman"/>
          <w:sz w:val="26"/>
          <w:szCs w:val="26"/>
        </w:rPr>
        <w:t xml:space="preserve"> The user enters their email address and phone number. The system sends an OTP (One Time Password) for verification. The user enters the OTP. If the OTP is correct, the user proceeds to create a new password. The user confirms the new password. </w:t>
      </w:r>
    </w:p>
    <w:p w14:paraId="043D1700" w14:textId="3A280B17" w:rsidR="00121876" w:rsidRPr="00121876" w:rsidRDefault="00121876" w:rsidP="001424A7">
      <w:pPr>
        <w:ind w:left="360"/>
        <w:rPr>
          <w:rFonts w:ascii="Times New Roman" w:hAnsi="Times New Roman" w:cs="Times New Roman"/>
          <w:sz w:val="26"/>
          <w:szCs w:val="26"/>
        </w:rPr>
      </w:pPr>
      <w:r w:rsidRPr="00121876">
        <w:rPr>
          <w:rFonts w:ascii="Times New Roman" w:hAnsi="Times New Roman" w:cs="Times New Roman"/>
          <w:sz w:val="26"/>
          <w:szCs w:val="26"/>
        </w:rPr>
        <w:t xml:space="preserve">The system validates the new password and updates the user's password if valid. </w:t>
      </w:r>
      <w:r w:rsidRPr="00121876">
        <w:rPr>
          <w:rFonts w:ascii="Times New Roman" w:hAnsi="Times New Roman" w:cs="Times New Roman"/>
          <w:b/>
          <w:bCs/>
          <w:sz w:val="26"/>
          <w:szCs w:val="26"/>
        </w:rPr>
        <w:t>End state:</w:t>
      </w:r>
      <w:r w:rsidRPr="00121876">
        <w:rPr>
          <w:rFonts w:ascii="Times New Roman" w:hAnsi="Times New Roman" w:cs="Times New Roman"/>
          <w:sz w:val="26"/>
          <w:szCs w:val="26"/>
        </w:rPr>
        <w:t xml:space="preserve"> The process ends with the user's password being updated successfully, as shown by the rounded rectangle with a bullseye symbol</w:t>
      </w:r>
      <w:r w:rsidR="001424A7">
        <w:rPr>
          <w:rFonts w:ascii="Times New Roman" w:hAnsi="Times New Roman" w:cs="Times New Roman"/>
          <w:sz w:val="26"/>
          <w:szCs w:val="26"/>
        </w:rPr>
        <w:t xml:space="preserve">. </w:t>
      </w:r>
      <w:r w:rsidR="001424A7" w:rsidRPr="00121876">
        <w:rPr>
          <w:rFonts w:ascii="Times New Roman" w:hAnsi="Times New Roman" w:cs="Times New Roman"/>
          <w:sz w:val="26"/>
          <w:szCs w:val="26"/>
        </w:rPr>
        <w:t>The use of decision diamonds</w:t>
      </w:r>
      <w:r w:rsidR="001424A7">
        <w:rPr>
          <w:rFonts w:ascii="Times New Roman" w:hAnsi="Times New Roman" w:cs="Times New Roman"/>
          <w:sz w:val="26"/>
          <w:szCs w:val="26"/>
        </w:rPr>
        <w:t xml:space="preserve"> </w:t>
      </w:r>
      <w:r w:rsidR="001424A7" w:rsidRPr="00121876">
        <w:rPr>
          <w:rFonts w:ascii="Times New Roman" w:hAnsi="Times New Roman" w:cs="Times New Roman"/>
          <w:sz w:val="26"/>
          <w:szCs w:val="26"/>
        </w:rPr>
        <w:t>indicates branching points based on conditions.</w:t>
      </w:r>
    </w:p>
    <w:sectPr w:rsidR="00121876" w:rsidRPr="00121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2752F"/>
    <w:multiLevelType w:val="hybridMultilevel"/>
    <w:tmpl w:val="99C00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7254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06"/>
    <w:rsid w:val="00121876"/>
    <w:rsid w:val="001424A7"/>
    <w:rsid w:val="0042181B"/>
    <w:rsid w:val="007138CC"/>
    <w:rsid w:val="0095681B"/>
    <w:rsid w:val="00DF4006"/>
    <w:rsid w:val="00FA7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177442"/>
  <w15:chartTrackingRefBased/>
  <w15:docId w15:val="{30D3BBB8-B98D-6942-84F8-67B75249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006"/>
    <w:rPr>
      <w:color w:val="0563C1" w:themeColor="hyperlink"/>
      <w:u w:val="single"/>
    </w:rPr>
  </w:style>
  <w:style w:type="character" w:styleId="UnresolvedMention">
    <w:name w:val="Unresolved Mention"/>
    <w:basedOn w:val="DefaultParagraphFont"/>
    <w:uiPriority w:val="99"/>
    <w:semiHidden/>
    <w:unhideWhenUsed/>
    <w:rsid w:val="00DF4006"/>
    <w:rPr>
      <w:color w:val="605E5C"/>
      <w:shd w:val="clear" w:color="auto" w:fill="E1DFDD"/>
    </w:rPr>
  </w:style>
  <w:style w:type="character" w:styleId="FollowedHyperlink">
    <w:name w:val="FollowedHyperlink"/>
    <w:basedOn w:val="DefaultParagraphFont"/>
    <w:uiPriority w:val="99"/>
    <w:semiHidden/>
    <w:unhideWhenUsed/>
    <w:rsid w:val="00DF4006"/>
    <w:rPr>
      <w:color w:val="954F72" w:themeColor="followedHyperlink"/>
      <w:u w:val="single"/>
    </w:rPr>
  </w:style>
  <w:style w:type="paragraph" w:styleId="ListParagraph">
    <w:name w:val="List Paragraph"/>
    <w:basedOn w:val="Normal"/>
    <w:uiPriority w:val="34"/>
    <w:qFormat/>
    <w:rsid w:val="00121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43469">
      <w:bodyDiv w:val="1"/>
      <w:marLeft w:val="0"/>
      <w:marRight w:val="0"/>
      <w:marTop w:val="0"/>
      <w:marBottom w:val="0"/>
      <w:divBdr>
        <w:top w:val="none" w:sz="0" w:space="0" w:color="auto"/>
        <w:left w:val="none" w:sz="0" w:space="0" w:color="auto"/>
        <w:bottom w:val="none" w:sz="0" w:space="0" w:color="auto"/>
        <w:right w:val="none" w:sz="0" w:space="0" w:color="auto"/>
      </w:divBdr>
    </w:div>
    <w:div w:id="171057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online.visual-paradigm.com/community/share/untitled-1nspkapus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online.visual-paradigm.com/community/share/untitled-1nspgehht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Harshvith Vydana</dc:creator>
  <cp:keywords/>
  <dc:description/>
  <cp:lastModifiedBy>Harshvith Vydana</cp:lastModifiedBy>
  <cp:revision>2</cp:revision>
  <dcterms:created xsi:type="dcterms:W3CDTF">2024-02-15T05:13:00Z</dcterms:created>
  <dcterms:modified xsi:type="dcterms:W3CDTF">2024-02-15T06:14:00Z</dcterms:modified>
</cp:coreProperties>
</file>