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8BEA" w14:textId="77777777" w:rsidR="00EE769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HARSH SHARMA</w:t>
      </w:r>
    </w:p>
    <w:p w14:paraId="59B86F04" w14:textId="77777777" w:rsidR="00EE769F" w:rsidRDefault="00000000">
      <w:pPr>
        <w:pBdr>
          <w:bottom w:val="single" w:sz="6" w:space="6" w:color="1F3A5F"/>
        </w:pBdr>
        <w:spacing w:after="1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Vadodara, Gujarat   |   +91 6352532739   |   harshsharmag98@gmail.com   |   linkedin.com/in/harshxo44   |   github.com/Harshxo44</w:t>
      </w:r>
    </w:p>
    <w:p w14:paraId="1387D295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SUMMARY</w:t>
      </w:r>
    </w:p>
    <w:p w14:paraId="5CA667B5" w14:textId="77777777" w:rsidR="00EE769F" w:rsidRDefault="00000000">
      <w:pPr>
        <w:spacing w:after="70"/>
      </w:pPr>
      <w:r>
        <w:rPr>
          <w:rFonts w:ascii="Calibri" w:eastAsia="Calibri" w:hAnsi="Calibri" w:cs="Calibri"/>
          <w:color w:val="333333"/>
        </w:rPr>
        <w:t>Computer Science Engineering student with hands-on experience in AI and machine learning. Built an AI-powered video dubbing platform using speech recognition, translation, and voice cloning tools. Comfortable working with Python, TensorFlow, and modern AI APIs. IBM AI Engineering and Microsoft AI &amp; ML Engineering certified.</w:t>
      </w:r>
    </w:p>
    <w:p w14:paraId="76E572D4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TECHNICAL SKILLS</w:t>
      </w:r>
    </w:p>
    <w:p w14:paraId="5B731451" w14:textId="77777777" w:rsidR="00EE769F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AI/ML Core: </w:t>
      </w:r>
      <w:r>
        <w:rPr>
          <w:rFonts w:ascii="Calibri" w:eastAsia="Calibri" w:hAnsi="Calibri" w:cs="Calibri"/>
          <w:color w:val="333333"/>
        </w:rPr>
        <w:t>Machine Learning, Deep Learning, Large Language Models (LLMs), RAG, Vector Databases, Transfer Learning, CNNs</w:t>
      </w:r>
    </w:p>
    <w:p w14:paraId="68DF5771" w14:textId="77777777" w:rsidR="00EE769F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Frameworks: </w:t>
      </w:r>
      <w:r>
        <w:rPr>
          <w:rFonts w:ascii="Calibri" w:eastAsia="Calibri" w:hAnsi="Calibri" w:cs="Calibri"/>
          <w:color w:val="333333"/>
        </w:rPr>
        <w:t xml:space="preserve">TensorFlow,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Keras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PySpark</w:t>
      </w:r>
      <w:proofErr w:type="spellEnd"/>
    </w:p>
    <w:p w14:paraId="5B2A7918" w14:textId="77777777" w:rsidR="00EE769F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AI Tooling: </w:t>
      </w:r>
      <w:r>
        <w:rPr>
          <w:rFonts w:ascii="Calibri" w:eastAsia="Calibri" w:hAnsi="Calibri" w:cs="Calibri"/>
          <w:color w:val="333333"/>
        </w:rPr>
        <w:t xml:space="preserve">Whisper, XTTS-v2, </w:t>
      </w:r>
      <w:proofErr w:type="spellStart"/>
      <w:r>
        <w:rPr>
          <w:rFonts w:ascii="Calibri" w:eastAsia="Calibri" w:hAnsi="Calibri" w:cs="Calibri"/>
          <w:color w:val="333333"/>
        </w:rPr>
        <w:t>OpenVoice</w:t>
      </w:r>
      <w:proofErr w:type="spellEnd"/>
      <w:r>
        <w:rPr>
          <w:rFonts w:ascii="Calibri" w:eastAsia="Calibri" w:hAnsi="Calibri" w:cs="Calibri"/>
          <w:color w:val="333333"/>
        </w:rPr>
        <w:t xml:space="preserve"> V2, </w:t>
      </w:r>
      <w:proofErr w:type="spellStart"/>
      <w:r>
        <w:rPr>
          <w:rFonts w:ascii="Calibri" w:eastAsia="Calibri" w:hAnsi="Calibri" w:cs="Calibri"/>
          <w:color w:val="333333"/>
        </w:rPr>
        <w:t>Demucs</w:t>
      </w:r>
      <w:proofErr w:type="spellEnd"/>
      <w:r>
        <w:rPr>
          <w:rFonts w:ascii="Calibri" w:eastAsia="Calibri" w:hAnsi="Calibri" w:cs="Calibri"/>
          <w:color w:val="333333"/>
        </w:rPr>
        <w:t xml:space="preserve">, Gemini API, Google </w:t>
      </w:r>
      <w:proofErr w:type="spellStart"/>
      <w:r>
        <w:rPr>
          <w:rFonts w:ascii="Calibri" w:eastAsia="Calibri" w:hAnsi="Calibri" w:cs="Calibri"/>
          <w:color w:val="333333"/>
        </w:rPr>
        <w:t>Colab</w:t>
      </w:r>
      <w:proofErr w:type="spellEnd"/>
    </w:p>
    <w:p w14:paraId="07746EE8" w14:textId="77777777" w:rsidR="00EE769F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C++, JavaScript (ES6+)</w:t>
      </w:r>
    </w:p>
    <w:p w14:paraId="18CF5DF3" w14:textId="77777777" w:rsidR="00EE769F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MLOps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&amp; Infra: </w:t>
      </w:r>
      <w:r>
        <w:rPr>
          <w:rFonts w:ascii="Calibri" w:eastAsia="Calibri" w:hAnsi="Calibri" w:cs="Calibri"/>
          <w:color w:val="333333"/>
        </w:rPr>
        <w:t>GPU Inference Optimization, Docker, AWS (Certified), Azure AI, IBM Cloud</w:t>
      </w:r>
    </w:p>
    <w:p w14:paraId="6653F86F" w14:textId="77777777" w:rsidR="00EE769F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Supporting Back End: </w:t>
      </w:r>
      <w:r>
        <w:rPr>
          <w:rFonts w:ascii="Calibri" w:eastAsia="Calibri" w:hAnsi="Calibri" w:cs="Calibri"/>
          <w:color w:val="333333"/>
        </w:rPr>
        <w:t>Node.js, Express.js, REST APIs (for model-serving integration)</w:t>
      </w:r>
    </w:p>
    <w:p w14:paraId="3E6EAD44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EXPERIENCE</w:t>
      </w:r>
    </w:p>
    <w:p w14:paraId="36F9D59B" w14:textId="77777777" w:rsidR="00EE769F" w:rsidRDefault="00000000">
      <w:pPr>
        <w:tabs>
          <w:tab w:val="right" w:pos="9360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AI/ML Intern (Virtual) —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CodSoft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ab/>
        <w:t>July 2026</w:t>
      </w:r>
    </w:p>
    <w:p w14:paraId="29847539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Worked on machine learning projects using Python, applying ML algorithms to practical, real-world datasets.</w:t>
      </w:r>
    </w:p>
    <w:p w14:paraId="5991E459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Developed and tested AI/ML solutions as part of a structured internship curriculum, covering the full model lifecycle from data preparation to evaluation.</w:t>
      </w:r>
    </w:p>
    <w:p w14:paraId="4CF1FF9A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PROJECTS</w:t>
      </w:r>
    </w:p>
    <w:p w14:paraId="7AE7858B" w14:textId="77777777" w:rsidR="00EE769F" w:rsidRDefault="00000000">
      <w:pPr>
        <w:tabs>
          <w:tab w:val="right" w:pos="9360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DubAI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Studio — AI Video Dubbing Platform</w:t>
      </w:r>
      <w:r>
        <w:rPr>
          <w:rFonts w:ascii="Calibri" w:eastAsia="Calibri" w:hAnsi="Calibri" w:cs="Calibri"/>
          <w:i/>
          <w:iCs/>
          <w:color w:val="555555"/>
        </w:rPr>
        <w:tab/>
        <w:t>Oct 2025 – Present</w:t>
      </w:r>
    </w:p>
    <w:p w14:paraId="1EFB1418" w14:textId="77777777" w:rsidR="00EE769F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FFmpeg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, XTTS-v2, Whisper,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OpenVoice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V2,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Demucs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, Node.js, Express.js</w:t>
      </w:r>
    </w:p>
    <w:p w14:paraId="213E9418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Architected an end-to-end AI-powered multilingual video dubbing pipeline supporting 10+ languages with automated transcription, translation, and voice cloning.</w:t>
      </w:r>
    </w:p>
    <w:p w14:paraId="78C4191C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Integrated Faster Whisper, XTTS-v2, </w:t>
      </w:r>
      <w:proofErr w:type="spellStart"/>
      <w:r>
        <w:rPr>
          <w:rFonts w:ascii="Calibri" w:eastAsia="Calibri" w:hAnsi="Calibri" w:cs="Calibri"/>
          <w:color w:val="333333"/>
        </w:rPr>
        <w:t>OpenVoice</w:t>
      </w:r>
      <w:proofErr w:type="spellEnd"/>
      <w:r>
        <w:rPr>
          <w:rFonts w:ascii="Calibri" w:eastAsia="Calibri" w:hAnsi="Calibri" w:cs="Calibri"/>
          <w:color w:val="333333"/>
        </w:rPr>
        <w:t xml:space="preserve"> V2, and </w:t>
      </w:r>
      <w:proofErr w:type="spellStart"/>
      <w:r>
        <w:rPr>
          <w:rFonts w:ascii="Calibri" w:eastAsia="Calibri" w:hAnsi="Calibri" w:cs="Calibri"/>
          <w:color w:val="333333"/>
        </w:rPr>
        <w:t>Demucs</w:t>
      </w:r>
      <w:proofErr w:type="spellEnd"/>
      <w:r>
        <w:rPr>
          <w:rFonts w:ascii="Calibri" w:eastAsia="Calibri" w:hAnsi="Calibri" w:cs="Calibri"/>
          <w:color w:val="333333"/>
        </w:rPr>
        <w:t xml:space="preserve"> for high-quality speech synthesis and vocal separation workflows, significantly improving dubbing output quality.</w:t>
      </w:r>
    </w:p>
    <w:p w14:paraId="16043073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Implemented hybrid GPU inference routing using Google </w:t>
      </w:r>
      <w:proofErr w:type="spellStart"/>
      <w:r>
        <w:rPr>
          <w:rFonts w:ascii="Calibri" w:eastAsia="Calibri" w:hAnsi="Calibri" w:cs="Calibri"/>
          <w:color w:val="333333"/>
        </w:rPr>
        <w:t>Colab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ngrok</w:t>
      </w:r>
      <w:proofErr w:type="spellEnd"/>
      <w:r>
        <w:rPr>
          <w:rFonts w:ascii="Calibri" w:eastAsia="Calibri" w:hAnsi="Calibri" w:cs="Calibri"/>
          <w:color w:val="333333"/>
        </w:rPr>
        <w:t xml:space="preserve"> tunnels, optimizing AI inference performance and reducing overall processing costs.</w:t>
      </w:r>
    </w:p>
    <w:p w14:paraId="39C36732" w14:textId="77777777" w:rsidR="00EE769F" w:rsidRDefault="00000000">
      <w:pPr>
        <w:tabs>
          <w:tab w:val="right" w:pos="9360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Waste Classification — Deep Learning with Transfer Learning</w:t>
      </w:r>
      <w:r>
        <w:rPr>
          <w:rFonts w:ascii="Calibri" w:eastAsia="Calibri" w:hAnsi="Calibri" w:cs="Calibri"/>
          <w:i/>
          <w:iCs/>
          <w:color w:val="555555"/>
        </w:rPr>
        <w:tab/>
        <w:t>IBM AI Engineering Coursework</w:t>
      </w:r>
    </w:p>
    <w:p w14:paraId="185AC494" w14:textId="77777777" w:rsidR="00EE769F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Python, TensorFlow,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, CNNs, MobileNetV2</w:t>
      </w:r>
    </w:p>
    <w:p w14:paraId="6D342C51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Built and compared three CNN-based approaches (baseline, data-augmented, and MobileNetV2 transfer learning) to classify waste images as recyclable or organic across a 22,500-image dataset, improving accuracy through transfer learning.</w:t>
      </w:r>
    </w:p>
    <w:p w14:paraId="0595155E" w14:textId="77777777" w:rsidR="00EE769F" w:rsidRDefault="00000000">
      <w:pPr>
        <w:tabs>
          <w:tab w:val="right" w:pos="9360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DriveLedger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— Fleet Profit Management System</w:t>
      </w:r>
      <w:r>
        <w:rPr>
          <w:rFonts w:ascii="Calibri" w:eastAsia="Calibri" w:hAnsi="Calibri" w:cs="Calibri"/>
          <w:i/>
          <w:iCs/>
          <w:color w:val="555555"/>
        </w:rPr>
        <w:tab/>
        <w:t>Jan 2026 – Present</w:t>
      </w:r>
    </w:p>
    <w:p w14:paraId="43616707" w14:textId="77777777" w:rsidR="00EE769F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Flutter, Firebase, Cloud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, Dart, FL Chart</w:t>
      </w:r>
    </w:p>
    <w:p w14:paraId="0ABA5402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Developed a cross-platform financial management application for fleet owners and drivers with real-time data synchronization via Firebase Cloud </w:t>
      </w:r>
      <w:proofErr w:type="spellStart"/>
      <w:r>
        <w:rPr>
          <w:rFonts w:ascii="Calibri" w:eastAsia="Calibri" w:hAnsi="Calibri" w:cs="Calibri"/>
          <w:color w:val="333333"/>
        </w:rPr>
        <w:t>Firestore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93589C0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Designed interactive analytics dashboards using FL Chart for revenue and operational insights, improving financial decision-making for fleet owners.</w:t>
      </w:r>
    </w:p>
    <w:p w14:paraId="05F246FF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3A9A599D" w14:textId="77777777" w:rsidR="00EE769F" w:rsidRDefault="00000000">
      <w:pPr>
        <w:tabs>
          <w:tab w:val="right" w:pos="9360"/>
        </w:tabs>
        <w:spacing w:before="60"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, Computer Science and Engineering</w:t>
      </w:r>
      <w:r>
        <w:rPr>
          <w:rFonts w:ascii="Calibri" w:eastAsia="Calibri" w:hAnsi="Calibri" w:cs="Calibri"/>
          <w:i/>
          <w:iCs/>
          <w:color w:val="555555"/>
        </w:rPr>
        <w:tab/>
        <w:t>2023 – 2027</w:t>
      </w:r>
    </w:p>
    <w:p w14:paraId="4E6C9F9F" w14:textId="77777777" w:rsidR="00EE769F" w:rsidRDefault="00000000">
      <w:pPr>
        <w:spacing w:after="40"/>
      </w:pPr>
      <w:r>
        <w:rPr>
          <w:rFonts w:ascii="Calibri" w:eastAsia="Calibri" w:hAnsi="Calibri" w:cs="Calibri"/>
          <w:color w:val="333333"/>
        </w:rPr>
        <w:t>Parul University, Vadodara | CGPA: 6.47</w:t>
      </w:r>
    </w:p>
    <w:p w14:paraId="38346A75" w14:textId="77777777" w:rsidR="00EE769F" w:rsidRDefault="00000000">
      <w:pPr>
        <w:spacing w:after="70"/>
      </w:pPr>
      <w:r>
        <w:rPr>
          <w:rFonts w:ascii="Calibri" w:eastAsia="Calibri" w:hAnsi="Calibri" w:cs="Calibri"/>
          <w:color w:val="333333"/>
        </w:rPr>
        <w:t>Relevant Coursework: Data Structures &amp; Algorithms, Object-Oriented Programming, System Design, Database Management Systems, Computer Networks, Operating Systems</w:t>
      </w:r>
    </w:p>
    <w:p w14:paraId="4DE4E039" w14:textId="77777777" w:rsidR="00EE769F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CERTIFICATIONS</w:t>
      </w:r>
    </w:p>
    <w:p w14:paraId="607ABCC0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IBM AI Engineering Professional Certificate</w:t>
      </w:r>
    </w:p>
    <w:p w14:paraId="5FA80DFB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Microsoft AI &amp; ML Engineering Professional Certificate</w:t>
      </w:r>
    </w:p>
    <w:p w14:paraId="4D2D362B" w14:textId="77777777" w:rsidR="00EE769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AWS Certified Cloud Practitioner — Amazon Web Services</w:t>
      </w:r>
    </w:p>
    <w:sectPr w:rsidR="00EE769F">
      <w:pgSz w:w="12240" w:h="15840"/>
      <w:pgMar w:top="380" w:right="650" w:bottom="38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663B"/>
    <w:multiLevelType w:val="hybridMultilevel"/>
    <w:tmpl w:val="7F9CFCDE"/>
    <w:lvl w:ilvl="0" w:tplc="5AB64B16">
      <w:start w:val="1"/>
      <w:numFmt w:val="bullet"/>
      <w:lvlText w:val="•"/>
      <w:lvlJc w:val="left"/>
      <w:pPr>
        <w:ind w:left="316" w:hanging="230"/>
      </w:pPr>
    </w:lvl>
    <w:lvl w:ilvl="1" w:tplc="FFCA9D0A">
      <w:numFmt w:val="decimal"/>
      <w:lvlText w:val=""/>
      <w:lvlJc w:val="left"/>
    </w:lvl>
    <w:lvl w:ilvl="2" w:tplc="20D03BDE">
      <w:numFmt w:val="decimal"/>
      <w:lvlText w:val=""/>
      <w:lvlJc w:val="left"/>
    </w:lvl>
    <w:lvl w:ilvl="3" w:tplc="0914836A">
      <w:numFmt w:val="decimal"/>
      <w:lvlText w:val=""/>
      <w:lvlJc w:val="left"/>
    </w:lvl>
    <w:lvl w:ilvl="4" w:tplc="0938074C">
      <w:numFmt w:val="decimal"/>
      <w:lvlText w:val=""/>
      <w:lvlJc w:val="left"/>
    </w:lvl>
    <w:lvl w:ilvl="5" w:tplc="3BBADE44">
      <w:numFmt w:val="decimal"/>
      <w:lvlText w:val=""/>
      <w:lvlJc w:val="left"/>
    </w:lvl>
    <w:lvl w:ilvl="6" w:tplc="71B2299A">
      <w:numFmt w:val="decimal"/>
      <w:lvlText w:val=""/>
      <w:lvlJc w:val="left"/>
    </w:lvl>
    <w:lvl w:ilvl="7" w:tplc="80409982">
      <w:numFmt w:val="decimal"/>
      <w:lvlText w:val=""/>
      <w:lvlJc w:val="left"/>
    </w:lvl>
    <w:lvl w:ilvl="8" w:tplc="A8787EF2">
      <w:numFmt w:val="decimal"/>
      <w:lvlText w:val=""/>
      <w:lvlJc w:val="left"/>
    </w:lvl>
  </w:abstractNum>
  <w:abstractNum w:abstractNumId="1" w15:restartNumberingAfterBreak="0">
    <w:nsid w:val="6B697209"/>
    <w:multiLevelType w:val="hybridMultilevel"/>
    <w:tmpl w:val="0D54CAAA"/>
    <w:lvl w:ilvl="0" w:tplc="60C29164">
      <w:start w:val="1"/>
      <w:numFmt w:val="bullet"/>
      <w:lvlText w:val="●"/>
      <w:lvlJc w:val="left"/>
      <w:pPr>
        <w:ind w:left="720" w:hanging="360"/>
      </w:pPr>
    </w:lvl>
    <w:lvl w:ilvl="1" w:tplc="4D006DFE">
      <w:start w:val="1"/>
      <w:numFmt w:val="bullet"/>
      <w:lvlText w:val="○"/>
      <w:lvlJc w:val="left"/>
      <w:pPr>
        <w:ind w:left="1440" w:hanging="360"/>
      </w:pPr>
    </w:lvl>
    <w:lvl w:ilvl="2" w:tplc="21A4D8B0">
      <w:start w:val="1"/>
      <w:numFmt w:val="bullet"/>
      <w:lvlText w:val="■"/>
      <w:lvlJc w:val="left"/>
      <w:pPr>
        <w:ind w:left="2160" w:hanging="360"/>
      </w:pPr>
    </w:lvl>
    <w:lvl w:ilvl="3" w:tplc="994ED666">
      <w:start w:val="1"/>
      <w:numFmt w:val="bullet"/>
      <w:lvlText w:val="●"/>
      <w:lvlJc w:val="left"/>
      <w:pPr>
        <w:ind w:left="2880" w:hanging="360"/>
      </w:pPr>
    </w:lvl>
    <w:lvl w:ilvl="4" w:tplc="9B14F666">
      <w:start w:val="1"/>
      <w:numFmt w:val="bullet"/>
      <w:lvlText w:val="○"/>
      <w:lvlJc w:val="left"/>
      <w:pPr>
        <w:ind w:left="3600" w:hanging="360"/>
      </w:pPr>
    </w:lvl>
    <w:lvl w:ilvl="5" w:tplc="50C29C72">
      <w:start w:val="1"/>
      <w:numFmt w:val="bullet"/>
      <w:lvlText w:val="■"/>
      <w:lvlJc w:val="left"/>
      <w:pPr>
        <w:ind w:left="4320" w:hanging="360"/>
      </w:pPr>
    </w:lvl>
    <w:lvl w:ilvl="6" w:tplc="2A126480">
      <w:start w:val="1"/>
      <w:numFmt w:val="bullet"/>
      <w:lvlText w:val="●"/>
      <w:lvlJc w:val="left"/>
      <w:pPr>
        <w:ind w:left="5040" w:hanging="360"/>
      </w:pPr>
    </w:lvl>
    <w:lvl w:ilvl="7" w:tplc="06E4D276">
      <w:start w:val="1"/>
      <w:numFmt w:val="bullet"/>
      <w:lvlText w:val="●"/>
      <w:lvlJc w:val="left"/>
      <w:pPr>
        <w:ind w:left="5760" w:hanging="360"/>
      </w:pPr>
    </w:lvl>
    <w:lvl w:ilvl="8" w:tplc="905CBC56">
      <w:start w:val="1"/>
      <w:numFmt w:val="bullet"/>
      <w:lvlText w:val="●"/>
      <w:lvlJc w:val="left"/>
      <w:pPr>
        <w:ind w:left="6480" w:hanging="360"/>
      </w:pPr>
    </w:lvl>
  </w:abstractNum>
  <w:num w:numId="1" w16cid:durableId="1647856239">
    <w:abstractNumId w:val="1"/>
    <w:lvlOverride w:ilvl="0">
      <w:startOverride w:val="1"/>
    </w:lvlOverride>
  </w:num>
  <w:num w:numId="2" w16cid:durableId="199975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69F"/>
    <w:rsid w:val="00154F15"/>
    <w:rsid w:val="004B36F9"/>
    <w:rsid w:val="00CE0691"/>
    <w:rsid w:val="00EE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E9DC"/>
  <w15:docId w15:val="{7E45D904-0DED-4C97-BD4A-FF35D02D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Vega .</cp:lastModifiedBy>
  <cp:revision>2</cp:revision>
  <dcterms:created xsi:type="dcterms:W3CDTF">2026-07-24T11:26:00Z</dcterms:created>
  <dcterms:modified xsi:type="dcterms:W3CDTF">2026-07-24T11:26:00Z</dcterms:modified>
</cp:coreProperties>
</file>